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422430" w:rsidRDefault="00D54309" w:rsidP="00902D56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 w:rsidRPr="00422430">
        <w:rPr>
          <w:rFonts w:ascii="Arial" w:hAnsi="Arial" w:cs="Arial"/>
        </w:rPr>
        <w:t>By</w:t>
      </w:r>
      <w:r w:rsidR="000040F3" w:rsidRPr="00422430">
        <w:rPr>
          <w:rFonts w:ascii="Arial" w:hAnsi="Arial" w:cs="Arial"/>
        </w:rPr>
        <w:t>tom</w:t>
      </w:r>
      <w:r w:rsidR="0052616F" w:rsidRPr="00422430">
        <w:rPr>
          <w:rFonts w:ascii="Arial" w:hAnsi="Arial" w:cs="Arial"/>
        </w:rPr>
        <w:t>,</w:t>
      </w:r>
    </w:p>
    <w:p w:rsidR="000040F3" w:rsidRPr="00422430" w:rsidRDefault="00552E59" w:rsidP="00902D56">
      <w:pPr>
        <w:suppressAutoHyphens w:val="0"/>
        <w:spacing w:line="360" w:lineRule="auto"/>
        <w:jc w:val="both"/>
        <w:rPr>
          <w:rFonts w:ascii="TiepoloItcTEEBoo" w:hAnsi="TiepoloItcTEEBoo"/>
          <w:sz w:val="22"/>
          <w:szCs w:val="22"/>
        </w:rPr>
      </w:pPr>
      <w:r w:rsidRPr="00422430">
        <w:rPr>
          <w:rFonts w:ascii="Arial" w:hAnsi="Arial" w:cs="Arial"/>
          <w:sz w:val="22"/>
          <w:szCs w:val="22"/>
        </w:rPr>
        <w:t>Z</w:t>
      </w:r>
      <w:r w:rsidR="007035EB" w:rsidRPr="00422430">
        <w:rPr>
          <w:rFonts w:ascii="Arial" w:hAnsi="Arial" w:cs="Arial"/>
          <w:sz w:val="22"/>
          <w:szCs w:val="22"/>
        </w:rPr>
        <w:t>L.0003.</w:t>
      </w:r>
      <w:r w:rsidR="0077223D" w:rsidRPr="00422430">
        <w:rPr>
          <w:rFonts w:ascii="Arial" w:hAnsi="Arial" w:cs="Arial"/>
          <w:sz w:val="22"/>
          <w:szCs w:val="22"/>
        </w:rPr>
        <w:t>25.</w:t>
      </w:r>
      <w:r w:rsidR="000040F3" w:rsidRPr="00422430">
        <w:rPr>
          <w:rFonts w:ascii="Arial" w:hAnsi="Arial" w:cs="Arial"/>
          <w:sz w:val="22"/>
          <w:szCs w:val="22"/>
        </w:rPr>
        <w:t>202</w:t>
      </w:r>
      <w:r w:rsidR="004E35B2" w:rsidRPr="00422430">
        <w:rPr>
          <w:rFonts w:ascii="Arial" w:hAnsi="Arial" w:cs="Arial"/>
          <w:sz w:val="22"/>
          <w:szCs w:val="22"/>
        </w:rPr>
        <w:t>5</w:t>
      </w:r>
    </w:p>
    <w:p w:rsidR="000040F3" w:rsidRPr="00422430" w:rsidRDefault="001863A3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 w:rsidRPr="00422430">
        <w:rPr>
          <w:rFonts w:ascii="Arial" w:hAnsi="Arial" w:cs="Arial"/>
          <w:b/>
          <w:bCs/>
        </w:rPr>
        <w:t xml:space="preserve">Pan </w:t>
      </w:r>
    </w:p>
    <w:p w:rsidR="001863A3" w:rsidRPr="00422430" w:rsidRDefault="0077223D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 w:rsidRPr="00422430">
        <w:rPr>
          <w:rFonts w:ascii="Arial" w:hAnsi="Arial" w:cs="Arial"/>
          <w:b/>
          <w:bCs/>
        </w:rPr>
        <w:t xml:space="preserve">Witold </w:t>
      </w:r>
      <w:proofErr w:type="spellStart"/>
      <w:r w:rsidRPr="00422430">
        <w:rPr>
          <w:rFonts w:ascii="Arial" w:hAnsi="Arial" w:cs="Arial"/>
          <w:b/>
          <w:bCs/>
        </w:rPr>
        <w:t>Krieser</w:t>
      </w:r>
      <w:proofErr w:type="spellEnd"/>
    </w:p>
    <w:p w:rsidR="001863A3" w:rsidRPr="00422430" w:rsidRDefault="001863A3" w:rsidP="00902D56">
      <w:pPr>
        <w:suppressAutoHyphens w:val="0"/>
        <w:spacing w:after="240" w:line="360" w:lineRule="auto"/>
        <w:ind w:left="5670"/>
        <w:rPr>
          <w:rFonts w:ascii="Arial" w:hAnsi="Arial" w:cs="Arial"/>
          <w:b/>
          <w:bCs/>
        </w:rPr>
      </w:pPr>
      <w:r w:rsidRPr="00422430">
        <w:rPr>
          <w:rFonts w:ascii="Arial" w:hAnsi="Arial" w:cs="Arial"/>
          <w:b/>
          <w:bCs/>
        </w:rPr>
        <w:t>Radny Rady Miejskiej w Bytomiu</w:t>
      </w:r>
    </w:p>
    <w:p w:rsidR="00331958" w:rsidRPr="008F4617" w:rsidRDefault="0077223D" w:rsidP="0013084D">
      <w:pPr>
        <w:pStyle w:val="NormalnyWeb"/>
        <w:spacing w:before="240" w:beforeAutospacing="0" w:afterAutospacing="0" w:line="360" w:lineRule="auto"/>
        <w:rPr>
          <w:rFonts w:ascii="Arial" w:hAnsi="Arial" w:cs="Arial"/>
        </w:rPr>
      </w:pPr>
      <w:r w:rsidRPr="008F4617">
        <w:rPr>
          <w:rFonts w:ascii="Arial" w:hAnsi="Arial" w:cs="Arial"/>
        </w:rPr>
        <w:t xml:space="preserve">W </w:t>
      </w:r>
      <w:r w:rsidR="00331958">
        <w:rPr>
          <w:rFonts w:ascii="Arial" w:hAnsi="Arial" w:cs="Arial"/>
        </w:rPr>
        <w:t>odpowiedzi na</w:t>
      </w:r>
      <w:r w:rsidRPr="008F4617">
        <w:rPr>
          <w:rFonts w:ascii="Arial" w:hAnsi="Arial" w:cs="Arial"/>
        </w:rPr>
        <w:t xml:space="preserve"> interpelacj</w:t>
      </w:r>
      <w:r w:rsidR="00CB7BF4">
        <w:rPr>
          <w:rFonts w:ascii="Arial" w:hAnsi="Arial" w:cs="Arial"/>
        </w:rPr>
        <w:t>ę</w:t>
      </w:r>
      <w:r w:rsidRPr="008F4617">
        <w:rPr>
          <w:rFonts w:ascii="Arial" w:hAnsi="Arial" w:cs="Arial"/>
        </w:rPr>
        <w:t xml:space="preserve"> nr PR.0003.515.2025, złożon</w:t>
      </w:r>
      <w:r w:rsidR="00B85B25" w:rsidRPr="008F4617">
        <w:rPr>
          <w:rFonts w:ascii="Arial" w:hAnsi="Arial" w:cs="Arial"/>
        </w:rPr>
        <w:t>ą</w:t>
      </w:r>
      <w:r w:rsidRPr="008F4617">
        <w:rPr>
          <w:rFonts w:ascii="Arial" w:hAnsi="Arial" w:cs="Arial"/>
        </w:rPr>
        <w:t xml:space="preserve"> do Prezydenta Miasta, dotycząc</w:t>
      </w:r>
      <w:r w:rsidR="00B85B25" w:rsidRPr="008F4617">
        <w:rPr>
          <w:rFonts w:ascii="Arial" w:hAnsi="Arial" w:cs="Arial"/>
        </w:rPr>
        <w:t>ą</w:t>
      </w:r>
      <w:r w:rsidRPr="008F4617">
        <w:rPr>
          <w:rFonts w:ascii="Arial" w:hAnsi="Arial" w:cs="Arial"/>
        </w:rPr>
        <w:t xml:space="preserve"> przychodów, kosztów oraz windykacji w zakresie bytomskich mieszkań komunalnych, </w:t>
      </w:r>
      <w:r w:rsidR="00331958">
        <w:rPr>
          <w:rFonts w:ascii="Arial" w:hAnsi="Arial" w:cs="Arial"/>
        </w:rPr>
        <w:t>p</w:t>
      </w:r>
      <w:r w:rsidR="00331958" w:rsidRPr="008F4617">
        <w:rPr>
          <w:rFonts w:ascii="Arial" w:hAnsi="Arial" w:cs="Arial"/>
        </w:rPr>
        <w:t xml:space="preserve">oniżej przekazuję dane </w:t>
      </w:r>
      <w:r w:rsidR="00331958">
        <w:rPr>
          <w:rFonts w:ascii="Arial" w:hAnsi="Arial" w:cs="Arial"/>
        </w:rPr>
        <w:t xml:space="preserve">oraz informacje </w:t>
      </w:r>
      <w:r w:rsidR="00331958" w:rsidRPr="008F4617">
        <w:rPr>
          <w:rFonts w:ascii="Arial" w:hAnsi="Arial" w:cs="Arial"/>
        </w:rPr>
        <w:t>pozyskane z</w:t>
      </w:r>
      <w:r w:rsidR="00331958">
        <w:rPr>
          <w:rFonts w:ascii="Arial" w:hAnsi="Arial" w:cs="Arial"/>
        </w:rPr>
        <w:t> </w:t>
      </w:r>
      <w:r w:rsidR="00331958" w:rsidRPr="008F4617">
        <w:rPr>
          <w:rFonts w:ascii="Arial" w:hAnsi="Arial" w:cs="Arial"/>
        </w:rPr>
        <w:t xml:space="preserve">jednostki organizacyjnej gminy </w:t>
      </w:r>
      <w:r w:rsidR="00CB7BF4">
        <w:rPr>
          <w:rFonts w:ascii="Arial" w:hAnsi="Arial" w:cs="Arial"/>
        </w:rPr>
        <w:t xml:space="preserve">- </w:t>
      </w:r>
      <w:r w:rsidR="00331958" w:rsidRPr="008F4617">
        <w:rPr>
          <w:rFonts w:ascii="Arial" w:hAnsi="Arial" w:cs="Arial"/>
        </w:rPr>
        <w:t>Bytomskie Mieszkania.</w:t>
      </w:r>
    </w:p>
    <w:p w:rsidR="00331958" w:rsidRDefault="00BE3184" w:rsidP="0013084D">
      <w:pPr>
        <w:spacing w:before="240" w:line="360" w:lineRule="auto"/>
        <w:rPr>
          <w:rFonts w:ascii="Arial" w:hAnsi="Arial" w:cs="Arial"/>
          <w:bCs/>
        </w:rPr>
      </w:pPr>
      <w:r w:rsidRPr="008F4617">
        <w:rPr>
          <w:rFonts w:ascii="Arial" w:hAnsi="Arial" w:cs="Arial"/>
        </w:rPr>
        <w:t>Ad 1</w:t>
      </w:r>
      <w:r w:rsidR="00CB7BF4">
        <w:rPr>
          <w:rFonts w:ascii="Arial" w:hAnsi="Arial" w:cs="Arial"/>
        </w:rPr>
        <w:t>.</w:t>
      </w:r>
      <w:r w:rsidRPr="008F4617">
        <w:rPr>
          <w:rFonts w:ascii="Arial" w:hAnsi="Arial" w:cs="Arial"/>
        </w:rPr>
        <w:t xml:space="preserve"> </w:t>
      </w:r>
      <w:r w:rsidR="001763B1" w:rsidRPr="008F4617">
        <w:rPr>
          <w:rFonts w:ascii="Arial" w:hAnsi="Arial" w:cs="Arial"/>
          <w:bCs/>
        </w:rPr>
        <w:t>Jaki jest całkowity przychód z najmu mieszkań komunalnych w roku 2024 i</w:t>
      </w:r>
      <w:r w:rsidR="00FB7CC3">
        <w:rPr>
          <w:rFonts w:ascii="Arial" w:hAnsi="Arial" w:cs="Arial"/>
          <w:bCs/>
        </w:rPr>
        <w:t> </w:t>
      </w:r>
      <w:r w:rsidR="001763B1" w:rsidRPr="008F4617">
        <w:rPr>
          <w:rFonts w:ascii="Arial" w:hAnsi="Arial" w:cs="Arial"/>
          <w:bCs/>
        </w:rPr>
        <w:t>2025 ( do czasu odpowiedzi na interpelację)?</w:t>
      </w:r>
    </w:p>
    <w:p w:rsidR="00EA5447" w:rsidRPr="008F4617" w:rsidRDefault="00331958" w:rsidP="0013084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Wysokość d</w:t>
      </w:r>
      <w:r w:rsidRPr="008F4617">
        <w:rPr>
          <w:rFonts w:ascii="Arial" w:hAnsi="Arial" w:cs="Arial"/>
        </w:rPr>
        <w:t>ochod</w:t>
      </w:r>
      <w:r>
        <w:rPr>
          <w:rFonts w:ascii="Arial" w:hAnsi="Arial" w:cs="Arial"/>
        </w:rPr>
        <w:t>ów</w:t>
      </w:r>
      <w:r w:rsidRPr="008F4617">
        <w:rPr>
          <w:rFonts w:ascii="Arial" w:hAnsi="Arial" w:cs="Arial"/>
        </w:rPr>
        <w:t xml:space="preserve"> z tytułu wpłat najemców oraz użytkowników lokali mieszkalnych zarządzanych przez Bytomskie Mieszkania (z wyłączeniem budynków i lokali należących do Skarbu Państwa</w:t>
      </w:r>
      <w:r>
        <w:rPr>
          <w:rFonts w:ascii="Arial" w:hAnsi="Arial" w:cs="Arial"/>
        </w:rPr>
        <w:t>)</w:t>
      </w:r>
      <w:r w:rsidRPr="008F46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 2024 r. została Panu przekazana </w:t>
      </w:r>
      <w:r w:rsidRPr="008F4617">
        <w:rPr>
          <w:rFonts w:ascii="Arial" w:hAnsi="Arial" w:cs="Arial"/>
        </w:rPr>
        <w:t>pi</w:t>
      </w:r>
      <w:r>
        <w:rPr>
          <w:rFonts w:ascii="Arial" w:hAnsi="Arial" w:cs="Arial"/>
        </w:rPr>
        <w:t>s</w:t>
      </w:r>
      <w:r w:rsidRPr="008F4617">
        <w:rPr>
          <w:rFonts w:ascii="Arial" w:hAnsi="Arial" w:cs="Arial"/>
        </w:rPr>
        <w:t>me</w:t>
      </w:r>
      <w:r>
        <w:rPr>
          <w:rFonts w:ascii="Arial" w:hAnsi="Arial" w:cs="Arial"/>
        </w:rPr>
        <w:t>m</w:t>
      </w:r>
      <w:r w:rsidRPr="008F4617">
        <w:rPr>
          <w:rFonts w:ascii="Arial" w:hAnsi="Arial" w:cs="Arial"/>
        </w:rPr>
        <w:t xml:space="preserve"> znak ZL.0003.3.2025 z</w:t>
      </w:r>
      <w:r>
        <w:rPr>
          <w:rFonts w:ascii="Arial" w:hAnsi="Arial" w:cs="Arial"/>
        </w:rPr>
        <w:t> </w:t>
      </w:r>
      <w:r w:rsidRPr="008F4617">
        <w:rPr>
          <w:rFonts w:ascii="Arial" w:hAnsi="Arial" w:cs="Arial"/>
        </w:rPr>
        <w:t xml:space="preserve">dnia 24 lutego 2025 r., stanowiącym odpowiedź na Pana interpelację nr PR.0003.221.2025. </w:t>
      </w:r>
      <w:r w:rsidR="0013084D">
        <w:rPr>
          <w:rFonts w:ascii="Arial" w:hAnsi="Arial" w:cs="Arial"/>
        </w:rPr>
        <w:br/>
      </w:r>
      <w:r w:rsidR="00BE3184" w:rsidRPr="008F4617">
        <w:rPr>
          <w:rFonts w:ascii="Arial" w:hAnsi="Arial" w:cs="Arial"/>
        </w:rPr>
        <w:t>D</w:t>
      </w:r>
      <w:r w:rsidR="00EA5447" w:rsidRPr="008F4617">
        <w:rPr>
          <w:rFonts w:ascii="Arial" w:hAnsi="Arial" w:cs="Arial"/>
        </w:rPr>
        <w:t xml:space="preserve">ochody z tytułu wpłat najemców oraz użytkowników lokali mieszkalnych </w:t>
      </w:r>
      <w:r w:rsidR="00BE3184" w:rsidRPr="008F4617">
        <w:rPr>
          <w:rFonts w:ascii="Arial" w:hAnsi="Arial" w:cs="Arial"/>
        </w:rPr>
        <w:t>z</w:t>
      </w:r>
      <w:r w:rsidR="00EA5447" w:rsidRPr="008F4617">
        <w:rPr>
          <w:rFonts w:ascii="Arial" w:hAnsi="Arial" w:cs="Arial"/>
        </w:rPr>
        <w:t xml:space="preserve">arządzanych przez Bytomskie Mieszkania (z wyłączeniem budynków i lokali należących do </w:t>
      </w:r>
      <w:r w:rsidR="00BE3184" w:rsidRPr="008F4617">
        <w:rPr>
          <w:rFonts w:ascii="Arial" w:hAnsi="Arial" w:cs="Arial"/>
        </w:rPr>
        <w:t>S</w:t>
      </w:r>
      <w:r w:rsidR="00EA5447" w:rsidRPr="008F4617">
        <w:rPr>
          <w:rFonts w:ascii="Arial" w:hAnsi="Arial" w:cs="Arial"/>
        </w:rPr>
        <w:t xml:space="preserve">karbu </w:t>
      </w:r>
      <w:r w:rsidR="00BE3184" w:rsidRPr="008F4617">
        <w:rPr>
          <w:rFonts w:ascii="Arial" w:hAnsi="Arial" w:cs="Arial"/>
        </w:rPr>
        <w:t>P</w:t>
      </w:r>
      <w:r w:rsidR="00EA5447" w:rsidRPr="008F4617">
        <w:rPr>
          <w:rFonts w:ascii="Arial" w:hAnsi="Arial" w:cs="Arial"/>
        </w:rPr>
        <w:t>aństwa</w:t>
      </w:r>
      <w:r w:rsidR="00C55F29">
        <w:rPr>
          <w:rFonts w:ascii="Arial" w:hAnsi="Arial" w:cs="Arial"/>
        </w:rPr>
        <w:t>)</w:t>
      </w:r>
      <w:r w:rsidR="00BE3184" w:rsidRPr="008F4617">
        <w:rPr>
          <w:rFonts w:ascii="Arial" w:hAnsi="Arial" w:cs="Arial"/>
        </w:rPr>
        <w:t xml:space="preserve"> w</w:t>
      </w:r>
      <w:r w:rsidR="00EA5447" w:rsidRPr="008F4617">
        <w:rPr>
          <w:rFonts w:ascii="Arial" w:hAnsi="Arial" w:cs="Arial"/>
        </w:rPr>
        <w:t xml:space="preserve"> okresie </w:t>
      </w:r>
      <w:r w:rsidR="00BE3184" w:rsidRPr="008F4617">
        <w:rPr>
          <w:rFonts w:ascii="Arial" w:hAnsi="Arial" w:cs="Arial"/>
        </w:rPr>
        <w:t xml:space="preserve">od dnia </w:t>
      </w:r>
      <w:r w:rsidR="00EA5447" w:rsidRPr="008F4617">
        <w:rPr>
          <w:rFonts w:ascii="Arial" w:hAnsi="Arial" w:cs="Arial"/>
          <w:color w:val="000000"/>
        </w:rPr>
        <w:t>1</w:t>
      </w:r>
      <w:r w:rsidR="00BE3184" w:rsidRPr="008F4617">
        <w:rPr>
          <w:rFonts w:ascii="Arial" w:hAnsi="Arial" w:cs="Arial"/>
          <w:color w:val="000000"/>
        </w:rPr>
        <w:t xml:space="preserve"> stycznia </w:t>
      </w:r>
      <w:r w:rsidR="00EA5447" w:rsidRPr="008F4617">
        <w:rPr>
          <w:rFonts w:ascii="Arial" w:hAnsi="Arial" w:cs="Arial"/>
          <w:color w:val="000000"/>
        </w:rPr>
        <w:t xml:space="preserve">2025 r. do </w:t>
      </w:r>
      <w:r w:rsidR="00BE3184" w:rsidRPr="008F4617">
        <w:rPr>
          <w:rFonts w:ascii="Arial" w:hAnsi="Arial" w:cs="Arial"/>
          <w:color w:val="000000"/>
        </w:rPr>
        <w:t xml:space="preserve">dnia </w:t>
      </w:r>
      <w:r w:rsidR="00EA5447" w:rsidRPr="008F4617">
        <w:rPr>
          <w:rFonts w:ascii="Arial" w:hAnsi="Arial" w:cs="Arial"/>
          <w:color w:val="000000"/>
        </w:rPr>
        <w:t>30</w:t>
      </w:r>
      <w:r w:rsidR="00D5763B">
        <w:rPr>
          <w:rFonts w:ascii="Arial" w:hAnsi="Arial" w:cs="Arial"/>
          <w:color w:val="000000"/>
        </w:rPr>
        <w:t> </w:t>
      </w:r>
      <w:r w:rsidR="00BE3184" w:rsidRPr="008F4617">
        <w:rPr>
          <w:rFonts w:ascii="Arial" w:hAnsi="Arial" w:cs="Arial"/>
          <w:color w:val="000000"/>
        </w:rPr>
        <w:t xml:space="preserve">września </w:t>
      </w:r>
      <w:r w:rsidR="00FB5803">
        <w:rPr>
          <w:rFonts w:ascii="Arial" w:hAnsi="Arial" w:cs="Arial"/>
          <w:color w:val="000000"/>
        </w:rPr>
        <w:t>2</w:t>
      </w:r>
      <w:r w:rsidR="00EA5447" w:rsidRPr="008F4617">
        <w:rPr>
          <w:rFonts w:ascii="Arial" w:hAnsi="Arial" w:cs="Arial"/>
          <w:color w:val="000000"/>
        </w:rPr>
        <w:t>025 r.</w:t>
      </w:r>
      <w:r w:rsidR="00BE3184" w:rsidRPr="008F4617">
        <w:rPr>
          <w:rFonts w:ascii="Arial" w:hAnsi="Arial" w:cs="Arial"/>
          <w:color w:val="000000"/>
        </w:rPr>
        <w:t xml:space="preserve"> </w:t>
      </w:r>
      <w:r w:rsidR="00EA5447" w:rsidRPr="008F4617">
        <w:rPr>
          <w:rFonts w:ascii="Arial" w:hAnsi="Arial" w:cs="Arial"/>
          <w:color w:val="000000"/>
        </w:rPr>
        <w:t>wyniosły 3</w:t>
      </w:r>
      <w:r w:rsidR="00B00865">
        <w:rPr>
          <w:rFonts w:ascii="Arial" w:hAnsi="Arial" w:cs="Arial"/>
          <w:color w:val="000000"/>
        </w:rPr>
        <w:t>2</w:t>
      </w:r>
      <w:r w:rsidR="00EA5447" w:rsidRPr="008F4617">
        <w:rPr>
          <w:rFonts w:ascii="Arial" w:hAnsi="Arial" w:cs="Arial"/>
          <w:color w:val="000000"/>
        </w:rPr>
        <w:t xml:space="preserve"> </w:t>
      </w:r>
      <w:r w:rsidR="00B00865">
        <w:rPr>
          <w:rFonts w:ascii="Arial" w:hAnsi="Arial" w:cs="Arial"/>
          <w:color w:val="000000"/>
        </w:rPr>
        <w:t>380</w:t>
      </w:r>
      <w:r w:rsidR="00EA5447" w:rsidRPr="008F4617">
        <w:rPr>
          <w:rFonts w:ascii="Arial" w:hAnsi="Arial" w:cs="Arial"/>
          <w:color w:val="000000"/>
        </w:rPr>
        <w:t xml:space="preserve"> </w:t>
      </w:r>
      <w:r w:rsidR="00B00865">
        <w:rPr>
          <w:rFonts w:ascii="Arial" w:hAnsi="Arial" w:cs="Arial"/>
          <w:color w:val="000000"/>
        </w:rPr>
        <w:t>560</w:t>
      </w:r>
      <w:r w:rsidR="00EA5447" w:rsidRPr="008F4617">
        <w:rPr>
          <w:rFonts w:ascii="Arial" w:hAnsi="Arial" w:cs="Arial"/>
          <w:color w:val="000000"/>
        </w:rPr>
        <w:t>,25 zł.</w:t>
      </w:r>
    </w:p>
    <w:p w:rsidR="00EA5447" w:rsidRPr="008F4617" w:rsidRDefault="00EA5447" w:rsidP="00B84BA1">
      <w:pPr>
        <w:spacing w:after="240" w:line="360" w:lineRule="auto"/>
        <w:rPr>
          <w:rFonts w:ascii="Arial" w:hAnsi="Arial" w:cs="Arial"/>
        </w:rPr>
      </w:pPr>
      <w:r w:rsidRPr="008F4617">
        <w:rPr>
          <w:rFonts w:ascii="Arial" w:hAnsi="Arial" w:cs="Arial"/>
        </w:rPr>
        <w:t>Dane obejmują wpłaty najemców/użytkowników lokali mieszkalnych na rachunki bankowe</w:t>
      </w:r>
      <w:r w:rsidR="00BE3184" w:rsidRPr="008F4617">
        <w:rPr>
          <w:rFonts w:ascii="Arial" w:hAnsi="Arial" w:cs="Arial"/>
        </w:rPr>
        <w:t>,</w:t>
      </w:r>
      <w:r w:rsidRPr="008F4617">
        <w:rPr>
          <w:rFonts w:ascii="Arial" w:hAnsi="Arial" w:cs="Arial"/>
        </w:rPr>
        <w:t xml:space="preserve"> a także wpływy z tytułu przyznanych dodatków mieszkaniowych.</w:t>
      </w:r>
    </w:p>
    <w:p w:rsidR="001763B1" w:rsidRPr="008F4617" w:rsidRDefault="00EA5447" w:rsidP="0013084D">
      <w:pPr>
        <w:spacing w:line="360" w:lineRule="auto"/>
        <w:rPr>
          <w:rFonts w:ascii="Arial" w:hAnsi="Arial" w:cs="Arial"/>
          <w:bCs/>
        </w:rPr>
      </w:pPr>
      <w:r w:rsidRPr="008F4617">
        <w:rPr>
          <w:rFonts w:ascii="Arial" w:hAnsi="Arial" w:cs="Arial"/>
          <w:bCs/>
        </w:rPr>
        <w:t xml:space="preserve">Ad 2. </w:t>
      </w:r>
      <w:r w:rsidR="001763B1" w:rsidRPr="008F4617">
        <w:rPr>
          <w:rFonts w:ascii="Arial" w:hAnsi="Arial" w:cs="Arial"/>
          <w:bCs/>
        </w:rPr>
        <w:t>Jakie są całkowite koszty utrzymania i eksploatacji zasobu mieszkaniowego w</w:t>
      </w:r>
      <w:r w:rsidR="002D4C21" w:rsidRPr="008F4617">
        <w:rPr>
          <w:rFonts w:ascii="Arial" w:hAnsi="Arial" w:cs="Arial"/>
          <w:bCs/>
        </w:rPr>
        <w:t> </w:t>
      </w:r>
      <w:r w:rsidR="001763B1" w:rsidRPr="008F4617">
        <w:rPr>
          <w:rFonts w:ascii="Arial" w:hAnsi="Arial" w:cs="Arial"/>
          <w:bCs/>
        </w:rPr>
        <w:t>tych latach?</w:t>
      </w:r>
    </w:p>
    <w:p w:rsidR="00331958" w:rsidRPr="008F4617" w:rsidRDefault="00EA5447" w:rsidP="0013084D">
      <w:pPr>
        <w:spacing w:line="360" w:lineRule="auto"/>
        <w:rPr>
          <w:rFonts w:ascii="Arial" w:hAnsi="Arial" w:cs="Arial"/>
        </w:rPr>
      </w:pPr>
      <w:r w:rsidRPr="00F063C1">
        <w:rPr>
          <w:rFonts w:ascii="Arial" w:hAnsi="Arial" w:cs="Arial"/>
        </w:rPr>
        <w:t xml:space="preserve">Koszty </w:t>
      </w:r>
      <w:r w:rsidR="00331958">
        <w:rPr>
          <w:rFonts w:ascii="Arial" w:hAnsi="Arial" w:cs="Arial"/>
        </w:rPr>
        <w:t xml:space="preserve">utrzymania zasobu mieszkaniowego w okresie od </w:t>
      </w:r>
      <w:r w:rsidR="00331958" w:rsidRPr="008F4617">
        <w:rPr>
          <w:rFonts w:ascii="Arial" w:hAnsi="Arial" w:cs="Arial"/>
          <w:color w:val="000000"/>
        </w:rPr>
        <w:t>1 stycznia 202</w:t>
      </w:r>
      <w:r w:rsidR="00331958">
        <w:rPr>
          <w:rFonts w:ascii="Arial" w:hAnsi="Arial" w:cs="Arial"/>
          <w:color w:val="000000"/>
        </w:rPr>
        <w:t>4</w:t>
      </w:r>
      <w:r w:rsidR="00331958" w:rsidRPr="008F4617">
        <w:rPr>
          <w:rFonts w:ascii="Arial" w:hAnsi="Arial" w:cs="Arial"/>
          <w:color w:val="000000"/>
        </w:rPr>
        <w:t xml:space="preserve"> r. do dnia </w:t>
      </w:r>
      <w:r w:rsidR="00331958">
        <w:rPr>
          <w:rFonts w:ascii="Arial" w:hAnsi="Arial" w:cs="Arial"/>
          <w:color w:val="000000"/>
        </w:rPr>
        <w:t xml:space="preserve">31 grudnia 2024 r. </w:t>
      </w:r>
      <w:r w:rsidR="00331958" w:rsidRPr="008F4617">
        <w:rPr>
          <w:rFonts w:ascii="Arial" w:hAnsi="Arial" w:cs="Arial"/>
          <w:color w:val="000000"/>
        </w:rPr>
        <w:t xml:space="preserve">wyniosły </w:t>
      </w:r>
      <w:r w:rsidR="00331958">
        <w:rPr>
          <w:rFonts w:ascii="Arial" w:hAnsi="Arial" w:cs="Arial"/>
          <w:color w:val="000000"/>
        </w:rPr>
        <w:t>62 189 788,29 zł, a w okresie od dnia 1 stycznia 2025 r. do dnia 30 września 2025 r. wyniosły 46 162 871,80 zł.</w:t>
      </w:r>
    </w:p>
    <w:p w:rsidR="00EA5447" w:rsidRPr="00F063C1" w:rsidRDefault="00D5763B" w:rsidP="002D4C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Dodatkowo jednostka podała, że koszty </w:t>
      </w:r>
      <w:r w:rsidR="00EA5447" w:rsidRPr="00F063C1">
        <w:rPr>
          <w:rFonts w:ascii="Arial" w:hAnsi="Arial" w:cs="Arial"/>
        </w:rPr>
        <w:t>utrzymani</w:t>
      </w:r>
      <w:r w:rsidR="00BE3184" w:rsidRPr="00F063C1">
        <w:rPr>
          <w:rFonts w:ascii="Arial" w:hAnsi="Arial" w:cs="Arial"/>
        </w:rPr>
        <w:t>a</w:t>
      </w:r>
      <w:r w:rsidR="00EA5447" w:rsidRPr="00F063C1">
        <w:rPr>
          <w:rFonts w:ascii="Arial" w:hAnsi="Arial" w:cs="Arial"/>
        </w:rPr>
        <w:t xml:space="preserve"> </w:t>
      </w:r>
      <w:r w:rsidR="00A62B62" w:rsidRPr="00F063C1">
        <w:rPr>
          <w:rFonts w:ascii="Arial" w:hAnsi="Arial" w:cs="Arial"/>
        </w:rPr>
        <w:t xml:space="preserve">całości </w:t>
      </w:r>
      <w:r w:rsidR="00EA5447" w:rsidRPr="00F063C1">
        <w:rPr>
          <w:rFonts w:ascii="Arial" w:hAnsi="Arial" w:cs="Arial"/>
        </w:rPr>
        <w:t>zasobu</w:t>
      </w:r>
      <w:r>
        <w:rPr>
          <w:rFonts w:ascii="Arial" w:hAnsi="Arial" w:cs="Arial"/>
        </w:rPr>
        <w:t xml:space="preserve"> lokalowego,</w:t>
      </w:r>
      <w:r w:rsidR="00EA5447" w:rsidRPr="00F063C1">
        <w:rPr>
          <w:rFonts w:ascii="Arial" w:hAnsi="Arial" w:cs="Arial"/>
        </w:rPr>
        <w:t xml:space="preserve"> </w:t>
      </w:r>
      <w:r w:rsidR="00331958">
        <w:rPr>
          <w:rFonts w:ascii="Arial" w:hAnsi="Arial" w:cs="Arial"/>
        </w:rPr>
        <w:t>obejmującego lokale mieszkalne i lokale użytkowe</w:t>
      </w:r>
      <w:r>
        <w:rPr>
          <w:rFonts w:ascii="Arial" w:hAnsi="Arial" w:cs="Arial"/>
        </w:rPr>
        <w:t xml:space="preserve">, za 2024 r. wyniosły 94 270 067,06 zł, a </w:t>
      </w:r>
      <w:r w:rsidR="00BE3184" w:rsidRPr="00F063C1">
        <w:rPr>
          <w:rFonts w:ascii="Arial" w:hAnsi="Arial" w:cs="Arial"/>
        </w:rPr>
        <w:t xml:space="preserve">w okresie od dnia </w:t>
      </w:r>
      <w:r w:rsidR="00BE3184" w:rsidRPr="00F063C1">
        <w:rPr>
          <w:rFonts w:ascii="Arial" w:hAnsi="Arial" w:cs="Arial"/>
          <w:color w:val="000000"/>
        </w:rPr>
        <w:t xml:space="preserve">1 stycznia 2025 r. do dnia 30 września 2025 r. </w:t>
      </w:r>
      <w:r w:rsidR="00EA5447" w:rsidRPr="00F063C1">
        <w:rPr>
          <w:rFonts w:ascii="Arial" w:hAnsi="Arial" w:cs="Arial"/>
          <w:color w:val="000000"/>
        </w:rPr>
        <w:t xml:space="preserve">wyniosły </w:t>
      </w:r>
      <w:r w:rsidR="00B00865" w:rsidRPr="00F063C1">
        <w:rPr>
          <w:rFonts w:ascii="Arial" w:hAnsi="Arial" w:cs="Arial"/>
          <w:color w:val="000000"/>
        </w:rPr>
        <w:t>73 408 657,32</w:t>
      </w:r>
      <w:r w:rsidR="00EA5447" w:rsidRPr="00F063C1">
        <w:rPr>
          <w:rFonts w:ascii="Arial" w:hAnsi="Arial" w:cs="Arial"/>
          <w:color w:val="000000"/>
        </w:rPr>
        <w:t xml:space="preserve"> zł.</w:t>
      </w:r>
    </w:p>
    <w:p w:rsidR="00ED2B3B" w:rsidRDefault="00ED2B3B" w:rsidP="00B84BA1">
      <w:pPr>
        <w:spacing w:line="360" w:lineRule="auto"/>
        <w:rPr>
          <w:rFonts w:ascii="Arial" w:hAnsi="Arial" w:cs="Arial"/>
        </w:rPr>
        <w:sectPr w:rsidR="00ED2B3B" w:rsidSect="00ED2B3B">
          <w:footerReference w:type="default" r:id="rId9"/>
          <w:pgSz w:w="11906" w:h="16838" w:code="9"/>
          <w:pgMar w:top="284" w:right="1418" w:bottom="426" w:left="1418" w:header="0" w:footer="0" w:gutter="0"/>
          <w:cols w:space="708"/>
          <w:formProt w:val="0"/>
          <w:docGrid w:linePitch="360"/>
        </w:sectPr>
      </w:pPr>
    </w:p>
    <w:p w:rsidR="00F063C1" w:rsidRDefault="002D4C21" w:rsidP="00CB7BF4">
      <w:pPr>
        <w:spacing w:before="240" w:line="360" w:lineRule="auto"/>
        <w:rPr>
          <w:rFonts w:ascii="Arial" w:hAnsi="Arial" w:cs="Arial"/>
        </w:rPr>
      </w:pPr>
      <w:r w:rsidRPr="008F4617">
        <w:rPr>
          <w:rFonts w:ascii="Arial" w:hAnsi="Arial" w:cs="Arial"/>
        </w:rPr>
        <w:lastRenderedPageBreak/>
        <w:t xml:space="preserve">Ww. </w:t>
      </w:r>
      <w:r w:rsidR="00EA5447" w:rsidRPr="008F4617">
        <w:rPr>
          <w:rFonts w:ascii="Arial" w:hAnsi="Arial" w:cs="Arial"/>
        </w:rPr>
        <w:t>kwot</w:t>
      </w:r>
      <w:r w:rsidR="00D5763B">
        <w:rPr>
          <w:rFonts w:ascii="Arial" w:hAnsi="Arial" w:cs="Arial"/>
        </w:rPr>
        <w:t>y</w:t>
      </w:r>
      <w:r w:rsidR="00EA5447" w:rsidRPr="008F4617">
        <w:rPr>
          <w:rFonts w:ascii="Arial" w:hAnsi="Arial" w:cs="Arial"/>
        </w:rPr>
        <w:t xml:space="preserve"> obejmuj</w:t>
      </w:r>
      <w:r w:rsidR="00D5763B">
        <w:rPr>
          <w:rFonts w:ascii="Arial" w:hAnsi="Arial" w:cs="Arial"/>
        </w:rPr>
        <w:t>ą</w:t>
      </w:r>
      <w:r w:rsidR="00EA5447" w:rsidRPr="008F4617">
        <w:rPr>
          <w:rFonts w:ascii="Arial" w:hAnsi="Arial" w:cs="Arial"/>
        </w:rPr>
        <w:t xml:space="preserve"> wydatki poniesione przez Bytomskie Mieszkania</w:t>
      </w:r>
      <w:r w:rsidR="00F063C1">
        <w:rPr>
          <w:rFonts w:ascii="Arial" w:hAnsi="Arial" w:cs="Arial"/>
        </w:rPr>
        <w:t>,</w:t>
      </w:r>
      <w:r w:rsidR="00EA5447" w:rsidRPr="008F4617">
        <w:rPr>
          <w:rFonts w:ascii="Arial" w:hAnsi="Arial" w:cs="Arial"/>
        </w:rPr>
        <w:t xml:space="preserve"> w tym m.in. koszty remontów, konserwacji, sprzątania, zaliczek za media, zaliczek dla zarządców wspólnot, koszty sądowe oraz pozostałe wydatki związane z utrzymaniem zasobu</w:t>
      </w:r>
      <w:r w:rsidR="00841AEB">
        <w:rPr>
          <w:rFonts w:ascii="Arial" w:hAnsi="Arial" w:cs="Arial"/>
        </w:rPr>
        <w:t>,</w:t>
      </w:r>
      <w:r w:rsidR="00EA5447" w:rsidRPr="008F4617">
        <w:rPr>
          <w:rFonts w:ascii="Arial" w:hAnsi="Arial" w:cs="Arial"/>
        </w:rPr>
        <w:t xml:space="preserve"> w</w:t>
      </w:r>
      <w:r w:rsidR="00F063C1">
        <w:rPr>
          <w:rFonts w:ascii="Arial" w:hAnsi="Arial" w:cs="Arial"/>
        </w:rPr>
        <w:t> </w:t>
      </w:r>
      <w:r w:rsidR="00EA5447" w:rsidRPr="008F4617">
        <w:rPr>
          <w:rFonts w:ascii="Arial" w:hAnsi="Arial" w:cs="Arial"/>
        </w:rPr>
        <w:t>tym koszty administracyjne oraz pracownicze.</w:t>
      </w:r>
    </w:p>
    <w:p w:rsidR="00EA5447" w:rsidRPr="008F4617" w:rsidRDefault="00EA5447" w:rsidP="00CB7BF4">
      <w:pPr>
        <w:spacing w:before="240" w:line="360" w:lineRule="auto"/>
        <w:rPr>
          <w:rFonts w:ascii="Arial" w:hAnsi="Arial" w:cs="Arial"/>
          <w:bCs/>
        </w:rPr>
      </w:pPr>
      <w:r w:rsidRPr="008F4617">
        <w:rPr>
          <w:rFonts w:ascii="Arial" w:hAnsi="Arial" w:cs="Arial"/>
          <w:bCs/>
        </w:rPr>
        <w:t xml:space="preserve">Ad 3. Jakie są kwoty związane z windykacją </w:t>
      </w:r>
      <w:r w:rsidR="002D4C21" w:rsidRPr="008F4617">
        <w:rPr>
          <w:rFonts w:ascii="Arial" w:hAnsi="Arial" w:cs="Arial"/>
          <w:bCs/>
        </w:rPr>
        <w:t>n</w:t>
      </w:r>
      <w:r w:rsidRPr="008F4617">
        <w:rPr>
          <w:rFonts w:ascii="Arial" w:hAnsi="Arial" w:cs="Arial"/>
          <w:bCs/>
        </w:rPr>
        <w:t>ależności od najemców?</w:t>
      </w:r>
    </w:p>
    <w:p w:rsidR="00EA5447" w:rsidRPr="008F4617" w:rsidRDefault="002D4C21" w:rsidP="002D4C21">
      <w:pPr>
        <w:spacing w:line="360" w:lineRule="auto"/>
        <w:rPr>
          <w:rFonts w:ascii="Arial" w:hAnsi="Arial" w:cs="Arial"/>
        </w:rPr>
      </w:pPr>
      <w:r w:rsidRPr="008F4617">
        <w:rPr>
          <w:rFonts w:ascii="Arial" w:hAnsi="Arial" w:cs="Arial"/>
        </w:rPr>
        <w:t>D</w:t>
      </w:r>
      <w:r w:rsidR="00EA5447" w:rsidRPr="008F4617">
        <w:rPr>
          <w:rFonts w:ascii="Arial" w:hAnsi="Arial" w:cs="Arial"/>
        </w:rPr>
        <w:t>ane dotyczące wpłat na poczet zaległości związanych z lokalami mieszkalnymi</w:t>
      </w:r>
      <w:r w:rsidRPr="008F4617">
        <w:rPr>
          <w:rFonts w:ascii="Arial" w:hAnsi="Arial" w:cs="Arial"/>
        </w:rPr>
        <w:t xml:space="preserve"> przedstawiono w tabeli</w:t>
      </w:r>
      <w:r w:rsidR="00EA5447" w:rsidRPr="008F4617">
        <w:rPr>
          <w:rFonts w:ascii="Arial" w:hAnsi="Arial" w:cs="Arial"/>
        </w:rPr>
        <w:t xml:space="preserve">. </w:t>
      </w:r>
      <w:r w:rsidR="00841AEB">
        <w:rPr>
          <w:rFonts w:ascii="Arial" w:hAnsi="Arial" w:cs="Arial"/>
        </w:rPr>
        <w:t xml:space="preserve">Zgodnie z wyjaśnieniami Bytomskich Mieszkań, </w:t>
      </w:r>
      <w:r w:rsidRPr="008F4617">
        <w:rPr>
          <w:rFonts w:ascii="Arial" w:hAnsi="Arial" w:cs="Arial"/>
        </w:rPr>
        <w:t xml:space="preserve"> </w:t>
      </w:r>
      <w:r w:rsidR="00EA5447" w:rsidRPr="008F4617">
        <w:rPr>
          <w:rFonts w:ascii="Arial" w:hAnsi="Arial" w:cs="Arial"/>
        </w:rPr>
        <w:t>w module Lokale Mieszkalne „</w:t>
      </w:r>
      <w:r w:rsidR="00EA5447" w:rsidRPr="008F4617">
        <w:rPr>
          <w:rFonts w:ascii="Arial" w:hAnsi="Arial" w:cs="Arial"/>
          <w:b/>
          <w:bCs/>
        </w:rPr>
        <w:t xml:space="preserve">A” </w:t>
      </w:r>
      <w:r w:rsidR="00EA5447" w:rsidRPr="008F4617">
        <w:rPr>
          <w:rFonts w:ascii="Arial" w:hAnsi="Arial" w:cs="Arial"/>
        </w:rPr>
        <w:t>brak jest możliwości przedstawienia faktycznych wpłat na poczet zaległości, gdyż na tym module widoczne są wsz</w:t>
      </w:r>
      <w:r w:rsidRPr="008F4617">
        <w:rPr>
          <w:rFonts w:ascii="Arial" w:hAnsi="Arial" w:cs="Arial"/>
        </w:rPr>
        <w:t>ystkie</w:t>
      </w:r>
      <w:r w:rsidR="00EA5447" w:rsidRPr="008F4617">
        <w:rPr>
          <w:rFonts w:ascii="Arial" w:hAnsi="Arial" w:cs="Arial"/>
        </w:rPr>
        <w:t xml:space="preserve"> wpłaty lokatorów lokali mieszkalnych</w:t>
      </w:r>
      <w:r w:rsidR="00841AEB">
        <w:rPr>
          <w:rFonts w:ascii="Arial" w:hAnsi="Arial" w:cs="Arial"/>
        </w:rPr>
        <w:t xml:space="preserve"> </w:t>
      </w:r>
      <w:r w:rsidR="00EA5447" w:rsidRPr="008F4617">
        <w:rPr>
          <w:rFonts w:ascii="Arial" w:hAnsi="Arial" w:cs="Arial"/>
        </w:rPr>
        <w:t xml:space="preserve">– na poczet bieżących opłat i zadłużenia. Z uwagi na fakt, że </w:t>
      </w:r>
      <w:r w:rsidR="00CB7BF4">
        <w:rPr>
          <w:rFonts w:ascii="Arial" w:hAnsi="Arial" w:cs="Arial"/>
        </w:rPr>
        <w:t>część</w:t>
      </w:r>
      <w:r w:rsidR="00EA5447" w:rsidRPr="008F4617">
        <w:rPr>
          <w:rFonts w:ascii="Arial" w:hAnsi="Arial" w:cs="Arial"/>
        </w:rPr>
        <w:t xml:space="preserve"> lokatorów nie reguluje bieżących opłat za zajmowane lokale mieszkalne</w:t>
      </w:r>
      <w:r w:rsidR="00CB7BF4">
        <w:rPr>
          <w:rFonts w:ascii="Arial" w:hAnsi="Arial" w:cs="Arial"/>
        </w:rPr>
        <w:t>,</w:t>
      </w:r>
      <w:r w:rsidR="00EA5447" w:rsidRPr="008F4617">
        <w:rPr>
          <w:rFonts w:ascii="Arial" w:hAnsi="Arial" w:cs="Arial"/>
        </w:rPr>
        <w:t xml:space="preserve"> nie tworzy się nadwyżka wpłat w</w:t>
      </w:r>
      <w:r w:rsidRPr="008F4617">
        <w:rPr>
          <w:rFonts w:ascii="Arial" w:hAnsi="Arial" w:cs="Arial"/>
        </w:rPr>
        <w:t> </w:t>
      </w:r>
      <w:r w:rsidR="00EA5447" w:rsidRPr="008F4617">
        <w:rPr>
          <w:rFonts w:ascii="Arial" w:hAnsi="Arial" w:cs="Arial"/>
        </w:rPr>
        <w:t>odniesieniu do naliczeń (czynsz, odszkodowanie za bezumowne korzystanie z</w:t>
      </w:r>
      <w:r w:rsidRPr="008F4617">
        <w:rPr>
          <w:rFonts w:ascii="Arial" w:hAnsi="Arial" w:cs="Arial"/>
        </w:rPr>
        <w:t> </w:t>
      </w:r>
      <w:r w:rsidR="00EA5447" w:rsidRPr="008F4617">
        <w:rPr>
          <w:rFonts w:ascii="Arial" w:hAnsi="Arial" w:cs="Arial"/>
        </w:rPr>
        <w:t xml:space="preserve">lokalu, kary umowne za niewykonanie remontu) i nie sposób stwierdzić jaka kwota faktycznie pokryła zaległość a jaka bieżące opłaty. </w:t>
      </w:r>
      <w:r w:rsidR="00670F4A" w:rsidRPr="008F4617">
        <w:rPr>
          <w:rFonts w:ascii="Arial" w:hAnsi="Arial" w:cs="Arial"/>
        </w:rPr>
        <w:t>N</w:t>
      </w:r>
      <w:r w:rsidR="00EA5447" w:rsidRPr="008F4617">
        <w:rPr>
          <w:rFonts w:ascii="Arial" w:hAnsi="Arial" w:cs="Arial"/>
        </w:rPr>
        <w:t>a</w:t>
      </w:r>
      <w:r w:rsidR="0013084D">
        <w:rPr>
          <w:rFonts w:ascii="Arial" w:hAnsi="Arial" w:cs="Arial"/>
        </w:rPr>
        <w:t> </w:t>
      </w:r>
      <w:r w:rsidR="00EA5447" w:rsidRPr="008F4617">
        <w:rPr>
          <w:rFonts w:ascii="Arial" w:hAnsi="Arial" w:cs="Arial"/>
        </w:rPr>
        <w:t xml:space="preserve">ten moduł wpływają </w:t>
      </w:r>
      <w:r w:rsidR="00670F4A" w:rsidRPr="008F4617">
        <w:rPr>
          <w:rFonts w:ascii="Arial" w:hAnsi="Arial" w:cs="Arial"/>
        </w:rPr>
        <w:t xml:space="preserve">również </w:t>
      </w:r>
      <w:r w:rsidR="00EA5447" w:rsidRPr="008F4617">
        <w:rPr>
          <w:rFonts w:ascii="Arial" w:hAnsi="Arial" w:cs="Arial"/>
        </w:rPr>
        <w:t xml:space="preserve">wpłaty dotyczące zaległości, </w:t>
      </w:r>
      <w:r w:rsidR="0028283A">
        <w:rPr>
          <w:rFonts w:ascii="Arial" w:hAnsi="Arial" w:cs="Arial"/>
        </w:rPr>
        <w:t>regulowane</w:t>
      </w:r>
      <w:r w:rsidR="00EA5447" w:rsidRPr="008F4617">
        <w:rPr>
          <w:rFonts w:ascii="Arial" w:hAnsi="Arial" w:cs="Arial"/>
        </w:rPr>
        <w:t xml:space="preserve"> przez dłużników w ramach prowadzonych z nimi rozmów odnośnie dalszego procesu windykacji,  a potem dopiero zawierane są z dłużnikami umowy na ratalną spłatę pozostałych do zapłaty należności (i te należności przeksięgowywane są na moduł – Windykacja „</w:t>
      </w:r>
      <w:r w:rsidR="00EA5447" w:rsidRPr="008F4617">
        <w:rPr>
          <w:rFonts w:ascii="Arial" w:hAnsi="Arial" w:cs="Arial"/>
          <w:bCs/>
        </w:rPr>
        <w:t>B”</w:t>
      </w:r>
      <w:r w:rsidR="00EA5447" w:rsidRPr="008F4617">
        <w:rPr>
          <w:rFonts w:ascii="Arial" w:hAnsi="Arial" w:cs="Arial"/>
        </w:rPr>
        <w:t xml:space="preserve">).  </w:t>
      </w:r>
    </w:p>
    <w:p w:rsidR="00EA5447" w:rsidRPr="008F4617" w:rsidRDefault="00EA5447" w:rsidP="002D4C21">
      <w:pPr>
        <w:spacing w:line="360" w:lineRule="auto"/>
        <w:rPr>
          <w:rFonts w:ascii="Arial" w:hAnsi="Arial" w:cs="Arial"/>
        </w:rPr>
      </w:pPr>
      <w:r w:rsidRPr="008F4617">
        <w:rPr>
          <w:rFonts w:ascii="Arial" w:hAnsi="Arial" w:cs="Arial"/>
        </w:rPr>
        <w:t>Wpłaty dłużników</w:t>
      </w:r>
      <w:r w:rsidR="00B84BA1">
        <w:rPr>
          <w:rFonts w:ascii="Arial" w:hAnsi="Arial" w:cs="Arial"/>
        </w:rPr>
        <w:t>,</w:t>
      </w:r>
      <w:r w:rsidR="00670F4A" w:rsidRPr="008F4617">
        <w:rPr>
          <w:rFonts w:ascii="Arial" w:hAnsi="Arial" w:cs="Arial"/>
        </w:rPr>
        <w:t xml:space="preserve"> </w:t>
      </w:r>
      <w:r w:rsidRPr="008F4617">
        <w:rPr>
          <w:rFonts w:ascii="Arial" w:hAnsi="Arial" w:cs="Arial"/>
        </w:rPr>
        <w:t>wykazane w module „B”, pokrywają</w:t>
      </w:r>
      <w:r w:rsidR="00670F4A" w:rsidRPr="008F4617">
        <w:rPr>
          <w:rFonts w:ascii="Arial" w:hAnsi="Arial" w:cs="Arial"/>
        </w:rPr>
        <w:t xml:space="preserve">ce </w:t>
      </w:r>
      <w:r w:rsidRPr="008F4617">
        <w:rPr>
          <w:rFonts w:ascii="Arial" w:hAnsi="Arial" w:cs="Arial"/>
        </w:rPr>
        <w:t>ich zaległości dotyczą spraw, w których doszło do polubownej spłaty zaległości</w:t>
      </w:r>
      <w:r w:rsidR="00670F4A" w:rsidRPr="008F4617">
        <w:rPr>
          <w:rFonts w:ascii="Arial" w:hAnsi="Arial" w:cs="Arial"/>
        </w:rPr>
        <w:t xml:space="preserve"> </w:t>
      </w:r>
      <w:r w:rsidRPr="008F4617">
        <w:rPr>
          <w:rFonts w:ascii="Arial" w:hAnsi="Arial" w:cs="Arial"/>
        </w:rPr>
        <w:t xml:space="preserve">poprzez zawarcie umowy na ratalną spłatę zarówno należności niezasądzonych jak i zasądzonych lub do egzekucji prowadzonej przez komornika. </w:t>
      </w:r>
    </w:p>
    <w:tbl>
      <w:tblPr>
        <w:tblpPr w:leftFromText="141" w:rightFromText="141" w:vertAnchor="text" w:horzAnchor="margin" w:tblpXSpec="center" w:tblpY="319"/>
        <w:tblW w:w="9144" w:type="dxa"/>
        <w:tblCellMar>
          <w:left w:w="70" w:type="dxa"/>
          <w:right w:w="70" w:type="dxa"/>
        </w:tblCellMar>
        <w:tblLook w:val="04A0"/>
      </w:tblPr>
      <w:tblGrid>
        <w:gridCol w:w="1630"/>
        <w:gridCol w:w="1701"/>
        <w:gridCol w:w="2003"/>
        <w:gridCol w:w="2249"/>
        <w:gridCol w:w="1561"/>
      </w:tblGrid>
      <w:tr w:rsidR="00EA5447" w:rsidRPr="008F4617" w:rsidTr="00CB7BF4">
        <w:trPr>
          <w:trHeight w:val="699"/>
        </w:trPr>
        <w:tc>
          <w:tcPr>
            <w:tcW w:w="1630" w:type="dxa"/>
            <w:noWrap/>
            <w:hideMark/>
          </w:tcPr>
          <w:p w:rsidR="00EA5447" w:rsidRPr="008F4617" w:rsidRDefault="00EA5447" w:rsidP="00670F4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</w:t>
            </w:r>
            <w:r w:rsidR="00CB7B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- moduł Lokale mieszkalne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</w:t>
            </w:r>
            <w:r w:rsidR="00CB7B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- moduł Windykacja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</w:t>
            </w:r>
            <w:r w:rsidR="00CB7B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CB7BF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moduł Windykacja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A5447" w:rsidRPr="008F4617" w:rsidTr="00ED2B3B">
        <w:trPr>
          <w:trHeight w:val="106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447" w:rsidRPr="00ED2B3B" w:rsidRDefault="00670F4A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  <w:r w:rsidR="00EA5447" w:rsidRPr="00ED2B3B">
              <w:rPr>
                <w:rFonts w:ascii="Arial" w:hAnsi="Arial" w:cs="Arial"/>
                <w:color w:val="000000"/>
                <w:sz w:val="22"/>
                <w:szCs w:val="22"/>
              </w:rPr>
              <w:t>kres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wpłaty na należności bieżące</w:t>
            </w:r>
            <w:r w:rsidR="00B00865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(zł)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wpłaty wynikające z</w:t>
            </w:r>
            <w:r w:rsidR="00670F4A" w:rsidRPr="00ED2B3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podpisanych umów ratalnych dot. należności niezasądzonych</w:t>
            </w:r>
            <w:r w:rsidR="00B00865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(zł)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B7BF4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wpłaty na zaległości zasądzone (egzekucje komornicze i</w:t>
            </w:r>
            <w:r w:rsidR="00670F4A" w:rsidRPr="00ED2B3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umowy ratalne)</w:t>
            </w:r>
            <w:r w:rsidR="00B00865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:rsidR="00EA5447" w:rsidRPr="00ED2B3B" w:rsidRDefault="00B00865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(zł)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ED2B3B">
              <w:rPr>
                <w:rFonts w:ascii="Arial" w:hAnsi="Arial" w:cs="Arial"/>
                <w:bCs/>
                <w:color w:val="000000"/>
                <w:sz w:val="22"/>
                <w:szCs w:val="22"/>
              </w:rPr>
              <w:t>wpłaty łącznie</w:t>
            </w:r>
          </w:p>
          <w:p w:rsidR="00B00865" w:rsidRPr="00ED2B3B" w:rsidRDefault="00B00865" w:rsidP="00670F4A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ED2B3B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(zł)</w:t>
            </w:r>
          </w:p>
        </w:tc>
      </w:tr>
      <w:tr w:rsidR="00EA5447" w:rsidRPr="008F4617" w:rsidTr="00ED2B3B">
        <w:trPr>
          <w:trHeight w:val="276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ED2B3B" w:rsidRDefault="00EA5447" w:rsidP="00B00865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01.01</w:t>
            </w:r>
            <w:r w:rsidR="00B00865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670F4A" w:rsidRPr="00ED2B3B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B00865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31.12.</w:t>
            </w:r>
            <w:r w:rsidR="00B00865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2024 r.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40 908 846,84</w:t>
            </w:r>
            <w:r w:rsidR="00B84BA1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2 169 800,09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3 302 503,58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ED2B3B">
              <w:rPr>
                <w:rFonts w:ascii="Arial" w:hAnsi="Arial" w:cs="Arial"/>
                <w:bCs/>
                <w:color w:val="000000"/>
                <w:sz w:val="22"/>
                <w:szCs w:val="22"/>
              </w:rPr>
              <w:t>46 381 150,51</w:t>
            </w:r>
          </w:p>
        </w:tc>
      </w:tr>
      <w:tr w:rsidR="00EA5447" w:rsidRPr="008F4617" w:rsidTr="00ED2B3B">
        <w:trPr>
          <w:trHeight w:val="276"/>
        </w:trPr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01.01</w:t>
            </w:r>
            <w:r w:rsidR="00670F4A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- 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30.09.</w:t>
            </w:r>
            <w:r w:rsidR="00B00865" w:rsidRPr="00ED2B3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2025 r.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33 245 928,25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1 857 162,85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D2B3B">
              <w:rPr>
                <w:rFonts w:ascii="Arial" w:hAnsi="Arial" w:cs="Arial"/>
                <w:color w:val="000000"/>
                <w:sz w:val="22"/>
                <w:szCs w:val="22"/>
              </w:rPr>
              <w:t>2 519 269,96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EA5447" w:rsidRPr="00ED2B3B" w:rsidRDefault="00EA5447" w:rsidP="00670F4A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ED2B3B">
              <w:rPr>
                <w:rFonts w:ascii="Arial" w:hAnsi="Arial" w:cs="Arial"/>
                <w:bCs/>
                <w:color w:val="000000"/>
                <w:sz w:val="22"/>
                <w:szCs w:val="22"/>
              </w:rPr>
              <w:t>37 622 361,06</w:t>
            </w:r>
          </w:p>
        </w:tc>
      </w:tr>
    </w:tbl>
    <w:p w:rsidR="00EA5447" w:rsidRPr="008F4617" w:rsidRDefault="00EA5447" w:rsidP="00B84BA1">
      <w:pPr>
        <w:spacing w:line="360" w:lineRule="auto"/>
        <w:rPr>
          <w:rFonts w:ascii="Arial" w:hAnsi="Arial" w:cs="Arial"/>
        </w:rPr>
      </w:pPr>
      <w:r w:rsidRPr="008F4617">
        <w:rPr>
          <w:rFonts w:ascii="Arial" w:hAnsi="Arial" w:cs="Arial"/>
        </w:rPr>
        <w:lastRenderedPageBreak/>
        <w:t xml:space="preserve">Zaznaczyć należy, że </w:t>
      </w:r>
      <w:r w:rsidR="00670F4A" w:rsidRPr="008F4617">
        <w:rPr>
          <w:rFonts w:ascii="Arial" w:hAnsi="Arial" w:cs="Arial"/>
        </w:rPr>
        <w:t xml:space="preserve">Bytomskie Mieszkania </w:t>
      </w:r>
      <w:r w:rsidRPr="008F4617">
        <w:rPr>
          <w:rFonts w:ascii="Arial" w:hAnsi="Arial" w:cs="Arial"/>
        </w:rPr>
        <w:t>od 2012</w:t>
      </w:r>
      <w:r w:rsidR="00670F4A" w:rsidRPr="008F4617">
        <w:rPr>
          <w:rFonts w:ascii="Arial" w:hAnsi="Arial" w:cs="Arial"/>
        </w:rPr>
        <w:t xml:space="preserve"> </w:t>
      </w:r>
      <w:r w:rsidRPr="008F4617">
        <w:rPr>
          <w:rFonts w:ascii="Arial" w:hAnsi="Arial" w:cs="Arial"/>
        </w:rPr>
        <w:t>r.</w:t>
      </w:r>
      <w:r w:rsidR="00670F4A" w:rsidRPr="008F4617">
        <w:rPr>
          <w:rFonts w:ascii="Arial" w:hAnsi="Arial" w:cs="Arial"/>
        </w:rPr>
        <w:t xml:space="preserve"> </w:t>
      </w:r>
      <w:r w:rsidRPr="008F4617">
        <w:rPr>
          <w:rFonts w:ascii="Arial" w:hAnsi="Arial" w:cs="Arial"/>
        </w:rPr>
        <w:t>prowadz</w:t>
      </w:r>
      <w:r w:rsidR="00670F4A" w:rsidRPr="008F4617">
        <w:rPr>
          <w:rFonts w:ascii="Arial" w:hAnsi="Arial" w:cs="Arial"/>
        </w:rPr>
        <w:t>ą</w:t>
      </w:r>
      <w:r w:rsidRPr="008F4617">
        <w:rPr>
          <w:rFonts w:ascii="Arial" w:hAnsi="Arial" w:cs="Arial"/>
        </w:rPr>
        <w:t xml:space="preserve"> program odpracowania zadłużenia za lokale gminne. Jest to forma zamiany świadczenia pieniężnego na świadczenie rzeczowe. Osoby przystępujące do tego programu zawierają umowy regulujące ten zakres. </w:t>
      </w:r>
      <w:r w:rsidR="00670F4A" w:rsidRPr="008F4617">
        <w:rPr>
          <w:rFonts w:ascii="Arial" w:hAnsi="Arial" w:cs="Arial"/>
        </w:rPr>
        <w:t>W</w:t>
      </w:r>
      <w:r w:rsidRPr="008F4617">
        <w:rPr>
          <w:rFonts w:ascii="Arial" w:hAnsi="Arial" w:cs="Arial"/>
        </w:rPr>
        <w:t>ysokość odpracowanych przez dłużników kwot</w:t>
      </w:r>
      <w:r w:rsidR="00670F4A" w:rsidRPr="008F4617">
        <w:rPr>
          <w:rFonts w:ascii="Arial" w:hAnsi="Arial" w:cs="Arial"/>
        </w:rPr>
        <w:t xml:space="preserve"> przedstawia </w:t>
      </w:r>
      <w:r w:rsidR="00841AEB">
        <w:rPr>
          <w:rFonts w:ascii="Arial" w:hAnsi="Arial" w:cs="Arial"/>
        </w:rPr>
        <w:t xml:space="preserve">poniższa </w:t>
      </w:r>
      <w:r w:rsidR="00670F4A" w:rsidRPr="008F4617">
        <w:rPr>
          <w:rFonts w:ascii="Arial" w:hAnsi="Arial" w:cs="Arial"/>
        </w:rPr>
        <w:t>tabela</w:t>
      </w:r>
      <w:r w:rsidRPr="008F4617">
        <w:rPr>
          <w:rFonts w:ascii="Arial" w:hAnsi="Arial" w:cs="Arial"/>
        </w:rPr>
        <w:t>.</w:t>
      </w:r>
    </w:p>
    <w:tbl>
      <w:tblPr>
        <w:tblpPr w:leftFromText="141" w:rightFromText="141" w:vertAnchor="text" w:horzAnchor="page" w:tblpX="3697" w:tblpY="162"/>
        <w:tblW w:w="5340" w:type="dxa"/>
        <w:tblCellMar>
          <w:left w:w="70" w:type="dxa"/>
          <w:right w:w="70" w:type="dxa"/>
        </w:tblCellMar>
        <w:tblLook w:val="04A0"/>
      </w:tblPr>
      <w:tblGrid>
        <w:gridCol w:w="3114"/>
        <w:gridCol w:w="2226"/>
      </w:tblGrid>
      <w:tr w:rsidR="00EA5447" w:rsidRPr="008F4617" w:rsidTr="00EA5447">
        <w:trPr>
          <w:trHeight w:val="26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447" w:rsidRPr="008F4617" w:rsidRDefault="00841AEB" w:rsidP="00A1658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O</w:t>
            </w:r>
            <w:r w:rsidR="00EA5447" w:rsidRPr="008F4617">
              <w:rPr>
                <w:rFonts w:ascii="Arial" w:hAnsi="Arial" w:cs="Arial"/>
                <w:color w:val="000000"/>
              </w:rPr>
              <w:t>kres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 xml:space="preserve">Kwota odpracowana </w:t>
            </w:r>
            <w:r w:rsidR="00B84BA1">
              <w:rPr>
                <w:rFonts w:ascii="Arial" w:hAnsi="Arial" w:cs="Arial"/>
                <w:color w:val="000000"/>
              </w:rPr>
              <w:t>(zł)</w:t>
            </w:r>
          </w:p>
        </w:tc>
      </w:tr>
      <w:tr w:rsidR="00EA5447" w:rsidRPr="008F4617" w:rsidTr="00EA5447">
        <w:trPr>
          <w:trHeight w:val="264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01.01</w:t>
            </w:r>
            <w:r w:rsidR="00670F4A" w:rsidRPr="008F4617">
              <w:rPr>
                <w:rFonts w:ascii="Arial" w:hAnsi="Arial" w:cs="Arial"/>
                <w:color w:val="000000"/>
              </w:rPr>
              <w:t xml:space="preserve"> - </w:t>
            </w:r>
            <w:r w:rsidRPr="008F4617">
              <w:rPr>
                <w:rFonts w:ascii="Arial" w:hAnsi="Arial" w:cs="Arial"/>
                <w:color w:val="000000"/>
              </w:rPr>
              <w:t>31.12.2024 r.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877BC0" w:rsidRDefault="00EA5447" w:rsidP="00B84BA1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877BC0">
              <w:rPr>
                <w:rFonts w:ascii="Arial" w:hAnsi="Arial" w:cs="Arial"/>
                <w:bCs/>
                <w:color w:val="000000"/>
              </w:rPr>
              <w:t>474 273,50</w:t>
            </w:r>
            <w:r w:rsidR="00B84BA1" w:rsidRPr="00877BC0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</w:tr>
      <w:tr w:rsidR="00EA5447" w:rsidRPr="008F4617" w:rsidTr="00EA5447">
        <w:trPr>
          <w:trHeight w:val="264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01.01</w:t>
            </w:r>
            <w:r w:rsidR="00670F4A" w:rsidRPr="008F4617">
              <w:rPr>
                <w:rFonts w:ascii="Arial" w:hAnsi="Arial" w:cs="Arial"/>
                <w:color w:val="000000"/>
              </w:rPr>
              <w:t xml:space="preserve"> -</w:t>
            </w:r>
            <w:r w:rsidRPr="008F4617">
              <w:rPr>
                <w:rFonts w:ascii="Arial" w:hAnsi="Arial" w:cs="Arial"/>
                <w:color w:val="000000"/>
              </w:rPr>
              <w:t xml:space="preserve"> 30.09.2025 r.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A5447" w:rsidRPr="00877BC0" w:rsidRDefault="00EA5447" w:rsidP="00B84BA1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877BC0">
              <w:rPr>
                <w:rFonts w:ascii="Arial" w:hAnsi="Arial" w:cs="Arial"/>
                <w:bCs/>
                <w:color w:val="000000"/>
              </w:rPr>
              <w:t>245 960,29</w:t>
            </w:r>
            <w:r w:rsidR="00B84BA1" w:rsidRPr="00877BC0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</w:tr>
    </w:tbl>
    <w:p w:rsidR="00EA5447" w:rsidRPr="008F4617" w:rsidRDefault="00EA5447" w:rsidP="00A16587">
      <w:pPr>
        <w:spacing w:line="360" w:lineRule="auto"/>
        <w:rPr>
          <w:rFonts w:ascii="Arial" w:hAnsi="Arial" w:cs="Arial"/>
          <w:lang w:eastAsia="en-US"/>
        </w:rPr>
      </w:pPr>
    </w:p>
    <w:p w:rsidR="00EA5447" w:rsidRPr="008F4617" w:rsidRDefault="00EA5447" w:rsidP="00A16587">
      <w:pPr>
        <w:spacing w:line="360" w:lineRule="auto"/>
        <w:rPr>
          <w:rFonts w:ascii="Arial" w:hAnsi="Arial" w:cs="Arial"/>
        </w:rPr>
      </w:pPr>
    </w:p>
    <w:p w:rsidR="00EA5447" w:rsidRPr="008F4617" w:rsidRDefault="00EA5447" w:rsidP="00A16587">
      <w:pPr>
        <w:spacing w:line="360" w:lineRule="auto"/>
        <w:rPr>
          <w:rFonts w:ascii="Arial" w:hAnsi="Arial" w:cs="Arial"/>
        </w:rPr>
      </w:pPr>
    </w:p>
    <w:p w:rsidR="002D4C21" w:rsidRPr="008F4617" w:rsidRDefault="002D4C21" w:rsidP="00A16587">
      <w:pPr>
        <w:spacing w:line="360" w:lineRule="auto"/>
        <w:rPr>
          <w:rFonts w:ascii="Arial" w:hAnsi="Arial" w:cs="Arial"/>
          <w:b/>
          <w:bCs/>
        </w:rPr>
      </w:pPr>
    </w:p>
    <w:p w:rsidR="00A16587" w:rsidRDefault="00A16587" w:rsidP="00A16587">
      <w:pPr>
        <w:spacing w:line="360" w:lineRule="auto"/>
        <w:rPr>
          <w:rFonts w:ascii="Arial" w:hAnsi="Arial" w:cs="Arial"/>
          <w:bCs/>
        </w:rPr>
      </w:pPr>
    </w:p>
    <w:p w:rsidR="00B84BA1" w:rsidRDefault="00B84BA1" w:rsidP="00A16587">
      <w:pPr>
        <w:spacing w:line="360" w:lineRule="auto"/>
        <w:rPr>
          <w:rFonts w:ascii="Arial" w:hAnsi="Arial" w:cs="Arial"/>
          <w:bCs/>
        </w:rPr>
      </w:pPr>
    </w:p>
    <w:p w:rsidR="00EA5447" w:rsidRPr="008F4617" w:rsidRDefault="00EA5447" w:rsidP="00A16587">
      <w:pPr>
        <w:spacing w:line="360" w:lineRule="auto"/>
        <w:rPr>
          <w:rFonts w:ascii="Arial" w:hAnsi="Arial" w:cs="Arial"/>
          <w:bCs/>
        </w:rPr>
      </w:pPr>
      <w:r w:rsidRPr="008F4617">
        <w:rPr>
          <w:rFonts w:ascii="Arial" w:hAnsi="Arial" w:cs="Arial"/>
          <w:bCs/>
        </w:rPr>
        <w:t>Ad 4. Proszę o przedstawienie powyższych danych w rozbiciu na ujęcie memoriałowe i kasowe, aby możliwe było zobaczenie zarówno faktycznych przepływów środków, jak i należności/rozliczeń księgowych.</w:t>
      </w:r>
    </w:p>
    <w:tbl>
      <w:tblPr>
        <w:tblW w:w="9710" w:type="dxa"/>
        <w:tblCellMar>
          <w:left w:w="70" w:type="dxa"/>
          <w:right w:w="70" w:type="dxa"/>
        </w:tblCellMar>
        <w:tblLook w:val="04A0"/>
      </w:tblPr>
      <w:tblGrid>
        <w:gridCol w:w="2967"/>
        <w:gridCol w:w="3260"/>
        <w:gridCol w:w="3337"/>
        <w:gridCol w:w="146"/>
      </w:tblGrid>
      <w:tr w:rsidR="00EA5447" w:rsidRPr="008F4617" w:rsidTr="00EA5447">
        <w:trPr>
          <w:gridAfter w:val="1"/>
          <w:wAfter w:w="146" w:type="dxa"/>
          <w:trHeight w:val="540"/>
        </w:trPr>
        <w:tc>
          <w:tcPr>
            <w:tcW w:w="956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A5447" w:rsidRPr="00877BC0" w:rsidRDefault="00EA5447" w:rsidP="00A16587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877BC0">
              <w:rPr>
                <w:rFonts w:ascii="Arial" w:hAnsi="Arial" w:cs="Arial"/>
                <w:bCs/>
                <w:color w:val="000000"/>
              </w:rPr>
              <w:t xml:space="preserve">Zestawienie naliczeń i wpłat najemców/użytkowników lokali mieszkalnych za okres od </w:t>
            </w:r>
            <w:r w:rsidR="008F4617" w:rsidRPr="00877BC0">
              <w:rPr>
                <w:rFonts w:ascii="Arial" w:hAnsi="Arial" w:cs="Arial"/>
                <w:bCs/>
                <w:color w:val="000000"/>
              </w:rPr>
              <w:t xml:space="preserve">dnia 1 stycznia </w:t>
            </w:r>
            <w:r w:rsidRPr="00877BC0">
              <w:rPr>
                <w:rFonts w:ascii="Arial" w:hAnsi="Arial" w:cs="Arial"/>
                <w:bCs/>
                <w:color w:val="000000"/>
              </w:rPr>
              <w:t xml:space="preserve">2024 </w:t>
            </w:r>
            <w:r w:rsidR="008F4617" w:rsidRPr="00877BC0">
              <w:rPr>
                <w:rFonts w:ascii="Arial" w:hAnsi="Arial" w:cs="Arial"/>
                <w:bCs/>
                <w:color w:val="000000"/>
              </w:rPr>
              <w:t xml:space="preserve">r. </w:t>
            </w:r>
            <w:r w:rsidRPr="00877BC0">
              <w:rPr>
                <w:rFonts w:ascii="Arial" w:hAnsi="Arial" w:cs="Arial"/>
                <w:bCs/>
                <w:color w:val="000000"/>
              </w:rPr>
              <w:t xml:space="preserve">do </w:t>
            </w:r>
            <w:r w:rsidR="008F4617" w:rsidRPr="00877BC0">
              <w:rPr>
                <w:rFonts w:ascii="Arial" w:hAnsi="Arial" w:cs="Arial"/>
                <w:bCs/>
                <w:color w:val="000000"/>
              </w:rPr>
              <w:t>dnia 30 września 2</w:t>
            </w:r>
            <w:r w:rsidRPr="00877BC0">
              <w:rPr>
                <w:rFonts w:ascii="Arial" w:hAnsi="Arial" w:cs="Arial"/>
                <w:bCs/>
                <w:color w:val="000000"/>
              </w:rPr>
              <w:t>025</w:t>
            </w:r>
            <w:r w:rsidR="008F4617" w:rsidRPr="00877BC0">
              <w:rPr>
                <w:rFonts w:ascii="Arial" w:hAnsi="Arial" w:cs="Arial"/>
                <w:bCs/>
                <w:color w:val="000000"/>
              </w:rPr>
              <w:t xml:space="preserve"> r.</w:t>
            </w:r>
          </w:p>
        </w:tc>
      </w:tr>
      <w:tr w:rsidR="00EA5447" w:rsidRPr="008F4617" w:rsidTr="00EA5447">
        <w:trPr>
          <w:trHeight w:val="540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6" w:type="dxa"/>
            <w:noWrap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A5447" w:rsidRPr="008F4617" w:rsidTr="00EA5447">
        <w:trPr>
          <w:trHeight w:val="900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Okres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447" w:rsidRPr="008F4617" w:rsidRDefault="00EA5447" w:rsidP="00B84BA1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Naliczenia stawki czynszów, odszkodowań oraz mediów</w:t>
            </w:r>
            <w:r w:rsidR="00A16587">
              <w:rPr>
                <w:rFonts w:ascii="Arial" w:hAnsi="Arial" w:cs="Arial"/>
                <w:color w:val="000000"/>
              </w:rPr>
              <w:t xml:space="preserve"> </w:t>
            </w:r>
            <w:r w:rsidR="00B84BA1">
              <w:rPr>
                <w:rFonts w:ascii="Arial" w:hAnsi="Arial" w:cs="Arial"/>
                <w:color w:val="000000"/>
              </w:rPr>
              <w:t>(zł)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84BA1" w:rsidRDefault="00EA5447" w:rsidP="00B84BA1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Wpłaty na należności bieżące</w:t>
            </w:r>
          </w:p>
          <w:p w:rsidR="00EA5447" w:rsidRDefault="00B84BA1" w:rsidP="00B84BA1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(zł)</w:t>
            </w:r>
            <w:r w:rsidR="00A16587">
              <w:rPr>
                <w:rFonts w:ascii="Arial" w:hAnsi="Arial" w:cs="Arial"/>
                <w:color w:val="000000"/>
              </w:rPr>
              <w:t xml:space="preserve"> </w:t>
            </w:r>
          </w:p>
          <w:p w:rsidR="00B84BA1" w:rsidRPr="008F4617" w:rsidRDefault="00B84BA1" w:rsidP="00B84BA1">
            <w:pPr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6" w:type="dxa"/>
            <w:vAlign w:val="center"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A5447" w:rsidRPr="008F4617" w:rsidTr="00EA5447">
        <w:trPr>
          <w:trHeight w:val="516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01.01.</w:t>
            </w:r>
            <w:r w:rsidR="008F4617" w:rsidRPr="008F4617">
              <w:rPr>
                <w:rFonts w:ascii="Arial" w:hAnsi="Arial" w:cs="Arial"/>
                <w:color w:val="000000"/>
              </w:rPr>
              <w:t xml:space="preserve"> - </w:t>
            </w:r>
            <w:r w:rsidRPr="008F4617">
              <w:rPr>
                <w:rFonts w:ascii="Arial" w:hAnsi="Arial" w:cs="Arial"/>
                <w:color w:val="000000"/>
              </w:rPr>
              <w:t>31.12.2024 r.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5447" w:rsidRPr="008F4617" w:rsidRDefault="00EA5447" w:rsidP="00B84BA1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46 412 251,06</w:t>
            </w:r>
            <w:r w:rsidR="00B84BA1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EA5447" w:rsidRPr="008F4617" w:rsidRDefault="00B84BA1" w:rsidP="00B84BA1">
            <w:pPr>
              <w:spacing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39 936 533,62 </w:t>
            </w:r>
          </w:p>
        </w:tc>
        <w:tc>
          <w:tcPr>
            <w:tcW w:w="146" w:type="dxa"/>
            <w:vAlign w:val="center"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A5447" w:rsidRPr="008F4617" w:rsidTr="00EA5447">
        <w:trPr>
          <w:trHeight w:val="516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01.01.</w:t>
            </w:r>
            <w:r w:rsidR="008F4617" w:rsidRPr="008F4617">
              <w:rPr>
                <w:rFonts w:ascii="Arial" w:hAnsi="Arial" w:cs="Arial"/>
                <w:color w:val="000000"/>
              </w:rPr>
              <w:t xml:space="preserve"> -</w:t>
            </w:r>
            <w:r w:rsidRPr="008F4617">
              <w:rPr>
                <w:rFonts w:ascii="Arial" w:hAnsi="Arial" w:cs="Arial"/>
                <w:color w:val="000000"/>
              </w:rPr>
              <w:t xml:space="preserve"> 30.09.2025 r.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EA5447" w:rsidRPr="008F4617" w:rsidRDefault="00EA5447" w:rsidP="00B84BA1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37 054 898,44</w:t>
            </w:r>
            <w:r w:rsidR="00B84BA1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EA5447" w:rsidRPr="008F4617" w:rsidRDefault="00EA5447" w:rsidP="00B84BA1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F4617">
              <w:rPr>
                <w:rFonts w:ascii="Arial" w:hAnsi="Arial" w:cs="Arial"/>
                <w:color w:val="000000"/>
              </w:rPr>
              <w:t>3</w:t>
            </w:r>
            <w:r w:rsidR="00B84BA1">
              <w:rPr>
                <w:rFonts w:ascii="Arial" w:hAnsi="Arial" w:cs="Arial"/>
                <w:color w:val="000000"/>
              </w:rPr>
              <w:t>2</w:t>
            </w:r>
            <w:r w:rsidRPr="008F4617">
              <w:rPr>
                <w:rFonts w:ascii="Arial" w:hAnsi="Arial" w:cs="Arial"/>
                <w:color w:val="000000"/>
              </w:rPr>
              <w:t xml:space="preserve"> </w:t>
            </w:r>
            <w:r w:rsidR="00B84BA1">
              <w:rPr>
                <w:rFonts w:ascii="Arial" w:hAnsi="Arial" w:cs="Arial"/>
                <w:color w:val="000000"/>
              </w:rPr>
              <w:t>380</w:t>
            </w:r>
            <w:r w:rsidRPr="008F4617">
              <w:rPr>
                <w:rFonts w:ascii="Arial" w:hAnsi="Arial" w:cs="Arial"/>
                <w:color w:val="000000"/>
              </w:rPr>
              <w:t xml:space="preserve"> </w:t>
            </w:r>
            <w:r w:rsidR="00B84BA1">
              <w:rPr>
                <w:rFonts w:ascii="Arial" w:hAnsi="Arial" w:cs="Arial"/>
                <w:color w:val="000000"/>
              </w:rPr>
              <w:t>560</w:t>
            </w:r>
            <w:r w:rsidRPr="008F4617">
              <w:rPr>
                <w:rFonts w:ascii="Arial" w:hAnsi="Arial" w:cs="Arial"/>
                <w:color w:val="000000"/>
              </w:rPr>
              <w:t>,25</w:t>
            </w:r>
            <w:r w:rsidR="00B84BA1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46" w:type="dxa"/>
            <w:vAlign w:val="center"/>
            <w:hideMark/>
          </w:tcPr>
          <w:p w:rsidR="00EA5447" w:rsidRPr="008F4617" w:rsidRDefault="00EA5447" w:rsidP="00A16587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EA5447" w:rsidRPr="008F4617" w:rsidRDefault="00EA5447" w:rsidP="00A16587">
      <w:pPr>
        <w:spacing w:line="276" w:lineRule="auto"/>
        <w:rPr>
          <w:rFonts w:ascii="Arial" w:hAnsi="Arial" w:cs="Arial"/>
          <w:lang w:eastAsia="en-US"/>
        </w:rPr>
      </w:pPr>
    </w:p>
    <w:p w:rsidR="00FA1071" w:rsidRPr="008F4617" w:rsidRDefault="00FA1071" w:rsidP="00A16587">
      <w:pPr>
        <w:spacing w:line="360" w:lineRule="auto"/>
        <w:rPr>
          <w:rFonts w:ascii="Arial" w:hAnsi="Arial" w:cs="Arial"/>
        </w:rPr>
      </w:pPr>
    </w:p>
    <w:p w:rsidR="009E2F89" w:rsidRDefault="009E2F89" w:rsidP="00A16587">
      <w:pPr>
        <w:spacing w:line="360" w:lineRule="auto"/>
        <w:rPr>
          <w:rFonts w:ascii="Arial" w:hAnsi="Arial" w:cs="Arial"/>
        </w:rPr>
      </w:pPr>
    </w:p>
    <w:p w:rsidR="009E2F89" w:rsidRDefault="009E2F89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422430" w:rsidRDefault="00422430" w:rsidP="00FA1071">
      <w:pPr>
        <w:spacing w:line="360" w:lineRule="auto"/>
        <w:rPr>
          <w:rFonts w:ascii="Arial" w:hAnsi="Arial" w:cs="Arial"/>
        </w:rPr>
      </w:pPr>
    </w:p>
    <w:p w:rsidR="00E6049F" w:rsidRPr="00B30D7B" w:rsidRDefault="00383768" w:rsidP="00CA2881">
      <w:pPr>
        <w:suppressAutoHyphens w:val="0"/>
        <w:jc w:val="both"/>
        <w:rPr>
          <w:rFonts w:ascii="Arial" w:hAnsi="Arial" w:cs="Arial"/>
          <w:sz w:val="18"/>
          <w:szCs w:val="18"/>
        </w:rPr>
      </w:pPr>
      <w:r w:rsidRPr="00B30D7B">
        <w:rPr>
          <w:rFonts w:ascii="Arial" w:hAnsi="Arial" w:cs="Arial"/>
          <w:sz w:val="18"/>
          <w:szCs w:val="18"/>
        </w:rPr>
        <w:t>Otrzymują:</w:t>
      </w:r>
    </w:p>
    <w:p w:rsidR="00E6049F" w:rsidRDefault="0028283A" w:rsidP="0028283A">
      <w:pPr>
        <w:suppressAutoHyphens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</w:t>
      </w:r>
      <w:r w:rsidR="00720B94" w:rsidRPr="0028283A">
        <w:rPr>
          <w:rFonts w:ascii="Arial" w:hAnsi="Arial" w:cs="Arial"/>
          <w:sz w:val="18"/>
          <w:szCs w:val="18"/>
        </w:rPr>
        <w:t>Adresat</w:t>
      </w:r>
      <w:r w:rsidR="00E6049F" w:rsidRPr="0028283A">
        <w:rPr>
          <w:rFonts w:ascii="Arial" w:hAnsi="Arial" w:cs="Arial"/>
          <w:sz w:val="18"/>
          <w:szCs w:val="18"/>
        </w:rPr>
        <w:t xml:space="preserve"> </w:t>
      </w:r>
    </w:p>
    <w:p w:rsidR="00383768" w:rsidRDefault="0028283A" w:rsidP="0028283A">
      <w:pPr>
        <w:suppressAutoHyphens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</w:t>
      </w:r>
      <w:r w:rsidR="00383768" w:rsidRPr="0028283A">
        <w:rPr>
          <w:rFonts w:ascii="Arial" w:hAnsi="Arial" w:cs="Arial"/>
          <w:sz w:val="18"/>
          <w:szCs w:val="18"/>
        </w:rPr>
        <w:t>Przewodniczący Rady Miejskiej w Bytomiu</w:t>
      </w:r>
    </w:p>
    <w:p w:rsidR="00383768" w:rsidRPr="0028283A" w:rsidRDefault="0028283A" w:rsidP="0028283A">
      <w:pPr>
        <w:suppressAutoHyphens w:val="0"/>
        <w:jc w:val="both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r w:rsidR="00E30C05" w:rsidRPr="0028283A">
        <w:rPr>
          <w:rFonts w:ascii="Arial" w:hAnsi="Arial" w:cs="Arial"/>
          <w:sz w:val="18"/>
          <w:szCs w:val="18"/>
        </w:rPr>
        <w:t>Z</w:t>
      </w:r>
      <w:r w:rsidR="00383768" w:rsidRPr="0028283A">
        <w:rPr>
          <w:rFonts w:ascii="Arial" w:hAnsi="Arial" w:cs="Arial"/>
          <w:sz w:val="18"/>
          <w:szCs w:val="18"/>
        </w:rPr>
        <w:t>L: a/a</w:t>
      </w:r>
    </w:p>
    <w:p w:rsidR="00383768" w:rsidRPr="000040F3" w:rsidRDefault="00C60D51" w:rsidP="00CA2881">
      <w:pPr>
        <w:suppressAutoHyphens w:val="0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383768" w:rsidRPr="000040F3">
        <w:rPr>
          <w:rFonts w:ascii="Arial" w:hAnsi="Arial" w:cs="Arial"/>
          <w:sz w:val="16"/>
          <w:szCs w:val="16"/>
        </w:rPr>
        <w:t xml:space="preserve">prac.: </w:t>
      </w:r>
      <w:proofErr w:type="spellStart"/>
      <w:r w:rsidR="00D90961">
        <w:rPr>
          <w:rFonts w:ascii="Arial" w:hAnsi="Arial" w:cs="Arial"/>
          <w:sz w:val="16"/>
          <w:szCs w:val="16"/>
        </w:rPr>
        <w:t>J.Sysik</w:t>
      </w:r>
      <w:proofErr w:type="spellEnd"/>
    </w:p>
    <w:p w:rsidR="00383768" w:rsidRDefault="00877BC0" w:rsidP="00CA2881">
      <w:pPr>
        <w:suppressAutoHyphens w:val="0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28283A">
        <w:rPr>
          <w:rFonts w:ascii="Arial" w:hAnsi="Arial" w:cs="Arial"/>
          <w:sz w:val="16"/>
          <w:szCs w:val="16"/>
        </w:rPr>
        <w:t>3</w:t>
      </w:r>
      <w:r w:rsidR="0077223D">
        <w:rPr>
          <w:rFonts w:ascii="Arial" w:hAnsi="Arial" w:cs="Arial"/>
          <w:sz w:val="16"/>
          <w:szCs w:val="16"/>
        </w:rPr>
        <w:t>.10</w:t>
      </w:r>
      <w:r w:rsidR="00383768">
        <w:rPr>
          <w:rFonts w:ascii="Arial" w:hAnsi="Arial" w:cs="Arial"/>
          <w:sz w:val="16"/>
          <w:szCs w:val="16"/>
        </w:rPr>
        <w:t>.</w:t>
      </w:r>
      <w:r w:rsidR="00383768" w:rsidRPr="000040F3">
        <w:rPr>
          <w:rFonts w:ascii="Arial" w:hAnsi="Arial" w:cs="Arial"/>
          <w:sz w:val="16"/>
          <w:szCs w:val="16"/>
        </w:rPr>
        <w:t>202</w:t>
      </w:r>
      <w:r w:rsidR="00691DB7">
        <w:rPr>
          <w:rFonts w:ascii="Arial" w:hAnsi="Arial" w:cs="Arial"/>
          <w:sz w:val="16"/>
          <w:szCs w:val="16"/>
        </w:rPr>
        <w:t>5</w:t>
      </w:r>
      <w:r w:rsidR="00383768" w:rsidRPr="000040F3">
        <w:rPr>
          <w:rFonts w:ascii="Arial" w:hAnsi="Arial" w:cs="Arial"/>
          <w:sz w:val="16"/>
          <w:szCs w:val="16"/>
        </w:rPr>
        <w:t xml:space="preserve"> r. </w:t>
      </w:r>
    </w:p>
    <w:p w:rsidR="0028283A" w:rsidRDefault="0028283A" w:rsidP="0028283A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sectPr w:rsidR="0028283A" w:rsidSect="00CB7BF4">
      <w:pgSz w:w="11906" w:h="16838" w:code="9"/>
      <w:pgMar w:top="568" w:right="1418" w:bottom="56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B3B" w:rsidRDefault="00ED2B3B" w:rsidP="00B83EE5">
      <w:r>
        <w:separator/>
      </w:r>
    </w:p>
  </w:endnote>
  <w:endnote w:type="continuationSeparator" w:id="0">
    <w:p w:rsidR="00ED2B3B" w:rsidRDefault="00ED2B3B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B3B" w:rsidRDefault="00ED2B3B">
    <w:pPr>
      <w:pStyle w:val="Stopka"/>
      <w:jc w:val="right"/>
    </w:pPr>
  </w:p>
  <w:p w:rsidR="00ED2B3B" w:rsidRDefault="00ED2B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B3B" w:rsidRDefault="00ED2B3B" w:rsidP="00B83EE5">
      <w:r>
        <w:separator/>
      </w:r>
    </w:p>
  </w:footnote>
  <w:footnote w:type="continuationSeparator" w:id="0">
    <w:p w:rsidR="00ED2B3B" w:rsidRDefault="00ED2B3B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CB2A0C"/>
    <w:multiLevelType w:val="hybridMultilevel"/>
    <w:tmpl w:val="1B3065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7731DC"/>
    <w:multiLevelType w:val="hybridMultilevel"/>
    <w:tmpl w:val="F1560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EE25483"/>
    <w:multiLevelType w:val="hybridMultilevel"/>
    <w:tmpl w:val="D4BE1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8C387D"/>
    <w:multiLevelType w:val="hybridMultilevel"/>
    <w:tmpl w:val="1B30655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9869B3"/>
    <w:multiLevelType w:val="hybridMultilevel"/>
    <w:tmpl w:val="A532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71675750"/>
    <w:multiLevelType w:val="hybridMultilevel"/>
    <w:tmpl w:val="AAA88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9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8"/>
  </w:num>
  <w:num w:numId="3">
    <w:abstractNumId w:val="3"/>
  </w:num>
  <w:num w:numId="4">
    <w:abstractNumId w:val="1"/>
  </w:num>
  <w:num w:numId="5">
    <w:abstractNumId w:val="13"/>
  </w:num>
  <w:num w:numId="6">
    <w:abstractNumId w:val="16"/>
  </w:num>
  <w:num w:numId="7">
    <w:abstractNumId w:val="7"/>
  </w:num>
  <w:num w:numId="8">
    <w:abstractNumId w:val="28"/>
  </w:num>
  <w:num w:numId="9">
    <w:abstractNumId w:val="12"/>
  </w:num>
  <w:num w:numId="10">
    <w:abstractNumId w:val="9"/>
  </w:num>
  <w:num w:numId="11">
    <w:abstractNumId w:val="27"/>
  </w:num>
  <w:num w:numId="12">
    <w:abstractNumId w:val="6"/>
  </w:num>
  <w:num w:numId="13">
    <w:abstractNumId w:val="26"/>
  </w:num>
  <w:num w:numId="14">
    <w:abstractNumId w:val="2"/>
  </w:num>
  <w:num w:numId="15">
    <w:abstractNumId w:val="10"/>
  </w:num>
  <w:num w:numId="16">
    <w:abstractNumId w:val="30"/>
  </w:num>
  <w:num w:numId="17">
    <w:abstractNumId w:val="17"/>
  </w:num>
  <w:num w:numId="18">
    <w:abstractNumId w:val="19"/>
  </w:num>
  <w:num w:numId="19">
    <w:abstractNumId w:val="0"/>
  </w:num>
  <w:num w:numId="20">
    <w:abstractNumId w:val="4"/>
  </w:num>
  <w:num w:numId="21">
    <w:abstractNumId w:val="24"/>
  </w:num>
  <w:num w:numId="22">
    <w:abstractNumId w:val="23"/>
  </w:num>
  <w:num w:numId="23">
    <w:abstractNumId w:val="20"/>
  </w:num>
  <w:num w:numId="24">
    <w:abstractNumId w:val="15"/>
  </w:num>
  <w:num w:numId="2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1"/>
  </w:num>
  <w:num w:numId="28">
    <w:abstractNumId w:val="14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E9C"/>
    <w:rsid w:val="00011ACA"/>
    <w:rsid w:val="00013086"/>
    <w:rsid w:val="00024864"/>
    <w:rsid w:val="00026766"/>
    <w:rsid w:val="000332B0"/>
    <w:rsid w:val="00040A77"/>
    <w:rsid w:val="00047397"/>
    <w:rsid w:val="00055A64"/>
    <w:rsid w:val="0006343F"/>
    <w:rsid w:val="00064CD7"/>
    <w:rsid w:val="00066CB8"/>
    <w:rsid w:val="00071144"/>
    <w:rsid w:val="0008217C"/>
    <w:rsid w:val="000829D8"/>
    <w:rsid w:val="000846B5"/>
    <w:rsid w:val="00090BC6"/>
    <w:rsid w:val="000950D2"/>
    <w:rsid w:val="00097287"/>
    <w:rsid w:val="000A02CF"/>
    <w:rsid w:val="000A0ECC"/>
    <w:rsid w:val="000B0CB7"/>
    <w:rsid w:val="000B5893"/>
    <w:rsid w:val="000B77D6"/>
    <w:rsid w:val="000C41B0"/>
    <w:rsid w:val="000C4F67"/>
    <w:rsid w:val="000C5E3C"/>
    <w:rsid w:val="000D19CE"/>
    <w:rsid w:val="000D3E07"/>
    <w:rsid w:val="000E5D21"/>
    <w:rsid w:val="000F18FA"/>
    <w:rsid w:val="00104C8D"/>
    <w:rsid w:val="00105A38"/>
    <w:rsid w:val="001175E2"/>
    <w:rsid w:val="001201DA"/>
    <w:rsid w:val="00124A4A"/>
    <w:rsid w:val="00125684"/>
    <w:rsid w:val="0013084D"/>
    <w:rsid w:val="0014035F"/>
    <w:rsid w:val="00141FAA"/>
    <w:rsid w:val="001546DE"/>
    <w:rsid w:val="00155734"/>
    <w:rsid w:val="00160DF5"/>
    <w:rsid w:val="0016301F"/>
    <w:rsid w:val="00165FE9"/>
    <w:rsid w:val="001763B1"/>
    <w:rsid w:val="001830FD"/>
    <w:rsid w:val="0018490B"/>
    <w:rsid w:val="001863A3"/>
    <w:rsid w:val="001912DE"/>
    <w:rsid w:val="00192A3D"/>
    <w:rsid w:val="00194939"/>
    <w:rsid w:val="00197296"/>
    <w:rsid w:val="001A081F"/>
    <w:rsid w:val="001B35D1"/>
    <w:rsid w:val="001B4F8B"/>
    <w:rsid w:val="001C13DD"/>
    <w:rsid w:val="001C16F1"/>
    <w:rsid w:val="001D11D9"/>
    <w:rsid w:val="001E7078"/>
    <w:rsid w:val="00210E1F"/>
    <w:rsid w:val="002201E8"/>
    <w:rsid w:val="0022124F"/>
    <w:rsid w:val="00224652"/>
    <w:rsid w:val="00231546"/>
    <w:rsid w:val="002357B6"/>
    <w:rsid w:val="002407AC"/>
    <w:rsid w:val="00254322"/>
    <w:rsid w:val="00255E72"/>
    <w:rsid w:val="0025745B"/>
    <w:rsid w:val="0026335B"/>
    <w:rsid w:val="00265CB5"/>
    <w:rsid w:val="00267C8C"/>
    <w:rsid w:val="0028283A"/>
    <w:rsid w:val="00282905"/>
    <w:rsid w:val="0028483E"/>
    <w:rsid w:val="002B1594"/>
    <w:rsid w:val="002B269B"/>
    <w:rsid w:val="002C3F8A"/>
    <w:rsid w:val="002C4829"/>
    <w:rsid w:val="002D18CC"/>
    <w:rsid w:val="002D261D"/>
    <w:rsid w:val="002D46D1"/>
    <w:rsid w:val="002D4C21"/>
    <w:rsid w:val="002D4D8D"/>
    <w:rsid w:val="002E06E0"/>
    <w:rsid w:val="002E6971"/>
    <w:rsid w:val="00303FD7"/>
    <w:rsid w:val="00321F56"/>
    <w:rsid w:val="0032273A"/>
    <w:rsid w:val="003236F2"/>
    <w:rsid w:val="00331958"/>
    <w:rsid w:val="00357F3C"/>
    <w:rsid w:val="0036022D"/>
    <w:rsid w:val="0036797A"/>
    <w:rsid w:val="00371DC1"/>
    <w:rsid w:val="0037558F"/>
    <w:rsid w:val="003775C5"/>
    <w:rsid w:val="00381962"/>
    <w:rsid w:val="0038299C"/>
    <w:rsid w:val="00383768"/>
    <w:rsid w:val="00383D8A"/>
    <w:rsid w:val="00384D56"/>
    <w:rsid w:val="00384F96"/>
    <w:rsid w:val="00385F1F"/>
    <w:rsid w:val="00391517"/>
    <w:rsid w:val="003A5DBB"/>
    <w:rsid w:val="003A5E76"/>
    <w:rsid w:val="003B1B65"/>
    <w:rsid w:val="003C11B6"/>
    <w:rsid w:val="003C32C8"/>
    <w:rsid w:val="003D529D"/>
    <w:rsid w:val="003E795A"/>
    <w:rsid w:val="003F6B82"/>
    <w:rsid w:val="00422430"/>
    <w:rsid w:val="0042414C"/>
    <w:rsid w:val="004260E7"/>
    <w:rsid w:val="00430908"/>
    <w:rsid w:val="0044230C"/>
    <w:rsid w:val="004479EC"/>
    <w:rsid w:val="00450927"/>
    <w:rsid w:val="00461A36"/>
    <w:rsid w:val="004815B7"/>
    <w:rsid w:val="004833C2"/>
    <w:rsid w:val="00497C21"/>
    <w:rsid w:val="004A4906"/>
    <w:rsid w:val="004C0B15"/>
    <w:rsid w:val="004C11EF"/>
    <w:rsid w:val="004C4C25"/>
    <w:rsid w:val="004C5392"/>
    <w:rsid w:val="004C68AC"/>
    <w:rsid w:val="004E1F77"/>
    <w:rsid w:val="004E1FF7"/>
    <w:rsid w:val="004E35B2"/>
    <w:rsid w:val="004E43A1"/>
    <w:rsid w:val="004E5F57"/>
    <w:rsid w:val="004E7F2E"/>
    <w:rsid w:val="00503269"/>
    <w:rsid w:val="00513F19"/>
    <w:rsid w:val="00517BC6"/>
    <w:rsid w:val="0052616F"/>
    <w:rsid w:val="00546AF6"/>
    <w:rsid w:val="00550AFE"/>
    <w:rsid w:val="00552E59"/>
    <w:rsid w:val="005669B5"/>
    <w:rsid w:val="00571849"/>
    <w:rsid w:val="00573FEB"/>
    <w:rsid w:val="005753AA"/>
    <w:rsid w:val="005769CB"/>
    <w:rsid w:val="00582909"/>
    <w:rsid w:val="005A7C79"/>
    <w:rsid w:val="005B045B"/>
    <w:rsid w:val="005B21BE"/>
    <w:rsid w:val="005B7C15"/>
    <w:rsid w:val="005C3F87"/>
    <w:rsid w:val="005D10BD"/>
    <w:rsid w:val="005D3C39"/>
    <w:rsid w:val="005D4054"/>
    <w:rsid w:val="005D4856"/>
    <w:rsid w:val="005E1361"/>
    <w:rsid w:val="005F43D9"/>
    <w:rsid w:val="005F621C"/>
    <w:rsid w:val="0060095F"/>
    <w:rsid w:val="006072E7"/>
    <w:rsid w:val="00611398"/>
    <w:rsid w:val="00612A63"/>
    <w:rsid w:val="00612D40"/>
    <w:rsid w:val="006161BB"/>
    <w:rsid w:val="00617B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70F4A"/>
    <w:rsid w:val="0069193B"/>
    <w:rsid w:val="00691DB7"/>
    <w:rsid w:val="0069774F"/>
    <w:rsid w:val="006A1987"/>
    <w:rsid w:val="006A2E01"/>
    <w:rsid w:val="006A4A05"/>
    <w:rsid w:val="006A55B0"/>
    <w:rsid w:val="006A65D4"/>
    <w:rsid w:val="006B4FCF"/>
    <w:rsid w:val="006D3A1C"/>
    <w:rsid w:val="006D539F"/>
    <w:rsid w:val="006D6359"/>
    <w:rsid w:val="006D7847"/>
    <w:rsid w:val="006E2637"/>
    <w:rsid w:val="006F0A1E"/>
    <w:rsid w:val="006F5B83"/>
    <w:rsid w:val="006F5D16"/>
    <w:rsid w:val="006F7CF8"/>
    <w:rsid w:val="007035EB"/>
    <w:rsid w:val="00720B48"/>
    <w:rsid w:val="00720B94"/>
    <w:rsid w:val="00722B06"/>
    <w:rsid w:val="007432D1"/>
    <w:rsid w:val="007506AD"/>
    <w:rsid w:val="007563E4"/>
    <w:rsid w:val="0076122E"/>
    <w:rsid w:val="00770BCB"/>
    <w:rsid w:val="0077223D"/>
    <w:rsid w:val="007863C4"/>
    <w:rsid w:val="0078791E"/>
    <w:rsid w:val="007B128A"/>
    <w:rsid w:val="007C13AC"/>
    <w:rsid w:val="007C3A59"/>
    <w:rsid w:val="007D5C8C"/>
    <w:rsid w:val="007E598F"/>
    <w:rsid w:val="007F5CFA"/>
    <w:rsid w:val="007F5EED"/>
    <w:rsid w:val="00801228"/>
    <w:rsid w:val="00822307"/>
    <w:rsid w:val="00826B68"/>
    <w:rsid w:val="00827E4C"/>
    <w:rsid w:val="00833D7B"/>
    <w:rsid w:val="00841AEB"/>
    <w:rsid w:val="008454F7"/>
    <w:rsid w:val="00855C9E"/>
    <w:rsid w:val="0086046F"/>
    <w:rsid w:val="008625F6"/>
    <w:rsid w:val="00870FDB"/>
    <w:rsid w:val="00872B7C"/>
    <w:rsid w:val="00877BC0"/>
    <w:rsid w:val="00877F38"/>
    <w:rsid w:val="00880442"/>
    <w:rsid w:val="008818F9"/>
    <w:rsid w:val="008851CD"/>
    <w:rsid w:val="008921EE"/>
    <w:rsid w:val="00893DAC"/>
    <w:rsid w:val="008A3B5D"/>
    <w:rsid w:val="008A45AE"/>
    <w:rsid w:val="008B38CB"/>
    <w:rsid w:val="008C24FF"/>
    <w:rsid w:val="008C47CB"/>
    <w:rsid w:val="008C58F4"/>
    <w:rsid w:val="008D1039"/>
    <w:rsid w:val="008E3662"/>
    <w:rsid w:val="008E50B4"/>
    <w:rsid w:val="008F4617"/>
    <w:rsid w:val="008F639D"/>
    <w:rsid w:val="009028C3"/>
    <w:rsid w:val="00902D56"/>
    <w:rsid w:val="0091390E"/>
    <w:rsid w:val="00914F4E"/>
    <w:rsid w:val="00924787"/>
    <w:rsid w:val="0092528E"/>
    <w:rsid w:val="00926A93"/>
    <w:rsid w:val="009362D5"/>
    <w:rsid w:val="0093688C"/>
    <w:rsid w:val="009411D8"/>
    <w:rsid w:val="00960CD1"/>
    <w:rsid w:val="00973F47"/>
    <w:rsid w:val="009753AF"/>
    <w:rsid w:val="00984AB4"/>
    <w:rsid w:val="00995081"/>
    <w:rsid w:val="009A7E1C"/>
    <w:rsid w:val="009C389D"/>
    <w:rsid w:val="009C6590"/>
    <w:rsid w:val="009D300E"/>
    <w:rsid w:val="009D7547"/>
    <w:rsid w:val="009E1377"/>
    <w:rsid w:val="009E2B97"/>
    <w:rsid w:val="009E2F89"/>
    <w:rsid w:val="009E4C16"/>
    <w:rsid w:val="009E4E36"/>
    <w:rsid w:val="009F0549"/>
    <w:rsid w:val="00A01FFB"/>
    <w:rsid w:val="00A11882"/>
    <w:rsid w:val="00A14628"/>
    <w:rsid w:val="00A16587"/>
    <w:rsid w:val="00A23A78"/>
    <w:rsid w:val="00A327EB"/>
    <w:rsid w:val="00A52D24"/>
    <w:rsid w:val="00A53217"/>
    <w:rsid w:val="00A53D43"/>
    <w:rsid w:val="00A544B2"/>
    <w:rsid w:val="00A575B3"/>
    <w:rsid w:val="00A601A9"/>
    <w:rsid w:val="00A62B62"/>
    <w:rsid w:val="00A7761F"/>
    <w:rsid w:val="00A802B1"/>
    <w:rsid w:val="00A80A45"/>
    <w:rsid w:val="00A90DEF"/>
    <w:rsid w:val="00A91149"/>
    <w:rsid w:val="00AA056D"/>
    <w:rsid w:val="00AA0582"/>
    <w:rsid w:val="00AA41D7"/>
    <w:rsid w:val="00AC7268"/>
    <w:rsid w:val="00AD48C6"/>
    <w:rsid w:val="00AD5D3E"/>
    <w:rsid w:val="00AF24A3"/>
    <w:rsid w:val="00AF50CA"/>
    <w:rsid w:val="00AF6EE1"/>
    <w:rsid w:val="00AF7279"/>
    <w:rsid w:val="00B00865"/>
    <w:rsid w:val="00B05DFD"/>
    <w:rsid w:val="00B12DB3"/>
    <w:rsid w:val="00B173F3"/>
    <w:rsid w:val="00B2642F"/>
    <w:rsid w:val="00B30D7B"/>
    <w:rsid w:val="00B37F1A"/>
    <w:rsid w:val="00B47601"/>
    <w:rsid w:val="00B56396"/>
    <w:rsid w:val="00B647E8"/>
    <w:rsid w:val="00B7326F"/>
    <w:rsid w:val="00B73D92"/>
    <w:rsid w:val="00B83998"/>
    <w:rsid w:val="00B83EE5"/>
    <w:rsid w:val="00B84BA1"/>
    <w:rsid w:val="00B85B25"/>
    <w:rsid w:val="00B862A1"/>
    <w:rsid w:val="00B86BA0"/>
    <w:rsid w:val="00BA495D"/>
    <w:rsid w:val="00BA68BA"/>
    <w:rsid w:val="00BB073F"/>
    <w:rsid w:val="00BB0EF4"/>
    <w:rsid w:val="00BB2FD4"/>
    <w:rsid w:val="00BB4826"/>
    <w:rsid w:val="00BC5C7C"/>
    <w:rsid w:val="00BE004A"/>
    <w:rsid w:val="00BE3184"/>
    <w:rsid w:val="00C06370"/>
    <w:rsid w:val="00C0704E"/>
    <w:rsid w:val="00C211F1"/>
    <w:rsid w:val="00C2445C"/>
    <w:rsid w:val="00C25F8E"/>
    <w:rsid w:val="00C26556"/>
    <w:rsid w:val="00C27170"/>
    <w:rsid w:val="00C30321"/>
    <w:rsid w:val="00C36902"/>
    <w:rsid w:val="00C55F29"/>
    <w:rsid w:val="00C60D51"/>
    <w:rsid w:val="00C87E9E"/>
    <w:rsid w:val="00C91935"/>
    <w:rsid w:val="00C940DA"/>
    <w:rsid w:val="00C94B91"/>
    <w:rsid w:val="00CA25F0"/>
    <w:rsid w:val="00CA2881"/>
    <w:rsid w:val="00CA531B"/>
    <w:rsid w:val="00CB3DE1"/>
    <w:rsid w:val="00CB4C86"/>
    <w:rsid w:val="00CB4D79"/>
    <w:rsid w:val="00CB6636"/>
    <w:rsid w:val="00CB7BF4"/>
    <w:rsid w:val="00CC1D6A"/>
    <w:rsid w:val="00CC3002"/>
    <w:rsid w:val="00CE18D1"/>
    <w:rsid w:val="00CE22A9"/>
    <w:rsid w:val="00CE44E1"/>
    <w:rsid w:val="00CF217B"/>
    <w:rsid w:val="00D0081B"/>
    <w:rsid w:val="00D05A33"/>
    <w:rsid w:val="00D25F27"/>
    <w:rsid w:val="00D34671"/>
    <w:rsid w:val="00D3595E"/>
    <w:rsid w:val="00D377E7"/>
    <w:rsid w:val="00D45ED6"/>
    <w:rsid w:val="00D52F65"/>
    <w:rsid w:val="00D54309"/>
    <w:rsid w:val="00D544CA"/>
    <w:rsid w:val="00D54594"/>
    <w:rsid w:val="00D5763B"/>
    <w:rsid w:val="00D615C4"/>
    <w:rsid w:val="00D7325A"/>
    <w:rsid w:val="00D75A8F"/>
    <w:rsid w:val="00D858A8"/>
    <w:rsid w:val="00D90961"/>
    <w:rsid w:val="00D90BBB"/>
    <w:rsid w:val="00D9104C"/>
    <w:rsid w:val="00D967EE"/>
    <w:rsid w:val="00DB1E6A"/>
    <w:rsid w:val="00DB6AF6"/>
    <w:rsid w:val="00DB75A1"/>
    <w:rsid w:val="00DC2B5C"/>
    <w:rsid w:val="00DE6807"/>
    <w:rsid w:val="00DF135D"/>
    <w:rsid w:val="00E05BB8"/>
    <w:rsid w:val="00E12205"/>
    <w:rsid w:val="00E12CA1"/>
    <w:rsid w:val="00E13EAD"/>
    <w:rsid w:val="00E203D2"/>
    <w:rsid w:val="00E30C05"/>
    <w:rsid w:val="00E33560"/>
    <w:rsid w:val="00E41C3A"/>
    <w:rsid w:val="00E52FC7"/>
    <w:rsid w:val="00E57785"/>
    <w:rsid w:val="00E6012E"/>
    <w:rsid w:val="00E6049F"/>
    <w:rsid w:val="00E60B5C"/>
    <w:rsid w:val="00E612CC"/>
    <w:rsid w:val="00E656CF"/>
    <w:rsid w:val="00E66C81"/>
    <w:rsid w:val="00E71971"/>
    <w:rsid w:val="00E758FA"/>
    <w:rsid w:val="00E77A37"/>
    <w:rsid w:val="00E865D6"/>
    <w:rsid w:val="00E9771F"/>
    <w:rsid w:val="00EA0DD5"/>
    <w:rsid w:val="00EA0ECD"/>
    <w:rsid w:val="00EA38C7"/>
    <w:rsid w:val="00EA5447"/>
    <w:rsid w:val="00EA764C"/>
    <w:rsid w:val="00EB0354"/>
    <w:rsid w:val="00EC467C"/>
    <w:rsid w:val="00EC58DF"/>
    <w:rsid w:val="00ED2B3B"/>
    <w:rsid w:val="00EF06B1"/>
    <w:rsid w:val="00F02D04"/>
    <w:rsid w:val="00F063C1"/>
    <w:rsid w:val="00F1311C"/>
    <w:rsid w:val="00F20AF2"/>
    <w:rsid w:val="00F217D9"/>
    <w:rsid w:val="00F35332"/>
    <w:rsid w:val="00F356BA"/>
    <w:rsid w:val="00F42FB3"/>
    <w:rsid w:val="00F8142C"/>
    <w:rsid w:val="00FA1071"/>
    <w:rsid w:val="00FA442B"/>
    <w:rsid w:val="00FA6883"/>
    <w:rsid w:val="00FB5803"/>
    <w:rsid w:val="00FB7CC3"/>
    <w:rsid w:val="00FC2DDB"/>
    <w:rsid w:val="00FD25A3"/>
    <w:rsid w:val="00FE26C6"/>
    <w:rsid w:val="00FE5E70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9D7547"/>
  </w:style>
  <w:style w:type="character" w:styleId="Pogrubienie">
    <w:name w:val="Strong"/>
    <w:basedOn w:val="Domylnaczcionkaakapitu"/>
    <w:uiPriority w:val="22"/>
    <w:qFormat/>
    <w:rsid w:val="005D3C39"/>
    <w:rPr>
      <w:b/>
      <w:bCs/>
    </w:rPr>
  </w:style>
  <w:style w:type="character" w:customStyle="1" w:styleId="object-active">
    <w:name w:val="object-active"/>
    <w:basedOn w:val="Domylnaczcionkaakapitu"/>
    <w:rsid w:val="005D3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F9D7EC-03E5-4DFE-9C9B-6CDB7C71C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716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Sysik</cp:lastModifiedBy>
  <cp:revision>7</cp:revision>
  <cp:lastPrinted>2025-10-23T11:19:00Z</cp:lastPrinted>
  <dcterms:created xsi:type="dcterms:W3CDTF">2025-10-16T07:18:00Z</dcterms:created>
  <dcterms:modified xsi:type="dcterms:W3CDTF">2025-10-23T11:20:00Z</dcterms:modified>
  <dc:language>pl-PL</dc:language>
</cp:coreProperties>
</file>