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D3044D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3044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543AE4" w:rsidRPr="00F77892" w:rsidRDefault="00543AE4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43AE4" w:rsidRPr="00F77892" w:rsidRDefault="00543A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543AE4" w:rsidRPr="00F77892" w:rsidRDefault="00543A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43AE4" w:rsidRPr="00F77892" w:rsidRDefault="00543AE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43AE4" w:rsidRDefault="00543AE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43AE4" w:rsidRPr="00F443D6" w:rsidRDefault="00543AE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3AE4" w:rsidRPr="00C235C2" w:rsidRDefault="00543AE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3AE4" w:rsidRPr="00F443D6" w:rsidRDefault="00543AE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3AE4" w:rsidRPr="00C235C2" w:rsidRDefault="00543AE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3AE4" w:rsidRDefault="00543AE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201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E33305">
        <w:rPr>
          <w:rFonts w:ascii="Arial" w:hAnsi="Arial" w:cs="Arial"/>
        </w:rPr>
        <w:t>26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33305">
        <w:rPr>
          <w:rFonts w:ascii="Arial" w:hAnsi="Arial" w:cs="Arial"/>
        </w:rPr>
        <w:t xml:space="preserve">uruchomienia kasy biletowej na dworcu PKP oraz zwiększenia ilości połączeń kolejowych do Katowic.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64F9" w:rsidRDefault="007762C9" w:rsidP="006D332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E33305">
        <w:rPr>
          <w:rFonts w:ascii="Arial" w:hAnsi="Arial" w:cs="Arial"/>
        </w:rPr>
        <w:br/>
        <w:t xml:space="preserve">że obecnie trwa przebudowa węzła kolejowego w Katowicach. W związku z tym nie ma możliwości zwiększenia przepustowości połączeń bezpośrednich z Bytomia do Katowic. Rozkład jazdy jaki został zaprojektowany na czas prowadzonych prac na węźle katowickim zakłada </w:t>
      </w:r>
      <w:r w:rsidR="009F2AEE">
        <w:rPr>
          <w:rFonts w:ascii="Arial" w:hAnsi="Arial" w:cs="Arial"/>
        </w:rPr>
        <w:t xml:space="preserve">dojazd </w:t>
      </w:r>
      <w:r w:rsidR="00E33305">
        <w:rPr>
          <w:rFonts w:ascii="Arial" w:hAnsi="Arial" w:cs="Arial"/>
        </w:rPr>
        <w:t>pociągów kursujących na linii S8 do przystanku kolejowego Chorzów Batory</w:t>
      </w:r>
      <w:r w:rsidR="002E7CC4">
        <w:rPr>
          <w:rFonts w:ascii="Arial" w:hAnsi="Arial" w:cs="Arial"/>
        </w:rPr>
        <w:t>,</w:t>
      </w:r>
      <w:r w:rsidR="00E33305">
        <w:rPr>
          <w:rFonts w:ascii="Arial" w:hAnsi="Arial" w:cs="Arial"/>
        </w:rPr>
        <w:t xml:space="preserve"> a następnie </w:t>
      </w:r>
      <w:r w:rsidR="009F2AEE">
        <w:rPr>
          <w:rFonts w:ascii="Arial" w:hAnsi="Arial" w:cs="Arial"/>
        </w:rPr>
        <w:t xml:space="preserve">pasażerowie mają możliwość </w:t>
      </w:r>
      <w:r w:rsidR="00E33305">
        <w:rPr>
          <w:rFonts w:ascii="Arial" w:hAnsi="Arial" w:cs="Arial"/>
        </w:rPr>
        <w:t xml:space="preserve">przesiadki na: pociąg realizujący zadania linii nr S1, tramwaje oraz autobusy. </w:t>
      </w:r>
      <w:r w:rsidR="009F2AEE">
        <w:rPr>
          <w:rFonts w:ascii="Arial" w:hAnsi="Arial" w:cs="Arial"/>
        </w:rPr>
        <w:t xml:space="preserve">Do zakończenia prowadzonych prac remontowych taki rozkład będzie się utrzymywał, a po jego zakończeniu liczba bezpośrednich połączeń w relacji Bytom-Katowice ulegnie zwiększeniu. </w:t>
      </w:r>
    </w:p>
    <w:p w:rsidR="009F2AEE" w:rsidRDefault="009F2AEE" w:rsidP="006D332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zakresie uruchomienia kasy biletowej w budynku dworca PKP uprzejmie</w:t>
      </w:r>
      <w:r w:rsidR="00543AE4">
        <w:rPr>
          <w:rFonts w:ascii="Arial" w:hAnsi="Arial" w:cs="Arial"/>
        </w:rPr>
        <w:t xml:space="preserve"> informuję, że gmina Bytom podjęła</w:t>
      </w:r>
      <w:r>
        <w:rPr>
          <w:rFonts w:ascii="Arial" w:hAnsi="Arial" w:cs="Arial"/>
        </w:rPr>
        <w:t xml:space="preserve"> kilka lat temu rozmow</w:t>
      </w:r>
      <w:r w:rsidR="00543AE4">
        <w:rPr>
          <w:rFonts w:ascii="Arial" w:hAnsi="Arial" w:cs="Arial"/>
        </w:rPr>
        <w:t xml:space="preserve">ę z przewoźnikiem Koleje Śląskie S. A., </w:t>
      </w:r>
      <w:r w:rsidR="006D3320">
        <w:rPr>
          <w:rFonts w:ascii="Arial" w:hAnsi="Arial" w:cs="Arial"/>
        </w:rPr>
        <w:t>efektem tego</w:t>
      </w:r>
      <w:r w:rsidR="00543AE4">
        <w:rPr>
          <w:rFonts w:ascii="Arial" w:hAnsi="Arial" w:cs="Arial"/>
        </w:rPr>
        <w:t xml:space="preserve"> jest uruchomienie automatu biletowego znajdującego się na bytomskim dworcu. Przedmiotowy automat chwilo</w:t>
      </w:r>
      <w:r w:rsidR="006D3320">
        <w:rPr>
          <w:rFonts w:ascii="Arial" w:hAnsi="Arial" w:cs="Arial"/>
        </w:rPr>
        <w:t>wo jest nieczynny. Gmina Bytom zwróciła się do zarządcy urządzenia o informację w zakresie terminu przywrócenia jego uż</w:t>
      </w:r>
      <w:r w:rsidR="00543AE4">
        <w:rPr>
          <w:rFonts w:ascii="Arial" w:hAnsi="Arial" w:cs="Arial"/>
        </w:rPr>
        <w:t>ytec</w:t>
      </w:r>
      <w:r w:rsidR="006D3320">
        <w:rPr>
          <w:rFonts w:ascii="Arial" w:hAnsi="Arial" w:cs="Arial"/>
        </w:rPr>
        <w:t>z</w:t>
      </w:r>
      <w:r w:rsidR="00543AE4">
        <w:rPr>
          <w:rFonts w:ascii="Arial" w:hAnsi="Arial" w:cs="Arial"/>
        </w:rPr>
        <w:t>ności</w:t>
      </w:r>
      <w:r w:rsidR="006D3320">
        <w:rPr>
          <w:rFonts w:ascii="Arial" w:hAnsi="Arial" w:cs="Arial"/>
        </w:rPr>
        <w:t xml:space="preserve">. </w:t>
      </w: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6D3320" w:rsidRDefault="006D3320" w:rsidP="00772AC9">
      <w:pPr>
        <w:rPr>
          <w:rFonts w:ascii="Arial" w:hAnsi="Arial" w:cs="Arial"/>
          <w:bCs/>
          <w:sz w:val="20"/>
          <w:szCs w:val="20"/>
        </w:rPr>
      </w:pPr>
    </w:p>
    <w:p w:rsidR="006D3320" w:rsidRDefault="006D3320" w:rsidP="00772AC9">
      <w:pPr>
        <w:rPr>
          <w:rFonts w:ascii="Arial" w:hAnsi="Arial" w:cs="Arial"/>
          <w:bCs/>
          <w:sz w:val="20"/>
          <w:szCs w:val="20"/>
        </w:rPr>
      </w:pPr>
    </w:p>
    <w:p w:rsidR="006D3320" w:rsidRDefault="006D3320" w:rsidP="00772AC9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6D3320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F21574">
      <w:footerReference w:type="default" r:id="rId9"/>
      <w:footerReference w:type="first" r:id="rId10"/>
      <w:pgSz w:w="11906" w:h="16838"/>
      <w:pgMar w:top="426" w:right="1418" w:bottom="1135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AE4" w:rsidRDefault="00543AE4" w:rsidP="0085517A">
      <w:r>
        <w:separator/>
      </w:r>
    </w:p>
  </w:endnote>
  <w:endnote w:type="continuationSeparator" w:id="0">
    <w:p w:rsidR="00543AE4" w:rsidRDefault="00543AE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43AE4" w:rsidRPr="003A6CA9" w:rsidRDefault="00D3044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43AE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2157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43AE4" w:rsidRDefault="00543A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574" w:rsidRPr="004507D7" w:rsidRDefault="00F21574" w:rsidP="00F21574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Opracował: D. Gołąb</w:t>
    </w:r>
  </w:p>
  <w:p w:rsidR="00F21574" w:rsidRPr="008E0C45" w:rsidRDefault="00F21574" w:rsidP="00F21574">
    <w:pPr>
      <w:rPr>
        <w:rFonts w:ascii="Arial" w:hAnsi="Arial" w:cs="Arial"/>
        <w:sz w:val="16"/>
        <w:szCs w:val="16"/>
      </w:rPr>
    </w:pPr>
    <w:r w:rsidRPr="004507D7">
      <w:rPr>
        <w:rFonts w:ascii="Arial" w:hAnsi="Arial" w:cs="Arial"/>
        <w:sz w:val="16"/>
        <w:szCs w:val="16"/>
      </w:rPr>
      <w:t>2025-</w:t>
    </w:r>
    <w:r>
      <w:rPr>
        <w:rFonts w:ascii="Arial" w:hAnsi="Arial" w:cs="Arial"/>
        <w:sz w:val="16"/>
        <w:szCs w:val="16"/>
      </w:rPr>
      <w:t>10</w:t>
    </w:r>
    <w:r w:rsidRPr="004507D7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13</w:t>
    </w:r>
  </w:p>
  <w:p w:rsidR="00F21574" w:rsidRDefault="00F21574" w:rsidP="00F21574">
    <w:pPr>
      <w:rPr>
        <w:rFonts w:ascii="Arial" w:hAnsi="Arial" w:cs="Arial"/>
        <w:bCs/>
        <w:sz w:val="16"/>
        <w:szCs w:val="16"/>
      </w:rPr>
    </w:pPr>
  </w:p>
  <w:p w:rsidR="00F21574" w:rsidRPr="004D6297" w:rsidRDefault="00F21574" w:rsidP="00F21574">
    <w:pPr>
      <w:rPr>
        <w:rFonts w:ascii="Arial" w:hAnsi="Arial" w:cs="Arial"/>
        <w:sz w:val="16"/>
        <w:szCs w:val="16"/>
      </w:rPr>
    </w:pPr>
    <w:r w:rsidRPr="004D6297">
      <w:rPr>
        <w:rFonts w:ascii="Arial" w:hAnsi="Arial" w:cs="Arial"/>
        <w:bCs/>
        <w:sz w:val="16"/>
        <w:szCs w:val="16"/>
      </w:rPr>
      <w:t xml:space="preserve">Nr MDOK -  </w:t>
    </w:r>
  </w:p>
  <w:p w:rsidR="00F21574" w:rsidRDefault="00F215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AE4" w:rsidRDefault="00543AE4" w:rsidP="0085517A">
      <w:r>
        <w:separator/>
      </w:r>
    </w:p>
  </w:footnote>
  <w:footnote w:type="continuationSeparator" w:id="0">
    <w:p w:rsidR="00543AE4" w:rsidRDefault="00543AE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439E2D-DEDB-4E49-B3F5-4EE448EA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2025-10-13T06:09:00Z</cp:lastPrinted>
  <dcterms:created xsi:type="dcterms:W3CDTF">2025-10-16T11:49:00Z</dcterms:created>
  <dcterms:modified xsi:type="dcterms:W3CDTF">2025-10-20T07:15:00Z</dcterms:modified>
</cp:coreProperties>
</file>