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F017C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F017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9D40E1" w:rsidRPr="00F77892" w:rsidRDefault="009D40E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D40E1" w:rsidRPr="00F77892" w:rsidRDefault="009D40E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9D40E1" w:rsidRPr="00F77892" w:rsidRDefault="009D40E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D40E1" w:rsidRPr="00F77892" w:rsidRDefault="009D40E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D40E1" w:rsidRDefault="009D40E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D40E1" w:rsidRPr="00F443D6" w:rsidRDefault="009D40E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40E1" w:rsidRPr="00C235C2" w:rsidRDefault="009D40E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40E1" w:rsidRPr="00F443D6" w:rsidRDefault="009D40E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40E1" w:rsidRPr="00C235C2" w:rsidRDefault="009D40E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40E1" w:rsidRDefault="009D40E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201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519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D40E1">
        <w:rPr>
          <w:rFonts w:ascii="Arial" w:hAnsi="Arial" w:cs="Arial"/>
        </w:rPr>
        <w:t>montażu poręczy przy schodach  w rejonie ulicy Księdza Prymasa Augusta Hlonda/Strzelców Bytomskich 250 w </w:t>
      </w:r>
      <w:r w:rsidR="00F064F9">
        <w:rPr>
          <w:rFonts w:ascii="Arial" w:hAnsi="Arial" w:cs="Arial"/>
        </w:rPr>
        <w:t>Bytomiu</w:t>
      </w:r>
      <w:r w:rsidR="00024A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64F9" w:rsidRDefault="007762C9" w:rsidP="00EC079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>, iż </w:t>
      </w:r>
      <w:r w:rsidR="00EC079E">
        <w:rPr>
          <w:rFonts w:ascii="Arial" w:hAnsi="Arial" w:cs="Arial"/>
        </w:rPr>
        <w:t>p</w:t>
      </w:r>
      <w:r w:rsidR="009D40E1">
        <w:rPr>
          <w:rFonts w:ascii="Arial" w:hAnsi="Arial" w:cs="Arial"/>
        </w:rPr>
        <w:t xml:space="preserve">lan </w:t>
      </w:r>
      <w:r w:rsidR="00EC079E">
        <w:rPr>
          <w:rFonts w:ascii="Arial" w:hAnsi="Arial" w:cs="Arial"/>
        </w:rPr>
        <w:t xml:space="preserve">rzeczowy </w:t>
      </w:r>
      <w:r w:rsidR="009D40E1">
        <w:rPr>
          <w:rFonts w:ascii="Arial" w:hAnsi="Arial" w:cs="Arial"/>
        </w:rPr>
        <w:t>zostanie uzupełniony o wyk</w:t>
      </w:r>
      <w:r w:rsidR="00235F75">
        <w:rPr>
          <w:rFonts w:ascii="Arial" w:hAnsi="Arial" w:cs="Arial"/>
        </w:rPr>
        <w:t>onani</w:t>
      </w:r>
      <w:r w:rsidR="00E3400C">
        <w:rPr>
          <w:rFonts w:ascii="Arial" w:hAnsi="Arial" w:cs="Arial"/>
        </w:rPr>
        <w:t>e</w:t>
      </w:r>
      <w:r w:rsidR="00235F75">
        <w:rPr>
          <w:rFonts w:ascii="Arial" w:hAnsi="Arial" w:cs="Arial"/>
        </w:rPr>
        <w:t xml:space="preserve"> poręczy przy schodach na </w:t>
      </w:r>
      <w:r w:rsidR="009D40E1">
        <w:rPr>
          <w:rFonts w:ascii="Arial" w:hAnsi="Arial" w:cs="Arial"/>
        </w:rPr>
        <w:t>ulicy Hlonda z chwilą wygospodarowania dodatkowych</w:t>
      </w:r>
      <w:r w:rsidR="00235F75">
        <w:rPr>
          <w:rFonts w:ascii="Arial" w:hAnsi="Arial" w:cs="Arial"/>
        </w:rPr>
        <w:t xml:space="preserve"> środków finansowych na </w:t>
      </w:r>
      <w:r w:rsidR="009D40E1">
        <w:rPr>
          <w:rFonts w:ascii="Arial" w:hAnsi="Arial" w:cs="Arial"/>
        </w:rPr>
        <w:t xml:space="preserve">przedmiotowy cel bądź rezygnacji z części już zaplanowanych zamierzeń. Ostateczna decyzja </w:t>
      </w:r>
      <w:r w:rsidR="00E3400C">
        <w:rPr>
          <w:rFonts w:ascii="Arial" w:hAnsi="Arial" w:cs="Arial"/>
        </w:rPr>
        <w:t xml:space="preserve">co do </w:t>
      </w:r>
      <w:r w:rsidR="00235F75">
        <w:rPr>
          <w:rFonts w:ascii="Arial" w:hAnsi="Arial" w:cs="Arial"/>
        </w:rPr>
        <w:t xml:space="preserve">wykonania poręczy w przyszłym roku zostanie podjęta po faktycznym rozdysponowaniu budżetu na rok 2026. 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3400C" w:rsidRDefault="00512853" w:rsidP="00772AC9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024AF4">
        <w:rPr>
          <w:rFonts w:ascii="Arial" w:hAnsi="Arial" w:cs="Arial"/>
          <w:sz w:val="16"/>
          <w:szCs w:val="16"/>
        </w:rPr>
        <w:t>W.Dolata</w:t>
      </w:r>
      <w:proofErr w:type="spellEnd"/>
    </w:p>
    <w:p w:rsidR="00772AC9" w:rsidRPr="008E0C45" w:rsidRDefault="00772AC9" w:rsidP="00772AC9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</w:t>
      </w:r>
      <w:r w:rsidR="00235F75">
        <w:rPr>
          <w:rFonts w:ascii="Arial" w:hAnsi="Arial" w:cs="Arial"/>
          <w:sz w:val="16"/>
          <w:szCs w:val="16"/>
        </w:rPr>
        <w:t>10</w:t>
      </w:r>
      <w:r w:rsidRPr="004507D7">
        <w:rPr>
          <w:rFonts w:ascii="Arial" w:hAnsi="Arial" w:cs="Arial"/>
          <w:sz w:val="16"/>
          <w:szCs w:val="16"/>
        </w:rPr>
        <w:t>-</w:t>
      </w:r>
      <w:r w:rsidR="00EC079E">
        <w:rPr>
          <w:rFonts w:ascii="Arial" w:hAnsi="Arial" w:cs="Arial"/>
          <w:sz w:val="16"/>
          <w:szCs w:val="16"/>
        </w:rPr>
        <w:t>13</w:t>
      </w:r>
    </w:p>
    <w:p w:rsidR="00831DBB" w:rsidRDefault="00831DBB" w:rsidP="00772AC9">
      <w:pPr>
        <w:rPr>
          <w:rFonts w:ascii="Arial" w:hAnsi="Arial" w:cs="Arial"/>
          <w:bCs/>
          <w:sz w:val="16"/>
          <w:szCs w:val="16"/>
        </w:rPr>
      </w:pP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0E1" w:rsidRDefault="009D40E1" w:rsidP="0085517A">
      <w:r>
        <w:separator/>
      </w:r>
    </w:p>
  </w:endnote>
  <w:endnote w:type="continuationSeparator" w:id="0">
    <w:p w:rsidR="009D40E1" w:rsidRDefault="009D40E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D40E1" w:rsidRPr="003A6CA9" w:rsidRDefault="004F017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D40E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D40E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D40E1" w:rsidRDefault="009D40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0E1" w:rsidRDefault="009D40E1" w:rsidP="0085517A">
      <w:r>
        <w:separator/>
      </w:r>
    </w:p>
  </w:footnote>
  <w:footnote w:type="continuationSeparator" w:id="0">
    <w:p w:rsidR="009D40E1" w:rsidRDefault="009D40E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450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B1ABD-52CA-4A24-B37B-C923E525A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2025-10-13T06:09:00Z</cp:lastPrinted>
  <dcterms:created xsi:type="dcterms:W3CDTF">2025-10-13T06:08:00Z</dcterms:created>
  <dcterms:modified xsi:type="dcterms:W3CDTF">2025-10-13T06:10:00Z</dcterms:modified>
</cp:coreProperties>
</file>