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E03C7" w:rsidRPr="00D403F8" w:rsidRDefault="00F7396B" w:rsidP="00D403F8">
      <w:pPr>
        <w:pStyle w:val="Nagwek"/>
        <w:pBdr>
          <w:bottom w:val="single" w:sz="12" w:space="1" w:color="auto"/>
        </w:pBdr>
        <w:rPr>
          <w:sz w:val="18"/>
          <w:szCs w:val="18"/>
        </w:rPr>
      </w:pPr>
      <w:r>
        <w:rPr>
          <w:noProof/>
          <w:sz w:val="18"/>
          <w:szCs w:val="18"/>
        </w:rPr>
        <w:drawing>
          <wp:inline distT="0" distB="0" distL="0" distR="0">
            <wp:extent cx="5725160" cy="643890"/>
            <wp:effectExtent l="19050" t="0" r="8890" b="0"/>
            <wp:docPr id="1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5160" cy="6438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E03C7" w:rsidRDefault="00CE03C7" w:rsidP="00D403F8">
      <w:pPr>
        <w:ind w:left="5664"/>
        <w:jc w:val="both"/>
      </w:pPr>
    </w:p>
    <w:p w:rsidR="00CE03C7" w:rsidRDefault="00CE03C7" w:rsidP="0051215E">
      <w:pPr>
        <w:ind w:left="5664"/>
        <w:rPr>
          <w:rFonts w:ascii="Arial" w:hAnsi="Arial" w:cs="Arial"/>
        </w:rPr>
      </w:pPr>
      <w:r>
        <w:rPr>
          <w:rFonts w:ascii="Arial" w:hAnsi="Arial" w:cs="Arial"/>
        </w:rPr>
        <w:t xml:space="preserve">    Bytom, data…………………</w:t>
      </w:r>
    </w:p>
    <w:p w:rsidR="00CE03C7" w:rsidRPr="00474C96" w:rsidRDefault="00396FAE" w:rsidP="00474C96">
      <w:pPr>
        <w:tabs>
          <w:tab w:val="left" w:pos="5434"/>
        </w:tabs>
        <w:spacing w:after="2040"/>
        <w:rPr>
          <w:rFonts w:ascii="Arial" w:hAnsi="Arial" w:cs="Arial"/>
        </w:rPr>
      </w:pPr>
      <w:r w:rsidRPr="00396FAE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277pt;margin-top:10.45pt;width:146.1pt;height:110.2pt;z-index:251658240" stroked="f">
            <v:textbox style="mso-next-textbox:#_x0000_s1026">
              <w:txbxContent>
                <w:p w:rsidR="00F61505" w:rsidRDefault="00F61505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F61505" w:rsidRDefault="00F61505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CE03C7" w:rsidRPr="00F77892" w:rsidRDefault="00CE03C7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 w:rsidRPr="00F77892">
                    <w:rPr>
                      <w:rFonts w:ascii="Arial" w:hAnsi="Arial" w:cs="Arial"/>
                      <w:b/>
                      <w:bCs/>
                    </w:rPr>
                    <w:t>Pan</w:t>
                  </w:r>
                </w:p>
                <w:p w:rsidR="00CE03C7" w:rsidRPr="00F77892" w:rsidRDefault="00656FF1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Witold Krieser</w:t>
                  </w:r>
                </w:p>
                <w:p w:rsidR="00CE03C7" w:rsidRPr="00F77892" w:rsidRDefault="00CE03C7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Radny</w:t>
                  </w:r>
                  <w:r w:rsidRPr="00F77892">
                    <w:rPr>
                      <w:rFonts w:ascii="Arial" w:hAnsi="Arial" w:cs="Arial"/>
                      <w:b/>
                      <w:bCs/>
                    </w:rPr>
                    <w:t xml:space="preserve"> Rady Miejskiej</w:t>
                  </w:r>
                </w:p>
                <w:p w:rsidR="00CE03C7" w:rsidRPr="00F77892" w:rsidRDefault="00CE03C7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  <w:r w:rsidRPr="00F77892">
                    <w:rPr>
                      <w:rFonts w:ascii="Arial" w:hAnsi="Arial" w:cs="Arial"/>
                      <w:b/>
                      <w:bCs/>
                    </w:rPr>
                    <w:t>w Bytomiu</w:t>
                  </w:r>
                </w:p>
                <w:p w:rsidR="00CE03C7" w:rsidRDefault="00CE03C7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CE03C7" w:rsidRPr="00F443D6" w:rsidRDefault="00CE03C7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rFonts w:cs="Times New Roman"/>
                      <w:b w:val="0"/>
                      <w:bCs w:val="0"/>
                    </w:rPr>
                  </w:pPr>
                  <w:r w:rsidRPr="00F443D6">
                    <w:t xml:space="preserve">Radny Rady Miejskiej </w:t>
                  </w:r>
                </w:p>
                <w:p w:rsidR="00CE03C7" w:rsidRPr="00C235C2" w:rsidRDefault="00CE03C7" w:rsidP="0051215E">
                  <w:pPr>
                    <w:pStyle w:val="Nagwek5"/>
                    <w:ind w:left="5400"/>
                    <w:jc w:val="left"/>
                    <w:rPr>
                      <w:rFonts w:cs="Times New Roman"/>
                      <w:b w:val="0"/>
                      <w:bCs w:val="0"/>
                    </w:rPr>
                  </w:pPr>
                  <w:r w:rsidRPr="00F443D6">
                    <w:t>w Bytomiu</w:t>
                  </w:r>
                </w:p>
                <w:p w:rsidR="00CE03C7" w:rsidRPr="00F443D6" w:rsidRDefault="00CE03C7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rFonts w:cs="Times New Roman"/>
                      <w:b w:val="0"/>
                      <w:bCs w:val="0"/>
                    </w:rPr>
                  </w:pPr>
                  <w:r w:rsidRPr="00F443D6">
                    <w:t xml:space="preserve">Radny Rady Miejskiej </w:t>
                  </w:r>
                </w:p>
                <w:p w:rsidR="00CE03C7" w:rsidRPr="00C235C2" w:rsidRDefault="00CE03C7" w:rsidP="0051215E">
                  <w:pPr>
                    <w:pStyle w:val="Nagwek5"/>
                    <w:ind w:left="5400"/>
                    <w:jc w:val="left"/>
                    <w:rPr>
                      <w:rFonts w:cs="Times New Roman"/>
                      <w:b w:val="0"/>
                      <w:bCs w:val="0"/>
                    </w:rPr>
                  </w:pPr>
                  <w:r w:rsidRPr="00F443D6">
                    <w:t>w Bytomiu</w:t>
                  </w:r>
                </w:p>
                <w:p w:rsidR="00CE03C7" w:rsidRDefault="00CE03C7" w:rsidP="0051215E">
                  <w:pPr>
                    <w:spacing w:line="360" w:lineRule="auto"/>
                  </w:pPr>
                </w:p>
              </w:txbxContent>
            </v:textbox>
          </v:shape>
        </w:pict>
      </w:r>
      <w:r w:rsidR="004E522A">
        <w:rPr>
          <w:rFonts w:ascii="Arial" w:hAnsi="Arial" w:cs="Arial"/>
        </w:rPr>
        <w:t>AT</w:t>
      </w:r>
      <w:r w:rsidR="00301816">
        <w:rPr>
          <w:rFonts w:ascii="Arial" w:hAnsi="Arial" w:cs="Arial"/>
        </w:rPr>
        <w:t>. 0003. 181</w:t>
      </w:r>
      <w:r w:rsidR="00600C0A">
        <w:rPr>
          <w:rFonts w:ascii="Arial" w:hAnsi="Arial" w:cs="Arial"/>
        </w:rPr>
        <w:t>. 2025</w:t>
      </w:r>
    </w:p>
    <w:p w:rsidR="00C43755" w:rsidRDefault="00C43755" w:rsidP="005F326C">
      <w:pPr>
        <w:spacing w:line="360" w:lineRule="auto"/>
        <w:jc w:val="both"/>
        <w:rPr>
          <w:rFonts w:ascii="Arial" w:hAnsi="Arial" w:cs="Arial"/>
          <w:color w:val="000000"/>
        </w:rPr>
      </w:pPr>
    </w:p>
    <w:p w:rsidR="00F61505" w:rsidRDefault="00F61505" w:rsidP="005F326C">
      <w:pPr>
        <w:spacing w:line="360" w:lineRule="auto"/>
        <w:jc w:val="both"/>
        <w:rPr>
          <w:rFonts w:ascii="Arial" w:hAnsi="Arial" w:cs="Arial"/>
          <w:color w:val="000000"/>
        </w:rPr>
      </w:pPr>
    </w:p>
    <w:p w:rsidR="00C43755" w:rsidRDefault="00C43755" w:rsidP="003B373B">
      <w:pPr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  <w:color w:val="000000"/>
        </w:rPr>
        <w:t>Dot.:</w:t>
      </w:r>
      <w:r>
        <w:rPr>
          <w:rFonts w:ascii="Arial" w:hAnsi="Arial" w:cs="Arial"/>
          <w:b/>
          <w:bCs/>
          <w:color w:val="000000"/>
        </w:rPr>
        <w:t xml:space="preserve"> </w:t>
      </w:r>
      <w:r>
        <w:rPr>
          <w:rFonts w:ascii="Arial" w:hAnsi="Arial" w:cs="Arial"/>
          <w:color w:val="000000"/>
        </w:rPr>
        <w:t xml:space="preserve">Interpelacja nr </w:t>
      </w:r>
      <w:r>
        <w:rPr>
          <w:rFonts w:ascii="Arial" w:hAnsi="Arial" w:cs="Arial"/>
        </w:rPr>
        <w:t xml:space="preserve">PR. </w:t>
      </w:r>
      <w:hyperlink r:id="rId8" w:history="1">
        <w:r w:rsidRPr="00C43755">
          <w:rPr>
            <w:rStyle w:val="Hipercze"/>
            <w:rFonts w:ascii="Arial" w:hAnsi="Arial" w:cs="Arial"/>
            <w:color w:val="000000" w:themeColor="text1"/>
            <w:u w:val="none"/>
          </w:rPr>
          <w:t>0003. 487. 2025</w:t>
        </w:r>
      </w:hyperlink>
      <w:r>
        <w:rPr>
          <w:rFonts w:ascii="Arial" w:hAnsi="Arial" w:cs="Arial"/>
        </w:rPr>
        <w:t xml:space="preserve">  w sprawie analizy kosztów </w:t>
      </w:r>
      <w:r>
        <w:rPr>
          <w:rFonts w:ascii="Arial" w:hAnsi="Arial" w:cs="Arial"/>
        </w:rPr>
        <w:br/>
        <w:t>i korzyści funkcjonowania strefy płatnego parkowania.</w:t>
      </w:r>
      <w:r w:rsidR="00B34A4A">
        <w:rPr>
          <w:rFonts w:ascii="Arial" w:hAnsi="Arial" w:cs="Arial"/>
        </w:rPr>
        <w:t xml:space="preserve">               </w:t>
      </w:r>
    </w:p>
    <w:p w:rsidR="00C43755" w:rsidRDefault="00C43755" w:rsidP="003B373B">
      <w:pPr>
        <w:ind w:firstLine="708"/>
        <w:jc w:val="both"/>
        <w:rPr>
          <w:rFonts w:ascii="Arial" w:hAnsi="Arial" w:cs="Arial"/>
        </w:rPr>
      </w:pPr>
    </w:p>
    <w:p w:rsidR="00C43755" w:rsidRPr="00C43755" w:rsidRDefault="00C43755" w:rsidP="00C43755">
      <w:pPr>
        <w:shd w:val="clear" w:color="auto" w:fill="FFFFFF"/>
        <w:spacing w:line="360" w:lineRule="auto"/>
        <w:jc w:val="both"/>
      </w:pPr>
      <w:r w:rsidRPr="00C43755">
        <w:rPr>
          <w:rFonts w:ascii="Arial" w:hAnsi="Arial" w:cs="Arial"/>
          <w:color w:val="000000"/>
        </w:rPr>
        <w:t xml:space="preserve">W odpowiedzi na Pana interpelację w sprawie j.w. uprzejmie informuję, że istotą strefy płatnego parkowania nie jest osiąganie zysków tylko wymuszanie rotacji </w:t>
      </w:r>
      <w:r>
        <w:rPr>
          <w:rFonts w:ascii="Arial" w:hAnsi="Arial" w:cs="Arial"/>
          <w:color w:val="000000"/>
        </w:rPr>
        <w:br/>
      </w:r>
      <w:r w:rsidRPr="00C43755">
        <w:rPr>
          <w:rFonts w:ascii="Arial" w:hAnsi="Arial" w:cs="Arial"/>
          <w:color w:val="000000"/>
        </w:rPr>
        <w:t xml:space="preserve">na miejscach parkingowych. Stawka za parkowanie powinna być wyważona na tyle, żeby w SPP można było znaleźć wolne miejsca parkingowe w godzinach </w:t>
      </w:r>
      <w:r>
        <w:rPr>
          <w:rFonts w:ascii="Arial" w:hAnsi="Arial" w:cs="Arial"/>
          <w:color w:val="000000"/>
        </w:rPr>
        <w:br/>
      </w:r>
      <w:r w:rsidRPr="00C43755">
        <w:rPr>
          <w:rFonts w:ascii="Arial" w:hAnsi="Arial" w:cs="Arial"/>
          <w:color w:val="000000"/>
        </w:rPr>
        <w:t>jej funkcjonowania. </w:t>
      </w:r>
      <w:r w:rsidRPr="00C43755">
        <w:rPr>
          <w:rFonts w:ascii="Arial" w:hAnsi="Arial" w:cs="Arial"/>
          <w:color w:val="000000"/>
          <w:spacing w:val="-7"/>
        </w:rPr>
        <w:t xml:space="preserve">Średniomiesięczne koszty ponoszone w </w:t>
      </w:r>
      <w:r>
        <w:rPr>
          <w:rFonts w:ascii="Arial" w:hAnsi="Arial" w:cs="Arial"/>
          <w:color w:val="000000"/>
          <w:spacing w:val="-7"/>
        </w:rPr>
        <w:t xml:space="preserve">2025 r. przez miasto </w:t>
      </w:r>
      <w:r>
        <w:rPr>
          <w:rFonts w:ascii="Arial" w:hAnsi="Arial" w:cs="Arial"/>
          <w:color w:val="000000"/>
          <w:spacing w:val="-7"/>
        </w:rPr>
        <w:br/>
        <w:t xml:space="preserve">w związku </w:t>
      </w:r>
      <w:r w:rsidRPr="00C43755">
        <w:rPr>
          <w:rFonts w:ascii="Arial" w:hAnsi="Arial" w:cs="Arial"/>
          <w:color w:val="000000"/>
          <w:spacing w:val="-7"/>
        </w:rPr>
        <w:t xml:space="preserve">z funkcjonowaniem Strefy Płatnego Parkowania w Bytomiu (SPP) wynoszą 124.342,57 zł. Natomiast Średniomiesięczne przychody w 2025 </w:t>
      </w:r>
      <w:r>
        <w:rPr>
          <w:rFonts w:ascii="Arial" w:hAnsi="Arial" w:cs="Arial"/>
          <w:color w:val="000000"/>
          <w:spacing w:val="-7"/>
        </w:rPr>
        <w:t xml:space="preserve">r. z tytułu funkcjonowania SPP </w:t>
      </w:r>
      <w:r w:rsidRPr="00C43755">
        <w:rPr>
          <w:rFonts w:ascii="Arial" w:hAnsi="Arial" w:cs="Arial"/>
          <w:color w:val="000000"/>
          <w:spacing w:val="-7"/>
        </w:rPr>
        <w:t>(wpływy z parkomatów, aplikacji mobilnych, abonamentów, opłat dodatkowych) wynoszą  274.373,63 zł.</w:t>
      </w:r>
    </w:p>
    <w:p w:rsidR="00C43755" w:rsidRPr="00C43755" w:rsidRDefault="00C43755" w:rsidP="00C43755">
      <w:pPr>
        <w:shd w:val="clear" w:color="auto" w:fill="FFFFFF"/>
        <w:spacing w:line="360" w:lineRule="auto"/>
        <w:jc w:val="both"/>
      </w:pPr>
      <w:r w:rsidRPr="00C43755">
        <w:rPr>
          <w:rFonts w:ascii="Arial" w:hAnsi="Arial" w:cs="Arial"/>
          <w:color w:val="000000"/>
          <w:spacing w:val="-7"/>
        </w:rPr>
        <w:t xml:space="preserve">                Jednocześnie informuję Pana, że na terenie Gminy funkcjonuje jedna </w:t>
      </w:r>
      <w:r>
        <w:rPr>
          <w:rFonts w:ascii="Arial" w:hAnsi="Arial" w:cs="Arial"/>
          <w:color w:val="000000"/>
          <w:spacing w:val="-7"/>
        </w:rPr>
        <w:br/>
        <w:t xml:space="preserve">SPP </w:t>
      </w:r>
      <w:r w:rsidRPr="00C43755">
        <w:rPr>
          <w:rFonts w:ascii="Arial" w:hAnsi="Arial" w:cs="Arial"/>
          <w:color w:val="000000"/>
          <w:spacing w:val="-7"/>
        </w:rPr>
        <w:t>bez podziału na podstrefy.  Zgodnie z art. 13b ust 2 „Str</w:t>
      </w:r>
      <w:r>
        <w:rPr>
          <w:rFonts w:ascii="Arial" w:hAnsi="Arial" w:cs="Arial"/>
          <w:color w:val="000000"/>
          <w:spacing w:val="-7"/>
        </w:rPr>
        <w:t xml:space="preserve">efę płatnego parkowania ustala </w:t>
      </w:r>
      <w:r w:rsidRPr="00C43755">
        <w:rPr>
          <w:rFonts w:ascii="Arial" w:hAnsi="Arial" w:cs="Arial"/>
          <w:color w:val="000000"/>
          <w:spacing w:val="-7"/>
        </w:rPr>
        <w:t xml:space="preserve">się na obszarach charakteryzujących się znacznym deficytem miejsc postojowych, </w:t>
      </w:r>
      <w:r w:rsidRPr="00C43755">
        <w:rPr>
          <w:rFonts w:ascii="Arial" w:hAnsi="Arial" w:cs="Arial"/>
          <w:color w:val="000000"/>
          <w:spacing w:val="-7"/>
        </w:rPr>
        <w:br/>
        <w:t xml:space="preserve">jeżeli uzasadniają to potrzeby organizacji ruchu, w celu zwiększenia rotacji parkujących pojazdów samochodowych lub realizacji lokalnej polityki transportowej, w szczególności </w:t>
      </w:r>
      <w:r w:rsidRPr="00C43755">
        <w:rPr>
          <w:rFonts w:ascii="Arial" w:hAnsi="Arial" w:cs="Arial"/>
          <w:color w:val="000000"/>
          <w:spacing w:val="-7"/>
        </w:rPr>
        <w:br/>
        <w:t xml:space="preserve">w celu ograniczenia dostępności tego obszaru dla pojazdów samochodowych </w:t>
      </w:r>
      <w:r w:rsidRPr="00C43755">
        <w:rPr>
          <w:rFonts w:ascii="Arial" w:hAnsi="Arial" w:cs="Arial"/>
          <w:color w:val="000000"/>
          <w:spacing w:val="-7"/>
        </w:rPr>
        <w:br/>
        <w:t>lub wprowadzenia preferencji dla komunikacji zbiorowe</w:t>
      </w:r>
      <w:r w:rsidRPr="00C43755">
        <w:rPr>
          <w:rFonts w:ascii="Arial" w:hAnsi="Arial" w:cs="Arial"/>
          <w:color w:val="000000"/>
          <w:spacing w:val="-7"/>
          <w:u w:val="single"/>
        </w:rPr>
        <w:t>j</w:t>
      </w:r>
      <w:r w:rsidRPr="00C43755">
        <w:rPr>
          <w:rFonts w:ascii="Arial" w:hAnsi="Arial" w:cs="Arial"/>
          <w:color w:val="000000"/>
          <w:spacing w:val="-7"/>
        </w:rPr>
        <w:t xml:space="preserve">.”. Dla właściwej oceny efektywności funkcjonowania Strefy Płatnego Parkowania najważniejszym wskaźnikiem jest poziom rotacji. </w:t>
      </w:r>
      <w:r w:rsidRPr="00C43755">
        <w:rPr>
          <w:rFonts w:ascii="Arial" w:hAnsi="Arial" w:cs="Arial"/>
          <w:color w:val="000000"/>
        </w:rPr>
        <w:t xml:space="preserve">W marcu zeszłego roku we współpracy z Metropolią GZM </w:t>
      </w:r>
      <w:r w:rsidRPr="00C43755">
        <w:rPr>
          <w:rFonts w:ascii="Arial" w:hAnsi="Arial" w:cs="Arial"/>
          <w:color w:val="000000"/>
        </w:rPr>
        <w:br/>
        <w:t xml:space="preserve">na terenie całego centrum Bytomia przeprowadzone zostały badania parkingowe, mające na celu m.in. określenie poziomu rotacji pojazdów. </w:t>
      </w:r>
    </w:p>
    <w:p w:rsidR="00C43755" w:rsidRPr="00C43755" w:rsidRDefault="00C43755" w:rsidP="00C43755">
      <w:pPr>
        <w:shd w:val="clear" w:color="auto" w:fill="FFFFFF"/>
        <w:spacing w:line="360" w:lineRule="auto"/>
        <w:jc w:val="both"/>
      </w:pPr>
      <w:r w:rsidRPr="00C43755">
        <w:rPr>
          <w:rFonts w:ascii="Arial" w:hAnsi="Arial" w:cs="Arial"/>
          <w:color w:val="000000"/>
        </w:rPr>
        <w:lastRenderedPageBreak/>
        <w:t xml:space="preserve">Poniżej przedstawiam Panu listę parkomatów z największymi </w:t>
      </w:r>
      <w:r w:rsidRPr="00C43755">
        <w:rPr>
          <w:rFonts w:ascii="Arial" w:hAnsi="Arial" w:cs="Arial"/>
          <w:color w:val="000000"/>
          <w:spacing w:val="-7"/>
        </w:rPr>
        <w:t>i najmniejszymi wpływami w 2024 r., z zastrzeżeniem, że dane te nie uwzględniają:</w:t>
      </w:r>
    </w:p>
    <w:p w:rsidR="00C43755" w:rsidRPr="00C43755" w:rsidRDefault="00C43755" w:rsidP="00C43755">
      <w:pPr>
        <w:shd w:val="clear" w:color="auto" w:fill="FFFFFF"/>
        <w:spacing w:line="360" w:lineRule="auto"/>
        <w:jc w:val="both"/>
      </w:pPr>
      <w:r w:rsidRPr="00C43755">
        <w:rPr>
          <w:rFonts w:ascii="Arial" w:hAnsi="Arial" w:cs="Arial"/>
          <w:spacing w:val="-7"/>
        </w:rPr>
        <w:t>1.</w:t>
      </w:r>
      <w:r w:rsidRPr="00C43755">
        <w:rPr>
          <w:spacing w:val="-7"/>
          <w:sz w:val="14"/>
          <w:szCs w:val="14"/>
        </w:rPr>
        <w:t xml:space="preserve">      </w:t>
      </w:r>
      <w:r w:rsidRPr="00C43755">
        <w:rPr>
          <w:rFonts w:ascii="Arial" w:hAnsi="Arial" w:cs="Arial"/>
          <w:color w:val="000000"/>
          <w:spacing w:val="-7"/>
        </w:rPr>
        <w:t xml:space="preserve">ilości miejsc obsługiwanych przez 1 parkomat, </w:t>
      </w:r>
    </w:p>
    <w:p w:rsidR="00C43755" w:rsidRPr="00C43755" w:rsidRDefault="00C43755" w:rsidP="00C43755">
      <w:pPr>
        <w:shd w:val="clear" w:color="auto" w:fill="FFFFFF"/>
        <w:spacing w:line="360" w:lineRule="auto"/>
        <w:jc w:val="both"/>
      </w:pPr>
      <w:r w:rsidRPr="00C43755">
        <w:rPr>
          <w:rFonts w:ascii="Arial" w:hAnsi="Arial" w:cs="Arial"/>
          <w:spacing w:val="-7"/>
        </w:rPr>
        <w:t>2.</w:t>
      </w:r>
      <w:r w:rsidRPr="00C43755">
        <w:rPr>
          <w:spacing w:val="-7"/>
          <w:sz w:val="14"/>
          <w:szCs w:val="14"/>
        </w:rPr>
        <w:t xml:space="preserve">      </w:t>
      </w:r>
      <w:r w:rsidRPr="00C43755">
        <w:rPr>
          <w:rFonts w:ascii="Arial" w:hAnsi="Arial" w:cs="Arial"/>
          <w:color w:val="000000"/>
          <w:spacing w:val="-7"/>
        </w:rPr>
        <w:t xml:space="preserve">kierowców pojazdów korzystających ze zryczałtowanej formy opłaty (abonamenty), </w:t>
      </w:r>
    </w:p>
    <w:p w:rsidR="00C43755" w:rsidRPr="00C43755" w:rsidRDefault="00C43755" w:rsidP="00C43755">
      <w:pPr>
        <w:shd w:val="clear" w:color="auto" w:fill="FFFFFF"/>
        <w:spacing w:line="360" w:lineRule="auto"/>
        <w:jc w:val="both"/>
      </w:pPr>
      <w:r w:rsidRPr="00C43755">
        <w:rPr>
          <w:rFonts w:ascii="Arial" w:hAnsi="Arial" w:cs="Arial"/>
          <w:spacing w:val="-7"/>
        </w:rPr>
        <w:t>3.</w:t>
      </w:r>
      <w:r w:rsidRPr="00C43755">
        <w:rPr>
          <w:spacing w:val="-7"/>
          <w:sz w:val="14"/>
          <w:szCs w:val="14"/>
        </w:rPr>
        <w:t>     </w:t>
      </w:r>
      <w:r>
        <w:rPr>
          <w:rFonts w:ascii="Arial" w:hAnsi="Arial" w:cs="Arial"/>
          <w:color w:val="000000"/>
          <w:spacing w:val="-7"/>
        </w:rPr>
        <w:t xml:space="preserve">kierowców </w:t>
      </w:r>
      <w:r w:rsidRPr="00C43755">
        <w:rPr>
          <w:rFonts w:ascii="Arial" w:hAnsi="Arial" w:cs="Arial"/>
          <w:color w:val="000000"/>
          <w:spacing w:val="-7"/>
        </w:rPr>
        <w:t>pojazdów</w:t>
      </w:r>
      <w:r>
        <w:rPr>
          <w:rFonts w:ascii="Arial" w:hAnsi="Arial" w:cs="Arial"/>
          <w:color w:val="000000"/>
          <w:spacing w:val="-7"/>
        </w:rPr>
        <w:t xml:space="preserve"> objętych zerową stawką opłaty </w:t>
      </w:r>
      <w:r w:rsidRPr="00C43755">
        <w:rPr>
          <w:rFonts w:ascii="Arial" w:hAnsi="Arial" w:cs="Arial"/>
          <w:color w:val="000000"/>
          <w:spacing w:val="-7"/>
        </w:rPr>
        <w:t xml:space="preserve">(identyfikatory określone </w:t>
      </w:r>
      <w:r>
        <w:rPr>
          <w:rFonts w:ascii="Arial" w:hAnsi="Arial" w:cs="Arial"/>
          <w:color w:val="000000"/>
          <w:spacing w:val="-7"/>
        </w:rPr>
        <w:br/>
      </w:r>
      <w:r w:rsidRPr="00C43755">
        <w:rPr>
          <w:rFonts w:ascii="Arial" w:hAnsi="Arial" w:cs="Arial"/>
          <w:color w:val="000000"/>
          <w:spacing w:val="-7"/>
        </w:rPr>
        <w:t xml:space="preserve">w uchwale), </w:t>
      </w:r>
    </w:p>
    <w:p w:rsidR="00C43755" w:rsidRPr="00C43755" w:rsidRDefault="00C43755" w:rsidP="00C43755">
      <w:pPr>
        <w:shd w:val="clear" w:color="auto" w:fill="FFFFFF"/>
        <w:spacing w:line="360" w:lineRule="auto"/>
        <w:jc w:val="both"/>
      </w:pPr>
      <w:r w:rsidRPr="00C43755">
        <w:rPr>
          <w:rFonts w:ascii="Arial" w:hAnsi="Arial" w:cs="Arial"/>
          <w:spacing w:val="-7"/>
        </w:rPr>
        <w:t>4.</w:t>
      </w:r>
      <w:r w:rsidRPr="00C43755">
        <w:rPr>
          <w:spacing w:val="-7"/>
          <w:sz w:val="14"/>
          <w:szCs w:val="14"/>
        </w:rPr>
        <w:t>     </w:t>
      </w:r>
      <w:r w:rsidRPr="00C43755">
        <w:rPr>
          <w:rFonts w:ascii="Arial" w:hAnsi="Arial" w:cs="Arial"/>
          <w:color w:val="000000"/>
          <w:spacing w:val="-7"/>
        </w:rPr>
        <w:t>kierowców, którzy opłacili po</w:t>
      </w:r>
      <w:r>
        <w:rPr>
          <w:rFonts w:ascii="Arial" w:hAnsi="Arial" w:cs="Arial"/>
          <w:color w:val="000000"/>
          <w:spacing w:val="-7"/>
        </w:rPr>
        <w:t xml:space="preserve">stój poprzez aplikację mobilną </w:t>
      </w:r>
      <w:r w:rsidRPr="00C43755">
        <w:rPr>
          <w:rFonts w:ascii="Arial" w:hAnsi="Arial" w:cs="Arial"/>
          <w:color w:val="000000"/>
          <w:spacing w:val="-7"/>
        </w:rPr>
        <w:t xml:space="preserve">(blisko 30 % płatności </w:t>
      </w:r>
      <w:r>
        <w:rPr>
          <w:rFonts w:ascii="Arial" w:hAnsi="Arial" w:cs="Arial"/>
          <w:color w:val="000000"/>
          <w:spacing w:val="-7"/>
        </w:rPr>
        <w:br/>
      </w:r>
      <w:r w:rsidRPr="00C43755">
        <w:rPr>
          <w:rFonts w:ascii="Arial" w:hAnsi="Arial" w:cs="Arial"/>
          <w:color w:val="000000"/>
          <w:spacing w:val="-7"/>
        </w:rPr>
        <w:t>w Bytomiu dokonywanych jest poprzez aplikacje mobilne, które nie sposób zidentyfikować z konkretnym miejscem postoju)</w:t>
      </w:r>
    </w:p>
    <w:p w:rsidR="00C43755" w:rsidRPr="00C43755" w:rsidRDefault="00C43755" w:rsidP="00C43755">
      <w:pPr>
        <w:shd w:val="clear" w:color="auto" w:fill="FFFFFF"/>
        <w:spacing w:line="360" w:lineRule="auto"/>
        <w:jc w:val="both"/>
      </w:pPr>
      <w:r w:rsidRPr="00C43755">
        <w:rPr>
          <w:rFonts w:ascii="Arial" w:hAnsi="Arial" w:cs="Arial"/>
          <w:color w:val="000000"/>
          <w:spacing w:val="-7"/>
        </w:rPr>
        <w:t>W związku z powyższym informuję, że  wysokość wpływów w poszczególnych parkomatach nie może stanowić podstawy do oceny efektywności funkcjonowania strefy płatnego parkowania.</w:t>
      </w:r>
    </w:p>
    <w:p w:rsidR="00C43755" w:rsidRPr="00C43755" w:rsidRDefault="00C43755" w:rsidP="00C43755">
      <w:pPr>
        <w:shd w:val="clear" w:color="auto" w:fill="FFFFFF"/>
        <w:spacing w:line="360" w:lineRule="auto"/>
        <w:jc w:val="both"/>
      </w:pPr>
      <w:r w:rsidRPr="00C43755">
        <w:rPr>
          <w:rFonts w:ascii="Arial" w:hAnsi="Arial" w:cs="Arial"/>
          <w:color w:val="000000"/>
          <w:spacing w:val="-7"/>
        </w:rPr>
        <w:t>Parkomaty o najniższych wpływach w 2024:</w:t>
      </w:r>
    </w:p>
    <w:tbl>
      <w:tblPr>
        <w:tblW w:w="6297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/>
      </w:tblPr>
      <w:tblGrid>
        <w:gridCol w:w="3809"/>
        <w:gridCol w:w="2488"/>
      </w:tblGrid>
      <w:tr w:rsidR="00C43755" w:rsidRPr="00C43755" w:rsidTr="00C43755">
        <w:trPr>
          <w:trHeight w:val="308"/>
        </w:trPr>
        <w:tc>
          <w:tcPr>
            <w:tcW w:w="38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C43755" w:rsidRPr="00C43755" w:rsidRDefault="00C43755" w:rsidP="00C43755">
            <w:r w:rsidRPr="00C43755">
              <w:rPr>
                <w:rFonts w:ascii="Arial" w:hAnsi="Arial" w:cs="Arial"/>
                <w:color w:val="000000"/>
              </w:rPr>
              <w:t>P-078 ul. Szkolna 2</w:t>
            </w:r>
          </w:p>
        </w:tc>
        <w:tc>
          <w:tcPr>
            <w:tcW w:w="24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C43755" w:rsidRPr="00C43755" w:rsidRDefault="00C43755" w:rsidP="00C43755">
            <w:r w:rsidRPr="00C43755">
              <w:rPr>
                <w:rFonts w:ascii="Arial" w:hAnsi="Arial" w:cs="Arial"/>
                <w:color w:val="000000"/>
              </w:rPr>
              <w:t xml:space="preserve">               1790,65 zł </w:t>
            </w:r>
          </w:p>
        </w:tc>
      </w:tr>
      <w:tr w:rsidR="00C43755" w:rsidRPr="00C43755" w:rsidTr="00C43755">
        <w:trPr>
          <w:trHeight w:val="308"/>
        </w:trPr>
        <w:tc>
          <w:tcPr>
            <w:tcW w:w="38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C43755" w:rsidRPr="00C43755" w:rsidRDefault="00C43755" w:rsidP="00C43755">
            <w:r w:rsidRPr="00C43755">
              <w:rPr>
                <w:rFonts w:ascii="Arial" w:hAnsi="Arial" w:cs="Arial"/>
                <w:color w:val="000000"/>
              </w:rPr>
              <w:t>P-089 ul. Matejki 39</w:t>
            </w:r>
          </w:p>
        </w:tc>
        <w:tc>
          <w:tcPr>
            <w:tcW w:w="24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C43755" w:rsidRPr="00C43755" w:rsidRDefault="00C43755" w:rsidP="00C43755">
            <w:r w:rsidRPr="00C43755">
              <w:rPr>
                <w:rFonts w:ascii="Arial" w:hAnsi="Arial" w:cs="Arial"/>
                <w:color w:val="000000"/>
              </w:rPr>
              <w:t xml:space="preserve">                    2043,52 zł </w:t>
            </w:r>
          </w:p>
        </w:tc>
      </w:tr>
      <w:tr w:rsidR="00C43755" w:rsidRPr="00C43755" w:rsidTr="00C43755">
        <w:trPr>
          <w:trHeight w:val="308"/>
        </w:trPr>
        <w:tc>
          <w:tcPr>
            <w:tcW w:w="38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C43755" w:rsidRPr="00C43755" w:rsidRDefault="00C43755" w:rsidP="00C43755">
            <w:r w:rsidRPr="00C43755">
              <w:rPr>
                <w:rFonts w:ascii="Arial" w:hAnsi="Arial" w:cs="Arial"/>
                <w:color w:val="000000"/>
              </w:rPr>
              <w:t>P-081 ul. Matejki 31</w:t>
            </w:r>
          </w:p>
        </w:tc>
        <w:tc>
          <w:tcPr>
            <w:tcW w:w="24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C43755" w:rsidRPr="00C43755" w:rsidRDefault="00C43755" w:rsidP="00C43755">
            <w:pPr>
              <w:ind w:firstLine="142"/>
            </w:pPr>
            <w:r w:rsidRPr="00C43755">
              <w:rPr>
                <w:rFonts w:ascii="Arial" w:hAnsi="Arial" w:cs="Arial"/>
                <w:color w:val="000000"/>
              </w:rPr>
              <w:t>              3146,72 zł</w:t>
            </w:r>
          </w:p>
        </w:tc>
      </w:tr>
    </w:tbl>
    <w:p w:rsidR="00C43755" w:rsidRPr="00C43755" w:rsidRDefault="00C43755" w:rsidP="00C43755">
      <w:pPr>
        <w:shd w:val="clear" w:color="auto" w:fill="FFFFFF"/>
        <w:spacing w:line="360" w:lineRule="auto"/>
        <w:jc w:val="both"/>
      </w:pPr>
      <w:r w:rsidRPr="00C43755">
        <w:rPr>
          <w:rFonts w:ascii="Arial" w:hAnsi="Arial" w:cs="Arial"/>
          <w:color w:val="000000"/>
          <w:spacing w:val="-7"/>
        </w:rPr>
        <w:t> </w:t>
      </w:r>
    </w:p>
    <w:p w:rsidR="00C43755" w:rsidRPr="00C43755" w:rsidRDefault="00C43755" w:rsidP="00C43755">
      <w:pPr>
        <w:shd w:val="clear" w:color="auto" w:fill="FFFFFF"/>
        <w:spacing w:line="360" w:lineRule="auto"/>
        <w:jc w:val="both"/>
      </w:pPr>
      <w:r w:rsidRPr="00C43755">
        <w:rPr>
          <w:rFonts w:ascii="Arial" w:hAnsi="Arial" w:cs="Arial"/>
          <w:color w:val="000000"/>
          <w:spacing w:val="-7"/>
        </w:rPr>
        <w:t>Parkomaty o najwyższych wpływach w 2024 :</w:t>
      </w:r>
    </w:p>
    <w:tbl>
      <w:tblPr>
        <w:tblW w:w="7583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/>
      </w:tblPr>
      <w:tblGrid>
        <w:gridCol w:w="3544"/>
        <w:gridCol w:w="4039"/>
      </w:tblGrid>
      <w:tr w:rsidR="00C43755" w:rsidRPr="00C43755" w:rsidTr="00C43755">
        <w:trPr>
          <w:trHeight w:val="288"/>
        </w:trPr>
        <w:tc>
          <w:tcPr>
            <w:tcW w:w="35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C43755" w:rsidRPr="00C43755" w:rsidRDefault="00C43755" w:rsidP="00C43755">
            <w:pPr>
              <w:spacing w:line="276" w:lineRule="auto"/>
            </w:pPr>
            <w:r w:rsidRPr="00C43755">
              <w:rPr>
                <w:rFonts w:ascii="Arial" w:hAnsi="Arial" w:cs="Arial"/>
                <w:color w:val="000000"/>
              </w:rPr>
              <w:t>P-050 Pl. Sobieskiego</w:t>
            </w:r>
          </w:p>
        </w:tc>
        <w:tc>
          <w:tcPr>
            <w:tcW w:w="40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C43755" w:rsidRPr="00C43755" w:rsidRDefault="00C43755" w:rsidP="00C43755">
            <w:r w:rsidRPr="00C43755">
              <w:rPr>
                <w:rFonts w:ascii="Arial" w:hAnsi="Arial" w:cs="Arial"/>
                <w:color w:val="000000"/>
              </w:rPr>
              <w:t>                  40.294,01 zł</w:t>
            </w:r>
          </w:p>
        </w:tc>
      </w:tr>
      <w:tr w:rsidR="00C43755" w:rsidRPr="00C43755" w:rsidTr="00C43755">
        <w:trPr>
          <w:trHeight w:val="288"/>
        </w:trPr>
        <w:tc>
          <w:tcPr>
            <w:tcW w:w="35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C43755" w:rsidRPr="00C43755" w:rsidRDefault="00C43755" w:rsidP="00C43755">
            <w:pPr>
              <w:spacing w:line="276" w:lineRule="auto"/>
            </w:pPr>
            <w:r w:rsidRPr="00C43755">
              <w:rPr>
                <w:rFonts w:ascii="Arial" w:hAnsi="Arial" w:cs="Arial"/>
                <w:color w:val="000000"/>
              </w:rPr>
              <w:t>P-036 ul. Parkowa 2 UM</w:t>
            </w:r>
          </w:p>
        </w:tc>
        <w:tc>
          <w:tcPr>
            <w:tcW w:w="40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C43755" w:rsidRPr="00C43755" w:rsidRDefault="00C43755" w:rsidP="00C43755">
            <w:r w:rsidRPr="00C43755">
              <w:rPr>
                <w:rFonts w:ascii="Arial" w:hAnsi="Arial" w:cs="Arial"/>
                <w:color w:val="000000"/>
              </w:rPr>
              <w:t>                 41.310,92 zł</w:t>
            </w:r>
          </w:p>
        </w:tc>
      </w:tr>
      <w:tr w:rsidR="00C43755" w:rsidRPr="00C43755" w:rsidTr="00C43755">
        <w:trPr>
          <w:trHeight w:val="288"/>
        </w:trPr>
        <w:tc>
          <w:tcPr>
            <w:tcW w:w="35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C43755" w:rsidRPr="00C43755" w:rsidRDefault="00C43755" w:rsidP="00C43755">
            <w:pPr>
              <w:spacing w:line="276" w:lineRule="auto"/>
            </w:pPr>
            <w:r w:rsidRPr="00C43755">
              <w:rPr>
                <w:rFonts w:ascii="Arial" w:hAnsi="Arial" w:cs="Arial"/>
                <w:color w:val="000000"/>
              </w:rPr>
              <w:t>P-068 ul. Webera 2</w:t>
            </w:r>
          </w:p>
        </w:tc>
        <w:tc>
          <w:tcPr>
            <w:tcW w:w="40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C43755" w:rsidRPr="00C43755" w:rsidRDefault="00C43755" w:rsidP="00C43755">
            <w:r w:rsidRPr="00C43755">
              <w:rPr>
                <w:rFonts w:ascii="Arial" w:hAnsi="Arial" w:cs="Arial"/>
                <w:color w:val="000000"/>
              </w:rPr>
              <w:t>                 46.989,50 zł</w:t>
            </w:r>
          </w:p>
        </w:tc>
      </w:tr>
    </w:tbl>
    <w:p w:rsidR="00C43755" w:rsidRDefault="00C43755" w:rsidP="00C43755">
      <w:pPr>
        <w:shd w:val="clear" w:color="auto" w:fill="FFFFFF"/>
        <w:spacing w:line="360" w:lineRule="auto"/>
        <w:jc w:val="both"/>
        <w:rPr>
          <w:rFonts w:ascii="Arial" w:hAnsi="Arial" w:cs="Arial"/>
          <w:color w:val="000000"/>
          <w:spacing w:val="-7"/>
        </w:rPr>
      </w:pPr>
      <w:r w:rsidRPr="00C43755">
        <w:rPr>
          <w:rFonts w:ascii="Arial" w:hAnsi="Arial" w:cs="Arial"/>
          <w:color w:val="000000"/>
          <w:spacing w:val="-7"/>
        </w:rPr>
        <w:t xml:space="preserve">       </w:t>
      </w:r>
    </w:p>
    <w:p w:rsidR="00C43755" w:rsidRPr="00C43755" w:rsidRDefault="00C43755" w:rsidP="00C43755">
      <w:pPr>
        <w:shd w:val="clear" w:color="auto" w:fill="FFFFFF"/>
        <w:spacing w:line="360" w:lineRule="auto"/>
        <w:jc w:val="both"/>
      </w:pPr>
      <w:r w:rsidRPr="00C43755">
        <w:rPr>
          <w:rFonts w:ascii="Arial" w:hAnsi="Arial" w:cs="Arial"/>
          <w:color w:val="000000"/>
          <w:spacing w:val="-7"/>
        </w:rPr>
        <w:t xml:space="preserve">Ponadto w  załączeniu przekazuję Panu wykaz zawierający po 10 parkomatów </w:t>
      </w:r>
      <w:r w:rsidRPr="00C43755">
        <w:rPr>
          <w:rFonts w:ascii="Arial" w:hAnsi="Arial" w:cs="Arial"/>
          <w:color w:val="000000"/>
          <w:spacing w:val="-7"/>
        </w:rPr>
        <w:br/>
        <w:t>o najniższych i najwyższych wpływach w rozbi</w:t>
      </w:r>
      <w:r>
        <w:rPr>
          <w:rFonts w:ascii="Arial" w:hAnsi="Arial" w:cs="Arial"/>
          <w:color w:val="000000"/>
          <w:spacing w:val="-7"/>
        </w:rPr>
        <w:t xml:space="preserve">ciu miesięcznym za ostatni rok </w:t>
      </w:r>
      <w:r w:rsidR="00301816">
        <w:rPr>
          <w:rFonts w:ascii="Arial" w:hAnsi="Arial" w:cs="Arial"/>
          <w:color w:val="000000"/>
          <w:spacing w:val="-7"/>
        </w:rPr>
        <w:br/>
      </w:r>
      <w:r w:rsidRPr="00C43755">
        <w:rPr>
          <w:rFonts w:ascii="Arial" w:hAnsi="Arial" w:cs="Arial"/>
          <w:color w:val="000000"/>
          <w:spacing w:val="-7"/>
        </w:rPr>
        <w:t>wraz z wykazem lokalizacji poszczególnych parkomatów.</w:t>
      </w:r>
    </w:p>
    <w:p w:rsidR="00F61505" w:rsidRDefault="00CE03C7" w:rsidP="00C43755">
      <w:pPr>
        <w:spacing w:before="120" w:line="360" w:lineRule="auto"/>
        <w:ind w:right="-6"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</w:t>
      </w:r>
      <w:r w:rsidR="00C43755">
        <w:rPr>
          <w:rFonts w:ascii="Arial" w:hAnsi="Arial" w:cs="Arial"/>
        </w:rPr>
        <w:t xml:space="preserve">                               </w:t>
      </w:r>
    </w:p>
    <w:p w:rsidR="003014C8" w:rsidRPr="00474C96" w:rsidRDefault="00F61505" w:rsidP="00474C96">
      <w:pPr>
        <w:spacing w:before="120" w:line="360" w:lineRule="auto"/>
        <w:ind w:right="-6"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                     </w:t>
      </w:r>
      <w:r w:rsidR="00CE03C7">
        <w:rPr>
          <w:rFonts w:ascii="Arial" w:hAnsi="Arial" w:cs="Arial"/>
        </w:rPr>
        <w:t xml:space="preserve"> Z poważaniem</w:t>
      </w:r>
    </w:p>
    <w:p w:rsidR="00F61505" w:rsidRDefault="00F61505" w:rsidP="00954247">
      <w:pPr>
        <w:rPr>
          <w:rFonts w:ascii="Arial" w:hAnsi="Arial" w:cs="Arial"/>
          <w:sz w:val="18"/>
          <w:szCs w:val="18"/>
        </w:rPr>
      </w:pPr>
    </w:p>
    <w:p w:rsidR="00F61505" w:rsidRDefault="00F61505" w:rsidP="00954247">
      <w:pPr>
        <w:rPr>
          <w:rFonts w:ascii="Arial" w:hAnsi="Arial" w:cs="Arial"/>
          <w:sz w:val="18"/>
          <w:szCs w:val="18"/>
        </w:rPr>
      </w:pPr>
    </w:p>
    <w:p w:rsidR="00F61505" w:rsidRDefault="00F61505" w:rsidP="00954247">
      <w:pPr>
        <w:rPr>
          <w:rFonts w:ascii="Arial" w:hAnsi="Arial" w:cs="Arial"/>
          <w:sz w:val="18"/>
          <w:szCs w:val="18"/>
        </w:rPr>
      </w:pPr>
    </w:p>
    <w:p w:rsidR="00F61505" w:rsidRDefault="00F61505" w:rsidP="00954247">
      <w:pPr>
        <w:rPr>
          <w:rFonts w:ascii="Arial" w:hAnsi="Arial" w:cs="Arial"/>
          <w:sz w:val="18"/>
          <w:szCs w:val="18"/>
        </w:rPr>
      </w:pPr>
    </w:p>
    <w:p w:rsidR="00954247" w:rsidRPr="001930A7" w:rsidRDefault="00954247" w:rsidP="00954247">
      <w:pPr>
        <w:rPr>
          <w:rFonts w:ascii="Arial" w:hAnsi="Arial" w:cs="Arial"/>
          <w:sz w:val="18"/>
          <w:szCs w:val="18"/>
        </w:rPr>
      </w:pPr>
      <w:r w:rsidRPr="001930A7">
        <w:rPr>
          <w:rFonts w:ascii="Arial" w:hAnsi="Arial" w:cs="Arial"/>
          <w:sz w:val="18"/>
          <w:szCs w:val="18"/>
        </w:rPr>
        <w:t>Rozdzielnik:</w:t>
      </w:r>
    </w:p>
    <w:p w:rsidR="00954247" w:rsidRPr="001930A7" w:rsidRDefault="00954247" w:rsidP="00954247">
      <w:pPr>
        <w:rPr>
          <w:rFonts w:ascii="Arial" w:hAnsi="Arial" w:cs="Arial"/>
          <w:sz w:val="18"/>
          <w:szCs w:val="18"/>
        </w:rPr>
      </w:pPr>
      <w:r w:rsidRPr="001930A7">
        <w:rPr>
          <w:rFonts w:ascii="Arial" w:hAnsi="Arial" w:cs="Arial"/>
          <w:sz w:val="18"/>
          <w:szCs w:val="18"/>
        </w:rPr>
        <w:t>1. Adresat</w:t>
      </w:r>
    </w:p>
    <w:p w:rsidR="00954247" w:rsidRDefault="00954247" w:rsidP="00954247">
      <w:pPr>
        <w:rPr>
          <w:rFonts w:ascii="Arial" w:hAnsi="Arial" w:cs="Arial"/>
          <w:sz w:val="18"/>
          <w:szCs w:val="18"/>
        </w:rPr>
      </w:pPr>
      <w:r w:rsidRPr="001930A7">
        <w:rPr>
          <w:rFonts w:ascii="Arial" w:hAnsi="Arial" w:cs="Arial"/>
          <w:sz w:val="18"/>
          <w:szCs w:val="18"/>
        </w:rPr>
        <w:t>2. Kancelaria Rady Miejskiej</w:t>
      </w:r>
    </w:p>
    <w:p w:rsidR="00954247" w:rsidRPr="001930A7" w:rsidRDefault="00954247" w:rsidP="00954247">
      <w:p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3. MZDiM Bytom</w:t>
      </w:r>
    </w:p>
    <w:p w:rsidR="00954247" w:rsidRPr="001930A7" w:rsidRDefault="00954247" w:rsidP="00954247">
      <w:p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4</w:t>
      </w:r>
      <w:r w:rsidR="00FC2B13">
        <w:rPr>
          <w:rFonts w:ascii="Arial" w:hAnsi="Arial" w:cs="Arial"/>
          <w:sz w:val="18"/>
          <w:szCs w:val="18"/>
        </w:rPr>
        <w:t>. AT</w:t>
      </w:r>
      <w:r w:rsidRPr="001930A7">
        <w:rPr>
          <w:rFonts w:ascii="Arial" w:hAnsi="Arial" w:cs="Arial"/>
          <w:sz w:val="18"/>
          <w:szCs w:val="18"/>
        </w:rPr>
        <w:t xml:space="preserve"> a/a</w:t>
      </w:r>
    </w:p>
    <w:p w:rsidR="00954247" w:rsidRPr="007B05F4" w:rsidRDefault="00954247" w:rsidP="00954247">
      <w:pPr>
        <w:rPr>
          <w:rFonts w:ascii="Arial" w:hAnsi="Arial" w:cs="Arial"/>
          <w:sz w:val="16"/>
          <w:szCs w:val="16"/>
        </w:rPr>
      </w:pPr>
      <w:r w:rsidRPr="007B05F4">
        <w:rPr>
          <w:rFonts w:ascii="Arial" w:hAnsi="Arial" w:cs="Arial"/>
          <w:sz w:val="16"/>
          <w:szCs w:val="16"/>
        </w:rPr>
        <w:t>Oprac: J. Maciaś</w:t>
      </w:r>
    </w:p>
    <w:p w:rsidR="00954247" w:rsidRPr="007B05F4" w:rsidRDefault="001F3A0F" w:rsidP="00954247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2025-09-11</w:t>
      </w:r>
    </w:p>
    <w:p w:rsidR="00954247" w:rsidRPr="007B05F4" w:rsidRDefault="00954247" w:rsidP="00954247">
      <w:pPr>
        <w:pStyle w:val="Nagwek5"/>
        <w:jc w:val="left"/>
        <w:rPr>
          <w:rFonts w:ascii="Arial" w:hAnsi="Arial" w:cs="Arial"/>
          <w:b w:val="0"/>
          <w:bCs w:val="0"/>
          <w:sz w:val="16"/>
          <w:szCs w:val="16"/>
        </w:rPr>
      </w:pPr>
      <w:r w:rsidRPr="007B05F4">
        <w:rPr>
          <w:rFonts w:ascii="Arial" w:hAnsi="Arial" w:cs="Arial"/>
          <w:b w:val="0"/>
          <w:bCs w:val="0"/>
          <w:sz w:val="16"/>
          <w:szCs w:val="16"/>
        </w:rPr>
        <w:t xml:space="preserve">Nr MDOK - </w:t>
      </w:r>
      <w:r w:rsidR="001F3A0F">
        <w:rPr>
          <w:rFonts w:ascii="Arial" w:hAnsi="Arial" w:cs="Arial"/>
          <w:b w:val="0"/>
          <w:bCs w:val="0"/>
          <w:sz w:val="16"/>
          <w:szCs w:val="16"/>
        </w:rPr>
        <w:t>/09</w:t>
      </w:r>
      <w:r w:rsidR="00AF1086">
        <w:rPr>
          <w:rFonts w:ascii="Arial" w:hAnsi="Arial" w:cs="Arial"/>
          <w:b w:val="0"/>
          <w:bCs w:val="0"/>
          <w:sz w:val="16"/>
          <w:szCs w:val="16"/>
        </w:rPr>
        <w:t>/2025</w:t>
      </w:r>
    </w:p>
    <w:p w:rsidR="00CE03C7" w:rsidRPr="0051215E" w:rsidRDefault="00CE03C7" w:rsidP="0051215E">
      <w:pPr>
        <w:rPr>
          <w:rFonts w:ascii="TiepoloItcTEEBoo" w:hAnsi="TiepoloItcTEEBoo" w:cs="TiepoloItcTEEBoo"/>
        </w:rPr>
      </w:pPr>
    </w:p>
    <w:sectPr w:rsidR="00CE03C7" w:rsidRPr="0051215E" w:rsidSect="00F61505">
      <w:footerReference w:type="default" r:id="rId9"/>
      <w:pgSz w:w="11906" w:h="16838"/>
      <w:pgMar w:top="1418" w:right="1418" w:bottom="1135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51560" w:rsidRDefault="00651560" w:rsidP="0085517A">
      <w:r>
        <w:separator/>
      </w:r>
    </w:p>
  </w:endnote>
  <w:endnote w:type="continuationSeparator" w:id="1">
    <w:p w:rsidR="00651560" w:rsidRDefault="00651560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E03C7" w:rsidRPr="003A6CA9" w:rsidRDefault="00396FAE">
    <w:pPr>
      <w:pStyle w:val="Stopka"/>
      <w:jc w:val="center"/>
      <w:rPr>
        <w:rFonts w:ascii="Arial" w:hAnsi="Arial" w:cs="Arial"/>
      </w:rPr>
    </w:pPr>
    <w:r w:rsidRPr="003A6CA9">
      <w:rPr>
        <w:rFonts w:ascii="Arial" w:hAnsi="Arial" w:cs="Arial"/>
        <w:sz w:val="20"/>
        <w:szCs w:val="20"/>
      </w:rPr>
      <w:fldChar w:fldCharType="begin"/>
    </w:r>
    <w:r w:rsidR="00CE03C7" w:rsidRPr="003A6CA9">
      <w:rPr>
        <w:rFonts w:ascii="Arial" w:hAnsi="Arial" w:cs="Arial"/>
        <w:sz w:val="20"/>
        <w:szCs w:val="20"/>
      </w:rPr>
      <w:instrText xml:space="preserve"> PAGE   \* MERGEFORMAT </w:instrText>
    </w:r>
    <w:r w:rsidRPr="003A6CA9">
      <w:rPr>
        <w:rFonts w:ascii="Arial" w:hAnsi="Arial" w:cs="Arial"/>
        <w:sz w:val="20"/>
        <w:szCs w:val="20"/>
      </w:rPr>
      <w:fldChar w:fldCharType="separate"/>
    </w:r>
    <w:r w:rsidR="00301816">
      <w:rPr>
        <w:rFonts w:ascii="Arial" w:hAnsi="Arial" w:cs="Arial"/>
        <w:noProof/>
        <w:sz w:val="20"/>
        <w:szCs w:val="20"/>
      </w:rPr>
      <w:t>2</w:t>
    </w:r>
    <w:r w:rsidRPr="003A6CA9">
      <w:rPr>
        <w:rFonts w:ascii="Arial" w:hAnsi="Arial" w:cs="Arial"/>
        <w:sz w:val="20"/>
        <w:szCs w:val="20"/>
      </w:rPr>
      <w:fldChar w:fldCharType="end"/>
    </w:r>
  </w:p>
  <w:p w:rsidR="00CE03C7" w:rsidRDefault="00CE03C7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51560" w:rsidRDefault="00651560" w:rsidP="0085517A">
      <w:r>
        <w:separator/>
      </w:r>
    </w:p>
  </w:footnote>
  <w:footnote w:type="continuationSeparator" w:id="1">
    <w:p w:rsidR="00651560" w:rsidRDefault="00651560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725" w:hanging="360"/>
      </w:pPr>
    </w:lvl>
    <w:lvl w:ilvl="2" w:tplc="0415001B">
      <w:start w:val="1"/>
      <w:numFmt w:val="lowerRoman"/>
      <w:lvlText w:val="%3."/>
      <w:lvlJc w:val="right"/>
      <w:pPr>
        <w:ind w:left="2445" w:hanging="180"/>
      </w:pPr>
    </w:lvl>
    <w:lvl w:ilvl="3" w:tplc="0415000F">
      <w:start w:val="1"/>
      <w:numFmt w:val="decimal"/>
      <w:lvlText w:val="%4."/>
      <w:lvlJc w:val="left"/>
      <w:pPr>
        <w:ind w:left="3165" w:hanging="360"/>
      </w:pPr>
    </w:lvl>
    <w:lvl w:ilvl="4" w:tplc="04150019">
      <w:start w:val="1"/>
      <w:numFmt w:val="lowerLetter"/>
      <w:lvlText w:val="%5."/>
      <w:lvlJc w:val="left"/>
      <w:pPr>
        <w:ind w:left="3885" w:hanging="360"/>
      </w:pPr>
    </w:lvl>
    <w:lvl w:ilvl="5" w:tplc="0415001B">
      <w:start w:val="1"/>
      <w:numFmt w:val="lowerRoman"/>
      <w:lvlText w:val="%6."/>
      <w:lvlJc w:val="right"/>
      <w:pPr>
        <w:ind w:left="4605" w:hanging="180"/>
      </w:pPr>
    </w:lvl>
    <w:lvl w:ilvl="6" w:tplc="0415000F">
      <w:start w:val="1"/>
      <w:numFmt w:val="decimal"/>
      <w:lvlText w:val="%7."/>
      <w:lvlJc w:val="left"/>
      <w:pPr>
        <w:ind w:left="5325" w:hanging="360"/>
      </w:pPr>
    </w:lvl>
    <w:lvl w:ilvl="7" w:tplc="04150019">
      <w:start w:val="1"/>
      <w:numFmt w:val="lowerLetter"/>
      <w:lvlText w:val="%8."/>
      <w:lvlJc w:val="left"/>
      <w:pPr>
        <w:ind w:left="6045" w:hanging="360"/>
      </w:pPr>
    </w:lvl>
    <w:lvl w:ilvl="8" w:tplc="0415001B">
      <w:start w:val="1"/>
      <w:numFmt w:val="lowerRoman"/>
      <w:lvlText w:val="%9."/>
      <w:lvlJc w:val="right"/>
      <w:pPr>
        <w:ind w:left="6765" w:hanging="180"/>
      </w:pPr>
    </w:lvl>
  </w:abstractNum>
  <w:abstractNum w:abstractNumId="7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>
      <w:start w:val="1"/>
      <w:numFmt w:val="lowerRoman"/>
      <w:lvlText w:val="%6."/>
      <w:lvlJc w:val="right"/>
      <w:pPr>
        <w:ind w:left="4668" w:hanging="180"/>
      </w:pPr>
    </w:lvl>
    <w:lvl w:ilvl="6" w:tplc="0415000F">
      <w:start w:val="1"/>
      <w:numFmt w:val="decimal"/>
      <w:lvlText w:val="%7."/>
      <w:lvlJc w:val="left"/>
      <w:pPr>
        <w:ind w:left="5388" w:hanging="360"/>
      </w:pPr>
    </w:lvl>
    <w:lvl w:ilvl="7" w:tplc="04150019">
      <w:start w:val="1"/>
      <w:numFmt w:val="lowerLetter"/>
      <w:lvlText w:val="%8."/>
      <w:lvlJc w:val="left"/>
      <w:pPr>
        <w:ind w:left="6108" w:hanging="360"/>
      </w:pPr>
    </w:lvl>
    <w:lvl w:ilvl="8" w:tplc="0415001B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>
      <w:start w:val="1"/>
      <w:numFmt w:val="lowerRoman"/>
      <w:lvlText w:val="%3."/>
      <w:lvlJc w:val="right"/>
      <w:pPr>
        <w:ind w:left="2084" w:hanging="180"/>
      </w:pPr>
    </w:lvl>
    <w:lvl w:ilvl="3" w:tplc="0415000F">
      <w:start w:val="1"/>
      <w:numFmt w:val="decimal"/>
      <w:lvlText w:val="%4."/>
      <w:lvlJc w:val="left"/>
      <w:pPr>
        <w:ind w:left="2804" w:hanging="360"/>
      </w:pPr>
    </w:lvl>
    <w:lvl w:ilvl="4" w:tplc="04150019">
      <w:start w:val="1"/>
      <w:numFmt w:val="lowerLetter"/>
      <w:lvlText w:val="%5."/>
      <w:lvlJc w:val="left"/>
      <w:pPr>
        <w:ind w:left="3524" w:hanging="360"/>
      </w:pPr>
    </w:lvl>
    <w:lvl w:ilvl="5" w:tplc="0415001B">
      <w:start w:val="1"/>
      <w:numFmt w:val="lowerRoman"/>
      <w:lvlText w:val="%6."/>
      <w:lvlJc w:val="right"/>
      <w:pPr>
        <w:ind w:left="4244" w:hanging="180"/>
      </w:pPr>
    </w:lvl>
    <w:lvl w:ilvl="6" w:tplc="0415000F">
      <w:start w:val="1"/>
      <w:numFmt w:val="decimal"/>
      <w:lvlText w:val="%7."/>
      <w:lvlJc w:val="left"/>
      <w:pPr>
        <w:ind w:left="4964" w:hanging="360"/>
      </w:pPr>
    </w:lvl>
    <w:lvl w:ilvl="7" w:tplc="04150019">
      <w:start w:val="1"/>
      <w:numFmt w:val="lowerLetter"/>
      <w:lvlText w:val="%8."/>
      <w:lvlJc w:val="left"/>
      <w:pPr>
        <w:ind w:left="5684" w:hanging="360"/>
      </w:pPr>
    </w:lvl>
    <w:lvl w:ilvl="8" w:tplc="0415001B">
      <w:start w:val="1"/>
      <w:numFmt w:val="lowerRoman"/>
      <w:lvlText w:val="%9."/>
      <w:lvlJc w:val="right"/>
      <w:pPr>
        <w:ind w:left="6404" w:hanging="180"/>
      </w:pPr>
    </w:lvl>
  </w:abstractNum>
  <w:abstractNum w:abstractNumId="11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17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6">
    <w:nsid w:val="7ECB7FF0"/>
    <w:multiLevelType w:val="hybridMultilevel"/>
    <w:tmpl w:val="C0868EB0"/>
    <w:lvl w:ilvl="0" w:tplc="95C06E6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</w:num>
  <w:num w:numId="2">
    <w:abstractNumId w:val="18"/>
  </w:num>
  <w:num w:numId="3">
    <w:abstractNumId w:val="4"/>
  </w:num>
  <w:num w:numId="4">
    <w:abstractNumId w:val="0"/>
  </w:num>
  <w:num w:numId="5">
    <w:abstractNumId w:val="12"/>
  </w:num>
  <w:num w:numId="6">
    <w:abstractNumId w:val="10"/>
  </w:num>
  <w:num w:numId="7">
    <w:abstractNumId w:val="22"/>
  </w:num>
  <w:num w:numId="8">
    <w:abstractNumId w:val="5"/>
  </w:num>
  <w:num w:numId="9">
    <w:abstractNumId w:val="24"/>
  </w:num>
  <w:num w:numId="10">
    <w:abstractNumId w:val="3"/>
  </w:num>
  <w:num w:numId="11">
    <w:abstractNumId w:val="15"/>
  </w:num>
  <w:num w:numId="12">
    <w:abstractNumId w:val="13"/>
  </w:num>
  <w:num w:numId="13">
    <w:abstractNumId w:val="2"/>
  </w:num>
  <w:num w:numId="14">
    <w:abstractNumId w:val="11"/>
  </w:num>
  <w:num w:numId="15">
    <w:abstractNumId w:val="20"/>
  </w:num>
  <w:num w:numId="16">
    <w:abstractNumId w:val="8"/>
  </w:num>
  <w:num w:numId="17">
    <w:abstractNumId w:val="21"/>
  </w:num>
  <w:num w:numId="18">
    <w:abstractNumId w:val="17"/>
  </w:num>
  <w:num w:numId="19">
    <w:abstractNumId w:val="19"/>
  </w:num>
  <w:num w:numId="20">
    <w:abstractNumId w:val="23"/>
  </w:num>
  <w:num w:numId="21">
    <w:abstractNumId w:val="14"/>
  </w:num>
  <w:num w:numId="22">
    <w:abstractNumId w:val="16"/>
  </w:num>
  <w:num w:numId="23">
    <w:abstractNumId w:val="9"/>
  </w:num>
  <w:num w:numId="24">
    <w:abstractNumId w:val="1"/>
  </w:num>
  <w:num w:numId="25">
    <w:abstractNumId w:val="7"/>
  </w:num>
  <w:num w:numId="26">
    <w:abstractNumId w:val="6"/>
  </w:num>
  <w:num w:numId="27">
    <w:abstractNumId w:val="2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defaultTabStop w:val="708"/>
  <w:hyphenationZone w:val="425"/>
  <w:doNotHyphenateCaps/>
  <w:drawingGridHorizontalSpacing w:val="120"/>
  <w:displayHorizontalDrawingGridEvery w:val="2"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/>
  <w:rsids>
    <w:rsidRoot w:val="000A24F7"/>
    <w:rsid w:val="00000789"/>
    <w:rsid w:val="00002CCE"/>
    <w:rsid w:val="000033C8"/>
    <w:rsid w:val="000106A1"/>
    <w:rsid w:val="0001571E"/>
    <w:rsid w:val="00024ED9"/>
    <w:rsid w:val="000357F0"/>
    <w:rsid w:val="000368FF"/>
    <w:rsid w:val="000459AA"/>
    <w:rsid w:val="000576C5"/>
    <w:rsid w:val="00057D06"/>
    <w:rsid w:val="000646FA"/>
    <w:rsid w:val="000648F1"/>
    <w:rsid w:val="000652BC"/>
    <w:rsid w:val="000744DE"/>
    <w:rsid w:val="00074B68"/>
    <w:rsid w:val="00092063"/>
    <w:rsid w:val="000A24F7"/>
    <w:rsid w:val="000A2D6F"/>
    <w:rsid w:val="000D18DA"/>
    <w:rsid w:val="000D3080"/>
    <w:rsid w:val="000D75CB"/>
    <w:rsid w:val="000F0210"/>
    <w:rsid w:val="000F088D"/>
    <w:rsid w:val="000F0E10"/>
    <w:rsid w:val="001046D1"/>
    <w:rsid w:val="00104D34"/>
    <w:rsid w:val="001104F5"/>
    <w:rsid w:val="001172B2"/>
    <w:rsid w:val="001176CF"/>
    <w:rsid w:val="001206E6"/>
    <w:rsid w:val="00120990"/>
    <w:rsid w:val="0012696A"/>
    <w:rsid w:val="00130F0A"/>
    <w:rsid w:val="001317D5"/>
    <w:rsid w:val="0014337E"/>
    <w:rsid w:val="00157601"/>
    <w:rsid w:val="001616E7"/>
    <w:rsid w:val="0016363D"/>
    <w:rsid w:val="001652D6"/>
    <w:rsid w:val="001673B2"/>
    <w:rsid w:val="00173221"/>
    <w:rsid w:val="00184E79"/>
    <w:rsid w:val="00187DF9"/>
    <w:rsid w:val="00190C8B"/>
    <w:rsid w:val="001912F7"/>
    <w:rsid w:val="001930A7"/>
    <w:rsid w:val="0019582E"/>
    <w:rsid w:val="00197496"/>
    <w:rsid w:val="001A016A"/>
    <w:rsid w:val="001A35C5"/>
    <w:rsid w:val="001A4054"/>
    <w:rsid w:val="001A55A1"/>
    <w:rsid w:val="001A7D00"/>
    <w:rsid w:val="001B30C4"/>
    <w:rsid w:val="001B35FC"/>
    <w:rsid w:val="001B42EC"/>
    <w:rsid w:val="001B5935"/>
    <w:rsid w:val="001C002C"/>
    <w:rsid w:val="001C11FE"/>
    <w:rsid w:val="001E06FE"/>
    <w:rsid w:val="001E2566"/>
    <w:rsid w:val="001E6F09"/>
    <w:rsid w:val="001E7390"/>
    <w:rsid w:val="001F117A"/>
    <w:rsid w:val="001F3A0F"/>
    <w:rsid w:val="00202188"/>
    <w:rsid w:val="0020485C"/>
    <w:rsid w:val="00211679"/>
    <w:rsid w:val="00213E57"/>
    <w:rsid w:val="00226C94"/>
    <w:rsid w:val="00227EDE"/>
    <w:rsid w:val="0023625B"/>
    <w:rsid w:val="0024150E"/>
    <w:rsid w:val="00247DB3"/>
    <w:rsid w:val="00267339"/>
    <w:rsid w:val="00270579"/>
    <w:rsid w:val="00276C88"/>
    <w:rsid w:val="00297118"/>
    <w:rsid w:val="002A286A"/>
    <w:rsid w:val="002A431E"/>
    <w:rsid w:val="002A6690"/>
    <w:rsid w:val="002B3AEC"/>
    <w:rsid w:val="002C2AAA"/>
    <w:rsid w:val="002C5A9C"/>
    <w:rsid w:val="002C6395"/>
    <w:rsid w:val="002E22BD"/>
    <w:rsid w:val="002E3EBA"/>
    <w:rsid w:val="003000A1"/>
    <w:rsid w:val="003014C8"/>
    <w:rsid w:val="0030176D"/>
    <w:rsid w:val="00301816"/>
    <w:rsid w:val="00305FC3"/>
    <w:rsid w:val="00310158"/>
    <w:rsid w:val="00310D3F"/>
    <w:rsid w:val="00323E3B"/>
    <w:rsid w:val="003369ED"/>
    <w:rsid w:val="0034478B"/>
    <w:rsid w:val="0036081C"/>
    <w:rsid w:val="0036477B"/>
    <w:rsid w:val="003674E9"/>
    <w:rsid w:val="00374864"/>
    <w:rsid w:val="00375B9A"/>
    <w:rsid w:val="00385496"/>
    <w:rsid w:val="0039681E"/>
    <w:rsid w:val="00396FAE"/>
    <w:rsid w:val="003A52F3"/>
    <w:rsid w:val="003A67CC"/>
    <w:rsid w:val="003A6CA9"/>
    <w:rsid w:val="003B373B"/>
    <w:rsid w:val="003C0BFC"/>
    <w:rsid w:val="003C67F5"/>
    <w:rsid w:val="003E4746"/>
    <w:rsid w:val="003E4BA0"/>
    <w:rsid w:val="003E5656"/>
    <w:rsid w:val="003E73D4"/>
    <w:rsid w:val="003F5B11"/>
    <w:rsid w:val="00421C4C"/>
    <w:rsid w:val="004226B6"/>
    <w:rsid w:val="00425485"/>
    <w:rsid w:val="00425F2A"/>
    <w:rsid w:val="00427166"/>
    <w:rsid w:val="00431088"/>
    <w:rsid w:val="00453085"/>
    <w:rsid w:val="00461859"/>
    <w:rsid w:val="00462956"/>
    <w:rsid w:val="004660F7"/>
    <w:rsid w:val="00474C96"/>
    <w:rsid w:val="00475147"/>
    <w:rsid w:val="0049015E"/>
    <w:rsid w:val="004A33BD"/>
    <w:rsid w:val="004B37D9"/>
    <w:rsid w:val="004C63F2"/>
    <w:rsid w:val="004D77B1"/>
    <w:rsid w:val="004E1F41"/>
    <w:rsid w:val="004E46A2"/>
    <w:rsid w:val="004E522A"/>
    <w:rsid w:val="004E5973"/>
    <w:rsid w:val="004F0332"/>
    <w:rsid w:val="004F1D38"/>
    <w:rsid w:val="004F3A97"/>
    <w:rsid w:val="004F61A2"/>
    <w:rsid w:val="0050417B"/>
    <w:rsid w:val="0051215E"/>
    <w:rsid w:val="005121B6"/>
    <w:rsid w:val="005142F7"/>
    <w:rsid w:val="005172C0"/>
    <w:rsid w:val="005172E1"/>
    <w:rsid w:val="00517F1E"/>
    <w:rsid w:val="00544FDA"/>
    <w:rsid w:val="0055132C"/>
    <w:rsid w:val="00551CC8"/>
    <w:rsid w:val="00557A6D"/>
    <w:rsid w:val="00567E4A"/>
    <w:rsid w:val="00577604"/>
    <w:rsid w:val="0058039F"/>
    <w:rsid w:val="005862FA"/>
    <w:rsid w:val="005865AA"/>
    <w:rsid w:val="005A4EDE"/>
    <w:rsid w:val="005B60DE"/>
    <w:rsid w:val="005D184A"/>
    <w:rsid w:val="005F326C"/>
    <w:rsid w:val="00600BF2"/>
    <w:rsid w:val="00600C0A"/>
    <w:rsid w:val="006013B9"/>
    <w:rsid w:val="00610DE3"/>
    <w:rsid w:val="00615EB2"/>
    <w:rsid w:val="00617E3B"/>
    <w:rsid w:val="00636755"/>
    <w:rsid w:val="00636F60"/>
    <w:rsid w:val="00651560"/>
    <w:rsid w:val="006528FC"/>
    <w:rsid w:val="0065462A"/>
    <w:rsid w:val="00656FF1"/>
    <w:rsid w:val="00657D3D"/>
    <w:rsid w:val="00660863"/>
    <w:rsid w:val="00664782"/>
    <w:rsid w:val="00666E67"/>
    <w:rsid w:val="00672108"/>
    <w:rsid w:val="00685607"/>
    <w:rsid w:val="00685C9F"/>
    <w:rsid w:val="00690001"/>
    <w:rsid w:val="00690544"/>
    <w:rsid w:val="0069220A"/>
    <w:rsid w:val="00692EA9"/>
    <w:rsid w:val="006A5F33"/>
    <w:rsid w:val="006A65E9"/>
    <w:rsid w:val="006A7DEC"/>
    <w:rsid w:val="006B0379"/>
    <w:rsid w:val="006B3972"/>
    <w:rsid w:val="006C060D"/>
    <w:rsid w:val="006C51D4"/>
    <w:rsid w:val="006D0744"/>
    <w:rsid w:val="006D5A2C"/>
    <w:rsid w:val="00701948"/>
    <w:rsid w:val="00701AFF"/>
    <w:rsid w:val="0070564B"/>
    <w:rsid w:val="00706176"/>
    <w:rsid w:val="007077B7"/>
    <w:rsid w:val="00711E36"/>
    <w:rsid w:val="00714B8A"/>
    <w:rsid w:val="007325C2"/>
    <w:rsid w:val="00735411"/>
    <w:rsid w:val="00736530"/>
    <w:rsid w:val="0074422C"/>
    <w:rsid w:val="00754B07"/>
    <w:rsid w:val="00754B40"/>
    <w:rsid w:val="00765664"/>
    <w:rsid w:val="007667EF"/>
    <w:rsid w:val="00771BF6"/>
    <w:rsid w:val="00776087"/>
    <w:rsid w:val="007765A0"/>
    <w:rsid w:val="0079130B"/>
    <w:rsid w:val="007A4C75"/>
    <w:rsid w:val="007A4DBC"/>
    <w:rsid w:val="007B05F4"/>
    <w:rsid w:val="007B3A08"/>
    <w:rsid w:val="007C481D"/>
    <w:rsid w:val="007C4B15"/>
    <w:rsid w:val="007C58CD"/>
    <w:rsid w:val="007D4B80"/>
    <w:rsid w:val="007D5404"/>
    <w:rsid w:val="007D7A81"/>
    <w:rsid w:val="007E6CFB"/>
    <w:rsid w:val="007E6DE9"/>
    <w:rsid w:val="00800A4E"/>
    <w:rsid w:val="00816947"/>
    <w:rsid w:val="0082039B"/>
    <w:rsid w:val="008273EC"/>
    <w:rsid w:val="00835E45"/>
    <w:rsid w:val="00837A55"/>
    <w:rsid w:val="00843AC3"/>
    <w:rsid w:val="00843D9F"/>
    <w:rsid w:val="0085470D"/>
    <w:rsid w:val="0085517A"/>
    <w:rsid w:val="00860F24"/>
    <w:rsid w:val="008644AB"/>
    <w:rsid w:val="00880ABE"/>
    <w:rsid w:val="0088613D"/>
    <w:rsid w:val="00893399"/>
    <w:rsid w:val="00893FF9"/>
    <w:rsid w:val="008A0165"/>
    <w:rsid w:val="008A61F8"/>
    <w:rsid w:val="008D32B5"/>
    <w:rsid w:val="008E2F74"/>
    <w:rsid w:val="008E3B36"/>
    <w:rsid w:val="008F1530"/>
    <w:rsid w:val="008F54F5"/>
    <w:rsid w:val="008F7B39"/>
    <w:rsid w:val="00904F9E"/>
    <w:rsid w:val="00912089"/>
    <w:rsid w:val="00915EE3"/>
    <w:rsid w:val="009207E8"/>
    <w:rsid w:val="00920BD1"/>
    <w:rsid w:val="009268A5"/>
    <w:rsid w:val="00933FC2"/>
    <w:rsid w:val="00936B95"/>
    <w:rsid w:val="00937129"/>
    <w:rsid w:val="009419E0"/>
    <w:rsid w:val="00953309"/>
    <w:rsid w:val="009536A7"/>
    <w:rsid w:val="00954247"/>
    <w:rsid w:val="009667AE"/>
    <w:rsid w:val="009724AD"/>
    <w:rsid w:val="009763B5"/>
    <w:rsid w:val="0097688A"/>
    <w:rsid w:val="00984741"/>
    <w:rsid w:val="00986F03"/>
    <w:rsid w:val="009A144B"/>
    <w:rsid w:val="009A54D1"/>
    <w:rsid w:val="009B64EE"/>
    <w:rsid w:val="009B69F2"/>
    <w:rsid w:val="009B7CF3"/>
    <w:rsid w:val="009C2EB3"/>
    <w:rsid w:val="009D3098"/>
    <w:rsid w:val="009D7042"/>
    <w:rsid w:val="009D706E"/>
    <w:rsid w:val="009F738F"/>
    <w:rsid w:val="00A013DE"/>
    <w:rsid w:val="00A11ECC"/>
    <w:rsid w:val="00A13284"/>
    <w:rsid w:val="00A24757"/>
    <w:rsid w:val="00A271B1"/>
    <w:rsid w:val="00A32DB3"/>
    <w:rsid w:val="00A337DE"/>
    <w:rsid w:val="00A41693"/>
    <w:rsid w:val="00A417D3"/>
    <w:rsid w:val="00A41E77"/>
    <w:rsid w:val="00A43C08"/>
    <w:rsid w:val="00A55484"/>
    <w:rsid w:val="00A62855"/>
    <w:rsid w:val="00A631B9"/>
    <w:rsid w:val="00A64B13"/>
    <w:rsid w:val="00A76A95"/>
    <w:rsid w:val="00A8757B"/>
    <w:rsid w:val="00A93144"/>
    <w:rsid w:val="00AA3B90"/>
    <w:rsid w:val="00AA7622"/>
    <w:rsid w:val="00AC3235"/>
    <w:rsid w:val="00AC5897"/>
    <w:rsid w:val="00AD14C5"/>
    <w:rsid w:val="00AD6A2C"/>
    <w:rsid w:val="00AD6BE3"/>
    <w:rsid w:val="00AE2529"/>
    <w:rsid w:val="00AF1086"/>
    <w:rsid w:val="00AF24D6"/>
    <w:rsid w:val="00AF4517"/>
    <w:rsid w:val="00AF59FE"/>
    <w:rsid w:val="00B00D27"/>
    <w:rsid w:val="00B021C7"/>
    <w:rsid w:val="00B06CD0"/>
    <w:rsid w:val="00B14B23"/>
    <w:rsid w:val="00B22A1B"/>
    <w:rsid w:val="00B263B4"/>
    <w:rsid w:val="00B34A4A"/>
    <w:rsid w:val="00B40033"/>
    <w:rsid w:val="00B44A1E"/>
    <w:rsid w:val="00B44E9A"/>
    <w:rsid w:val="00B52ACF"/>
    <w:rsid w:val="00B72346"/>
    <w:rsid w:val="00B74AB3"/>
    <w:rsid w:val="00B76E49"/>
    <w:rsid w:val="00B8269D"/>
    <w:rsid w:val="00B84381"/>
    <w:rsid w:val="00B97D72"/>
    <w:rsid w:val="00BB3EE1"/>
    <w:rsid w:val="00BB7297"/>
    <w:rsid w:val="00BC314B"/>
    <w:rsid w:val="00BD4BE4"/>
    <w:rsid w:val="00BD5F8F"/>
    <w:rsid w:val="00BE4F25"/>
    <w:rsid w:val="00BF3A24"/>
    <w:rsid w:val="00BF441C"/>
    <w:rsid w:val="00C134A6"/>
    <w:rsid w:val="00C22CB0"/>
    <w:rsid w:val="00C235C2"/>
    <w:rsid w:val="00C238C1"/>
    <w:rsid w:val="00C24E89"/>
    <w:rsid w:val="00C272D7"/>
    <w:rsid w:val="00C33B21"/>
    <w:rsid w:val="00C4061E"/>
    <w:rsid w:val="00C43755"/>
    <w:rsid w:val="00C4457D"/>
    <w:rsid w:val="00C453B7"/>
    <w:rsid w:val="00C572CE"/>
    <w:rsid w:val="00C60A77"/>
    <w:rsid w:val="00C6125A"/>
    <w:rsid w:val="00C669D4"/>
    <w:rsid w:val="00C715E7"/>
    <w:rsid w:val="00C80D7A"/>
    <w:rsid w:val="00C831BC"/>
    <w:rsid w:val="00C8694E"/>
    <w:rsid w:val="00C944C3"/>
    <w:rsid w:val="00CA60F3"/>
    <w:rsid w:val="00CB03CD"/>
    <w:rsid w:val="00CB5DC1"/>
    <w:rsid w:val="00CE03C7"/>
    <w:rsid w:val="00CE1864"/>
    <w:rsid w:val="00D0275F"/>
    <w:rsid w:val="00D148C7"/>
    <w:rsid w:val="00D20B1D"/>
    <w:rsid w:val="00D31C04"/>
    <w:rsid w:val="00D320A4"/>
    <w:rsid w:val="00D33218"/>
    <w:rsid w:val="00D403F8"/>
    <w:rsid w:val="00D4616A"/>
    <w:rsid w:val="00D53255"/>
    <w:rsid w:val="00D618CA"/>
    <w:rsid w:val="00D624F1"/>
    <w:rsid w:val="00D64637"/>
    <w:rsid w:val="00D64ECD"/>
    <w:rsid w:val="00D65E33"/>
    <w:rsid w:val="00D7323B"/>
    <w:rsid w:val="00D8243C"/>
    <w:rsid w:val="00D9094E"/>
    <w:rsid w:val="00D91EE1"/>
    <w:rsid w:val="00D924C9"/>
    <w:rsid w:val="00D960AA"/>
    <w:rsid w:val="00DA03B4"/>
    <w:rsid w:val="00DA0BA8"/>
    <w:rsid w:val="00DA2E13"/>
    <w:rsid w:val="00DA3C25"/>
    <w:rsid w:val="00DA530E"/>
    <w:rsid w:val="00DC014E"/>
    <w:rsid w:val="00DC6AFC"/>
    <w:rsid w:val="00DD3097"/>
    <w:rsid w:val="00DD7E78"/>
    <w:rsid w:val="00DF2B1E"/>
    <w:rsid w:val="00DF3864"/>
    <w:rsid w:val="00E06CC4"/>
    <w:rsid w:val="00E14DD8"/>
    <w:rsid w:val="00E23797"/>
    <w:rsid w:val="00E25494"/>
    <w:rsid w:val="00E25D5E"/>
    <w:rsid w:val="00E2600E"/>
    <w:rsid w:val="00E326BA"/>
    <w:rsid w:val="00E32AF1"/>
    <w:rsid w:val="00E3354E"/>
    <w:rsid w:val="00E35649"/>
    <w:rsid w:val="00E600E9"/>
    <w:rsid w:val="00E647B4"/>
    <w:rsid w:val="00E70A3B"/>
    <w:rsid w:val="00E758DB"/>
    <w:rsid w:val="00E84DC5"/>
    <w:rsid w:val="00E860DD"/>
    <w:rsid w:val="00EA0DF3"/>
    <w:rsid w:val="00EB21C8"/>
    <w:rsid w:val="00EC193A"/>
    <w:rsid w:val="00EC3732"/>
    <w:rsid w:val="00ED0482"/>
    <w:rsid w:val="00ED1C46"/>
    <w:rsid w:val="00ED2466"/>
    <w:rsid w:val="00ED2F55"/>
    <w:rsid w:val="00ED46FA"/>
    <w:rsid w:val="00ED5A75"/>
    <w:rsid w:val="00ED6B4C"/>
    <w:rsid w:val="00ED772D"/>
    <w:rsid w:val="00EE4AC7"/>
    <w:rsid w:val="00EE6C4F"/>
    <w:rsid w:val="00EF324B"/>
    <w:rsid w:val="00F0793C"/>
    <w:rsid w:val="00F145B4"/>
    <w:rsid w:val="00F1495D"/>
    <w:rsid w:val="00F2327D"/>
    <w:rsid w:val="00F37FD7"/>
    <w:rsid w:val="00F42CB5"/>
    <w:rsid w:val="00F443D6"/>
    <w:rsid w:val="00F46B96"/>
    <w:rsid w:val="00F54437"/>
    <w:rsid w:val="00F57D8C"/>
    <w:rsid w:val="00F600C5"/>
    <w:rsid w:val="00F61505"/>
    <w:rsid w:val="00F61F8E"/>
    <w:rsid w:val="00F63964"/>
    <w:rsid w:val="00F6436D"/>
    <w:rsid w:val="00F64BF5"/>
    <w:rsid w:val="00F664C7"/>
    <w:rsid w:val="00F7396B"/>
    <w:rsid w:val="00F77892"/>
    <w:rsid w:val="00F80A67"/>
    <w:rsid w:val="00F85065"/>
    <w:rsid w:val="00F8612A"/>
    <w:rsid w:val="00F91FB0"/>
    <w:rsid w:val="00F93D02"/>
    <w:rsid w:val="00F956FD"/>
    <w:rsid w:val="00FA68D0"/>
    <w:rsid w:val="00FB1C42"/>
    <w:rsid w:val="00FB5478"/>
    <w:rsid w:val="00FC2B13"/>
    <w:rsid w:val="00FC58F5"/>
    <w:rsid w:val="00FD1567"/>
    <w:rsid w:val="00FD26ED"/>
    <w:rsid w:val="00FD4549"/>
    <w:rsid w:val="00FE09A4"/>
    <w:rsid w:val="00FE5AF8"/>
    <w:rsid w:val="00FF11F4"/>
    <w:rsid w:val="00FF3803"/>
    <w:rsid w:val="00FF6D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86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semiHidden="0" w:uiPriority="0" w:unhideWhenUsed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Body Text 3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rPr>
      <w:rFonts w:ascii="Times New Roman" w:eastAsia="Times New Roman" w:hAnsi="Times New Roman"/>
      <w:sz w:val="24"/>
      <w:szCs w:val="24"/>
    </w:rPr>
  </w:style>
  <w:style w:type="paragraph" w:styleId="Nagwek5">
    <w:name w:val="heading 5"/>
    <w:basedOn w:val="Normalny"/>
    <w:next w:val="Normalny"/>
    <w:link w:val="Nagwek5Znak"/>
    <w:uiPriority w:val="99"/>
    <w:qFormat/>
    <w:rsid w:val="00D403F8"/>
    <w:pPr>
      <w:keepNext/>
      <w:jc w:val="center"/>
      <w:outlineLvl w:val="4"/>
    </w:pPr>
    <w:rPr>
      <w:rFonts w:ascii="TiepoloItcTEEBoo" w:hAnsi="TiepoloItcTEEBoo" w:cs="TiepoloItcTEEBoo"/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5Znak">
    <w:name w:val="Nagłówek 5 Znak"/>
    <w:basedOn w:val="Domylnaczcionkaakapitu"/>
    <w:link w:val="Nagwek5"/>
    <w:uiPriority w:val="99"/>
    <w:locked/>
    <w:rsid w:val="00D403F8"/>
    <w:rPr>
      <w:rFonts w:ascii="TiepoloItcTEEBoo" w:hAnsi="TiepoloItcTEEBoo" w:cs="TiepoloItcTEEBoo"/>
      <w:b/>
      <w:bCs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uiPriority w:val="99"/>
    <w:semiHidden/>
    <w:rsid w:val="000A24F7"/>
    <w:pPr>
      <w:jc w:val="both"/>
    </w:pPr>
    <w:rPr>
      <w:rFonts w:ascii="TiepoloItcTEEBoo" w:hAnsi="TiepoloItcTEEBoo" w:cs="TiepoloItcTEEBoo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locked/>
    <w:rsid w:val="000A24F7"/>
    <w:rPr>
      <w:rFonts w:ascii="TiepoloItcTEEBoo" w:hAnsi="TiepoloItcTEEBoo" w:cs="TiepoloItcTEEBoo"/>
      <w:sz w:val="20"/>
      <w:szCs w:val="20"/>
      <w:lang w:eastAsia="pl-PL"/>
    </w:rPr>
  </w:style>
  <w:style w:type="paragraph" w:styleId="Tekstpodstawowy3">
    <w:name w:val="Body Text 3"/>
    <w:basedOn w:val="Normalny"/>
    <w:link w:val="Tekstpodstawowy3Znak"/>
    <w:uiPriority w:val="99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locked/>
    <w:rsid w:val="000A24F7"/>
    <w:rPr>
      <w:rFonts w:ascii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85517A"/>
    <w:rPr>
      <w:rFonts w:ascii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locked/>
    <w:rsid w:val="0085517A"/>
    <w:rPr>
      <w:rFonts w:ascii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17E3B"/>
    <w:pPr>
      <w:ind w:left="720"/>
    </w:pPr>
  </w:style>
  <w:style w:type="paragraph" w:styleId="Tekstdymka">
    <w:name w:val="Balloon Text"/>
    <w:basedOn w:val="Normalny"/>
    <w:link w:val="TekstdymkaZnak"/>
    <w:uiPriority w:val="99"/>
    <w:semiHidden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D403F8"/>
    <w:rPr>
      <w:rFonts w:ascii="Tahoma" w:hAnsi="Tahoma" w:cs="Tahoma"/>
      <w:sz w:val="16"/>
      <w:szCs w:val="16"/>
      <w:lang w:eastAsia="pl-PL"/>
    </w:rPr>
  </w:style>
  <w:style w:type="paragraph" w:styleId="NormalnyWeb">
    <w:name w:val="Normal (Web)"/>
    <w:basedOn w:val="Normalny"/>
    <w:uiPriority w:val="99"/>
    <w:semiHidden/>
    <w:rsid w:val="00D403F8"/>
    <w:pPr>
      <w:spacing w:before="100" w:beforeAutospacing="1" w:after="100" w:afterAutospacing="1"/>
    </w:pPr>
    <w:rPr>
      <w:rFonts w:ascii="Arial Unicode MS" w:hAnsi="Arial Unicode MS" w:cs="Arial Unicode MS"/>
    </w:rPr>
  </w:style>
  <w:style w:type="character" w:customStyle="1" w:styleId="object">
    <w:name w:val="object"/>
    <w:basedOn w:val="Domylnaczcionkaakapitu"/>
    <w:rsid w:val="00C43755"/>
  </w:style>
  <w:style w:type="character" w:styleId="Hipercze">
    <w:name w:val="Hyperlink"/>
    <w:basedOn w:val="Domylnaczcionkaakapitu"/>
    <w:uiPriority w:val="99"/>
    <w:semiHidden/>
    <w:unhideWhenUsed/>
    <w:rsid w:val="00C43755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9619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134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allto:0003.%20487.%202025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2</Pages>
  <Words>489</Words>
  <Characters>2939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Ulitzka</dc:creator>
  <cp:lastModifiedBy>jmacias</cp:lastModifiedBy>
  <cp:revision>14</cp:revision>
  <cp:lastPrinted>2024-03-27T06:41:00Z</cp:lastPrinted>
  <dcterms:created xsi:type="dcterms:W3CDTF">2025-01-20T06:42:00Z</dcterms:created>
  <dcterms:modified xsi:type="dcterms:W3CDTF">2025-09-12T11:59:00Z</dcterms:modified>
</cp:coreProperties>
</file>