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2C3A72" w:rsidRDefault="00D403F8" w:rsidP="00D403F8">
      <w:pPr>
        <w:pStyle w:val="Nagwek"/>
        <w:pBdr>
          <w:bottom w:val="single" w:sz="12" w:space="1" w:color="auto"/>
        </w:pBdr>
        <w:rPr>
          <w:sz w:val="22"/>
          <w:szCs w:val="22"/>
        </w:rPr>
      </w:pPr>
      <w:r w:rsidRPr="002C3A72">
        <w:rPr>
          <w:noProof/>
          <w:sz w:val="22"/>
          <w:szCs w:val="22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2C3A72" w:rsidRDefault="00D403F8" w:rsidP="00D403F8">
      <w:pPr>
        <w:ind w:left="5664"/>
        <w:jc w:val="both"/>
        <w:rPr>
          <w:sz w:val="22"/>
          <w:szCs w:val="22"/>
        </w:rPr>
      </w:pPr>
    </w:p>
    <w:p w:rsidR="00D403F8" w:rsidRPr="002C3A72" w:rsidRDefault="005B2BB4" w:rsidP="0051215E">
      <w:pPr>
        <w:ind w:left="5664"/>
        <w:rPr>
          <w:rFonts w:ascii="Arial" w:hAnsi="Arial" w:cs="Arial"/>
          <w:sz w:val="22"/>
          <w:szCs w:val="22"/>
        </w:rPr>
      </w:pPr>
      <w:r w:rsidRPr="002C3A72">
        <w:rPr>
          <w:rFonts w:ascii="Arial" w:hAnsi="Arial" w:cs="Arial"/>
          <w:sz w:val="22"/>
          <w:szCs w:val="22"/>
        </w:rPr>
        <w:t xml:space="preserve">Bytom, </w:t>
      </w:r>
      <w:r w:rsidR="0051215E" w:rsidRPr="002C3A72">
        <w:rPr>
          <w:rFonts w:ascii="Arial" w:hAnsi="Arial" w:cs="Arial"/>
          <w:sz w:val="22"/>
          <w:szCs w:val="22"/>
        </w:rPr>
        <w:t>…………………</w:t>
      </w:r>
      <w:r w:rsidRPr="002C3A72">
        <w:rPr>
          <w:rFonts w:ascii="Arial" w:hAnsi="Arial" w:cs="Arial"/>
          <w:sz w:val="22"/>
          <w:szCs w:val="22"/>
        </w:rPr>
        <w:t>………</w:t>
      </w:r>
    </w:p>
    <w:p w:rsidR="00443215" w:rsidRPr="002C3A72" w:rsidRDefault="00185118" w:rsidP="005B2BB4">
      <w:pPr>
        <w:tabs>
          <w:tab w:val="left" w:pos="5434"/>
        </w:tabs>
        <w:spacing w:after="2040"/>
        <w:rPr>
          <w:rFonts w:ascii="Arial" w:hAnsi="Arial" w:cs="Arial"/>
          <w:color w:val="000000"/>
          <w:sz w:val="22"/>
          <w:szCs w:val="22"/>
        </w:rPr>
      </w:pPr>
      <w:r w:rsidRPr="00185118"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93383F" w:rsidRPr="00F77892" w:rsidRDefault="0093383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3383F" w:rsidRPr="00F77892" w:rsidRDefault="0093383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93383F" w:rsidRPr="00F77892" w:rsidRDefault="0093383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3383F" w:rsidRPr="00F77892" w:rsidRDefault="0093383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3383F" w:rsidRDefault="0093383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3383F" w:rsidRPr="00F443D6" w:rsidRDefault="0093383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3383F" w:rsidRPr="00C235C2" w:rsidRDefault="0093383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3383F" w:rsidRPr="00F443D6" w:rsidRDefault="0093383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3383F" w:rsidRPr="00C235C2" w:rsidRDefault="0093383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3383F" w:rsidRDefault="0093383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2C3A72">
        <w:rPr>
          <w:rFonts w:ascii="Arial" w:hAnsi="Arial" w:cs="Arial"/>
          <w:sz w:val="22"/>
          <w:szCs w:val="22"/>
        </w:rPr>
        <w:t>A</w:t>
      </w:r>
      <w:r w:rsidR="002B3F2B" w:rsidRPr="002C3A72">
        <w:rPr>
          <w:rFonts w:ascii="Arial" w:hAnsi="Arial" w:cs="Arial"/>
          <w:sz w:val="22"/>
          <w:szCs w:val="22"/>
        </w:rPr>
        <w:t>T</w:t>
      </w:r>
      <w:r w:rsidR="002A106C" w:rsidRPr="002C3A72">
        <w:rPr>
          <w:rFonts w:ascii="Arial" w:hAnsi="Arial" w:cs="Arial"/>
          <w:sz w:val="22"/>
          <w:szCs w:val="22"/>
        </w:rPr>
        <w:t>.</w:t>
      </w:r>
      <w:r w:rsidR="00CA60F3" w:rsidRPr="002C3A72">
        <w:rPr>
          <w:rFonts w:ascii="Arial" w:hAnsi="Arial" w:cs="Arial"/>
          <w:sz w:val="22"/>
          <w:szCs w:val="22"/>
        </w:rPr>
        <w:t>0003.</w:t>
      </w:r>
      <w:r w:rsidR="00AA27F2" w:rsidRPr="002C3A72">
        <w:rPr>
          <w:rFonts w:ascii="Arial" w:hAnsi="Arial" w:cs="Arial"/>
          <w:sz w:val="22"/>
          <w:szCs w:val="22"/>
        </w:rPr>
        <w:t>1</w:t>
      </w:r>
      <w:r w:rsidR="00F60BD3" w:rsidRPr="002C3A72">
        <w:rPr>
          <w:rFonts w:ascii="Arial" w:hAnsi="Arial" w:cs="Arial"/>
          <w:sz w:val="22"/>
          <w:szCs w:val="22"/>
        </w:rPr>
        <w:t>7</w:t>
      </w:r>
      <w:r w:rsidR="00A17E4D">
        <w:rPr>
          <w:rFonts w:ascii="Arial" w:hAnsi="Arial" w:cs="Arial"/>
          <w:sz w:val="22"/>
          <w:szCs w:val="22"/>
        </w:rPr>
        <w:t>5</w:t>
      </w:r>
      <w:r w:rsidR="002A106C" w:rsidRPr="002C3A72">
        <w:rPr>
          <w:rFonts w:ascii="Arial" w:hAnsi="Arial" w:cs="Arial"/>
          <w:sz w:val="22"/>
          <w:szCs w:val="22"/>
        </w:rPr>
        <w:t>.</w:t>
      </w:r>
      <w:r w:rsidR="00C60A77" w:rsidRPr="002C3A72">
        <w:rPr>
          <w:rFonts w:ascii="Arial" w:hAnsi="Arial" w:cs="Arial"/>
          <w:sz w:val="22"/>
          <w:szCs w:val="22"/>
        </w:rPr>
        <w:t>202</w:t>
      </w:r>
      <w:r w:rsidR="006274BE" w:rsidRPr="002C3A72">
        <w:rPr>
          <w:rFonts w:ascii="Arial" w:hAnsi="Arial" w:cs="Arial"/>
          <w:sz w:val="22"/>
          <w:szCs w:val="22"/>
        </w:rPr>
        <w:t>5</w:t>
      </w:r>
    </w:p>
    <w:p w:rsidR="00831DBB" w:rsidRPr="002C3A72" w:rsidRDefault="00831DBB" w:rsidP="00AA27F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831DBB" w:rsidRPr="002C3A72" w:rsidRDefault="00831DBB" w:rsidP="00AA27F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100DAB" w:rsidRDefault="00F77892" w:rsidP="00A17E4D">
      <w:pPr>
        <w:jc w:val="both"/>
        <w:rPr>
          <w:rFonts w:ascii="Arial" w:hAnsi="Arial" w:cs="Arial"/>
          <w:sz w:val="22"/>
          <w:szCs w:val="22"/>
        </w:rPr>
      </w:pPr>
      <w:r w:rsidRPr="002C3A72">
        <w:rPr>
          <w:rFonts w:ascii="Arial" w:hAnsi="Arial" w:cs="Arial"/>
          <w:color w:val="000000"/>
          <w:sz w:val="22"/>
          <w:szCs w:val="22"/>
        </w:rPr>
        <w:t>Dot.:</w:t>
      </w:r>
      <w:r w:rsidRPr="002C3A7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262FF6" w:rsidRPr="002C3A72">
        <w:rPr>
          <w:rFonts w:ascii="Arial" w:hAnsi="Arial" w:cs="Arial"/>
          <w:color w:val="000000"/>
          <w:sz w:val="22"/>
          <w:szCs w:val="22"/>
        </w:rPr>
        <w:t>i</w:t>
      </w:r>
      <w:r w:rsidRPr="002C3A72">
        <w:rPr>
          <w:rFonts w:ascii="Arial" w:hAnsi="Arial" w:cs="Arial"/>
          <w:color w:val="000000"/>
          <w:sz w:val="22"/>
          <w:szCs w:val="22"/>
        </w:rPr>
        <w:t xml:space="preserve">nterpelacja </w:t>
      </w:r>
      <w:r w:rsidR="00262FF6" w:rsidRPr="002C3A72">
        <w:rPr>
          <w:rFonts w:ascii="Arial" w:hAnsi="Arial" w:cs="Arial"/>
          <w:sz w:val="22"/>
          <w:szCs w:val="22"/>
        </w:rPr>
        <w:t>PR.0003.</w:t>
      </w:r>
      <w:r w:rsidR="00AA27F2" w:rsidRPr="002C3A72">
        <w:rPr>
          <w:rFonts w:ascii="Arial" w:hAnsi="Arial" w:cs="Arial"/>
          <w:sz w:val="22"/>
          <w:szCs w:val="22"/>
        </w:rPr>
        <w:t>4</w:t>
      </w:r>
      <w:r w:rsidR="00A17E4D">
        <w:rPr>
          <w:rFonts w:ascii="Arial" w:hAnsi="Arial" w:cs="Arial"/>
          <w:sz w:val="22"/>
          <w:szCs w:val="22"/>
        </w:rPr>
        <w:t>6</w:t>
      </w:r>
      <w:r w:rsidR="00F60BD3" w:rsidRPr="002C3A72">
        <w:rPr>
          <w:rFonts w:ascii="Arial" w:hAnsi="Arial" w:cs="Arial"/>
          <w:sz w:val="22"/>
          <w:szCs w:val="22"/>
        </w:rPr>
        <w:t>8</w:t>
      </w:r>
      <w:r w:rsidR="00C4061E" w:rsidRPr="002C3A72">
        <w:rPr>
          <w:rFonts w:ascii="Arial" w:hAnsi="Arial" w:cs="Arial"/>
          <w:sz w:val="22"/>
          <w:szCs w:val="22"/>
        </w:rPr>
        <w:t>.</w:t>
      </w:r>
      <w:r w:rsidR="00C60A77" w:rsidRPr="002C3A72">
        <w:rPr>
          <w:rFonts w:ascii="Arial" w:hAnsi="Arial" w:cs="Arial"/>
          <w:sz w:val="22"/>
          <w:szCs w:val="22"/>
        </w:rPr>
        <w:t>202</w:t>
      </w:r>
      <w:r w:rsidR="006274BE" w:rsidRPr="002C3A72">
        <w:rPr>
          <w:rFonts w:ascii="Arial" w:hAnsi="Arial" w:cs="Arial"/>
          <w:sz w:val="22"/>
          <w:szCs w:val="22"/>
        </w:rPr>
        <w:t>5</w:t>
      </w:r>
      <w:r w:rsidRPr="002C3A72">
        <w:rPr>
          <w:rFonts w:ascii="Arial" w:hAnsi="Arial" w:cs="Arial"/>
          <w:sz w:val="22"/>
          <w:szCs w:val="22"/>
        </w:rPr>
        <w:t xml:space="preserve"> </w:t>
      </w:r>
      <w:r w:rsidR="001151D8" w:rsidRPr="002C3A72">
        <w:rPr>
          <w:rFonts w:ascii="Arial" w:hAnsi="Arial" w:cs="Arial"/>
          <w:sz w:val="22"/>
          <w:szCs w:val="22"/>
        </w:rPr>
        <w:t xml:space="preserve">w sprawie </w:t>
      </w:r>
      <w:r w:rsidR="00A17E4D">
        <w:rPr>
          <w:rFonts w:ascii="Arial" w:hAnsi="Arial" w:cs="Arial"/>
          <w:sz w:val="22"/>
          <w:szCs w:val="22"/>
        </w:rPr>
        <w:t>oznakowania pionowego „jazdy na suwak”</w:t>
      </w:r>
      <w:r w:rsidR="00A17E4D">
        <w:rPr>
          <w:rFonts w:ascii="Arial" w:hAnsi="Arial" w:cs="Arial"/>
          <w:sz w:val="22"/>
          <w:szCs w:val="22"/>
        </w:rPr>
        <w:br/>
        <w:t>w rejonie ul. Strzelców Bytomskich (M1 – kierunek Tarnowskie Góry).</w:t>
      </w:r>
    </w:p>
    <w:p w:rsidR="00A17E4D" w:rsidRPr="002C3A72" w:rsidRDefault="00A17E4D" w:rsidP="00A17E4D">
      <w:pPr>
        <w:jc w:val="both"/>
        <w:rPr>
          <w:rFonts w:ascii="Arial" w:hAnsi="Arial" w:cs="Arial"/>
          <w:sz w:val="22"/>
          <w:szCs w:val="22"/>
        </w:rPr>
      </w:pPr>
    </w:p>
    <w:p w:rsidR="0093383F" w:rsidRDefault="007762C9" w:rsidP="0093383F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C3A72">
        <w:rPr>
          <w:rFonts w:ascii="Arial" w:hAnsi="Arial" w:cs="Arial"/>
          <w:sz w:val="22"/>
          <w:szCs w:val="22"/>
        </w:rPr>
        <w:t>W odpowiedzi na Pan</w:t>
      </w:r>
      <w:r w:rsidR="00A12DEF" w:rsidRPr="002C3A72">
        <w:rPr>
          <w:rFonts w:ascii="Arial" w:hAnsi="Arial" w:cs="Arial"/>
          <w:sz w:val="22"/>
          <w:szCs w:val="22"/>
        </w:rPr>
        <w:t>a</w:t>
      </w:r>
      <w:r w:rsidR="00085034" w:rsidRPr="002C3A72">
        <w:rPr>
          <w:rFonts w:ascii="Arial" w:hAnsi="Arial" w:cs="Arial"/>
          <w:sz w:val="22"/>
          <w:szCs w:val="22"/>
        </w:rPr>
        <w:t xml:space="preserve"> interpelację w sprawie j.</w:t>
      </w:r>
      <w:r w:rsidR="00AA27F2" w:rsidRPr="002C3A72">
        <w:rPr>
          <w:rFonts w:ascii="Arial" w:hAnsi="Arial" w:cs="Arial"/>
          <w:sz w:val="22"/>
          <w:szCs w:val="22"/>
        </w:rPr>
        <w:t xml:space="preserve"> </w:t>
      </w:r>
      <w:r w:rsidR="00085034" w:rsidRPr="002C3A72">
        <w:rPr>
          <w:rFonts w:ascii="Arial" w:hAnsi="Arial" w:cs="Arial"/>
          <w:sz w:val="22"/>
          <w:szCs w:val="22"/>
        </w:rPr>
        <w:t>w. uprzejmie informuję</w:t>
      </w:r>
      <w:r w:rsidR="0093383F">
        <w:rPr>
          <w:rFonts w:ascii="Arial" w:hAnsi="Arial" w:cs="Arial"/>
          <w:sz w:val="22"/>
          <w:szCs w:val="22"/>
        </w:rPr>
        <w:t xml:space="preserve">, </w:t>
      </w:r>
      <w:r w:rsidR="0093383F">
        <w:rPr>
          <w:rFonts w:ascii="Arial" w:hAnsi="Arial" w:cs="Arial"/>
          <w:sz w:val="22"/>
          <w:szCs w:val="22"/>
        </w:rPr>
        <w:br/>
        <w:t xml:space="preserve">że </w:t>
      </w:r>
      <w:r w:rsidR="0093383F" w:rsidRPr="0093383F">
        <w:rPr>
          <w:rFonts w:ascii="Arial" w:hAnsi="Arial" w:cs="Arial"/>
          <w:sz w:val="22"/>
          <w:szCs w:val="22"/>
        </w:rPr>
        <w:t>rozporządzenie Ministra Infrastruktury</w:t>
      </w:r>
      <w:r w:rsidR="0093383F">
        <w:rPr>
          <w:rFonts w:ascii="Arial" w:hAnsi="Arial" w:cs="Arial"/>
          <w:sz w:val="22"/>
          <w:szCs w:val="22"/>
        </w:rPr>
        <w:t xml:space="preserve"> </w:t>
      </w:r>
      <w:r w:rsidR="0093383F" w:rsidRPr="0093383F">
        <w:rPr>
          <w:rFonts w:ascii="Arial" w:hAnsi="Arial" w:cs="Arial"/>
          <w:sz w:val="22"/>
          <w:szCs w:val="22"/>
        </w:rPr>
        <w:t>z dnia 23 grudnia 2003 r. w sprawie szczegółowych warunków technicznych dla znaków</w:t>
      </w:r>
      <w:r w:rsidR="0093383F">
        <w:rPr>
          <w:rFonts w:ascii="Arial" w:hAnsi="Arial" w:cs="Arial"/>
          <w:sz w:val="22"/>
          <w:szCs w:val="22"/>
        </w:rPr>
        <w:t xml:space="preserve"> </w:t>
      </w:r>
      <w:r w:rsidR="0093383F" w:rsidRPr="0093383F">
        <w:rPr>
          <w:rFonts w:ascii="Arial" w:hAnsi="Arial" w:cs="Arial"/>
          <w:sz w:val="22"/>
          <w:szCs w:val="22"/>
        </w:rPr>
        <w:t>i sygnałów drogowych oraz urządzeń bezpiecze</w:t>
      </w:r>
      <w:r w:rsidR="0093383F">
        <w:rPr>
          <w:rFonts w:ascii="Arial" w:hAnsi="Arial" w:cs="Arial"/>
          <w:sz w:val="22"/>
          <w:szCs w:val="22"/>
        </w:rPr>
        <w:t xml:space="preserve">ństwa ruchu drogowego i warunków </w:t>
      </w:r>
      <w:r w:rsidR="0093383F" w:rsidRPr="0093383F">
        <w:rPr>
          <w:rFonts w:ascii="Arial" w:hAnsi="Arial" w:cs="Arial"/>
          <w:sz w:val="22"/>
          <w:szCs w:val="22"/>
        </w:rPr>
        <w:t>ich umieszczania na drogach (</w:t>
      </w:r>
      <w:proofErr w:type="spellStart"/>
      <w:r w:rsidR="0093383F" w:rsidRPr="0093383F">
        <w:rPr>
          <w:rFonts w:ascii="Arial" w:hAnsi="Arial" w:cs="Arial"/>
          <w:sz w:val="22"/>
          <w:szCs w:val="22"/>
        </w:rPr>
        <w:t>t.j</w:t>
      </w:r>
      <w:proofErr w:type="spellEnd"/>
      <w:r w:rsidR="0093383F" w:rsidRPr="0093383F">
        <w:rPr>
          <w:rFonts w:ascii="Arial" w:hAnsi="Arial" w:cs="Arial"/>
          <w:sz w:val="22"/>
          <w:szCs w:val="22"/>
        </w:rPr>
        <w:t xml:space="preserve">. Dz. U. z 2019 r. poz. 2311 </w:t>
      </w:r>
      <w:r w:rsidR="00437C9B">
        <w:rPr>
          <w:rFonts w:ascii="Arial" w:hAnsi="Arial" w:cs="Arial"/>
          <w:sz w:val="22"/>
          <w:szCs w:val="22"/>
        </w:rPr>
        <w:br/>
      </w:r>
      <w:r w:rsidR="0093383F" w:rsidRPr="0093383F">
        <w:rPr>
          <w:rFonts w:ascii="Arial" w:hAnsi="Arial" w:cs="Arial"/>
          <w:sz w:val="22"/>
          <w:szCs w:val="22"/>
        </w:rPr>
        <w:t>z</w:t>
      </w:r>
      <w:r w:rsidR="00437C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383F">
        <w:rPr>
          <w:rFonts w:ascii="Arial" w:hAnsi="Arial" w:cs="Arial"/>
          <w:sz w:val="22"/>
          <w:szCs w:val="22"/>
        </w:rPr>
        <w:t>późn</w:t>
      </w:r>
      <w:proofErr w:type="spellEnd"/>
      <w:r w:rsidR="0093383F">
        <w:rPr>
          <w:rFonts w:ascii="Arial" w:hAnsi="Arial" w:cs="Arial"/>
          <w:sz w:val="22"/>
          <w:szCs w:val="22"/>
        </w:rPr>
        <w:t xml:space="preserve">. zm.) nie przewiduje znaku </w:t>
      </w:r>
      <w:r w:rsidR="0093383F" w:rsidRPr="0093383F">
        <w:rPr>
          <w:rFonts w:ascii="Arial" w:hAnsi="Arial" w:cs="Arial"/>
          <w:sz w:val="22"/>
          <w:szCs w:val="22"/>
        </w:rPr>
        <w:t>pionowego określają</w:t>
      </w:r>
      <w:r w:rsidR="002B3912">
        <w:rPr>
          <w:rFonts w:ascii="Arial" w:hAnsi="Arial" w:cs="Arial"/>
          <w:sz w:val="22"/>
          <w:szCs w:val="22"/>
        </w:rPr>
        <w:t>cego warunki ”</w:t>
      </w:r>
      <w:r w:rsidR="0093383F">
        <w:rPr>
          <w:rFonts w:ascii="Arial" w:hAnsi="Arial" w:cs="Arial"/>
          <w:sz w:val="22"/>
          <w:szCs w:val="22"/>
        </w:rPr>
        <w:t>jazdy na suwak".</w:t>
      </w:r>
    </w:p>
    <w:p w:rsidR="00375B9A" w:rsidRPr="002C3A72" w:rsidRDefault="0093383F" w:rsidP="00DB01F0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3383F">
        <w:rPr>
          <w:rFonts w:ascii="Arial" w:hAnsi="Arial" w:cs="Arial"/>
          <w:sz w:val="22"/>
          <w:szCs w:val="22"/>
        </w:rPr>
        <w:t>Wprowadzenie wnioskowanego</w:t>
      </w:r>
      <w:r>
        <w:rPr>
          <w:rFonts w:ascii="Arial" w:hAnsi="Arial" w:cs="Arial"/>
          <w:sz w:val="22"/>
          <w:szCs w:val="22"/>
        </w:rPr>
        <w:t xml:space="preserve"> </w:t>
      </w:r>
      <w:r w:rsidRPr="0093383F">
        <w:rPr>
          <w:rFonts w:ascii="Arial" w:hAnsi="Arial" w:cs="Arial"/>
          <w:sz w:val="22"/>
          <w:szCs w:val="22"/>
        </w:rPr>
        <w:t>oznakowania będzie sprzeczne z treścią przepisu Art. 22 ust. 4a Prawa o ruchu drogowym</w:t>
      </w:r>
      <w:r>
        <w:rPr>
          <w:rFonts w:ascii="Arial" w:hAnsi="Arial" w:cs="Arial"/>
          <w:sz w:val="22"/>
          <w:szCs w:val="22"/>
        </w:rPr>
        <w:t xml:space="preserve"> (D</w:t>
      </w:r>
      <w:r w:rsidR="00437C9B">
        <w:rPr>
          <w:rFonts w:ascii="Arial" w:hAnsi="Arial" w:cs="Arial"/>
          <w:sz w:val="22"/>
          <w:szCs w:val="22"/>
        </w:rPr>
        <w:t xml:space="preserve">z. </w:t>
      </w:r>
      <w:r w:rsidRPr="0093383F">
        <w:rPr>
          <w:rFonts w:ascii="Arial" w:hAnsi="Arial" w:cs="Arial"/>
          <w:sz w:val="22"/>
          <w:szCs w:val="22"/>
        </w:rPr>
        <w:t xml:space="preserve">U. 2024.0.1251 </w:t>
      </w:r>
      <w:proofErr w:type="spellStart"/>
      <w:r w:rsidRPr="0093383F">
        <w:rPr>
          <w:rFonts w:ascii="Arial" w:hAnsi="Arial" w:cs="Arial"/>
          <w:sz w:val="22"/>
          <w:szCs w:val="22"/>
        </w:rPr>
        <w:t>t.j</w:t>
      </w:r>
      <w:proofErr w:type="spellEnd"/>
      <w:r w:rsidRPr="0093383F">
        <w:rPr>
          <w:rFonts w:ascii="Arial" w:hAnsi="Arial" w:cs="Arial"/>
          <w:sz w:val="22"/>
          <w:szCs w:val="22"/>
        </w:rPr>
        <w:t xml:space="preserve">.), przytoczonym </w:t>
      </w:r>
      <w:r w:rsidR="00437C9B">
        <w:rPr>
          <w:rFonts w:ascii="Arial" w:hAnsi="Arial" w:cs="Arial"/>
          <w:sz w:val="22"/>
          <w:szCs w:val="22"/>
        </w:rPr>
        <w:br/>
      </w:r>
      <w:r w:rsidRPr="0093383F">
        <w:rPr>
          <w:rFonts w:ascii="Arial" w:hAnsi="Arial" w:cs="Arial"/>
          <w:sz w:val="22"/>
          <w:szCs w:val="22"/>
        </w:rPr>
        <w:t>w interpelacji. Wprowadzenie oznakowania</w:t>
      </w:r>
      <w:r w:rsidR="00437C9B">
        <w:rPr>
          <w:rFonts w:ascii="Arial" w:hAnsi="Arial" w:cs="Arial"/>
          <w:sz w:val="22"/>
          <w:szCs w:val="22"/>
        </w:rPr>
        <w:t xml:space="preserve"> </w:t>
      </w:r>
      <w:r w:rsidRPr="0093383F">
        <w:rPr>
          <w:rFonts w:ascii="Arial" w:hAnsi="Arial" w:cs="Arial"/>
          <w:sz w:val="22"/>
          <w:szCs w:val="22"/>
        </w:rPr>
        <w:t>o nieustalonej przepisami grafice będzie w kolizji z przytoczonym przepisem, ze względu na</w:t>
      </w:r>
      <w:r w:rsidR="00DB01F0">
        <w:rPr>
          <w:rFonts w:ascii="Arial" w:hAnsi="Arial" w:cs="Arial"/>
          <w:sz w:val="22"/>
          <w:szCs w:val="22"/>
        </w:rPr>
        <w:t xml:space="preserve"> </w:t>
      </w:r>
      <w:r w:rsidRPr="0093383F">
        <w:rPr>
          <w:rFonts w:ascii="Arial" w:hAnsi="Arial" w:cs="Arial"/>
          <w:sz w:val="22"/>
          <w:szCs w:val="22"/>
        </w:rPr>
        <w:t>zmiennie występującą we wskazanej lokalizacji sytuację ruchową w godzinach szczytu i poza</w:t>
      </w:r>
      <w:r w:rsidR="00DB01F0">
        <w:rPr>
          <w:rFonts w:ascii="Arial" w:hAnsi="Arial" w:cs="Arial"/>
          <w:sz w:val="22"/>
          <w:szCs w:val="22"/>
        </w:rPr>
        <w:t xml:space="preserve"> </w:t>
      </w:r>
      <w:r w:rsidRPr="0093383F">
        <w:rPr>
          <w:rFonts w:ascii="Arial" w:hAnsi="Arial" w:cs="Arial"/>
          <w:sz w:val="22"/>
          <w:szCs w:val="22"/>
        </w:rPr>
        <w:t>szczytem.</w:t>
      </w:r>
      <w:r w:rsidR="008A74CA" w:rsidRPr="002C3A72"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 w:rsidRPr="002C3A72">
        <w:rPr>
          <w:rFonts w:ascii="Arial" w:hAnsi="Arial" w:cs="Arial"/>
          <w:sz w:val="22"/>
          <w:szCs w:val="22"/>
        </w:rPr>
        <w:t xml:space="preserve">                               </w:t>
      </w:r>
      <w:r w:rsidR="008A74CA" w:rsidRPr="002C3A72">
        <w:rPr>
          <w:rFonts w:ascii="Arial" w:hAnsi="Arial" w:cs="Arial"/>
          <w:sz w:val="22"/>
          <w:szCs w:val="22"/>
        </w:rPr>
        <w:t xml:space="preserve">     </w:t>
      </w:r>
    </w:p>
    <w:p w:rsidR="00E36C14" w:rsidRPr="002C3A72" w:rsidRDefault="00E36C14" w:rsidP="004A1D88">
      <w:pPr>
        <w:rPr>
          <w:rFonts w:ascii="Arial" w:hAnsi="Arial" w:cs="Arial"/>
          <w:bCs/>
          <w:sz w:val="22"/>
          <w:szCs w:val="22"/>
        </w:rPr>
      </w:pPr>
    </w:p>
    <w:p w:rsidR="005B2BB4" w:rsidRPr="002C3A72" w:rsidRDefault="00967BBA" w:rsidP="00967BBA">
      <w:pPr>
        <w:jc w:val="right"/>
        <w:rPr>
          <w:rFonts w:ascii="Arial" w:hAnsi="Arial" w:cs="Arial"/>
          <w:bCs/>
          <w:sz w:val="22"/>
          <w:szCs w:val="22"/>
        </w:rPr>
      </w:pPr>
      <w:r w:rsidRPr="002C3A72">
        <w:rPr>
          <w:rFonts w:ascii="Arial" w:hAnsi="Arial" w:cs="Arial"/>
          <w:bCs/>
          <w:sz w:val="22"/>
          <w:szCs w:val="22"/>
        </w:rPr>
        <w:t>Z poważaniem,</w:t>
      </w:r>
    </w:p>
    <w:p w:rsidR="00672DAA" w:rsidRPr="002C3A72" w:rsidRDefault="00672DAA" w:rsidP="00967BBA">
      <w:pPr>
        <w:jc w:val="right"/>
        <w:rPr>
          <w:rFonts w:ascii="Arial" w:hAnsi="Arial" w:cs="Arial"/>
          <w:bCs/>
          <w:sz w:val="22"/>
          <w:szCs w:val="22"/>
        </w:rPr>
      </w:pPr>
    </w:p>
    <w:p w:rsidR="00672DAA" w:rsidRPr="002C3A72" w:rsidRDefault="00672DAA" w:rsidP="004A1D88">
      <w:pPr>
        <w:rPr>
          <w:rFonts w:ascii="Arial" w:hAnsi="Arial" w:cs="Arial"/>
          <w:bCs/>
          <w:sz w:val="22"/>
          <w:szCs w:val="22"/>
        </w:rPr>
      </w:pPr>
    </w:p>
    <w:p w:rsidR="002C3A72" w:rsidRPr="002C3A72" w:rsidRDefault="002C3A72" w:rsidP="004A1D88">
      <w:pPr>
        <w:rPr>
          <w:rFonts w:ascii="Arial" w:hAnsi="Arial" w:cs="Arial"/>
          <w:bCs/>
          <w:sz w:val="22"/>
          <w:szCs w:val="22"/>
        </w:rPr>
      </w:pPr>
    </w:p>
    <w:p w:rsidR="002C3A72" w:rsidRPr="002C3A72" w:rsidRDefault="002C3A72" w:rsidP="004A1D88">
      <w:pPr>
        <w:rPr>
          <w:rFonts w:ascii="Arial" w:hAnsi="Arial" w:cs="Arial"/>
          <w:bCs/>
          <w:sz w:val="22"/>
          <w:szCs w:val="22"/>
        </w:rPr>
      </w:pPr>
    </w:p>
    <w:p w:rsidR="003B7333" w:rsidRPr="002C3A72" w:rsidRDefault="003B7333" w:rsidP="003B7333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Rozdzielnik:</w:t>
      </w:r>
    </w:p>
    <w:p w:rsidR="003B7333" w:rsidRPr="002C3A72" w:rsidRDefault="003B7333" w:rsidP="003B7333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1. Adresat</w:t>
      </w:r>
    </w:p>
    <w:p w:rsidR="003B7333" w:rsidRDefault="003B7333" w:rsidP="003B7333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2. Kancelaria Rady Miejskiej</w:t>
      </w:r>
    </w:p>
    <w:p w:rsidR="003B7333" w:rsidRPr="002C3A72" w:rsidRDefault="003B7333" w:rsidP="003B733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Miejski Zarząd Dróg i Mostów</w:t>
      </w:r>
    </w:p>
    <w:p w:rsidR="003B7333" w:rsidRPr="002C3A72" w:rsidRDefault="003B7333" w:rsidP="003B733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2C3A72">
        <w:rPr>
          <w:rFonts w:ascii="Arial" w:hAnsi="Arial" w:cs="Arial"/>
          <w:sz w:val="18"/>
          <w:szCs w:val="18"/>
        </w:rPr>
        <w:t>. AT a/a</w:t>
      </w:r>
    </w:p>
    <w:p w:rsidR="003B7333" w:rsidRPr="002C3A72" w:rsidRDefault="003B7333" w:rsidP="003B7333">
      <w:pPr>
        <w:rPr>
          <w:rFonts w:ascii="Arial" w:hAnsi="Arial" w:cs="Arial"/>
          <w:sz w:val="22"/>
          <w:szCs w:val="22"/>
        </w:rPr>
      </w:pPr>
    </w:p>
    <w:p w:rsidR="003B7333" w:rsidRPr="002C3A72" w:rsidRDefault="003B7333" w:rsidP="003B7333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3B7333" w:rsidRPr="002C3A72" w:rsidRDefault="003B7333" w:rsidP="003B7333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>
        <w:rPr>
          <w:rFonts w:ascii="Arial" w:hAnsi="Arial" w:cs="Arial"/>
          <w:sz w:val="16"/>
          <w:szCs w:val="16"/>
        </w:rPr>
        <w:t>09-01</w:t>
      </w:r>
    </w:p>
    <w:p w:rsidR="003B7333" w:rsidRPr="002C3A72" w:rsidRDefault="003B7333" w:rsidP="003B7333">
      <w:pPr>
        <w:rPr>
          <w:rFonts w:ascii="Arial" w:hAnsi="Arial" w:cs="Arial"/>
          <w:bCs/>
          <w:sz w:val="22"/>
          <w:szCs w:val="22"/>
        </w:rPr>
      </w:pPr>
    </w:p>
    <w:p w:rsidR="003B7333" w:rsidRPr="002C3A72" w:rsidRDefault="003B7333" w:rsidP="003B7333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-  </w:t>
      </w:r>
    </w:p>
    <w:p w:rsidR="001F4D37" w:rsidRPr="002C3A72" w:rsidRDefault="001F4D37" w:rsidP="001F4D37">
      <w:pPr>
        <w:rPr>
          <w:rFonts w:ascii="TiepoloItcTEEBoo" w:hAnsi="TiepoloItcTEEBoo"/>
          <w:sz w:val="22"/>
          <w:szCs w:val="22"/>
        </w:rPr>
      </w:pPr>
    </w:p>
    <w:sectPr w:rsidR="001F4D37" w:rsidRPr="002C3A72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00F" w:rsidRDefault="00E9200F" w:rsidP="0085517A">
      <w:r>
        <w:separator/>
      </w:r>
    </w:p>
  </w:endnote>
  <w:endnote w:type="continuationSeparator" w:id="0">
    <w:p w:rsidR="00E9200F" w:rsidRDefault="00E9200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3383F" w:rsidRPr="003A6CA9" w:rsidRDefault="0018511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3383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3383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3383F" w:rsidRDefault="009338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00F" w:rsidRDefault="00E9200F" w:rsidP="0085517A">
      <w:r>
        <w:separator/>
      </w:r>
    </w:p>
  </w:footnote>
  <w:footnote w:type="continuationSeparator" w:id="0">
    <w:p w:rsidR="00E9200F" w:rsidRDefault="00E9200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123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5118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912"/>
    <w:rsid w:val="002B3F2B"/>
    <w:rsid w:val="002C2AAA"/>
    <w:rsid w:val="002C3A72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140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B3418"/>
    <w:rsid w:val="003B7333"/>
    <w:rsid w:val="003C0BFC"/>
    <w:rsid w:val="003E4BA0"/>
    <w:rsid w:val="003F595D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37C9B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83F"/>
    <w:rsid w:val="00933FC2"/>
    <w:rsid w:val="009419E0"/>
    <w:rsid w:val="00943CA8"/>
    <w:rsid w:val="00953309"/>
    <w:rsid w:val="00962E2D"/>
    <w:rsid w:val="009667AE"/>
    <w:rsid w:val="009670EE"/>
    <w:rsid w:val="00967BB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17E4D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01F0"/>
    <w:rsid w:val="00DB1DE3"/>
    <w:rsid w:val="00DC014E"/>
    <w:rsid w:val="00DC20F4"/>
    <w:rsid w:val="00DC311C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3686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00F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0BD3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1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23E9A-FBCF-4086-AF07-F18E72DF2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3</cp:revision>
  <cp:lastPrinted>2025-08-19T06:07:00Z</cp:lastPrinted>
  <dcterms:created xsi:type="dcterms:W3CDTF">2025-09-01T15:14:00Z</dcterms:created>
  <dcterms:modified xsi:type="dcterms:W3CDTF">2025-09-08T09:11:00Z</dcterms:modified>
</cp:coreProperties>
</file>