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EB63F0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4907" w:rsidRPr="00F77892" w:rsidRDefault="00A8660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4907" w:rsidRPr="00F77892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A86600">
        <w:rPr>
          <w:rFonts w:ascii="Arial" w:hAnsi="Arial" w:cs="Arial"/>
        </w:rPr>
        <w:t>0003.1</w:t>
      </w:r>
      <w:r w:rsidR="00CC4A04">
        <w:rPr>
          <w:rFonts w:ascii="Arial" w:hAnsi="Arial" w:cs="Arial"/>
        </w:rPr>
        <w:t>63</w:t>
      </w:r>
      <w:r w:rsidR="002A106C">
        <w:rPr>
          <w:rFonts w:ascii="Arial" w:hAnsi="Arial" w:cs="Arial"/>
        </w:rPr>
        <w:t>.</w:t>
      </w:r>
      <w:r w:rsidR="006B333A">
        <w:rPr>
          <w:rFonts w:ascii="Arial" w:hAnsi="Arial" w:cs="Arial"/>
        </w:rPr>
        <w:t>2025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479F6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C4A04">
        <w:rPr>
          <w:rFonts w:ascii="Arial" w:hAnsi="Arial" w:cs="Arial"/>
        </w:rPr>
        <w:t>464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A86600">
        <w:rPr>
          <w:rFonts w:ascii="Arial" w:hAnsi="Arial" w:cs="Arial"/>
        </w:rPr>
        <w:t xml:space="preserve"> </w:t>
      </w:r>
      <w:r w:rsidR="003479F6">
        <w:rPr>
          <w:rFonts w:ascii="Arial" w:hAnsi="Arial" w:cs="Arial"/>
        </w:rPr>
        <w:t>nasilającego się ruchu pojazdów ciężarowych w rejonie działek nr 1402/27, 774/39, 769/26, 770/27, 7337/544 oraz 7334/538</w:t>
      </w:r>
      <w:r w:rsidR="00A86600">
        <w:rPr>
          <w:rFonts w:ascii="Arial" w:hAnsi="Arial" w:cs="Arial"/>
        </w:rPr>
        <w:t>.</w:t>
      </w:r>
    </w:p>
    <w:p w:rsidR="008F4E5E" w:rsidRDefault="008F4E5E" w:rsidP="003479F6">
      <w:pPr>
        <w:spacing w:line="276" w:lineRule="auto"/>
        <w:jc w:val="both"/>
        <w:rPr>
          <w:rFonts w:ascii="Arial" w:hAnsi="Arial" w:cs="Arial"/>
        </w:rPr>
      </w:pPr>
    </w:p>
    <w:p w:rsidR="003479F6" w:rsidRPr="003479F6" w:rsidRDefault="00BA3CF1" w:rsidP="003479F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3479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</w:t>
      </w:r>
      <w:r w:rsidR="00A86600">
        <w:rPr>
          <w:rFonts w:ascii="Arial" w:hAnsi="Arial" w:cs="Arial"/>
        </w:rPr>
        <w:t xml:space="preserve"> </w:t>
      </w:r>
      <w:r w:rsidR="00AD0387">
        <w:rPr>
          <w:rFonts w:ascii="Arial" w:hAnsi="Arial" w:cs="Arial"/>
        </w:rPr>
        <w:t xml:space="preserve">                  </w:t>
      </w:r>
      <w:r w:rsidR="00A86600">
        <w:rPr>
          <w:rFonts w:ascii="Arial" w:hAnsi="Arial" w:cs="Arial"/>
        </w:rPr>
        <w:t xml:space="preserve">że </w:t>
      </w:r>
      <w:r w:rsidR="003479F6">
        <w:rPr>
          <w:rFonts w:ascii="Arial" w:hAnsi="Arial" w:cs="Arial"/>
        </w:rPr>
        <w:t>f</w:t>
      </w:r>
      <w:r w:rsidR="003479F6" w:rsidRPr="003479F6">
        <w:rPr>
          <w:rFonts w:ascii="Arial" w:hAnsi="Arial" w:cs="Arial"/>
        </w:rPr>
        <w:t>irma Magma Sp. z o.o. posiada dostęp do drogi publicznej — ul. Chorzowskiej (droga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krajowa) — poprzez wskazane działki. Umożliwia to dojazd do nieruchomości należących do spółki,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na których prowadzona jest inwestycja polegająca na rozbiórce hałdy oraz rekultywacji terenu pod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 xml:space="preserve">budowę farmy fotowoltaicznej firmy </w:t>
      </w:r>
      <w:proofErr w:type="spellStart"/>
      <w:r w:rsidR="003479F6" w:rsidRPr="003479F6">
        <w:rPr>
          <w:rFonts w:ascii="Arial" w:hAnsi="Arial" w:cs="Arial"/>
        </w:rPr>
        <w:t>Tauron</w:t>
      </w:r>
      <w:proofErr w:type="spellEnd"/>
      <w:r w:rsidR="003479F6" w:rsidRPr="003479F6">
        <w:rPr>
          <w:rFonts w:ascii="Arial" w:hAnsi="Arial" w:cs="Arial"/>
        </w:rPr>
        <w:t xml:space="preserve"> Zielona Energia.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Przedsiębiorstwo deklaruje bieżące reagowanie na zgłaszane uwagi dotyczące stanu drogi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dojazdowej. W ostatnim miesiącu droga była kilkukrotnie wyrównywana, a wykonane prace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udokumentowano fotograficznie i przekazano Straży Miejskiej w Bytomiu. Ponadto, po kolejnej</w:t>
      </w:r>
      <w:r w:rsidR="003479F6">
        <w:rPr>
          <w:rFonts w:ascii="Arial" w:hAnsi="Arial" w:cs="Arial"/>
        </w:rPr>
        <w:t xml:space="preserve"> </w:t>
      </w:r>
      <w:r w:rsidR="000378F3">
        <w:rPr>
          <w:rFonts w:ascii="Arial" w:hAnsi="Arial" w:cs="Arial"/>
        </w:rPr>
        <w:t>interwencji p</w:t>
      </w:r>
      <w:r w:rsidR="003479F6" w:rsidRPr="003479F6">
        <w:rPr>
          <w:rFonts w:ascii="Arial" w:hAnsi="Arial" w:cs="Arial"/>
        </w:rPr>
        <w:t>ełnomocnik firmy zobowiązał kierowców do poruszania się tym odcinkiem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z maksymalną prędkością 10 km/h, celem ograniczenia unoszenia się pyłu oraz zmniejszenia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hałasu.</w:t>
      </w:r>
      <w:r w:rsidR="003479F6">
        <w:rPr>
          <w:rFonts w:ascii="Arial" w:hAnsi="Arial" w:cs="Arial"/>
        </w:rPr>
        <w:t xml:space="preserve"> Informuję</w:t>
      </w:r>
      <w:r w:rsidR="003479F6" w:rsidRPr="003479F6">
        <w:rPr>
          <w:rFonts w:ascii="Arial" w:hAnsi="Arial" w:cs="Arial"/>
        </w:rPr>
        <w:t xml:space="preserve"> również, że nie </w:t>
      </w:r>
      <w:r w:rsidR="003479F6">
        <w:rPr>
          <w:rFonts w:ascii="Arial" w:hAnsi="Arial" w:cs="Arial"/>
        </w:rPr>
        <w:t>ma możliwości</w:t>
      </w:r>
      <w:r w:rsidR="003479F6" w:rsidRPr="003479F6">
        <w:rPr>
          <w:rFonts w:ascii="Arial" w:hAnsi="Arial" w:cs="Arial"/>
        </w:rPr>
        <w:t xml:space="preserve"> skomunikowania działek firmy Magma Sp.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 xml:space="preserve">z o.o. </w:t>
      </w:r>
      <w:r w:rsidR="003479F6">
        <w:rPr>
          <w:rFonts w:ascii="Arial" w:hAnsi="Arial" w:cs="Arial"/>
        </w:rPr>
        <w:br/>
      </w:r>
      <w:r w:rsidR="003479F6" w:rsidRPr="003479F6">
        <w:rPr>
          <w:rFonts w:ascii="Arial" w:hAnsi="Arial" w:cs="Arial"/>
        </w:rPr>
        <w:t>z drogą wewnętrzną — ul. Pszczyńską — z uwagi na bliskie sąsiedztwo zabudowy oraz brak</w:t>
      </w:r>
      <w:r w:rsidR="003479F6">
        <w:rPr>
          <w:rFonts w:ascii="Arial" w:hAnsi="Arial" w:cs="Arial"/>
        </w:rPr>
        <w:t xml:space="preserve"> </w:t>
      </w:r>
      <w:r w:rsidR="003479F6" w:rsidRPr="003479F6">
        <w:rPr>
          <w:rFonts w:ascii="Arial" w:hAnsi="Arial" w:cs="Arial"/>
        </w:rPr>
        <w:t>możliwości kontynuacji przejazdu spowodowany ukształtowaniem terenu na końcu ulicy.</w:t>
      </w:r>
    </w:p>
    <w:p w:rsidR="003479F6" w:rsidRPr="003479F6" w:rsidRDefault="003479F6" w:rsidP="003479F6">
      <w:pPr>
        <w:spacing w:line="276" w:lineRule="auto"/>
        <w:ind w:firstLine="708"/>
        <w:jc w:val="both"/>
        <w:rPr>
          <w:rFonts w:ascii="Arial" w:hAnsi="Arial" w:cs="Arial"/>
        </w:rPr>
      </w:pPr>
      <w:r w:rsidRPr="003479F6">
        <w:rPr>
          <w:rFonts w:ascii="Arial" w:hAnsi="Arial" w:cs="Arial"/>
        </w:rPr>
        <w:t xml:space="preserve">W dniu 30 czerwca 2025 r. odbyło się spotkanie terenowe w rejonie </w:t>
      </w:r>
      <w:r>
        <w:rPr>
          <w:rFonts w:ascii="Arial" w:hAnsi="Arial" w:cs="Arial"/>
        </w:rPr>
        <w:br/>
      </w:r>
      <w:r w:rsidRPr="003479F6">
        <w:rPr>
          <w:rFonts w:ascii="Arial" w:hAnsi="Arial" w:cs="Arial"/>
        </w:rPr>
        <w:t>ul. Pszczyńskiej,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z udziałem osoby interweniującej oraz przedstawicieli Działu Inżynierii Ruchu, Działu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Technicznego i Działu Przestrzeni Miejskiej M</w:t>
      </w:r>
      <w:r>
        <w:rPr>
          <w:rFonts w:ascii="Arial" w:hAnsi="Arial" w:cs="Arial"/>
        </w:rPr>
        <w:t>iejskiego Zarządu Dróg i Mostów</w:t>
      </w:r>
      <w:r w:rsidRPr="003479F6">
        <w:rPr>
          <w:rFonts w:ascii="Arial" w:hAnsi="Arial" w:cs="Arial"/>
        </w:rPr>
        <w:t>. Podczas wizji lokalnej wyjaśniono, że:</w:t>
      </w:r>
    </w:p>
    <w:p w:rsidR="003479F6" w:rsidRPr="003479F6" w:rsidRDefault="003479F6" w:rsidP="003479F6">
      <w:pPr>
        <w:spacing w:line="276" w:lineRule="auto"/>
        <w:ind w:firstLine="708"/>
        <w:jc w:val="both"/>
        <w:rPr>
          <w:rFonts w:ascii="Arial" w:hAnsi="Arial" w:cs="Arial"/>
        </w:rPr>
      </w:pPr>
      <w:r w:rsidRPr="003479F6">
        <w:rPr>
          <w:rFonts w:ascii="Arial" w:hAnsi="Arial" w:cs="Arial"/>
        </w:rPr>
        <w:t xml:space="preserve">• brak jest możliwości zraszania drogi gruntowej z uwagi na wysokie koszty </w:t>
      </w:r>
      <w:r>
        <w:rPr>
          <w:rFonts w:ascii="Arial" w:hAnsi="Arial" w:cs="Arial"/>
        </w:rPr>
        <w:br/>
      </w:r>
      <w:r w:rsidRPr="003479F6">
        <w:rPr>
          <w:rFonts w:ascii="Arial" w:hAnsi="Arial" w:cs="Arial"/>
        </w:rPr>
        <w:t>i krótkotrwały efekt,</w:t>
      </w:r>
    </w:p>
    <w:p w:rsidR="00F745AE" w:rsidRDefault="003479F6" w:rsidP="003479F6">
      <w:pPr>
        <w:spacing w:line="276" w:lineRule="auto"/>
        <w:ind w:firstLine="708"/>
        <w:jc w:val="both"/>
        <w:rPr>
          <w:rFonts w:ascii="Arial" w:hAnsi="Arial" w:cs="Arial"/>
        </w:rPr>
      </w:pPr>
      <w:r w:rsidRPr="003479F6">
        <w:rPr>
          <w:rFonts w:ascii="Arial" w:hAnsi="Arial" w:cs="Arial"/>
        </w:rPr>
        <w:t>• zaproponowano alternatywne rozwiązania, tj. montaż ekranów akustycznych bądź nasadzenia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krzewów w rejonie budynku przy ul. Pszczyńskiej 11,</w:t>
      </w:r>
    </w:p>
    <w:p w:rsidR="003479F6" w:rsidRPr="003479F6" w:rsidRDefault="003479F6" w:rsidP="003479F6">
      <w:pPr>
        <w:spacing w:line="276" w:lineRule="auto"/>
        <w:ind w:firstLine="708"/>
        <w:jc w:val="both"/>
        <w:rPr>
          <w:rFonts w:ascii="Arial" w:hAnsi="Arial" w:cs="Arial"/>
        </w:rPr>
      </w:pPr>
      <w:r w:rsidRPr="003479F6">
        <w:rPr>
          <w:rFonts w:ascii="Arial" w:hAnsi="Arial" w:cs="Arial"/>
        </w:rPr>
        <w:t>• przedstawiono procedurę wycinki drzew w związku z planowaną przebudową drogi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wewnętrznej ul. Pszczyńskiej.</w:t>
      </w:r>
    </w:p>
    <w:p w:rsidR="003479F6" w:rsidRPr="003479F6" w:rsidRDefault="003479F6" w:rsidP="003479F6">
      <w:pPr>
        <w:spacing w:line="276" w:lineRule="auto"/>
        <w:ind w:firstLine="708"/>
        <w:jc w:val="both"/>
        <w:rPr>
          <w:rFonts w:ascii="Arial" w:hAnsi="Arial" w:cs="Arial"/>
        </w:rPr>
      </w:pPr>
      <w:r w:rsidRPr="003479F6">
        <w:rPr>
          <w:rFonts w:ascii="Arial" w:hAnsi="Arial" w:cs="Arial"/>
        </w:rPr>
        <w:lastRenderedPageBreak/>
        <w:t>Zgodnie z obowiązującymi przepisami ul. Pszczyńska zostanie przebudowana na koszt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własny Inwestora w celu zapewnienia dojazdu i dojścia do działek inwestycyjnych nr 1697/101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 xml:space="preserve">i 1701/25, zgodnie z </w:t>
      </w:r>
      <w:r>
        <w:rPr>
          <w:rFonts w:ascii="Arial" w:hAnsi="Arial" w:cs="Arial"/>
        </w:rPr>
        <w:t>§</w:t>
      </w:r>
      <w:r w:rsidRPr="003479F6">
        <w:rPr>
          <w:rFonts w:ascii="Arial" w:hAnsi="Arial" w:cs="Arial"/>
        </w:rPr>
        <w:t>14 Rozporządzenia Ministra Infrastruktury w sprawie warunków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technicznych, jakim powinny odpowiadać budynki i ich usytuowanie (Dz.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U. z 2022 r. 1225).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Po przebudowie pojazdy będą mogły poruszać się po nawierzchni asfaltowej, co znacząco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ograniczy uciążliwości związane z ruchem po drodze gruntowej.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 xml:space="preserve">Podczas spotkania poruszono również problem nielegalnego ruchu </w:t>
      </w:r>
      <w:proofErr w:type="spellStart"/>
      <w:r w:rsidRPr="003479F6">
        <w:rPr>
          <w:rFonts w:ascii="Arial" w:hAnsi="Arial" w:cs="Arial"/>
        </w:rPr>
        <w:t>quadów</w:t>
      </w:r>
      <w:proofErr w:type="spellEnd"/>
      <w:r w:rsidRPr="003479F6">
        <w:rPr>
          <w:rFonts w:ascii="Arial" w:hAnsi="Arial" w:cs="Arial"/>
        </w:rPr>
        <w:t xml:space="preserve"> i motocykli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crossowych w tym rejonie.</w:t>
      </w:r>
      <w:r>
        <w:rPr>
          <w:rFonts w:ascii="Arial" w:hAnsi="Arial" w:cs="Arial"/>
        </w:rPr>
        <w:t xml:space="preserve"> Wskazano, że gmina Bytom</w:t>
      </w:r>
      <w:r w:rsidRPr="003479F6">
        <w:rPr>
          <w:rFonts w:ascii="Arial" w:hAnsi="Arial" w:cs="Arial"/>
        </w:rPr>
        <w:t xml:space="preserve"> nie dysponuje narzędziami ani środkami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pozwalającymi na powstrzymanie tego typu zjawisk. Sprawy te należy zgłaszać do właściwych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organów — Policji lub Straży Miejskiej.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 xml:space="preserve">Odnosząc się do kwestii wycinki drzew </w:t>
      </w:r>
      <w:r>
        <w:rPr>
          <w:rFonts w:ascii="Arial" w:hAnsi="Arial" w:cs="Arial"/>
        </w:rPr>
        <w:br/>
      </w:r>
      <w:r w:rsidRPr="003479F6">
        <w:rPr>
          <w:rFonts w:ascii="Arial" w:hAnsi="Arial" w:cs="Arial"/>
        </w:rPr>
        <w:t>w rejonie ul. Pszczyńskiej, informuj</w:t>
      </w:r>
      <w:r>
        <w:rPr>
          <w:rFonts w:ascii="Arial" w:hAnsi="Arial" w:cs="Arial"/>
        </w:rPr>
        <w:t>ę</w:t>
      </w:r>
      <w:r w:rsidRPr="003479F6">
        <w:rPr>
          <w:rFonts w:ascii="Arial" w:hAnsi="Arial" w:cs="Arial"/>
        </w:rPr>
        <w:t>, że będzie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ona wynikała z konieczności przebudowy zjazdu do posesji przy tej ulicy. Do chwili obecnej Dział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 xml:space="preserve">Przestrzeni Miejskiej </w:t>
      </w:r>
      <w:r>
        <w:rPr>
          <w:rFonts w:ascii="Arial" w:hAnsi="Arial" w:cs="Arial"/>
        </w:rPr>
        <w:t xml:space="preserve">Miejskiego Zarządu Dróg i Mostów </w:t>
      </w:r>
      <w:r w:rsidRPr="003479F6">
        <w:rPr>
          <w:rFonts w:ascii="Arial" w:hAnsi="Arial" w:cs="Arial"/>
        </w:rPr>
        <w:t xml:space="preserve">nie otrzymał </w:t>
      </w:r>
      <w:r w:rsidR="000378F3">
        <w:rPr>
          <w:rFonts w:ascii="Arial" w:hAnsi="Arial" w:cs="Arial"/>
        </w:rPr>
        <w:t>od i</w:t>
      </w:r>
      <w:r w:rsidRPr="003479F6">
        <w:rPr>
          <w:rFonts w:ascii="Arial" w:hAnsi="Arial" w:cs="Arial"/>
        </w:rPr>
        <w:t>nwestora inwentaryzacji drzew przeznaczonych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do usunięcia.</w:t>
      </w:r>
      <w:r w:rsidR="00B455AE">
        <w:rPr>
          <w:rFonts w:ascii="Arial" w:hAnsi="Arial" w:cs="Arial"/>
        </w:rPr>
        <w:t xml:space="preserve"> </w:t>
      </w:r>
      <w:r w:rsidR="00B455AE" w:rsidRPr="00B455AE">
        <w:rPr>
          <w:rFonts w:ascii="Arial" w:hAnsi="Arial" w:cs="Arial"/>
        </w:rPr>
        <w:t xml:space="preserve">W związku z powyższym na chwilę obecną </w:t>
      </w:r>
      <w:r w:rsidR="00B455AE">
        <w:rPr>
          <w:rFonts w:ascii="Arial" w:hAnsi="Arial" w:cs="Arial"/>
        </w:rPr>
        <w:br/>
      </w:r>
      <w:r w:rsidR="00B455AE" w:rsidRPr="00B455AE">
        <w:rPr>
          <w:rFonts w:ascii="Arial" w:hAnsi="Arial" w:cs="Arial"/>
        </w:rPr>
        <w:t>nie można stwierdzić, czy potrzebna będzie wycinka któregokolwiek drzewa.</w:t>
      </w:r>
    </w:p>
    <w:p w:rsidR="003479F6" w:rsidRDefault="003479F6" w:rsidP="003479F6">
      <w:pPr>
        <w:spacing w:line="276" w:lineRule="auto"/>
        <w:ind w:firstLine="708"/>
        <w:jc w:val="both"/>
        <w:rPr>
          <w:rFonts w:ascii="Arial" w:hAnsi="Arial" w:cs="Arial"/>
        </w:rPr>
      </w:pPr>
      <w:r w:rsidRPr="003479F6">
        <w:rPr>
          <w:rFonts w:ascii="Arial" w:hAnsi="Arial" w:cs="Arial"/>
        </w:rPr>
        <w:t xml:space="preserve">Ponadto w bieżącym roku </w:t>
      </w:r>
      <w:r>
        <w:rPr>
          <w:rFonts w:ascii="Arial" w:hAnsi="Arial" w:cs="Arial"/>
        </w:rPr>
        <w:t>Miejski Zarząd Dróg i Mostów</w:t>
      </w:r>
      <w:r w:rsidRPr="003479F6">
        <w:rPr>
          <w:rFonts w:ascii="Arial" w:hAnsi="Arial" w:cs="Arial"/>
        </w:rPr>
        <w:t xml:space="preserve"> przeprowadził przegląd drzewostanu pomiędzy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 xml:space="preserve">ul. Pszczyńską a ul. Chorzowską i wystąpił </w:t>
      </w:r>
      <w:r>
        <w:rPr>
          <w:rFonts w:ascii="Arial" w:hAnsi="Arial" w:cs="Arial"/>
        </w:rPr>
        <w:br/>
      </w:r>
      <w:r w:rsidRPr="003479F6">
        <w:rPr>
          <w:rFonts w:ascii="Arial" w:hAnsi="Arial" w:cs="Arial"/>
        </w:rPr>
        <w:t>o wydanie decyzji zezwalającej na wycinkę 23 drzew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zlokalizowanych na działkach nr 8448/544 oraz 1401/27, ze względu na ich zły stan fitosanitarny.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Jednostka uzyskała decyzję pozytywną.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Przedmiotowy problem zostanie również omówiony na najbliższym posiedzeniu Komisji ds.</w:t>
      </w:r>
      <w:r>
        <w:rPr>
          <w:rFonts w:ascii="Arial" w:hAnsi="Arial" w:cs="Arial"/>
        </w:rPr>
        <w:t xml:space="preserve"> </w:t>
      </w:r>
      <w:r w:rsidRPr="003479F6">
        <w:rPr>
          <w:rFonts w:ascii="Arial" w:hAnsi="Arial" w:cs="Arial"/>
        </w:rPr>
        <w:t>Bezpieczeństwa Ruchu.</w:t>
      </w:r>
    </w:p>
    <w:p w:rsidR="003479F6" w:rsidRDefault="003479F6" w:rsidP="003479F6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745AE" w:rsidRDefault="00F745AE" w:rsidP="00F745AE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479F6" w:rsidRDefault="003479F6" w:rsidP="00BB3EE1">
      <w:pPr>
        <w:rPr>
          <w:rFonts w:ascii="Arial" w:hAnsi="Arial" w:cs="Arial"/>
          <w:sz w:val="16"/>
          <w:szCs w:val="16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B455AE" w:rsidRDefault="00B455AE" w:rsidP="004A1D88">
      <w:pPr>
        <w:rPr>
          <w:rFonts w:ascii="Arial" w:hAnsi="Arial" w:cs="Arial"/>
          <w:bCs/>
          <w:sz w:val="20"/>
          <w:szCs w:val="20"/>
        </w:rPr>
      </w:pPr>
    </w:p>
    <w:p w:rsidR="00B455AE" w:rsidRDefault="00B455AE" w:rsidP="004A1D88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Kopia – AT aa</w:t>
      </w:r>
    </w:p>
    <w:p w:rsidR="00B455AE" w:rsidRDefault="00B455AE" w:rsidP="004A1D88">
      <w:pPr>
        <w:rPr>
          <w:rFonts w:ascii="Arial" w:hAnsi="Arial" w:cs="Arial"/>
          <w:bCs/>
          <w:sz w:val="20"/>
          <w:szCs w:val="20"/>
        </w:rPr>
      </w:pPr>
    </w:p>
    <w:p w:rsidR="00B455AE" w:rsidRDefault="00B455AE" w:rsidP="004A1D88">
      <w:pPr>
        <w:rPr>
          <w:rFonts w:ascii="Arial" w:hAnsi="Arial" w:cs="Arial"/>
          <w:bCs/>
          <w:sz w:val="20"/>
          <w:szCs w:val="20"/>
        </w:rPr>
      </w:pPr>
    </w:p>
    <w:p w:rsidR="00B455AE" w:rsidRDefault="00B455AE" w:rsidP="004A1D88">
      <w:pPr>
        <w:rPr>
          <w:rFonts w:ascii="Arial" w:hAnsi="Arial" w:cs="Arial"/>
          <w:bCs/>
          <w:sz w:val="20"/>
          <w:szCs w:val="20"/>
        </w:rPr>
      </w:pPr>
    </w:p>
    <w:p w:rsidR="00B455AE" w:rsidRDefault="00B455AE" w:rsidP="004A1D88">
      <w:pPr>
        <w:rPr>
          <w:rFonts w:ascii="Arial" w:hAnsi="Arial" w:cs="Arial"/>
          <w:bCs/>
          <w:sz w:val="20"/>
          <w:szCs w:val="20"/>
        </w:rPr>
      </w:pPr>
    </w:p>
    <w:p w:rsidR="00B455AE" w:rsidRPr="00B455AE" w:rsidRDefault="00B455AE" w:rsidP="004A1D88">
      <w:pPr>
        <w:rPr>
          <w:rFonts w:ascii="Arial" w:hAnsi="Arial" w:cs="Arial"/>
          <w:bCs/>
          <w:sz w:val="16"/>
          <w:szCs w:val="16"/>
        </w:rPr>
      </w:pPr>
      <w:r w:rsidRPr="00B455AE">
        <w:rPr>
          <w:rFonts w:ascii="Arial" w:hAnsi="Arial" w:cs="Arial"/>
          <w:bCs/>
          <w:sz w:val="16"/>
          <w:szCs w:val="16"/>
        </w:rPr>
        <w:t>Oprac.: D. Gołąb</w:t>
      </w:r>
    </w:p>
    <w:p w:rsidR="00B455AE" w:rsidRPr="00B455AE" w:rsidRDefault="00B455AE" w:rsidP="004A1D88">
      <w:pPr>
        <w:rPr>
          <w:rFonts w:ascii="Arial" w:hAnsi="Arial" w:cs="Arial"/>
          <w:bCs/>
          <w:sz w:val="16"/>
          <w:szCs w:val="16"/>
        </w:rPr>
      </w:pPr>
      <w:r w:rsidRPr="00B455AE">
        <w:rPr>
          <w:rFonts w:ascii="Arial" w:hAnsi="Arial" w:cs="Arial"/>
          <w:bCs/>
          <w:sz w:val="16"/>
          <w:szCs w:val="16"/>
        </w:rPr>
        <w:t xml:space="preserve">01/09/2025 r. </w:t>
      </w:r>
    </w:p>
    <w:p w:rsidR="00B455AE" w:rsidRPr="00B455AE" w:rsidRDefault="00B455AE" w:rsidP="004A1D88">
      <w:pPr>
        <w:rPr>
          <w:rFonts w:ascii="Arial" w:hAnsi="Arial" w:cs="Arial"/>
          <w:bCs/>
          <w:sz w:val="16"/>
          <w:szCs w:val="16"/>
        </w:rPr>
      </w:pPr>
      <w:proofErr w:type="spellStart"/>
      <w:r w:rsidRPr="00B455AE">
        <w:rPr>
          <w:rFonts w:ascii="Arial" w:hAnsi="Arial" w:cs="Arial"/>
          <w:bCs/>
          <w:sz w:val="16"/>
          <w:szCs w:val="16"/>
        </w:rPr>
        <w:t>Mdok</w:t>
      </w:r>
      <w:proofErr w:type="spellEnd"/>
      <w:r w:rsidRPr="00B455AE">
        <w:rPr>
          <w:rFonts w:ascii="Arial" w:hAnsi="Arial" w:cs="Arial"/>
          <w:bCs/>
          <w:sz w:val="16"/>
          <w:szCs w:val="16"/>
        </w:rPr>
        <w:t xml:space="preserve"> - </w:t>
      </w:r>
    </w:p>
    <w:p w:rsidR="001F4D37" w:rsidRPr="00FC304C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FC304C" w:rsidSect="003479F6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5CA" w:rsidRDefault="004305CA" w:rsidP="0085517A">
      <w:r>
        <w:separator/>
      </w:r>
    </w:p>
  </w:endnote>
  <w:endnote w:type="continuationSeparator" w:id="0">
    <w:p w:rsidR="004305CA" w:rsidRDefault="004305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EB63F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455A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5CA" w:rsidRDefault="004305CA" w:rsidP="0085517A">
      <w:r>
        <w:separator/>
      </w:r>
    </w:p>
  </w:footnote>
  <w:footnote w:type="continuationSeparator" w:id="0">
    <w:p w:rsidR="004305CA" w:rsidRDefault="004305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87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378F3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52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4511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33F6B"/>
    <w:rsid w:val="003479F6"/>
    <w:rsid w:val="0035018C"/>
    <w:rsid w:val="00352A4C"/>
    <w:rsid w:val="00352C93"/>
    <w:rsid w:val="0036081C"/>
    <w:rsid w:val="00362873"/>
    <w:rsid w:val="0036477B"/>
    <w:rsid w:val="00367895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05CA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2BF5"/>
    <w:rsid w:val="004A33BD"/>
    <w:rsid w:val="004A3BA6"/>
    <w:rsid w:val="004B27EE"/>
    <w:rsid w:val="004B37D9"/>
    <w:rsid w:val="004B75A0"/>
    <w:rsid w:val="004C08DD"/>
    <w:rsid w:val="004C18F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1A22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B333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340E"/>
    <w:rsid w:val="008273EC"/>
    <w:rsid w:val="00831427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5445F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5698"/>
    <w:rsid w:val="009D3098"/>
    <w:rsid w:val="009E41A1"/>
    <w:rsid w:val="009F738F"/>
    <w:rsid w:val="00A013DE"/>
    <w:rsid w:val="00A01F9F"/>
    <w:rsid w:val="00A02025"/>
    <w:rsid w:val="00A11ECC"/>
    <w:rsid w:val="00A12047"/>
    <w:rsid w:val="00A13284"/>
    <w:rsid w:val="00A1547C"/>
    <w:rsid w:val="00A21C3C"/>
    <w:rsid w:val="00A341B1"/>
    <w:rsid w:val="00A41693"/>
    <w:rsid w:val="00A417D3"/>
    <w:rsid w:val="00A43C08"/>
    <w:rsid w:val="00A4428B"/>
    <w:rsid w:val="00A62855"/>
    <w:rsid w:val="00A631B9"/>
    <w:rsid w:val="00A64B13"/>
    <w:rsid w:val="00A76A95"/>
    <w:rsid w:val="00A86600"/>
    <w:rsid w:val="00A93144"/>
    <w:rsid w:val="00AA3B90"/>
    <w:rsid w:val="00AA4B45"/>
    <w:rsid w:val="00AA7622"/>
    <w:rsid w:val="00AA7F42"/>
    <w:rsid w:val="00AC183F"/>
    <w:rsid w:val="00AC3235"/>
    <w:rsid w:val="00AC5897"/>
    <w:rsid w:val="00AD038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455AE"/>
    <w:rsid w:val="00B51101"/>
    <w:rsid w:val="00B514C1"/>
    <w:rsid w:val="00B52ACF"/>
    <w:rsid w:val="00B5526F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B6123"/>
    <w:rsid w:val="00CC1A14"/>
    <w:rsid w:val="00CC2294"/>
    <w:rsid w:val="00CC4A0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1383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63F0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45AE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36BA4-08A4-4CD7-AE43-AA857A46F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2025-02-18T09:26:00Z</cp:lastPrinted>
  <dcterms:created xsi:type="dcterms:W3CDTF">2025-09-01T05:57:00Z</dcterms:created>
  <dcterms:modified xsi:type="dcterms:W3CDTF">2025-09-01T05:57:00Z</dcterms:modified>
</cp:coreProperties>
</file>