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402" w:rsidRDefault="00F1565E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402" w:rsidRDefault="00274402">
      <w:pPr>
        <w:ind w:left="5664"/>
        <w:jc w:val="both"/>
      </w:pPr>
    </w:p>
    <w:p w:rsidR="00274402" w:rsidRDefault="00F1565E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9C32CF">
        <w:rPr>
          <w:rFonts w:ascii="Arial" w:hAnsi="Arial" w:cs="Arial"/>
        </w:rPr>
        <w:t>…………………. 2025</w:t>
      </w:r>
      <w:r w:rsidR="00955CC4">
        <w:rPr>
          <w:rFonts w:ascii="Arial" w:hAnsi="Arial" w:cs="Arial"/>
        </w:rPr>
        <w:t xml:space="preserve"> r.</w:t>
      </w:r>
    </w:p>
    <w:p w:rsidR="00274402" w:rsidRDefault="00411B1B">
      <w:pPr>
        <w:spacing w:after="2040"/>
        <w:rPr>
          <w:rFonts w:ascii="Arial" w:hAnsi="Arial" w:cs="Arial"/>
          <w:sz w:val="22"/>
          <w:szCs w:val="22"/>
        </w:rPr>
      </w:pPr>
      <w:r w:rsidRPr="00411B1B">
        <w:pict>
          <v:rect id="_x0000_s1026" style="position:absolute;margin-left:232.15pt;margin-top:44pt;width:207.2pt;height:107.05pt;z-index:251657728" stroked="f" strokeweight="0">
            <v:textbox>
              <w:txbxContent>
                <w:p w:rsidR="00A31C36" w:rsidRPr="00955CC4" w:rsidRDefault="00A31C36" w:rsidP="00E06488">
                  <w:pPr>
                    <w:pStyle w:val="Zawartoramki"/>
                    <w:spacing w:line="360" w:lineRule="auto"/>
                    <w:ind w:firstLine="708"/>
                    <w:rPr>
                      <w:rFonts w:ascii="Arial" w:hAnsi="Arial" w:cs="Arial"/>
                      <w:b/>
                    </w:rPr>
                  </w:pPr>
                  <w:r w:rsidRPr="00955CC4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31C36" w:rsidRDefault="00A31C36" w:rsidP="00A31C36">
                  <w:pPr>
                    <w:pStyle w:val="Zawartoramki"/>
                    <w:spacing w:line="360" w:lineRule="auto"/>
                    <w:ind w:left="708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955CC4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Radny Rady </w:t>
                  </w:r>
                  <w:r w:rsidRPr="00955CC4">
                    <w:rPr>
                      <w:rFonts w:ascii="Arial" w:hAnsi="Arial" w:cs="Arial"/>
                      <w:b/>
                      <w:bCs/>
                    </w:rPr>
                    <w:t xml:space="preserve">Miejskiej </w:t>
                  </w:r>
                </w:p>
                <w:p w:rsidR="00A31C36" w:rsidRPr="00A31C36" w:rsidRDefault="00A31C36" w:rsidP="00A31C36">
                  <w:pPr>
                    <w:pStyle w:val="Zawartoramki"/>
                    <w:spacing w:line="360" w:lineRule="auto"/>
                    <w:ind w:left="708"/>
                    <w:rPr>
                      <w:rFonts w:ascii="Arial" w:hAnsi="Arial" w:cs="Arial"/>
                      <w:b/>
                      <w:bCs/>
                    </w:rPr>
                  </w:pPr>
                  <w:r w:rsidRPr="00955CC4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</w:txbxContent>
            </v:textbox>
          </v:rect>
        </w:pict>
      </w:r>
      <w:r w:rsidR="00FA189F">
        <w:rPr>
          <w:rFonts w:ascii="Arial" w:hAnsi="Arial" w:cs="Arial"/>
          <w:sz w:val="22"/>
          <w:szCs w:val="22"/>
        </w:rPr>
        <w:t>AS.0003.23.2025</w:t>
      </w:r>
    </w:p>
    <w:p w:rsidR="00955CC4" w:rsidRDefault="00955CC4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b/>
          <w:lang w:val="en-US"/>
        </w:rPr>
      </w:pPr>
    </w:p>
    <w:p w:rsidR="00A079AE" w:rsidRDefault="00A079AE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b/>
          <w:lang w:val="en-US"/>
        </w:rPr>
      </w:pPr>
    </w:p>
    <w:p w:rsidR="00A079AE" w:rsidRDefault="00A079AE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b/>
          <w:lang w:val="en-US"/>
        </w:rPr>
      </w:pPr>
    </w:p>
    <w:p w:rsidR="00F1565E" w:rsidRDefault="00F1565E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  <w:proofErr w:type="spellStart"/>
      <w:r w:rsidRPr="00151C79">
        <w:rPr>
          <w:rFonts w:ascii="Arial" w:hAnsi="Arial" w:cs="Arial"/>
          <w:b/>
          <w:lang w:val="en-US"/>
        </w:rPr>
        <w:t>Dotyczy</w:t>
      </w:r>
      <w:proofErr w:type="spellEnd"/>
      <w:r w:rsidRPr="00151C79">
        <w:rPr>
          <w:rFonts w:ascii="Arial" w:hAnsi="Arial" w:cs="Arial"/>
          <w:b/>
          <w:lang w:val="en-US"/>
        </w:rPr>
        <w:t>: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interpelacji</w:t>
      </w:r>
      <w:proofErr w:type="spellEnd"/>
      <w:r>
        <w:rPr>
          <w:rFonts w:ascii="Arial" w:hAnsi="Arial" w:cs="Arial"/>
          <w:lang w:val="en-US"/>
        </w:rPr>
        <w:t xml:space="preserve"> o </w:t>
      </w:r>
      <w:proofErr w:type="spellStart"/>
      <w:r>
        <w:rPr>
          <w:rFonts w:ascii="Arial" w:hAnsi="Arial" w:cs="Arial"/>
          <w:lang w:val="en-US"/>
        </w:rPr>
        <w:t>sygn</w:t>
      </w:r>
      <w:proofErr w:type="spellEnd"/>
      <w:r>
        <w:rPr>
          <w:rFonts w:ascii="Arial" w:hAnsi="Arial" w:cs="Arial"/>
          <w:lang w:val="en-US"/>
        </w:rPr>
        <w:t>. PR</w:t>
      </w:r>
      <w:r w:rsidR="00151C79">
        <w:rPr>
          <w:rFonts w:ascii="Arial" w:hAnsi="Arial" w:cs="Arial"/>
          <w:lang w:val="en-US"/>
        </w:rPr>
        <w:t>.</w:t>
      </w:r>
      <w:r w:rsidR="00D7703C">
        <w:rPr>
          <w:rFonts w:ascii="Arial" w:hAnsi="Arial" w:cs="Arial"/>
          <w:lang w:val="en-US"/>
        </w:rPr>
        <w:t>0003</w:t>
      </w:r>
      <w:r w:rsidR="00E9115F">
        <w:rPr>
          <w:rFonts w:ascii="Arial" w:hAnsi="Arial" w:cs="Arial"/>
          <w:lang w:val="en-US"/>
        </w:rPr>
        <w:t>.</w:t>
      </w:r>
      <w:r w:rsidR="009C32CF">
        <w:rPr>
          <w:rFonts w:ascii="Arial" w:hAnsi="Arial" w:cs="Arial"/>
          <w:lang w:val="en-US"/>
        </w:rPr>
        <w:t>409.2025</w:t>
      </w:r>
      <w:r>
        <w:rPr>
          <w:rFonts w:ascii="Arial" w:hAnsi="Arial" w:cs="Arial"/>
          <w:lang w:val="en-US"/>
        </w:rPr>
        <w:t xml:space="preserve"> z </w:t>
      </w:r>
      <w:proofErr w:type="spellStart"/>
      <w:r>
        <w:rPr>
          <w:rFonts w:ascii="Arial" w:hAnsi="Arial" w:cs="Arial"/>
          <w:lang w:val="en-US"/>
        </w:rPr>
        <w:t>dnia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D7703C">
        <w:rPr>
          <w:rFonts w:ascii="Arial" w:hAnsi="Arial" w:cs="Arial"/>
          <w:lang w:val="en-US"/>
        </w:rPr>
        <w:t>21</w:t>
      </w:r>
      <w:r>
        <w:rPr>
          <w:rFonts w:ascii="Arial" w:hAnsi="Arial" w:cs="Arial"/>
          <w:lang w:val="en-US"/>
        </w:rPr>
        <w:t xml:space="preserve"> </w:t>
      </w:r>
      <w:proofErr w:type="spellStart"/>
      <w:r w:rsidR="009C32CF">
        <w:rPr>
          <w:rFonts w:ascii="Arial" w:hAnsi="Arial" w:cs="Arial"/>
          <w:lang w:val="en-US"/>
        </w:rPr>
        <w:t>lipca</w:t>
      </w:r>
      <w:proofErr w:type="spellEnd"/>
      <w:r w:rsidR="009C32CF">
        <w:rPr>
          <w:rFonts w:ascii="Arial" w:hAnsi="Arial" w:cs="Arial"/>
          <w:lang w:val="en-US"/>
        </w:rPr>
        <w:t xml:space="preserve"> 2025</w:t>
      </w:r>
      <w:r>
        <w:rPr>
          <w:rFonts w:ascii="Arial" w:hAnsi="Arial" w:cs="Arial"/>
          <w:lang w:val="en-US"/>
        </w:rPr>
        <w:t xml:space="preserve"> r.</w:t>
      </w:r>
    </w:p>
    <w:p w:rsidR="00151C79" w:rsidRPr="00427B02" w:rsidRDefault="00151C79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08620C" w:rsidRPr="00427B02" w:rsidRDefault="003331B1" w:rsidP="00F65CF4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  <w:lang w:val="en-US"/>
        </w:rPr>
        <w:t xml:space="preserve"> </w:t>
      </w:r>
      <w:r w:rsidRPr="00427B02">
        <w:rPr>
          <w:rFonts w:ascii="Arial" w:hAnsi="Arial" w:cs="Arial"/>
          <w:sz w:val="22"/>
          <w:szCs w:val="22"/>
          <w:lang w:val="en-US"/>
        </w:rPr>
        <w:tab/>
      </w:r>
      <w:r w:rsidR="00151C79" w:rsidRPr="00427B02">
        <w:rPr>
          <w:rFonts w:ascii="Arial" w:hAnsi="Arial" w:cs="Arial"/>
          <w:sz w:val="22"/>
          <w:szCs w:val="22"/>
        </w:rPr>
        <w:t xml:space="preserve">W nawiązaniu do </w:t>
      </w:r>
      <w:r w:rsidR="00A079AE" w:rsidRPr="00427B02">
        <w:rPr>
          <w:rFonts w:ascii="Arial" w:hAnsi="Arial" w:cs="Arial"/>
          <w:sz w:val="22"/>
          <w:szCs w:val="22"/>
        </w:rPr>
        <w:t>otrzymanej</w:t>
      </w:r>
      <w:r w:rsidR="00DB3D5B" w:rsidRPr="00427B02">
        <w:rPr>
          <w:rFonts w:ascii="Arial" w:hAnsi="Arial" w:cs="Arial"/>
          <w:sz w:val="22"/>
          <w:szCs w:val="22"/>
        </w:rPr>
        <w:t xml:space="preserve"> interpelacji nr</w:t>
      </w:r>
      <w:r w:rsidR="00D7703C" w:rsidRPr="00427B02">
        <w:rPr>
          <w:rFonts w:ascii="Arial" w:hAnsi="Arial" w:cs="Arial"/>
          <w:sz w:val="22"/>
          <w:szCs w:val="22"/>
        </w:rPr>
        <w:t xml:space="preserve"> </w:t>
      </w:r>
      <w:r w:rsidR="00F65CF4" w:rsidRPr="00427B02">
        <w:rPr>
          <w:rFonts w:ascii="Arial" w:hAnsi="Arial" w:cs="Arial"/>
          <w:sz w:val="22"/>
          <w:szCs w:val="22"/>
        </w:rPr>
        <w:t>PR</w:t>
      </w:r>
      <w:r w:rsidR="00D7703C" w:rsidRPr="00427B02">
        <w:rPr>
          <w:rFonts w:ascii="Arial" w:hAnsi="Arial" w:cs="Arial"/>
          <w:sz w:val="22"/>
          <w:szCs w:val="22"/>
        </w:rPr>
        <w:t>.0003.</w:t>
      </w:r>
      <w:r w:rsidR="009C32CF" w:rsidRPr="00427B02">
        <w:rPr>
          <w:rFonts w:ascii="Arial" w:hAnsi="Arial" w:cs="Arial"/>
          <w:sz w:val="22"/>
          <w:szCs w:val="22"/>
        </w:rPr>
        <w:t>409.2025</w:t>
      </w:r>
      <w:r w:rsidR="00D7703C" w:rsidRPr="00427B02">
        <w:rPr>
          <w:rFonts w:ascii="Arial" w:hAnsi="Arial" w:cs="Arial"/>
          <w:sz w:val="22"/>
          <w:szCs w:val="22"/>
        </w:rPr>
        <w:t xml:space="preserve"> z dnia 21 </w:t>
      </w:r>
      <w:r w:rsidR="00327649" w:rsidRPr="00427B02">
        <w:rPr>
          <w:rFonts w:ascii="Arial" w:hAnsi="Arial" w:cs="Arial"/>
          <w:sz w:val="22"/>
          <w:szCs w:val="22"/>
        </w:rPr>
        <w:t>lipca</w:t>
      </w:r>
      <w:r w:rsidR="009C32CF" w:rsidRPr="00427B02">
        <w:rPr>
          <w:rFonts w:ascii="Arial" w:hAnsi="Arial" w:cs="Arial"/>
          <w:sz w:val="22"/>
          <w:szCs w:val="22"/>
        </w:rPr>
        <w:t xml:space="preserve"> 2025</w:t>
      </w:r>
      <w:r w:rsidR="00D7703C" w:rsidRPr="00427B02">
        <w:rPr>
          <w:rFonts w:ascii="Arial" w:hAnsi="Arial" w:cs="Arial"/>
          <w:sz w:val="22"/>
          <w:szCs w:val="22"/>
        </w:rPr>
        <w:t xml:space="preserve"> r.</w:t>
      </w:r>
      <w:r w:rsidR="00E9115F" w:rsidRPr="00427B02">
        <w:rPr>
          <w:rFonts w:ascii="Arial" w:hAnsi="Arial" w:cs="Arial"/>
          <w:sz w:val="22"/>
          <w:szCs w:val="22"/>
        </w:rPr>
        <w:t>,</w:t>
      </w:r>
      <w:r w:rsidR="00664821" w:rsidRPr="00427B02">
        <w:rPr>
          <w:rFonts w:ascii="Arial" w:hAnsi="Arial" w:cs="Arial"/>
          <w:sz w:val="22"/>
          <w:szCs w:val="22"/>
        </w:rPr>
        <w:t xml:space="preserve"> w związku ze skargami mieszkańców dzielnicy Szombierki na uciążliwy oraz szkodliwy zapach podchodzący z Zakładu Koksowni przy ul. Konstytucji w Bytomiu</w:t>
      </w:r>
      <w:r w:rsidR="002B20D3" w:rsidRPr="00427B02">
        <w:rPr>
          <w:rFonts w:ascii="Arial" w:hAnsi="Arial" w:cs="Arial"/>
          <w:sz w:val="22"/>
          <w:szCs w:val="22"/>
        </w:rPr>
        <w:t>,</w:t>
      </w:r>
      <w:r w:rsidR="00E9115F" w:rsidRPr="00427B02">
        <w:rPr>
          <w:rFonts w:ascii="Arial" w:hAnsi="Arial" w:cs="Arial"/>
          <w:sz w:val="22"/>
          <w:szCs w:val="22"/>
        </w:rPr>
        <w:t xml:space="preserve"> </w:t>
      </w:r>
      <w:r w:rsidR="00151C79" w:rsidRPr="00427B02">
        <w:rPr>
          <w:rFonts w:ascii="Arial" w:hAnsi="Arial" w:cs="Arial"/>
          <w:sz w:val="22"/>
          <w:szCs w:val="22"/>
        </w:rPr>
        <w:t xml:space="preserve">uprzejmie informuję, </w:t>
      </w:r>
      <w:r w:rsidR="00DB3D5B" w:rsidRPr="00427B02">
        <w:rPr>
          <w:rFonts w:ascii="Arial" w:hAnsi="Arial" w:cs="Arial"/>
          <w:sz w:val="22"/>
          <w:szCs w:val="22"/>
        </w:rPr>
        <w:t xml:space="preserve">iż </w:t>
      </w:r>
      <w:r w:rsidR="002B20D3" w:rsidRPr="00427B02">
        <w:rPr>
          <w:rFonts w:ascii="Arial" w:hAnsi="Arial" w:cs="Arial"/>
          <w:sz w:val="22"/>
          <w:szCs w:val="22"/>
        </w:rPr>
        <w:t>wspomniany</w:t>
      </w:r>
      <w:r w:rsidR="00664821" w:rsidRPr="00427B02">
        <w:rPr>
          <w:rFonts w:ascii="Arial" w:hAnsi="Arial" w:cs="Arial"/>
          <w:sz w:val="22"/>
          <w:szCs w:val="22"/>
        </w:rPr>
        <w:t xml:space="preserve"> zakład</w:t>
      </w:r>
      <w:r w:rsidR="009C32CF" w:rsidRPr="00427B02">
        <w:rPr>
          <w:rFonts w:ascii="Arial" w:hAnsi="Arial" w:cs="Arial"/>
          <w:sz w:val="22"/>
          <w:szCs w:val="22"/>
        </w:rPr>
        <w:t xml:space="preserve"> funkcjonuje w oparciu </w:t>
      </w:r>
      <w:r w:rsidR="00327649" w:rsidRPr="00427B02">
        <w:rPr>
          <w:rFonts w:ascii="Arial" w:hAnsi="Arial" w:cs="Arial"/>
          <w:sz w:val="22"/>
          <w:szCs w:val="22"/>
        </w:rPr>
        <w:t xml:space="preserve"> </w:t>
      </w:r>
      <w:r w:rsidR="009C32CF" w:rsidRPr="00427B02">
        <w:rPr>
          <w:rFonts w:ascii="Arial" w:hAnsi="Arial" w:cs="Arial"/>
          <w:sz w:val="22"/>
          <w:szCs w:val="22"/>
        </w:rPr>
        <w:t>o pozwolenie zintegrowane</w:t>
      </w:r>
      <w:r w:rsidR="002B20D3" w:rsidRPr="00427B02">
        <w:rPr>
          <w:rFonts w:ascii="Arial" w:hAnsi="Arial" w:cs="Arial"/>
          <w:sz w:val="22"/>
          <w:szCs w:val="22"/>
        </w:rPr>
        <w:t>,</w:t>
      </w:r>
      <w:r w:rsidR="009C32CF" w:rsidRPr="00427B02">
        <w:rPr>
          <w:rFonts w:ascii="Arial" w:hAnsi="Arial" w:cs="Arial"/>
          <w:sz w:val="22"/>
          <w:szCs w:val="22"/>
        </w:rPr>
        <w:t xml:space="preserve"> wydane przez Marszałka</w:t>
      </w:r>
      <w:r w:rsidR="00427B02">
        <w:rPr>
          <w:rFonts w:ascii="Arial" w:hAnsi="Arial" w:cs="Arial"/>
          <w:sz w:val="22"/>
          <w:szCs w:val="22"/>
        </w:rPr>
        <w:t xml:space="preserve"> Województwa Śląskiego. Oznacza</w:t>
      </w:r>
      <w:r w:rsidR="002B20D3" w:rsidRPr="00427B02">
        <w:rPr>
          <w:rFonts w:ascii="Arial" w:hAnsi="Arial" w:cs="Arial"/>
          <w:sz w:val="22"/>
          <w:szCs w:val="22"/>
        </w:rPr>
        <w:t xml:space="preserve"> to, </w:t>
      </w:r>
      <w:r w:rsidR="009C32CF" w:rsidRPr="00427B02">
        <w:rPr>
          <w:rFonts w:ascii="Arial" w:hAnsi="Arial" w:cs="Arial"/>
          <w:sz w:val="22"/>
          <w:szCs w:val="22"/>
        </w:rPr>
        <w:t xml:space="preserve">że nadzór nad przestrzeganiem przepisów ochrony środowiska przez ten podmiot – w tym nad emisją zanieczyszczeń </w:t>
      </w:r>
      <w:r w:rsidR="00427B02">
        <w:rPr>
          <w:rFonts w:ascii="Arial" w:hAnsi="Arial" w:cs="Arial"/>
          <w:sz w:val="22"/>
          <w:szCs w:val="22"/>
        </w:rPr>
        <w:t xml:space="preserve">                    </w:t>
      </w:r>
      <w:r w:rsidR="009C32CF" w:rsidRPr="00427B02">
        <w:rPr>
          <w:rFonts w:ascii="Arial" w:hAnsi="Arial" w:cs="Arial"/>
          <w:sz w:val="22"/>
          <w:szCs w:val="22"/>
        </w:rPr>
        <w:t>– sprawuje wyłącznie Wojewódzki Inspektorat Ochrony Środowiska (WIOŚ) w Katowicach, jak</w:t>
      </w:r>
      <w:r w:rsidR="00427B02">
        <w:rPr>
          <w:rFonts w:ascii="Arial" w:hAnsi="Arial" w:cs="Arial"/>
          <w:sz w:val="22"/>
          <w:szCs w:val="22"/>
        </w:rPr>
        <w:t>o organ posiadający kompetencje</w:t>
      </w:r>
      <w:r w:rsidR="002B20D3" w:rsidRPr="00427B02">
        <w:rPr>
          <w:rFonts w:ascii="Arial" w:hAnsi="Arial" w:cs="Arial"/>
          <w:sz w:val="22"/>
          <w:szCs w:val="22"/>
        </w:rPr>
        <w:t xml:space="preserve"> </w:t>
      </w:r>
      <w:r w:rsidR="009C32CF" w:rsidRPr="00427B02">
        <w:rPr>
          <w:rFonts w:ascii="Arial" w:hAnsi="Arial" w:cs="Arial"/>
          <w:sz w:val="22"/>
          <w:szCs w:val="22"/>
        </w:rPr>
        <w:t>do kontroli podmiotów posiadających pozwolenia zintegrowane.</w:t>
      </w:r>
      <w:r w:rsidR="00F65CF4" w:rsidRPr="00427B02">
        <w:rPr>
          <w:rFonts w:ascii="Arial" w:hAnsi="Arial" w:cs="Arial"/>
          <w:sz w:val="22"/>
          <w:szCs w:val="22"/>
        </w:rPr>
        <w:t xml:space="preserve"> </w:t>
      </w:r>
    </w:p>
    <w:p w:rsidR="0008620C" w:rsidRPr="00427B02" w:rsidRDefault="0008620C" w:rsidP="003331B1">
      <w:pPr>
        <w:pStyle w:val="NormalnyWeb"/>
        <w:spacing w:before="280" w:after="280" w:line="360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W odpowiedzi na wcześniejsze interwencje mieszkańców, w dniach od 11 września</w:t>
      </w:r>
      <w:r w:rsidR="00427B02">
        <w:rPr>
          <w:rFonts w:ascii="Arial" w:hAnsi="Arial" w:cs="Arial"/>
          <w:sz w:val="22"/>
          <w:szCs w:val="22"/>
        </w:rPr>
        <w:t xml:space="preserve">                 </w:t>
      </w:r>
      <w:r w:rsidRPr="00427B02">
        <w:rPr>
          <w:rFonts w:ascii="Arial" w:hAnsi="Arial" w:cs="Arial"/>
          <w:sz w:val="22"/>
          <w:szCs w:val="22"/>
        </w:rPr>
        <w:t xml:space="preserve"> do 16 października 2024 r. Centralne Laboratorium Badawcze GIOŚ Oddział w Katowicach przeprowadziło pomiary powietrza przy użyciu ambulansu pomiarowego. Obejmowały one stężenia m.in. benzenu, toluenu, etylobenzenu, ksylenu oraz pyłów PM10 i PM2,5. Wyniki tych pomiarów nie wykazały przekroczenia dopuszczalnych norm ani wartości odniesienia określonych w przepisach ochrony środowiska, tj. w:</w:t>
      </w:r>
    </w:p>
    <w:p w:rsidR="0008620C" w:rsidRPr="00427B02" w:rsidRDefault="0008620C" w:rsidP="0008620C">
      <w:pPr>
        <w:pStyle w:val="NormalnyWeb"/>
        <w:numPr>
          <w:ilvl w:val="0"/>
          <w:numId w:val="1"/>
        </w:numPr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Rozporządzeniu Ministra Środowiska z dnia 24 sierpnia 2012 r. (</w:t>
      </w:r>
      <w:proofErr w:type="spellStart"/>
      <w:r w:rsidRPr="00427B02">
        <w:rPr>
          <w:rFonts w:ascii="Arial" w:hAnsi="Arial" w:cs="Arial"/>
          <w:sz w:val="22"/>
          <w:szCs w:val="22"/>
        </w:rPr>
        <w:t>Dz.U</w:t>
      </w:r>
      <w:proofErr w:type="spellEnd"/>
      <w:r w:rsidRPr="00427B02">
        <w:rPr>
          <w:rFonts w:ascii="Arial" w:hAnsi="Arial" w:cs="Arial"/>
          <w:sz w:val="22"/>
          <w:szCs w:val="22"/>
        </w:rPr>
        <w:t>. 2021 poz. 845),</w:t>
      </w:r>
      <w:r w:rsidR="008A5449">
        <w:rPr>
          <w:rFonts w:ascii="Arial" w:hAnsi="Arial" w:cs="Arial"/>
          <w:sz w:val="22"/>
          <w:szCs w:val="22"/>
        </w:rPr>
        <w:t xml:space="preserve"> w sprawie poziomów niektórych substancji w powietrzu,</w:t>
      </w:r>
    </w:p>
    <w:p w:rsidR="0008620C" w:rsidRPr="00427B02" w:rsidRDefault="0008620C" w:rsidP="00F65CF4">
      <w:pPr>
        <w:pStyle w:val="NormalnyWeb"/>
        <w:numPr>
          <w:ilvl w:val="0"/>
          <w:numId w:val="1"/>
        </w:numPr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Rozporządzeniu Ministra Środowiska z dnia 26 stycznia 2010 r. (</w:t>
      </w:r>
      <w:proofErr w:type="spellStart"/>
      <w:r w:rsidRPr="00427B02">
        <w:rPr>
          <w:rFonts w:ascii="Arial" w:hAnsi="Arial" w:cs="Arial"/>
          <w:sz w:val="22"/>
          <w:szCs w:val="22"/>
        </w:rPr>
        <w:t>Dz.U</w:t>
      </w:r>
      <w:proofErr w:type="spellEnd"/>
      <w:r w:rsidRPr="00427B02">
        <w:rPr>
          <w:rFonts w:ascii="Arial" w:hAnsi="Arial" w:cs="Arial"/>
          <w:sz w:val="22"/>
          <w:szCs w:val="22"/>
        </w:rPr>
        <w:t xml:space="preserve">. 2010 Nr 16 poz. </w:t>
      </w:r>
      <w:r w:rsidR="008A5449">
        <w:rPr>
          <w:rFonts w:ascii="Arial" w:hAnsi="Arial" w:cs="Arial"/>
          <w:sz w:val="22"/>
          <w:szCs w:val="22"/>
        </w:rPr>
        <w:t>87), w sprawie wartości odniesienia dla niektórych substancji w powietrzu.</w:t>
      </w:r>
    </w:p>
    <w:p w:rsidR="0008620C" w:rsidRPr="00427B02" w:rsidRDefault="0008620C" w:rsidP="003331B1">
      <w:pPr>
        <w:pStyle w:val="NormalnyWeb"/>
        <w:spacing w:before="280" w:after="280" w:line="360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Ponadto</w:t>
      </w:r>
      <w:r w:rsidR="007A7576" w:rsidRPr="00427B02">
        <w:rPr>
          <w:rFonts w:ascii="Arial" w:hAnsi="Arial" w:cs="Arial"/>
          <w:sz w:val="22"/>
          <w:szCs w:val="22"/>
        </w:rPr>
        <w:t>,</w:t>
      </w:r>
      <w:r w:rsidRPr="00427B02">
        <w:rPr>
          <w:rFonts w:ascii="Arial" w:hAnsi="Arial" w:cs="Arial"/>
          <w:sz w:val="22"/>
          <w:szCs w:val="22"/>
        </w:rPr>
        <w:t xml:space="preserve"> zgodnie z informacjami</w:t>
      </w:r>
      <w:r w:rsidR="008E1025" w:rsidRPr="00427B02">
        <w:rPr>
          <w:rFonts w:ascii="Arial" w:hAnsi="Arial" w:cs="Arial"/>
          <w:sz w:val="22"/>
          <w:szCs w:val="22"/>
        </w:rPr>
        <w:t xml:space="preserve"> przekazanymi</w:t>
      </w:r>
      <w:r w:rsidRPr="00427B02">
        <w:rPr>
          <w:rFonts w:ascii="Arial" w:hAnsi="Arial" w:cs="Arial"/>
          <w:sz w:val="22"/>
          <w:szCs w:val="22"/>
        </w:rPr>
        <w:t xml:space="preserve"> przez Wojewódzki Inspektorat Ochrony Środowiska, w latach ubiegłych stwierdzano przekroczenia w zakresie emisji zorganizowanej tlenków azotu oraz pyłu z procesu wypychania koksu. W związku z tym Koksownia Bytom została zobowiązana do usunięcia nieprawidłowości oraz wystąpiła do Marszałka Województwa Śląskiego o zmianę treści pozwolenia zintegrowanego, m.in. w zakresie </w:t>
      </w:r>
      <w:r w:rsidRPr="00427B02">
        <w:rPr>
          <w:rFonts w:ascii="Arial" w:hAnsi="Arial" w:cs="Arial"/>
          <w:sz w:val="22"/>
          <w:szCs w:val="22"/>
        </w:rPr>
        <w:lastRenderedPageBreak/>
        <w:t xml:space="preserve">dopuszczalnych wartości emisji. Warto zaznaczyć, że zakład </w:t>
      </w:r>
      <w:r w:rsidR="008A5449">
        <w:rPr>
          <w:rFonts w:ascii="Arial" w:hAnsi="Arial" w:cs="Arial"/>
          <w:sz w:val="22"/>
          <w:szCs w:val="22"/>
        </w:rPr>
        <w:t>korzysta z czasowego odstępstwa (obowiązującego do 31 marca 2026 r.) od pełnej zgodności z wymaganiami BAT, czyli najlepszych dostępnych technik dla produkcji koksu, co również wpływa na obecny poziom oddziaływania instalacji na środowisko.</w:t>
      </w:r>
    </w:p>
    <w:p w:rsidR="00F65CF4" w:rsidRPr="00427B02" w:rsidRDefault="00F65CF4" w:rsidP="0008620C">
      <w:pPr>
        <w:pStyle w:val="NormalnyWeb"/>
        <w:spacing w:before="280" w:after="280" w:line="360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 xml:space="preserve">W 2025 r. Urząd Miejski w Bytomiu dwukrotnie wystąpił z wnioskami do WIOŚ </w:t>
      </w:r>
      <w:r w:rsidR="007A7576" w:rsidRPr="00427B02">
        <w:rPr>
          <w:rFonts w:ascii="Arial" w:hAnsi="Arial" w:cs="Arial"/>
          <w:sz w:val="22"/>
          <w:szCs w:val="22"/>
        </w:rPr>
        <w:t xml:space="preserve">                         </w:t>
      </w:r>
      <w:r w:rsidRPr="00427B02">
        <w:rPr>
          <w:rFonts w:ascii="Arial" w:hAnsi="Arial" w:cs="Arial"/>
          <w:sz w:val="22"/>
          <w:szCs w:val="22"/>
        </w:rPr>
        <w:t xml:space="preserve">o przeprowadzenie kontroli </w:t>
      </w:r>
      <w:r w:rsidR="0008620C" w:rsidRPr="00427B02">
        <w:rPr>
          <w:rFonts w:ascii="Arial" w:hAnsi="Arial" w:cs="Arial"/>
          <w:sz w:val="22"/>
          <w:szCs w:val="22"/>
        </w:rPr>
        <w:t>Koksowni Bytom. Dodatkowo, WIOŚ</w:t>
      </w:r>
      <w:r w:rsidRPr="00427B02">
        <w:rPr>
          <w:rFonts w:ascii="Arial" w:hAnsi="Arial" w:cs="Arial"/>
          <w:sz w:val="22"/>
          <w:szCs w:val="22"/>
        </w:rPr>
        <w:t xml:space="preserve">  w Katowicach planuje przeprowadzenie kolejnej, interwencyjnej kontroli w miesiącu lipcu 2025 r. </w:t>
      </w:r>
    </w:p>
    <w:p w:rsidR="00F65CF4" w:rsidRPr="00427B02" w:rsidRDefault="00F65CF4" w:rsidP="00AE0B04">
      <w:pPr>
        <w:pStyle w:val="NormalnyWeb"/>
        <w:spacing w:before="280" w:after="280" w:line="360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 xml:space="preserve">Jednocześnie </w:t>
      </w:r>
      <w:r w:rsidR="00AE0B04" w:rsidRPr="00427B02">
        <w:rPr>
          <w:rFonts w:ascii="Arial" w:hAnsi="Arial" w:cs="Arial"/>
          <w:sz w:val="22"/>
          <w:szCs w:val="22"/>
        </w:rPr>
        <w:t>należy wskazać</w:t>
      </w:r>
      <w:r w:rsidRPr="00427B02">
        <w:rPr>
          <w:rFonts w:ascii="Arial" w:hAnsi="Arial" w:cs="Arial"/>
          <w:sz w:val="22"/>
          <w:szCs w:val="22"/>
        </w:rPr>
        <w:t xml:space="preserve">, że </w:t>
      </w:r>
      <w:r w:rsidR="00AE0B04" w:rsidRPr="00427B02">
        <w:rPr>
          <w:rFonts w:ascii="Arial" w:hAnsi="Arial" w:cs="Arial"/>
          <w:sz w:val="22"/>
          <w:szCs w:val="22"/>
        </w:rPr>
        <w:t>spółka Koksownia Bytom Sp. z o.o. realizuje obecnie inwestycję polegającą na modernizacji istniejącej pochodni technologicznej z odzyskiem ciepła</w:t>
      </w:r>
      <w:r w:rsidR="002B20D3" w:rsidRPr="00427B02">
        <w:rPr>
          <w:rFonts w:ascii="Arial" w:hAnsi="Arial" w:cs="Arial"/>
          <w:sz w:val="22"/>
          <w:szCs w:val="22"/>
        </w:rPr>
        <w:t xml:space="preserve"> na podstawie decyzji Prezydenta Miasta Ruda Śląska, znak: KOS.6220.1.37.2024 </w:t>
      </w:r>
      <w:r w:rsidR="00427B02">
        <w:rPr>
          <w:rFonts w:ascii="Arial" w:hAnsi="Arial" w:cs="Arial"/>
          <w:sz w:val="22"/>
          <w:szCs w:val="22"/>
        </w:rPr>
        <w:t xml:space="preserve">                 </w:t>
      </w:r>
      <w:r w:rsidR="002B20D3" w:rsidRPr="00427B02">
        <w:rPr>
          <w:rFonts w:ascii="Arial" w:hAnsi="Arial" w:cs="Arial"/>
          <w:sz w:val="22"/>
          <w:szCs w:val="22"/>
        </w:rPr>
        <w:t>z dnia 24 lipca 2025 r</w:t>
      </w:r>
      <w:r w:rsidR="00AE0B04" w:rsidRPr="00427B02">
        <w:rPr>
          <w:rFonts w:ascii="Arial" w:hAnsi="Arial" w:cs="Arial"/>
          <w:sz w:val="22"/>
          <w:szCs w:val="22"/>
        </w:rPr>
        <w:t>. Zmodernizowana instalacja pozwoli na efektywniejsze spalanie gazu koksowniczego, co w praktyce przekłada się na ograniczenie emisji zanieczyszczeń powietrza, w tym także substancji mogących powodować uciążliwości zapachowe</w:t>
      </w:r>
      <w:r w:rsidR="002B20D3" w:rsidRPr="00427B02">
        <w:rPr>
          <w:rFonts w:ascii="Arial" w:hAnsi="Arial" w:cs="Arial"/>
          <w:sz w:val="22"/>
          <w:szCs w:val="22"/>
        </w:rPr>
        <w:t xml:space="preserve">. </w:t>
      </w:r>
      <w:r w:rsidR="00AE0B04" w:rsidRPr="00427B02">
        <w:rPr>
          <w:rFonts w:ascii="Arial" w:hAnsi="Arial" w:cs="Arial"/>
          <w:sz w:val="22"/>
          <w:szCs w:val="22"/>
        </w:rPr>
        <w:t>Zastoso</w:t>
      </w:r>
      <w:r w:rsidR="007A7576" w:rsidRPr="00427B02">
        <w:rPr>
          <w:rFonts w:ascii="Arial" w:hAnsi="Arial" w:cs="Arial"/>
          <w:sz w:val="22"/>
          <w:szCs w:val="22"/>
        </w:rPr>
        <w:t>wane rozwiązania technologiczne,</w:t>
      </w:r>
      <w:r w:rsidR="00AE0B04" w:rsidRPr="00427B02">
        <w:rPr>
          <w:rFonts w:ascii="Arial" w:hAnsi="Arial" w:cs="Arial"/>
          <w:sz w:val="22"/>
          <w:szCs w:val="22"/>
        </w:rPr>
        <w:t xml:space="preserve"> m.in. szczelne posadzki, retencjonowanie ścieków przemysłowych i kontrola szczelności instalacji</w:t>
      </w:r>
      <w:r w:rsidR="002B20D3" w:rsidRPr="00427B02">
        <w:rPr>
          <w:rFonts w:ascii="Arial" w:hAnsi="Arial" w:cs="Arial"/>
          <w:sz w:val="22"/>
          <w:szCs w:val="22"/>
        </w:rPr>
        <w:t xml:space="preserve"> oraz odzysk ciepła odpadowego</w:t>
      </w:r>
      <w:r w:rsidR="00AE0B04" w:rsidRPr="00427B02">
        <w:rPr>
          <w:rFonts w:ascii="Arial" w:hAnsi="Arial" w:cs="Arial"/>
          <w:sz w:val="22"/>
          <w:szCs w:val="22"/>
        </w:rPr>
        <w:t>, mają na celu ograniczenie wpływu instalacji na środowisko gruntowo-wodne oraz powietrze atmosferyczne</w:t>
      </w:r>
      <w:r w:rsidRPr="00427B02">
        <w:rPr>
          <w:rFonts w:ascii="Arial" w:hAnsi="Arial" w:cs="Arial"/>
          <w:sz w:val="22"/>
          <w:szCs w:val="22"/>
        </w:rPr>
        <w:t>.</w:t>
      </w:r>
      <w:r w:rsidR="002B20D3" w:rsidRPr="00427B02">
        <w:rPr>
          <w:rFonts w:ascii="Arial" w:hAnsi="Arial" w:cs="Arial"/>
          <w:sz w:val="22"/>
          <w:szCs w:val="22"/>
        </w:rPr>
        <w:t xml:space="preserve"> W szczególności inwestycja zastępuje dotychczasową </w:t>
      </w:r>
      <w:proofErr w:type="spellStart"/>
      <w:r w:rsidR="002B20D3" w:rsidRPr="00427B02">
        <w:rPr>
          <w:rFonts w:ascii="Arial" w:hAnsi="Arial" w:cs="Arial"/>
          <w:sz w:val="22"/>
          <w:szCs w:val="22"/>
        </w:rPr>
        <w:t>odpustnicę</w:t>
      </w:r>
      <w:proofErr w:type="spellEnd"/>
      <w:r w:rsidR="002B20D3" w:rsidRPr="00427B02">
        <w:rPr>
          <w:rFonts w:ascii="Arial" w:hAnsi="Arial" w:cs="Arial"/>
          <w:sz w:val="22"/>
          <w:szCs w:val="22"/>
        </w:rPr>
        <w:t xml:space="preserve"> gazu nowoczesną pochodnią technologiczną pracującą w systemie zamkniętym, co skutkuje ograniczeniem emisji rozproszonych i zwiększa bezpieczeństwo środowiskowe.</w:t>
      </w:r>
    </w:p>
    <w:p w:rsidR="00F65CF4" w:rsidRDefault="00327649" w:rsidP="003331B1">
      <w:pPr>
        <w:pStyle w:val="NormalnyWeb"/>
        <w:spacing w:before="100" w:after="100" w:line="360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Dodatkowo uprzejmie informuję, że teren miasta Bytomia objęty jest monitoringi</w:t>
      </w:r>
      <w:r w:rsidR="002B20D3" w:rsidRPr="00427B02">
        <w:rPr>
          <w:rFonts w:ascii="Arial" w:hAnsi="Arial" w:cs="Arial"/>
          <w:sz w:val="22"/>
          <w:szCs w:val="22"/>
        </w:rPr>
        <w:t xml:space="preserve">em jakości powietrza prowadzonym za pomocą </w:t>
      </w:r>
      <w:r w:rsidRPr="00427B02">
        <w:rPr>
          <w:rFonts w:ascii="Arial" w:hAnsi="Arial" w:cs="Arial"/>
          <w:sz w:val="22"/>
          <w:szCs w:val="22"/>
        </w:rPr>
        <w:t>sieci</w:t>
      </w:r>
      <w:r w:rsidR="002B20D3" w:rsidRPr="00427B02">
        <w:rPr>
          <w:rFonts w:ascii="Arial" w:hAnsi="Arial" w:cs="Arial"/>
          <w:sz w:val="22"/>
          <w:szCs w:val="22"/>
        </w:rPr>
        <w:t xml:space="preserve"> tzw.</w:t>
      </w:r>
      <w:r w:rsidRPr="00427B0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7B02">
        <w:rPr>
          <w:rFonts w:ascii="Arial" w:hAnsi="Arial" w:cs="Arial"/>
          <w:sz w:val="22"/>
          <w:szCs w:val="22"/>
        </w:rPr>
        <w:t>ekosłupków</w:t>
      </w:r>
      <w:proofErr w:type="spellEnd"/>
      <w:r w:rsidRPr="00427B02">
        <w:rPr>
          <w:rFonts w:ascii="Arial" w:hAnsi="Arial" w:cs="Arial"/>
          <w:sz w:val="22"/>
          <w:szCs w:val="22"/>
        </w:rPr>
        <w:t xml:space="preserve">, zainstalowanych </w:t>
      </w:r>
      <w:r w:rsidR="00427B02">
        <w:rPr>
          <w:rFonts w:ascii="Arial" w:hAnsi="Arial" w:cs="Arial"/>
          <w:sz w:val="22"/>
          <w:szCs w:val="22"/>
        </w:rPr>
        <w:t xml:space="preserve">                       </w:t>
      </w:r>
      <w:r w:rsidRPr="00427B02">
        <w:rPr>
          <w:rFonts w:ascii="Arial" w:hAnsi="Arial" w:cs="Arial"/>
          <w:sz w:val="22"/>
          <w:szCs w:val="22"/>
        </w:rPr>
        <w:t xml:space="preserve">w ramach działań na rzecz ograniczenia niskiej emisji. </w:t>
      </w:r>
      <w:r w:rsidR="002B20D3" w:rsidRPr="00427B02">
        <w:rPr>
          <w:rFonts w:ascii="Arial" w:hAnsi="Arial" w:cs="Arial"/>
          <w:sz w:val="22"/>
          <w:szCs w:val="22"/>
        </w:rPr>
        <w:t>Na te</w:t>
      </w:r>
      <w:r w:rsidR="007A7576" w:rsidRPr="00427B02">
        <w:rPr>
          <w:rFonts w:ascii="Arial" w:hAnsi="Arial" w:cs="Arial"/>
          <w:sz w:val="22"/>
          <w:szCs w:val="22"/>
        </w:rPr>
        <w:t>ren</w:t>
      </w:r>
      <w:r w:rsidR="002B20D3" w:rsidRPr="00427B02">
        <w:rPr>
          <w:rFonts w:ascii="Arial" w:hAnsi="Arial" w:cs="Arial"/>
          <w:sz w:val="22"/>
          <w:szCs w:val="22"/>
        </w:rPr>
        <w:t>ie dzielnicy </w:t>
      </w:r>
      <w:r w:rsidRPr="00427B02">
        <w:rPr>
          <w:rFonts w:ascii="Arial" w:hAnsi="Arial" w:cs="Arial"/>
          <w:sz w:val="22"/>
          <w:szCs w:val="22"/>
        </w:rPr>
        <w:t>Szombierki</w:t>
      </w:r>
      <w:r w:rsidR="002B20D3" w:rsidRPr="00427B02">
        <w:rPr>
          <w:rFonts w:ascii="Arial" w:hAnsi="Arial" w:cs="Arial"/>
          <w:sz w:val="22"/>
          <w:szCs w:val="22"/>
        </w:rPr>
        <w:t> </w:t>
      </w:r>
      <w:r w:rsidR="003331B1" w:rsidRPr="00427B02">
        <w:rPr>
          <w:rFonts w:ascii="Arial" w:hAnsi="Arial" w:cs="Arial"/>
          <w:sz w:val="22"/>
          <w:szCs w:val="22"/>
        </w:rPr>
        <w:t>funkcjonują</w:t>
      </w:r>
      <w:r w:rsidR="007A7576" w:rsidRPr="00427B02">
        <w:rPr>
          <w:rFonts w:ascii="Arial" w:hAnsi="Arial" w:cs="Arial"/>
          <w:sz w:val="22"/>
          <w:szCs w:val="22"/>
        </w:rPr>
        <w:t> </w:t>
      </w:r>
      <w:r w:rsidRPr="00427B02">
        <w:rPr>
          <w:rFonts w:ascii="Arial" w:hAnsi="Arial" w:cs="Arial"/>
          <w:sz w:val="22"/>
          <w:szCs w:val="22"/>
        </w:rPr>
        <w:t> dwa czujniki jakości </w:t>
      </w:r>
      <w:r w:rsidR="003331B1" w:rsidRPr="00427B02">
        <w:rPr>
          <w:rFonts w:ascii="Arial" w:hAnsi="Arial" w:cs="Arial"/>
          <w:sz w:val="22"/>
          <w:szCs w:val="22"/>
        </w:rPr>
        <w:t>powietrza, zlokalizowane przy Przedszkolu nr 9 </w:t>
      </w:r>
      <w:r w:rsidRPr="00427B02">
        <w:rPr>
          <w:rFonts w:ascii="Arial" w:hAnsi="Arial" w:cs="Arial"/>
          <w:sz w:val="22"/>
          <w:szCs w:val="22"/>
        </w:rPr>
        <w:t>(ul. Obywatelska </w:t>
      </w:r>
      <w:r w:rsidR="003331B1" w:rsidRPr="00427B02">
        <w:rPr>
          <w:rFonts w:ascii="Arial" w:hAnsi="Arial" w:cs="Arial"/>
          <w:sz w:val="22"/>
          <w:szCs w:val="22"/>
        </w:rPr>
        <w:t>6) oraz przy Przedszkolu nr 3 </w:t>
      </w:r>
      <w:r w:rsidRPr="00427B02">
        <w:rPr>
          <w:rFonts w:ascii="Arial" w:hAnsi="Arial" w:cs="Arial"/>
          <w:sz w:val="22"/>
          <w:szCs w:val="22"/>
        </w:rPr>
        <w:t>(ul. Podhalańska </w:t>
      </w:r>
      <w:r w:rsidR="003331B1" w:rsidRPr="00427B02">
        <w:rPr>
          <w:rFonts w:ascii="Arial" w:hAnsi="Arial" w:cs="Arial"/>
          <w:sz w:val="22"/>
          <w:szCs w:val="22"/>
        </w:rPr>
        <w:t>13).</w:t>
      </w:r>
      <w:r w:rsidRPr="00427B02">
        <w:rPr>
          <w:rFonts w:ascii="Arial" w:hAnsi="Arial" w:cs="Arial"/>
          <w:sz w:val="22"/>
          <w:szCs w:val="22"/>
        </w:rPr>
        <w:br/>
        <w:t xml:space="preserve">Bieżące dane z czujników dostępne są publicznie na stronie: </w:t>
      </w:r>
      <w:hyperlink r:id="rId7" w:tgtFrame="_new" w:history="1">
        <w:r w:rsidRPr="00427B02">
          <w:rPr>
            <w:rFonts w:ascii="Arial" w:hAnsi="Arial" w:cs="Arial"/>
            <w:sz w:val="22"/>
            <w:szCs w:val="22"/>
          </w:rPr>
          <w:t>https://pec.bytom.pl/aktualnosci/alarm-smogowy</w:t>
        </w:r>
      </w:hyperlink>
      <w:r w:rsidRPr="00427B02">
        <w:rPr>
          <w:rFonts w:ascii="Arial" w:hAnsi="Arial" w:cs="Arial"/>
          <w:sz w:val="22"/>
          <w:szCs w:val="22"/>
        </w:rPr>
        <w:t>.</w:t>
      </w:r>
    </w:p>
    <w:p w:rsidR="008A5449" w:rsidRPr="00427B02" w:rsidRDefault="008A5449" w:rsidP="003331B1">
      <w:pPr>
        <w:pStyle w:val="NormalnyWeb"/>
        <w:spacing w:before="100" w:after="100" w:line="360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przekazuję kopię korespondencji z Wojewódzkim Inspektoratem Ochrony Środowiska w Katowicach.</w:t>
      </w:r>
    </w:p>
    <w:p w:rsidR="00F65CF4" w:rsidRPr="00427B02" w:rsidRDefault="00F65CF4" w:rsidP="00F65CF4">
      <w:pPr>
        <w:pStyle w:val="NormalnyWeb"/>
        <w:spacing w:before="280" w:after="280" w:line="360" w:lineRule="auto"/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:rsidR="00047643" w:rsidRDefault="00047643" w:rsidP="00F65CF4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8A5449" w:rsidRPr="00427B02" w:rsidRDefault="008A5449" w:rsidP="00F65CF4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B3D5B" w:rsidRPr="00427B02" w:rsidRDefault="00DB3D5B" w:rsidP="00DB3D5B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B3D5B" w:rsidRPr="00427B02" w:rsidRDefault="00DB3D5B" w:rsidP="00E9115F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F65CF4" w:rsidRPr="00427B02" w:rsidRDefault="00A10549" w:rsidP="00151C79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ab/>
      </w:r>
      <w:r w:rsidR="00F65CF4" w:rsidRPr="00427B02">
        <w:rPr>
          <w:rFonts w:ascii="Arial" w:hAnsi="Arial" w:cs="Arial"/>
          <w:b/>
          <w:sz w:val="22"/>
          <w:szCs w:val="22"/>
        </w:rPr>
        <w:t>Załączniki:</w:t>
      </w:r>
    </w:p>
    <w:p w:rsidR="00F65CF4" w:rsidRPr="00427B02" w:rsidRDefault="00BB2FE7" w:rsidP="00F65CF4">
      <w:pPr>
        <w:pStyle w:val="NormalnyWeb"/>
        <w:numPr>
          <w:ilvl w:val="0"/>
          <w:numId w:val="2"/>
        </w:numPr>
        <w:spacing w:before="280" w:after="280"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Pisma przekazane przez Wojewódzki Inspektorat Ochrony Środowiska w Katowicach:</w:t>
      </w:r>
    </w:p>
    <w:p w:rsidR="00BB2FE7" w:rsidRPr="00427B02" w:rsidRDefault="00BB2FE7" w:rsidP="00BB2FE7">
      <w:pPr>
        <w:pStyle w:val="NormalnyWeb"/>
        <w:suppressAutoHyphens w:val="0"/>
        <w:spacing w:beforeAutospacing="0" w:afterAutospacing="0"/>
        <w:ind w:left="72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-</w:t>
      </w:r>
      <w:r w:rsidR="003331B1" w:rsidRPr="00427B02">
        <w:rPr>
          <w:rFonts w:ascii="Arial" w:hAnsi="Arial" w:cs="Arial"/>
          <w:sz w:val="22"/>
          <w:szCs w:val="22"/>
        </w:rPr>
        <w:t xml:space="preserve"> </w:t>
      </w:r>
      <w:r w:rsidRPr="00427B02">
        <w:rPr>
          <w:rFonts w:ascii="Arial" w:hAnsi="Arial" w:cs="Arial"/>
          <w:sz w:val="22"/>
          <w:szCs w:val="22"/>
        </w:rPr>
        <w:t>Pismo IN.I.7024.57.2025.KG z dnia 29 stycznia 2025 r.</w:t>
      </w:r>
    </w:p>
    <w:p w:rsidR="00BB2FE7" w:rsidRPr="00427B02" w:rsidRDefault="00BB2FE7" w:rsidP="00BB2FE7">
      <w:pPr>
        <w:pStyle w:val="NormalnyWeb"/>
        <w:suppressAutoHyphens w:val="0"/>
        <w:spacing w:beforeAutospacing="0" w:afterAutospacing="0"/>
        <w:ind w:left="72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-</w:t>
      </w:r>
      <w:r w:rsidR="003331B1" w:rsidRPr="00427B02">
        <w:rPr>
          <w:rFonts w:ascii="Arial" w:hAnsi="Arial" w:cs="Arial"/>
          <w:sz w:val="22"/>
          <w:szCs w:val="22"/>
        </w:rPr>
        <w:t xml:space="preserve"> </w:t>
      </w:r>
      <w:r w:rsidRPr="00427B02">
        <w:rPr>
          <w:rFonts w:ascii="Arial" w:hAnsi="Arial" w:cs="Arial"/>
          <w:sz w:val="22"/>
          <w:szCs w:val="22"/>
        </w:rPr>
        <w:t>Pismo IN.I.7024.67.2025.KG z dnia 14 maja 2025 r.</w:t>
      </w:r>
    </w:p>
    <w:p w:rsidR="00BB2FE7" w:rsidRPr="00427B02" w:rsidRDefault="00BB2FE7" w:rsidP="00BB2FE7">
      <w:pPr>
        <w:pStyle w:val="NormalnyWeb"/>
        <w:suppressAutoHyphens w:val="0"/>
        <w:spacing w:beforeAutospacing="0" w:afterAutospacing="0"/>
        <w:ind w:left="72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-</w:t>
      </w:r>
      <w:r w:rsidR="003331B1" w:rsidRPr="00427B02">
        <w:rPr>
          <w:rFonts w:ascii="Arial" w:hAnsi="Arial" w:cs="Arial"/>
          <w:sz w:val="22"/>
          <w:szCs w:val="22"/>
        </w:rPr>
        <w:t xml:space="preserve"> </w:t>
      </w:r>
      <w:r w:rsidRPr="00427B02">
        <w:rPr>
          <w:rFonts w:ascii="Arial" w:hAnsi="Arial" w:cs="Arial"/>
          <w:sz w:val="22"/>
          <w:szCs w:val="22"/>
        </w:rPr>
        <w:t>Pismo IN.I.7024.101.2025.MC z dnia 18 czerwca 2025 r.</w:t>
      </w:r>
    </w:p>
    <w:p w:rsidR="00514A00" w:rsidRPr="00427B02" w:rsidRDefault="00514A00" w:rsidP="00BB2FE7">
      <w:pPr>
        <w:pStyle w:val="NormalnyWeb"/>
        <w:suppressAutoHyphens w:val="0"/>
        <w:spacing w:beforeAutospacing="0" w:afterAutospacing="0"/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:rsidR="00514A00" w:rsidRPr="00427B02" w:rsidRDefault="00514A00" w:rsidP="00514A00">
      <w:pPr>
        <w:pStyle w:val="NormalnyWeb"/>
        <w:numPr>
          <w:ilvl w:val="0"/>
          <w:numId w:val="2"/>
        </w:numPr>
        <w:suppressAutoHyphens w:val="0"/>
        <w:spacing w:beforeAutospacing="0" w:afterAutospacing="0"/>
        <w:contextualSpacing/>
        <w:jc w:val="both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lastRenderedPageBreak/>
        <w:t>Decyzja o</w:t>
      </w:r>
      <w:r w:rsidR="003331B1" w:rsidRPr="00427B02">
        <w:rPr>
          <w:rFonts w:ascii="Arial" w:hAnsi="Arial" w:cs="Arial"/>
          <w:sz w:val="22"/>
          <w:szCs w:val="22"/>
        </w:rPr>
        <w:t xml:space="preserve"> środowiskowych uwarunkowaniach, znak: KOS.6220.1.37.2024 </w:t>
      </w:r>
      <w:r w:rsidRPr="00427B02">
        <w:rPr>
          <w:rFonts w:ascii="Arial" w:hAnsi="Arial" w:cs="Arial"/>
          <w:sz w:val="22"/>
          <w:szCs w:val="22"/>
        </w:rPr>
        <w:t>z dnia 24.07.2025 r. – Modernizacja istniejącej pochodni technologicznej z odzyskiem ciepła w Koksowni Bytom.</w:t>
      </w:r>
    </w:p>
    <w:p w:rsidR="00955CC4" w:rsidRPr="00427B02" w:rsidRDefault="00955CC4" w:rsidP="00FD25E2">
      <w:pPr>
        <w:spacing w:after="60"/>
        <w:rPr>
          <w:rFonts w:ascii="Arial" w:hAnsi="Arial" w:cs="Arial"/>
          <w:sz w:val="22"/>
          <w:szCs w:val="22"/>
        </w:rPr>
      </w:pPr>
    </w:p>
    <w:p w:rsidR="008A5449" w:rsidRDefault="008A5449" w:rsidP="00FD25E2">
      <w:pPr>
        <w:spacing w:after="60"/>
        <w:rPr>
          <w:rFonts w:ascii="Arial" w:hAnsi="Arial" w:cs="Arial"/>
          <w:b/>
          <w:sz w:val="22"/>
          <w:szCs w:val="22"/>
        </w:rPr>
      </w:pPr>
    </w:p>
    <w:p w:rsidR="008A5449" w:rsidRDefault="008A5449" w:rsidP="00FD25E2">
      <w:pPr>
        <w:spacing w:after="60"/>
        <w:rPr>
          <w:rFonts w:ascii="Arial" w:hAnsi="Arial" w:cs="Arial"/>
          <w:b/>
          <w:sz w:val="22"/>
          <w:szCs w:val="22"/>
        </w:rPr>
      </w:pPr>
    </w:p>
    <w:p w:rsidR="008A5449" w:rsidRDefault="008A5449" w:rsidP="00FD25E2">
      <w:pPr>
        <w:spacing w:after="60"/>
        <w:rPr>
          <w:rFonts w:ascii="Arial" w:hAnsi="Arial" w:cs="Arial"/>
          <w:b/>
          <w:sz w:val="22"/>
          <w:szCs w:val="22"/>
        </w:rPr>
      </w:pPr>
    </w:p>
    <w:p w:rsidR="008A5449" w:rsidRDefault="008A5449" w:rsidP="00FD25E2">
      <w:pPr>
        <w:spacing w:after="60"/>
        <w:rPr>
          <w:rFonts w:ascii="Arial" w:hAnsi="Arial" w:cs="Arial"/>
          <w:b/>
          <w:sz w:val="22"/>
          <w:szCs w:val="22"/>
        </w:rPr>
      </w:pPr>
    </w:p>
    <w:p w:rsidR="00F1565E" w:rsidRPr="00427B02" w:rsidRDefault="00F1565E" w:rsidP="00FD25E2">
      <w:pPr>
        <w:spacing w:after="60"/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b/>
          <w:sz w:val="22"/>
          <w:szCs w:val="22"/>
        </w:rPr>
        <w:t>Do wiadomości:</w:t>
      </w:r>
      <w:r w:rsidR="00FD25E2" w:rsidRPr="00427B02">
        <w:rPr>
          <w:rFonts w:ascii="Arial" w:hAnsi="Arial" w:cs="Arial"/>
          <w:sz w:val="22"/>
          <w:szCs w:val="22"/>
        </w:rPr>
        <w:br/>
      </w:r>
      <w:r w:rsidRPr="00427B02">
        <w:rPr>
          <w:rFonts w:ascii="Arial" w:hAnsi="Arial" w:cs="Arial"/>
          <w:sz w:val="22"/>
          <w:szCs w:val="22"/>
        </w:rPr>
        <w:t>1.  Kancelaria Rady Miejskiej – w miejscu;</w:t>
      </w:r>
    </w:p>
    <w:p w:rsidR="00F1565E" w:rsidRPr="00427B02" w:rsidRDefault="00FD25E2">
      <w:pPr>
        <w:rPr>
          <w:rFonts w:ascii="Arial" w:hAnsi="Arial" w:cs="Arial"/>
          <w:sz w:val="22"/>
          <w:szCs w:val="22"/>
        </w:rPr>
      </w:pPr>
      <w:r w:rsidRPr="00427B02">
        <w:rPr>
          <w:rFonts w:ascii="Arial" w:hAnsi="Arial" w:cs="Arial"/>
          <w:sz w:val="22"/>
          <w:szCs w:val="22"/>
        </w:rPr>
        <w:t>2.  A</w:t>
      </w:r>
      <w:r w:rsidR="00F1565E" w:rsidRPr="00427B02">
        <w:rPr>
          <w:rFonts w:ascii="Arial" w:hAnsi="Arial" w:cs="Arial"/>
          <w:sz w:val="22"/>
          <w:szCs w:val="22"/>
        </w:rPr>
        <w:t>S – a</w:t>
      </w:r>
      <w:r w:rsidRPr="00427B02">
        <w:rPr>
          <w:rFonts w:ascii="Arial" w:hAnsi="Arial" w:cs="Arial"/>
          <w:sz w:val="22"/>
          <w:szCs w:val="22"/>
        </w:rPr>
        <w:t>a</w:t>
      </w:r>
    </w:p>
    <w:p w:rsidR="00A079AE" w:rsidRDefault="00A079AE">
      <w:pPr>
        <w:rPr>
          <w:rFonts w:ascii="Arial" w:hAnsi="Arial" w:cs="Arial"/>
          <w:lang w:val="en-US"/>
        </w:rPr>
      </w:pPr>
    </w:p>
    <w:p w:rsidR="004334BD" w:rsidRPr="004334BD" w:rsidRDefault="004334BD" w:rsidP="004334BD">
      <w:pPr>
        <w:jc w:val="both"/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8A5449">
        <w:rPr>
          <w:rFonts w:ascii="Arial" w:hAnsi="Arial" w:cs="Arial"/>
          <w:sz w:val="16"/>
          <w:szCs w:val="16"/>
        </w:rPr>
        <w:t>5528</w:t>
      </w:r>
      <w:r>
        <w:rPr>
          <w:rFonts w:ascii="Arial" w:hAnsi="Arial" w:cs="Arial"/>
          <w:sz w:val="16"/>
          <w:szCs w:val="16"/>
        </w:rPr>
        <w:t>/07</w:t>
      </w:r>
      <w:r w:rsidRPr="004334BD">
        <w:rPr>
          <w:rFonts w:ascii="Arial" w:hAnsi="Arial" w:cs="Arial"/>
          <w:sz w:val="16"/>
          <w:szCs w:val="16"/>
        </w:rPr>
        <w:t>/2025</w:t>
      </w:r>
    </w:p>
    <w:p w:rsidR="00BD6F4B" w:rsidRPr="00BD6F4B" w:rsidRDefault="00BD6F4B" w:rsidP="004334BD">
      <w:pPr>
        <w:rPr>
          <w:rFonts w:ascii="Arial" w:hAnsi="Arial" w:cs="Arial"/>
          <w:sz w:val="20"/>
          <w:szCs w:val="20"/>
          <w:lang w:val="en-US"/>
        </w:rPr>
      </w:pPr>
    </w:p>
    <w:sectPr w:rsidR="00BD6F4B" w:rsidRPr="00BD6F4B" w:rsidSect="00274402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E76B4"/>
    <w:multiLevelType w:val="hybridMultilevel"/>
    <w:tmpl w:val="41DAB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629F7"/>
    <w:multiLevelType w:val="multilevel"/>
    <w:tmpl w:val="3C6A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AC4969"/>
    <w:multiLevelType w:val="hybridMultilevel"/>
    <w:tmpl w:val="30DAA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274402"/>
    <w:rsid w:val="00047643"/>
    <w:rsid w:val="0008620C"/>
    <w:rsid w:val="00151C79"/>
    <w:rsid w:val="00166453"/>
    <w:rsid w:val="00274402"/>
    <w:rsid w:val="002B20D3"/>
    <w:rsid w:val="00327649"/>
    <w:rsid w:val="003331B1"/>
    <w:rsid w:val="00411B1B"/>
    <w:rsid w:val="00427B02"/>
    <w:rsid w:val="004334BD"/>
    <w:rsid w:val="004D7EE9"/>
    <w:rsid w:val="004F41EB"/>
    <w:rsid w:val="00514A00"/>
    <w:rsid w:val="00664821"/>
    <w:rsid w:val="00777111"/>
    <w:rsid w:val="007944ED"/>
    <w:rsid w:val="007A7576"/>
    <w:rsid w:val="007D3EC9"/>
    <w:rsid w:val="008A5449"/>
    <w:rsid w:val="008E1025"/>
    <w:rsid w:val="008E2B07"/>
    <w:rsid w:val="00955CC4"/>
    <w:rsid w:val="009C32CF"/>
    <w:rsid w:val="00A079AE"/>
    <w:rsid w:val="00A10549"/>
    <w:rsid w:val="00A31C36"/>
    <w:rsid w:val="00AE0B04"/>
    <w:rsid w:val="00B96853"/>
    <w:rsid w:val="00BB2FE7"/>
    <w:rsid w:val="00BB4456"/>
    <w:rsid w:val="00BD6F4B"/>
    <w:rsid w:val="00C47DE7"/>
    <w:rsid w:val="00D7703C"/>
    <w:rsid w:val="00D921FB"/>
    <w:rsid w:val="00DB3D5B"/>
    <w:rsid w:val="00E06488"/>
    <w:rsid w:val="00E9115F"/>
    <w:rsid w:val="00F1565E"/>
    <w:rsid w:val="00F65CF4"/>
    <w:rsid w:val="00FA189F"/>
    <w:rsid w:val="00FD2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2744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274402"/>
    <w:rPr>
      <w:rFonts w:cs="Arial"/>
    </w:rPr>
  </w:style>
  <w:style w:type="paragraph" w:customStyle="1" w:styleId="Caption">
    <w:name w:val="Caption"/>
    <w:basedOn w:val="Normalny"/>
    <w:qFormat/>
    <w:rsid w:val="00274402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274402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274402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274402"/>
  </w:style>
  <w:style w:type="character" w:styleId="Hipercze">
    <w:name w:val="Hyperlink"/>
    <w:basedOn w:val="Domylnaczcionkaakapitu"/>
    <w:uiPriority w:val="99"/>
    <w:unhideWhenUsed/>
    <w:rsid w:val="00151C7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65C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ec.bytom.pl/aktualnosci/alarm-smogow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00D19-28AA-483C-B9EF-90A1FC5E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bstasiak</cp:lastModifiedBy>
  <cp:revision>19</cp:revision>
  <cp:lastPrinted>2021-03-23T09:35:00Z</cp:lastPrinted>
  <dcterms:created xsi:type="dcterms:W3CDTF">2024-10-31T06:49:00Z</dcterms:created>
  <dcterms:modified xsi:type="dcterms:W3CDTF">2025-07-30T09:09:00Z</dcterms:modified>
  <dc:language>pl-PL</dc:language>
</cp:coreProperties>
</file>