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9C" w:rsidRDefault="00ED3BD5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Radni - Sesja</w:t>
      </w:r>
    </w:p>
    <w:p w:rsidR="0063229C" w:rsidRDefault="00ED3BD5">
      <w:pPr>
        <w:jc w:val="center"/>
      </w:pPr>
      <w:r>
        <w:rPr>
          <w:rFonts w:ascii="Arial" w:hAnsi="Arial"/>
          <w:b/>
          <w:sz w:val="36"/>
        </w:rPr>
        <w:t>Raport z gł</w:t>
      </w:r>
      <w:r>
        <w:rPr>
          <w:rFonts w:ascii="Arial" w:hAnsi="Arial"/>
          <w:b/>
          <w:sz w:val="36"/>
        </w:rPr>
        <w:t>osowań</w:t>
      </w:r>
    </w:p>
    <w:p w:rsidR="0063229C" w:rsidRDefault="00ED3BD5">
      <w:r>
        <w:rPr>
          <w:rFonts w:ascii="Arial" w:hAnsi="Arial"/>
          <w:sz w:val="24"/>
        </w:rPr>
        <w:t>Sesja Rady Miejskiej w Bytomiu w dniach 2025-07-28 - 2025-07-28</w:t>
      </w:r>
    </w:p>
    <w:p w:rsidR="0063229C" w:rsidRDefault="00ED3BD5">
      <w:r>
        <w:rPr>
          <w:rFonts w:ascii="Arial" w:hAnsi="Arial"/>
          <w:b/>
          <w:sz w:val="28"/>
        </w:rPr>
        <w:t>Przeprowadzone głosowania</w:t>
      </w:r>
    </w:p>
    <w:p w:rsidR="0063229C" w:rsidRDefault="00ED3BD5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</w:t>
      </w:r>
      <w:r>
        <w:rPr>
          <w:rFonts w:ascii="Arial" w:hAnsi="Arial"/>
          <w:b/>
          <w:sz w:val="24"/>
        </w:rPr>
        <w:t xml:space="preserve">Miasto Bytom części straty netto Szpitala Specjalistycznego Nr 1 w Bytomiu, za 2022 r. (R-177)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8a.</w:t>
      </w:r>
      <w:r>
        <w:t xml:space="preserve"> </w:t>
      </w:r>
      <w:r>
        <w:rPr>
          <w:rFonts w:ascii="Arial" w:hAnsi="Arial"/>
          <w:sz w:val="24"/>
        </w:rPr>
        <w:t>- czas głosowania: 28 lipca 2025, 08:09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23,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</w:t>
      </w:r>
      <w:r>
        <w:rPr>
          <w:rFonts w:ascii="Arial" w:hAnsi="Arial"/>
          <w:sz w:val="18"/>
        </w:rPr>
        <w:t xml:space="preserve">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</w:t>
      </w:r>
      <w:r>
        <w:rPr>
          <w:rFonts w:ascii="Arial" w:hAnsi="Arial"/>
          <w:b/>
          <w:sz w:val="24"/>
        </w:rPr>
        <w:t xml:space="preserve">nie do porządku obrad projektu uchwały zmieniającej uchwałę nr XII/100/24 Rady Miejskiej w Bytomiu w sprawie wieloletniej prognozy finansowej miasta Bytomia na lata 2025-2046 (R-178)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8b.</w:t>
      </w:r>
      <w:r>
        <w:t xml:space="preserve"> </w:t>
      </w:r>
      <w:r>
        <w:rPr>
          <w:rFonts w:ascii="Arial" w:hAnsi="Arial"/>
          <w:sz w:val="24"/>
        </w:rPr>
        <w:t>- czas głosowania: 28 lipca 2025, 08:11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</w:t>
      </w:r>
      <w:r>
        <w:rPr>
          <w:rFonts w:ascii="Arial" w:hAnsi="Arial"/>
          <w:sz w:val="24"/>
        </w:rPr>
        <w:t xml:space="preserve"> 17, PRZECIW: 6,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(17)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</w:t>
      </w:r>
      <w:r>
        <w:rPr>
          <w:rFonts w:ascii="Arial" w:hAnsi="Arial"/>
          <w:sz w:val="18"/>
        </w:rPr>
        <w:t xml:space="preserve"> Nowak, Iwona Pakosz, Teresa Polak, Kamil Probierz, Michał Staniszewski,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lastRenderedPageBreak/>
        <w:t>PRZECIW (6)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 xml:space="preserve">BRAK GŁOSU </w:t>
      </w:r>
      <w:r>
        <w:rPr>
          <w:rFonts w:ascii="Arial" w:hAnsi="Arial"/>
          <w:sz w:val="24"/>
        </w:rPr>
        <w:t>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(R-179)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8c.</w:t>
      </w:r>
      <w:r>
        <w:t xml:space="preserve"> </w:t>
      </w:r>
      <w:r>
        <w:rPr>
          <w:rFonts w:ascii="Arial" w:hAnsi="Arial"/>
          <w:sz w:val="24"/>
        </w:rPr>
        <w:t>- czas głosowania: 28 lipca 2025, 08:14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 xml:space="preserve">Wyniki </w:t>
      </w:r>
      <w:r>
        <w:rPr>
          <w:rFonts w:ascii="Arial" w:hAnsi="Arial"/>
          <w:sz w:val="24"/>
          <w:u w:val="single"/>
        </w:rPr>
        <w:t>głosowania:</w:t>
      </w:r>
    </w:p>
    <w:p w:rsidR="0063229C" w:rsidRDefault="00ED3BD5">
      <w:r>
        <w:rPr>
          <w:rFonts w:ascii="Arial" w:hAnsi="Arial"/>
          <w:sz w:val="24"/>
        </w:rPr>
        <w:t>ZA: 17, PRZECIW: 6,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(17)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t>Niewiadomski, Grzegorz Nowak, Iwona Pakosz, Teresa Polak, Kamil Probierz, Michał Staniszewski,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(6)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r>
        <w:rPr>
          <w:rFonts w:ascii="Arial" w:hAnsi="Arial"/>
          <w:sz w:val="24"/>
        </w:rPr>
        <w:t>WSTRZYMU</w:t>
      </w:r>
      <w:r>
        <w:rPr>
          <w:rFonts w:ascii="Arial" w:hAnsi="Arial"/>
          <w:sz w:val="24"/>
        </w:rPr>
        <w:t>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(R-175)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15a.</w:t>
      </w:r>
      <w:r>
        <w:t xml:space="preserve"> </w:t>
      </w:r>
      <w:r>
        <w:rPr>
          <w:rFonts w:ascii="Arial" w:hAnsi="Arial"/>
          <w:sz w:val="24"/>
        </w:rPr>
        <w:t>- czas głosowania: 28 lipca 2025, 08:15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rPr>
          <w:rFonts w:ascii="Arial" w:hAnsi="Arial"/>
          <w:sz w:val="24"/>
          <w:u w:val="single"/>
        </w:rPr>
        <w:t>:</w:t>
      </w:r>
    </w:p>
    <w:p w:rsidR="0063229C" w:rsidRDefault="00ED3BD5">
      <w:r>
        <w:rPr>
          <w:rFonts w:ascii="Arial" w:hAnsi="Arial"/>
          <w:sz w:val="24"/>
        </w:rPr>
        <w:t>ZA: 23,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</w:t>
      </w:r>
      <w:r>
        <w:rPr>
          <w:rFonts w:ascii="Arial" w:hAnsi="Arial"/>
          <w:sz w:val="18"/>
        </w:rPr>
        <w:t xml:space="preserve">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lastRenderedPageBreak/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 xml:space="preserve">BRAK </w:t>
      </w:r>
      <w:r>
        <w:rPr>
          <w:rFonts w:ascii="Arial" w:hAnsi="Arial"/>
          <w:sz w:val="24"/>
        </w:rPr>
        <w:t>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przekazania petycji (R-176)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15b.</w:t>
      </w:r>
      <w:r>
        <w:t xml:space="preserve"> </w:t>
      </w:r>
      <w:r>
        <w:rPr>
          <w:rFonts w:ascii="Arial" w:hAnsi="Arial"/>
          <w:sz w:val="24"/>
        </w:rPr>
        <w:t>- czas głosowania: 28 lipca 2025, 08:16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23, PRZECIW</w:t>
      </w:r>
      <w:r>
        <w:rPr>
          <w:rFonts w:ascii="Arial" w:hAnsi="Arial"/>
          <w:sz w:val="24"/>
        </w:rPr>
        <w:t>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Koza</w:t>
      </w:r>
      <w:r>
        <w:rPr>
          <w:rFonts w:ascii="Arial" w:hAnsi="Arial"/>
          <w:sz w:val="18"/>
        </w:rPr>
        <w:t xml:space="preserve">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radnego Waldemara Gawrona o przeniesienie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16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5a porządku obrad.</w:t>
      </w:r>
      <w:r>
        <w:t xml:space="preserve"> </w:t>
      </w:r>
      <w:r>
        <w:rPr>
          <w:rFonts w:ascii="Arial" w:hAnsi="Arial"/>
          <w:sz w:val="24"/>
        </w:rPr>
        <w:t>- czas głosowania: 28 lipca 2025, 08:25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8, PRZECIW: 14,</w:t>
      </w:r>
      <w:r>
        <w:rPr>
          <w:rFonts w:ascii="Arial" w:hAnsi="Arial"/>
          <w:sz w:val="24"/>
        </w:rPr>
        <w:t xml:space="preserve"> WSTRZYMUJĘ SIĘ: 1,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(8)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Waldemar Gawron, Mariusz Janas, Kamil Jaszczak, Michał Napierała,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(14)</w:t>
      </w:r>
    </w:p>
    <w:p w:rsidR="0063229C" w:rsidRDefault="00ED3BD5">
      <w:r>
        <w:rPr>
          <w:rFonts w:ascii="Arial" w:hAnsi="Arial"/>
          <w:sz w:val="18"/>
        </w:rPr>
        <w:lastRenderedPageBreak/>
        <w:t xml:space="preserve">Beata Adamczyk-Nowak, Piotr Bula, Maciej </w:t>
      </w:r>
      <w:r>
        <w:rPr>
          <w:rFonts w:ascii="Arial" w:hAnsi="Arial"/>
          <w:sz w:val="18"/>
        </w:rPr>
        <w:t>Gajos, Tymoteusz Jabłoński, Magdalena Koloch, Izabela Kozak, Krzysztof Niewiadomski, Grzegorz Nowak, Iwona Pakosz, Teresa Polak, Kamil Probierz, Michał Staniszewski, Joanna Stępień, Barbara Wadowska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(1)</w:t>
      </w:r>
    </w:p>
    <w:p w:rsidR="0063229C" w:rsidRDefault="00ED3BD5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</w:t>
      </w:r>
      <w:r>
        <w:rPr>
          <w:rFonts w:ascii="Arial" w:hAnsi="Arial"/>
          <w:sz w:val="24"/>
        </w:rPr>
        <w:t>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oceny sytuacji ekonomiczno-finansowej Szpitala Specjalistycznego Nr 1 w Bytomiu (R-167).</w:t>
      </w:r>
      <w:r>
        <w:t xml:space="preserve"> </w:t>
      </w:r>
      <w:r>
        <w:rPr>
          <w:rFonts w:ascii="Arial" w:hAnsi="Arial"/>
          <w:sz w:val="24"/>
        </w:rPr>
        <w:t>- czas głosowania: 28 lipca 2025, 08:53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15, PRZECIW: 3, WST</w:t>
      </w:r>
      <w:r>
        <w:rPr>
          <w:rFonts w:ascii="Arial" w:hAnsi="Arial"/>
          <w:sz w:val="24"/>
        </w:rPr>
        <w:t>RZYMUJĘ SIĘ: 4, BRAK GŁOSU: 1,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(15)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Krzysztof Niewiadomski, Iwona Pakosz, Teresa Polak, Kamil Probierz, </w:t>
      </w:r>
      <w:r>
        <w:rPr>
          <w:rFonts w:ascii="Arial" w:hAnsi="Arial"/>
          <w:sz w:val="18"/>
        </w:rPr>
        <w:t>Michał Staniszewski,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(3)</w:t>
      </w:r>
    </w:p>
    <w:p w:rsidR="0063229C" w:rsidRDefault="00ED3BD5">
      <w:r>
        <w:rPr>
          <w:rFonts w:ascii="Arial" w:hAnsi="Arial"/>
          <w:sz w:val="18"/>
        </w:rPr>
        <w:t>Maciej Bartków, Dawid Dąbrowski, Mariusz Janas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(4)</w:t>
      </w:r>
    </w:p>
    <w:p w:rsidR="0063229C" w:rsidRDefault="00ED3BD5">
      <w:r>
        <w:rPr>
          <w:rFonts w:ascii="Arial" w:hAnsi="Arial"/>
          <w:sz w:val="18"/>
        </w:rPr>
        <w:t xml:space="preserve">Waldemar Gawron,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pPr>
        <w:spacing w:after="0"/>
      </w:pPr>
      <w:r>
        <w:rPr>
          <w:rFonts w:ascii="Arial" w:hAnsi="Arial"/>
          <w:sz w:val="24"/>
        </w:rPr>
        <w:t>BRAK GŁOSU (1)</w:t>
      </w:r>
    </w:p>
    <w:p w:rsidR="0063229C" w:rsidRDefault="00ED3BD5">
      <w:r>
        <w:rPr>
          <w:rFonts w:ascii="Arial" w:hAnsi="Arial"/>
          <w:sz w:val="18"/>
        </w:rPr>
        <w:t>Grzegorz Nowak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netto Szpitala Specjalistycznego Nr 1 w Bytomiu, za 2022 r. (R-177).</w:t>
      </w:r>
      <w:r>
        <w:t xml:space="preserve"> </w:t>
      </w:r>
      <w:r>
        <w:rPr>
          <w:rFonts w:ascii="Arial" w:hAnsi="Arial"/>
          <w:sz w:val="24"/>
        </w:rPr>
        <w:t>- czas głosowania: 28 lipca 2025, 09:15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23,</w:t>
      </w:r>
      <w:r>
        <w:rPr>
          <w:rFonts w:ascii="Arial" w:hAnsi="Arial"/>
          <w:sz w:val="24"/>
        </w:rPr>
        <w:t xml:space="preserve">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</w:t>
      </w:r>
      <w:r>
        <w:rPr>
          <w:rFonts w:ascii="Arial" w:hAnsi="Arial"/>
          <w:sz w:val="18"/>
        </w:rPr>
        <w:t xml:space="preserve">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</w:t>
      </w:r>
      <w:r>
        <w:rPr>
          <w:rFonts w:ascii="Arial" w:hAnsi="Arial"/>
          <w:sz w:val="18"/>
        </w:rPr>
        <w:lastRenderedPageBreak/>
        <w:t xml:space="preserve">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(R-178).</w:t>
      </w:r>
      <w:r>
        <w:t xml:space="preserve"> </w:t>
      </w:r>
      <w:r>
        <w:rPr>
          <w:rFonts w:ascii="Arial" w:hAnsi="Arial"/>
          <w:sz w:val="24"/>
        </w:rPr>
        <w:t>- czas głosowania: 28 lipca</w:t>
      </w:r>
      <w:r>
        <w:rPr>
          <w:rFonts w:ascii="Arial" w:hAnsi="Arial"/>
          <w:sz w:val="24"/>
        </w:rPr>
        <w:t xml:space="preserve"> 2025, 09:20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19, PRZECIW: 1, WSTRZYMUJĘ SIĘ: 1, BRAK GŁOSU: 2,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(19)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Dawid Dąbrowski, Maciej Gajos, Tymoteusz Jabłoński, Kamil Jaszczak, Magdalena Koloch, Izabela </w:t>
      </w:r>
      <w:r>
        <w:rPr>
          <w:rFonts w:ascii="Arial" w:hAnsi="Arial"/>
          <w:sz w:val="18"/>
        </w:rPr>
        <w:t xml:space="preserve">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(1)</w:t>
      </w:r>
    </w:p>
    <w:p w:rsidR="0063229C" w:rsidRDefault="00ED3BD5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(1)</w:t>
      </w:r>
    </w:p>
    <w:p w:rsidR="0063229C" w:rsidRDefault="00ED3BD5">
      <w:r>
        <w:rPr>
          <w:rFonts w:ascii="Arial" w:hAnsi="Arial"/>
          <w:sz w:val="18"/>
        </w:rPr>
        <w:t>Mariusz Janas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 xml:space="preserve">BRAK </w:t>
      </w:r>
      <w:r>
        <w:rPr>
          <w:rFonts w:ascii="Arial" w:hAnsi="Arial"/>
          <w:sz w:val="24"/>
        </w:rPr>
        <w:t>GŁOSU (2)</w:t>
      </w:r>
    </w:p>
    <w:p w:rsidR="0063229C" w:rsidRDefault="00ED3BD5">
      <w:r>
        <w:rPr>
          <w:rFonts w:ascii="Arial" w:hAnsi="Arial"/>
          <w:sz w:val="18"/>
        </w:rPr>
        <w:t>Maciej Bartków, Waldemar Gawron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(R-179).</w:t>
      </w:r>
      <w:r>
        <w:t xml:space="preserve"> </w:t>
      </w:r>
      <w:r>
        <w:rPr>
          <w:rFonts w:ascii="Arial" w:hAnsi="Arial"/>
          <w:sz w:val="24"/>
        </w:rPr>
        <w:t>- czas głosowania: 28 lipca 2025, 09:32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 xml:space="preserve">ZA: </w:t>
      </w:r>
      <w:r>
        <w:rPr>
          <w:rFonts w:ascii="Arial" w:hAnsi="Arial"/>
          <w:sz w:val="24"/>
        </w:rPr>
        <w:t>17, PRZECIW: 4, WSTRZYMUJĘ SIĘ: 2,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(17)</w:t>
      </w:r>
    </w:p>
    <w:p w:rsidR="0063229C" w:rsidRDefault="00ED3BD5">
      <w:r>
        <w:rPr>
          <w:rFonts w:ascii="Arial" w:hAnsi="Arial"/>
          <w:sz w:val="18"/>
        </w:rPr>
        <w:t>Beata Adamczyk-Nowak, Piotr Bula, Dawid Dąbrowski, Maciej Gajos, Tymoteusz Jabłoński, Magdalena Koloch, Izabela Kozak, Michał Napierała, Krzysztof Niewiadomski, Grzegorz</w:t>
      </w:r>
      <w:r>
        <w:rPr>
          <w:rFonts w:ascii="Arial" w:hAnsi="Arial"/>
          <w:sz w:val="18"/>
        </w:rPr>
        <w:t xml:space="preserve"> Nowak, Iwona Pakosz, Teresa Polak, Kamil Probierz, Michał Staniszewski,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lastRenderedPageBreak/>
        <w:t>PRZECIW (4)</w:t>
      </w:r>
    </w:p>
    <w:p w:rsidR="0063229C" w:rsidRDefault="00ED3BD5">
      <w:r>
        <w:rPr>
          <w:rFonts w:ascii="Arial" w:hAnsi="Arial"/>
          <w:sz w:val="18"/>
        </w:rPr>
        <w:t xml:space="preserve">Maciej Bartków,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(2)</w:t>
      </w:r>
    </w:p>
    <w:p w:rsidR="0063229C" w:rsidRDefault="00ED3BD5">
      <w:r>
        <w:rPr>
          <w:rFonts w:ascii="Arial" w:hAnsi="Arial"/>
          <w:sz w:val="18"/>
        </w:rPr>
        <w:t xml:space="preserve">Waldemar Gawron, 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63229C" w:rsidRDefault="00ED3BD5">
      <w:r>
        <w:rPr>
          <w:rFonts w:ascii="Arial" w:hAnsi="Arial"/>
          <w:sz w:val="24"/>
        </w:rPr>
        <w:t>BRAK GŁOSU (0</w:t>
      </w:r>
      <w:r>
        <w:rPr>
          <w:rFonts w:ascii="Arial" w:hAnsi="Arial"/>
          <w:sz w:val="24"/>
        </w:rPr>
        <w:t>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XXXVIII/487/17 Rady Miejskiej w Bytomiu w sprawie przyjęcia „Gminnego Programu Rewitalizacji. Bytom 2020+” (R-172).</w:t>
      </w:r>
      <w:r>
        <w:t xml:space="preserve"> </w:t>
      </w:r>
      <w:r>
        <w:rPr>
          <w:rFonts w:ascii="Arial" w:hAnsi="Arial"/>
          <w:sz w:val="24"/>
        </w:rPr>
        <w:t>- czas głosowania: 28 lipca 20</w:t>
      </w:r>
      <w:r>
        <w:rPr>
          <w:rFonts w:ascii="Arial" w:hAnsi="Arial"/>
          <w:sz w:val="24"/>
        </w:rPr>
        <w:t>25, 09:49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18, PRZECIW: 0, WSTRZYMUJĘ SIĘ: 5,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(18)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</w:t>
      </w:r>
      <w:r>
        <w:rPr>
          <w:rFonts w:ascii="Arial" w:hAnsi="Arial"/>
          <w:sz w:val="18"/>
        </w:rPr>
        <w:t>ichał Napierała, Krzysztof Niewiadomski, Grzegorz Nowak, Iwona Pakosz,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(5)</w:t>
      </w:r>
    </w:p>
    <w:p w:rsidR="0063229C" w:rsidRDefault="00ED3BD5">
      <w:r>
        <w:rPr>
          <w:rFonts w:ascii="Arial" w:hAnsi="Arial"/>
          <w:sz w:val="18"/>
        </w:rPr>
        <w:t>Maciej Bartków, Waldemar Gawron, Mariusz Janas, Kamil J</w:t>
      </w:r>
      <w:r>
        <w:rPr>
          <w:rFonts w:ascii="Arial" w:hAnsi="Arial"/>
          <w:sz w:val="18"/>
        </w:rPr>
        <w:t xml:space="preserve">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nadania Statutu Powiatowemu Urzędowi Pracy w Bytomiu (R-170).</w:t>
      </w:r>
      <w:r>
        <w:t xml:space="preserve"> </w:t>
      </w:r>
      <w:r>
        <w:rPr>
          <w:rFonts w:ascii="Arial" w:hAnsi="Arial"/>
          <w:sz w:val="24"/>
        </w:rPr>
        <w:t>- czas głosowania: 28 lipca 2025, 09:51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 xml:space="preserve">ZA: </w:t>
      </w:r>
      <w:r>
        <w:rPr>
          <w:rFonts w:ascii="Arial" w:hAnsi="Arial"/>
          <w:sz w:val="24"/>
        </w:rPr>
        <w:t>23,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</w:t>
      </w:r>
      <w:r>
        <w:rPr>
          <w:rFonts w:ascii="Arial" w:hAnsi="Arial"/>
          <w:sz w:val="18"/>
        </w:rPr>
        <w:t xml:space="preserve">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lastRenderedPageBreak/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</w:t>
      </w:r>
      <w:r>
        <w:rPr>
          <w:rFonts w:ascii="Arial" w:hAnsi="Arial"/>
          <w:sz w:val="24"/>
        </w:rPr>
        <w:t xml:space="preserve">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Programu Przeciwdziałania Przemocy Domowej oraz Ochrony Osób Doznających Przemocy Domowej Miasta Bytomia na lata 2025-2028 (R-173).</w:t>
      </w:r>
      <w:r>
        <w:t xml:space="preserve"> </w:t>
      </w:r>
      <w:r>
        <w:rPr>
          <w:rFonts w:ascii="Arial" w:hAnsi="Arial"/>
          <w:sz w:val="24"/>
        </w:rPr>
        <w:t>- czas głosowa</w:t>
      </w:r>
      <w:r>
        <w:rPr>
          <w:rFonts w:ascii="Arial" w:hAnsi="Arial"/>
          <w:sz w:val="24"/>
        </w:rPr>
        <w:t>nia: 28 lipca 2025, 09:53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23,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>Beata Adamczyk-Nowak, Maciej Bartków, Piotr Bula, Dawid Dąbrowski, Maciej Gajos, Waldemar Gawron, Tymoteusz Jabłoński, M</w:t>
      </w:r>
      <w:r>
        <w:rPr>
          <w:rFonts w:ascii="Arial" w:hAnsi="Arial"/>
          <w:sz w:val="18"/>
        </w:rPr>
        <w:t xml:space="preserve">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</w:t>
      </w:r>
      <w:r>
        <w:rPr>
          <w:rFonts w:ascii="Arial" w:hAnsi="Arial"/>
          <w:sz w:val="18"/>
        </w:rPr>
        <w:t xml:space="preserve">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zakończenia realizacji i finansowania programu polityki zdrowotnej pod nazwą "Dofinansowanie do leczenia niep</w:t>
      </w:r>
      <w:r>
        <w:rPr>
          <w:rFonts w:ascii="Arial" w:hAnsi="Arial"/>
          <w:b/>
          <w:sz w:val="24"/>
        </w:rPr>
        <w:t>łodności metodą zapłodnienia pozaustrojowego dla mieszkańców miasta Bytomia na lata 2023-2026" (R-174).</w:t>
      </w:r>
      <w:r>
        <w:t xml:space="preserve"> </w:t>
      </w:r>
      <w:r>
        <w:rPr>
          <w:rFonts w:ascii="Arial" w:hAnsi="Arial"/>
          <w:sz w:val="24"/>
        </w:rPr>
        <w:t>- czas głosowania: 28 lipca 2025, 09:56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23, PRZECIW: 0,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(23)</w:t>
      </w:r>
    </w:p>
    <w:p w:rsidR="0063229C" w:rsidRDefault="00ED3BD5">
      <w:r>
        <w:rPr>
          <w:rFonts w:ascii="Arial" w:hAnsi="Arial"/>
          <w:sz w:val="18"/>
        </w:rPr>
        <w:t>Be</w:t>
      </w:r>
      <w:r>
        <w:rPr>
          <w:rFonts w:ascii="Arial" w:hAnsi="Arial"/>
          <w:sz w:val="18"/>
        </w:rPr>
        <w:t xml:space="preserve">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</w:t>
      </w:r>
      <w:r>
        <w:rPr>
          <w:rFonts w:ascii="Arial" w:hAnsi="Arial"/>
          <w:sz w:val="18"/>
        </w:rPr>
        <w:t xml:space="preserve">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lastRenderedPageBreak/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u</w:t>
      </w:r>
      <w:r>
        <w:rPr>
          <w:rFonts w:ascii="Arial" w:hAnsi="Arial"/>
          <w:b/>
          <w:sz w:val="24"/>
        </w:rPr>
        <w:t>chylającej uchwałę nr LVIII/761/17 Rady Miejskiej w Bytomiu w sprawie wysokości i zasad ustalania oraz rozliczania dotacji celowej na dziecko dla podmiotów prowadzących żłobki lub kluby dziecięce na terenie Bytomia (R-171).</w:t>
      </w:r>
      <w:r>
        <w:t xml:space="preserve"> </w:t>
      </w:r>
      <w:r>
        <w:rPr>
          <w:rFonts w:ascii="Arial" w:hAnsi="Arial"/>
          <w:sz w:val="24"/>
        </w:rPr>
        <w:t>- czas głosowania: 28 lipca 2025</w:t>
      </w:r>
      <w:r>
        <w:rPr>
          <w:rFonts w:ascii="Arial" w:hAnsi="Arial"/>
          <w:sz w:val="24"/>
        </w:rPr>
        <w:t>, 10:01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16, PRZECIW: 7, WSTRZYMUJĘ SIĘ: 0, BRAK GŁOSU: 0,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(16)</w:t>
      </w:r>
    </w:p>
    <w:p w:rsidR="0063229C" w:rsidRDefault="00ED3BD5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</w:t>
      </w:r>
      <w:r>
        <w:rPr>
          <w:rFonts w:ascii="Arial" w:hAnsi="Arial"/>
          <w:sz w:val="18"/>
        </w:rPr>
        <w:t>Krzysztof Niewiadomski, Grzegorz Nowak, Iwona Pakosz, Teresa Polak, Kamil Probierz,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(7)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Michał Staniszewsk</w:t>
      </w:r>
      <w:r>
        <w:rPr>
          <w:rFonts w:ascii="Arial" w:hAnsi="Arial"/>
          <w:sz w:val="18"/>
        </w:rPr>
        <w:t>i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r>
        <w:rPr>
          <w:rFonts w:ascii="Arial" w:hAnsi="Arial"/>
          <w:sz w:val="24"/>
        </w:rPr>
        <w:t>BRAK GŁOSU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ustanowienia Bytomskiej Nagrody Europejskiej za osiągnięcia i zasługi w zakresie działalności proeuropejskiej, propagowania id</w:t>
      </w:r>
      <w:r>
        <w:rPr>
          <w:rFonts w:ascii="Arial" w:hAnsi="Arial"/>
          <w:b/>
          <w:sz w:val="24"/>
        </w:rPr>
        <w:t>eałów zjednoczonej Europy, działań na rzecz pokoju, współpracy i jedności między jej mieszkańcami, a także za działania oparte na współpracy z partnerami i instytucjami europejskimi (R-169).</w:t>
      </w:r>
      <w:r>
        <w:t xml:space="preserve"> </w:t>
      </w:r>
      <w:r>
        <w:rPr>
          <w:rFonts w:ascii="Arial" w:hAnsi="Arial"/>
          <w:sz w:val="24"/>
        </w:rPr>
        <w:t>- czas głosowania: 28 lipca 2025, 10:04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16</w:t>
      </w:r>
      <w:r>
        <w:rPr>
          <w:rFonts w:ascii="Arial" w:hAnsi="Arial"/>
          <w:sz w:val="24"/>
        </w:rPr>
        <w:t>, PRZECIW: 4, WSTRZYMUJĘ SIĘ: 2, BRAK GŁOSU: 1,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(16)</w:t>
      </w:r>
    </w:p>
    <w:p w:rsidR="0063229C" w:rsidRDefault="00ED3BD5">
      <w:r>
        <w:rPr>
          <w:rFonts w:ascii="Arial" w:hAnsi="Arial"/>
          <w:sz w:val="18"/>
        </w:rPr>
        <w:lastRenderedPageBreak/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</w:t>
      </w:r>
      <w:r>
        <w:rPr>
          <w:rFonts w:ascii="Arial" w:hAnsi="Arial"/>
          <w:sz w:val="18"/>
        </w:rPr>
        <w:t>wak, Iwona Pakosz, Teresa Polak, Kamil Probierz, Joanna Stępień, Barbara Wadowska, Andrzej Wężyk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PRZECIW (4)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(2)</w:t>
      </w:r>
    </w:p>
    <w:p w:rsidR="0063229C" w:rsidRDefault="00ED3BD5">
      <w:r>
        <w:rPr>
          <w:rFonts w:ascii="Arial" w:hAnsi="Arial"/>
          <w:sz w:val="18"/>
        </w:rPr>
        <w:t>Waldemar Gawron, Mariusz Janas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BRAK GŁOSU (1)</w:t>
      </w:r>
    </w:p>
    <w:p w:rsidR="0063229C" w:rsidRDefault="00ED3BD5">
      <w:r>
        <w:rPr>
          <w:rFonts w:ascii="Arial" w:hAnsi="Arial"/>
          <w:sz w:val="18"/>
        </w:rPr>
        <w:t>Michał Staniszewski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</w:t>
      </w:r>
      <w:r>
        <w:rPr>
          <w:rFonts w:ascii="Arial" w:hAnsi="Arial"/>
          <w:sz w:val="24"/>
        </w:rPr>
        <w:t>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XV/202/15 Rady Miejskiej w Bytomiu w sprawie nadania nazwy „skwer Ofiar Tragedii Górnośląskiej” (R-168).</w:t>
      </w:r>
      <w:r>
        <w:t xml:space="preserve"> </w:t>
      </w:r>
      <w:r>
        <w:rPr>
          <w:rFonts w:ascii="Arial" w:hAnsi="Arial"/>
          <w:sz w:val="24"/>
        </w:rPr>
        <w:t>- czas głosowania: 28 lipca 2025, 10:07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</w:t>
      </w:r>
      <w:r>
        <w:rPr>
          <w:rFonts w:ascii="Arial" w:hAnsi="Arial"/>
          <w:sz w:val="24"/>
          <w:u w:val="single"/>
        </w:rPr>
        <w:t>ki głosowania:</w:t>
      </w:r>
    </w:p>
    <w:p w:rsidR="0063229C" w:rsidRDefault="00ED3BD5">
      <w:r>
        <w:rPr>
          <w:rFonts w:ascii="Arial" w:hAnsi="Arial"/>
          <w:sz w:val="24"/>
        </w:rPr>
        <w:t>ZA: 21, PRZECIW: 0, WSTRZYMUJĘ SIĘ: 0, BRAK GŁOSU: 2,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(21)</w:t>
      </w:r>
    </w:p>
    <w:p w:rsidR="0063229C" w:rsidRDefault="00ED3BD5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</w:t>
      </w:r>
      <w:r>
        <w:rPr>
          <w:rFonts w:ascii="Arial" w:hAnsi="Arial"/>
          <w:sz w:val="18"/>
        </w:rPr>
        <w:t xml:space="preserve">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Joanna Stępień,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BRAK GŁOSU (2)</w:t>
      </w:r>
    </w:p>
    <w:p w:rsidR="0063229C" w:rsidRDefault="00ED3BD5">
      <w:r>
        <w:rPr>
          <w:rFonts w:ascii="Arial" w:hAnsi="Arial"/>
          <w:sz w:val="18"/>
        </w:rPr>
        <w:t>Michał Staniszew</w:t>
      </w:r>
      <w:r>
        <w:rPr>
          <w:rFonts w:ascii="Arial" w:hAnsi="Arial"/>
          <w:sz w:val="18"/>
        </w:rPr>
        <w:t>ski, Barbara Wadowska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(R-175).</w:t>
      </w:r>
      <w:r>
        <w:t xml:space="preserve"> </w:t>
      </w:r>
      <w:r>
        <w:rPr>
          <w:rFonts w:ascii="Arial" w:hAnsi="Arial"/>
          <w:sz w:val="24"/>
        </w:rPr>
        <w:t>- czas głosowania: 28 lipca 2025, 10:09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 xml:space="preserve">ZA: 16, PRZECIW: 0, WSTRZYMUJĘ SIĘ: 6, BRAK GŁOSU: </w:t>
      </w:r>
      <w:r>
        <w:rPr>
          <w:rFonts w:ascii="Arial" w:hAnsi="Arial"/>
          <w:sz w:val="24"/>
        </w:rPr>
        <w:t>1,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(16)</w:t>
      </w:r>
    </w:p>
    <w:p w:rsidR="0063229C" w:rsidRDefault="00ED3BD5">
      <w:r>
        <w:rPr>
          <w:rFonts w:ascii="Arial" w:hAnsi="Arial"/>
          <w:sz w:val="18"/>
        </w:rPr>
        <w:lastRenderedPageBreak/>
        <w:t xml:space="preserve">Beata Adamczyk-Nowak, Piotr Bula, Maciej Gajos, Tymoteusz Jabłoński,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</w:t>
      </w:r>
      <w:r>
        <w:rPr>
          <w:rFonts w:ascii="Arial" w:hAnsi="Arial"/>
          <w:sz w:val="18"/>
        </w:rPr>
        <w:t>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WSTRZYMUJĘ SIĘ (6)</w:t>
      </w:r>
    </w:p>
    <w:p w:rsidR="0063229C" w:rsidRDefault="00ED3BD5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3229C" w:rsidRDefault="00ED3BD5">
      <w:pPr>
        <w:spacing w:after="0"/>
      </w:pPr>
      <w:r>
        <w:rPr>
          <w:rFonts w:ascii="Arial" w:hAnsi="Arial"/>
          <w:sz w:val="24"/>
        </w:rPr>
        <w:t>BRAK GŁOSU (1)</w:t>
      </w:r>
    </w:p>
    <w:p w:rsidR="0063229C" w:rsidRDefault="00ED3BD5">
      <w:r>
        <w:rPr>
          <w:rFonts w:ascii="Arial" w:hAnsi="Arial"/>
          <w:sz w:val="18"/>
        </w:rPr>
        <w:t>Magdalena Koloch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sz w:val="24"/>
        </w:rPr>
        <w:t>19.</w:t>
      </w:r>
      <w:r>
        <w:rPr>
          <w:rFonts w:ascii="Arial" w:hAnsi="Arial"/>
          <w:sz w:val="24"/>
        </w:rPr>
        <w:t xml:space="preserve">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przekazania petycji (R-176).</w:t>
      </w:r>
      <w:r>
        <w:t xml:space="preserve"> </w:t>
      </w:r>
      <w:r>
        <w:rPr>
          <w:rFonts w:ascii="Arial" w:hAnsi="Arial"/>
          <w:sz w:val="24"/>
        </w:rPr>
        <w:t>- czas głosowania: 28 lipca 2025, 10:10</w:t>
      </w:r>
    </w:p>
    <w:p w:rsidR="0063229C" w:rsidRDefault="00ED3BD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3229C" w:rsidRDefault="00ED3BD5">
      <w:r>
        <w:rPr>
          <w:rFonts w:ascii="Arial" w:hAnsi="Arial"/>
          <w:sz w:val="24"/>
        </w:rPr>
        <w:t>ZA: 22, PRZECIW: 0, WSTRZYMUJĘ SIĘ: 0, BRAK GŁOSU: 1, NIEOBECNI: 2</w:t>
      </w:r>
    </w:p>
    <w:p w:rsidR="0063229C" w:rsidRDefault="00ED3BD5">
      <w:r>
        <w:rPr>
          <w:rFonts w:ascii="Arial" w:hAnsi="Arial"/>
          <w:b/>
          <w:sz w:val="24"/>
          <w:u w:val="single"/>
        </w:rPr>
        <w:t>Wyniki imienne: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ZA (22)</w:t>
      </w:r>
    </w:p>
    <w:p w:rsidR="0063229C" w:rsidRDefault="00ED3BD5">
      <w:r>
        <w:rPr>
          <w:rFonts w:ascii="Arial" w:hAnsi="Arial"/>
          <w:sz w:val="18"/>
        </w:rPr>
        <w:t>Beata Adamczyk-Nowak, Maciej</w:t>
      </w:r>
      <w:r>
        <w:rPr>
          <w:rFonts w:ascii="Arial" w:hAnsi="Arial"/>
          <w:sz w:val="18"/>
        </w:rPr>
        <w:t xml:space="preserve">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</w:t>
      </w:r>
      <w:r>
        <w:rPr>
          <w:rFonts w:ascii="Arial" w:hAnsi="Arial"/>
          <w:sz w:val="18"/>
        </w:rPr>
        <w:t>l Probierz, Michał Staniszewski, Joanna Stępień, Barbara Wadowska, Andrzej Wężyk</w:t>
      </w:r>
    </w:p>
    <w:p w:rsidR="0063229C" w:rsidRDefault="00ED3BD5">
      <w:r>
        <w:rPr>
          <w:rFonts w:ascii="Arial" w:hAnsi="Arial"/>
          <w:sz w:val="24"/>
        </w:rPr>
        <w:t>PRZECIW (0)</w:t>
      </w:r>
    </w:p>
    <w:p w:rsidR="0063229C" w:rsidRDefault="00ED3BD5">
      <w:r>
        <w:rPr>
          <w:rFonts w:ascii="Arial" w:hAnsi="Arial"/>
          <w:sz w:val="24"/>
        </w:rPr>
        <w:t>WSTRZYMUJĘ SIĘ (0)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BRAK GŁOSU (1)</w:t>
      </w:r>
    </w:p>
    <w:p w:rsidR="0063229C" w:rsidRDefault="00ED3BD5">
      <w:r>
        <w:rPr>
          <w:rFonts w:ascii="Arial" w:hAnsi="Arial"/>
          <w:sz w:val="18"/>
        </w:rPr>
        <w:t>Magdalena Koloch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NIEOBECNI (2)</w:t>
      </w:r>
    </w:p>
    <w:p w:rsidR="0063229C" w:rsidRDefault="00ED3BD5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3229C" w:rsidRDefault="00ED3BD5">
      <w:r>
        <w:rPr>
          <w:rFonts w:ascii="Arial" w:hAnsi="Arial"/>
          <w:b/>
          <w:sz w:val="28"/>
        </w:rPr>
        <w:t>Uczestnictwo w głosowaniach jawnych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1. Beata Adamczyk-Nowak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 xml:space="preserve">2. </w:t>
      </w:r>
      <w:r>
        <w:rPr>
          <w:rFonts w:ascii="Arial" w:hAnsi="Arial"/>
          <w:sz w:val="24"/>
        </w:rPr>
        <w:t>Maciej Bartków 18/19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3. Piotr Bula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4. Dawid Dąbrowski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5. Maciej Gajos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6. Waldemar Gawron 18/19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7. Tymoteusz Jabłoński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8. Mariusz Janas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lastRenderedPageBreak/>
        <w:t>9. Kamil Jaszczak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10. Magdalena Koloch 17/19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11. Izabela Kozak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</w:t>
      </w:r>
      <w:r>
        <w:rPr>
          <w:rFonts w:ascii="Arial" w:hAnsi="Arial"/>
          <w:sz w:val="24"/>
        </w:rPr>
        <w:t>er</w:t>
      </w:r>
      <w:proofErr w:type="spellEnd"/>
      <w:r>
        <w:rPr>
          <w:rFonts w:ascii="Arial" w:hAnsi="Arial"/>
          <w:sz w:val="24"/>
        </w:rPr>
        <w:t xml:space="preserve">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13. Michał Napierała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14. Krzysztof Niewiadomski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15. Grzegorz Nowak 18/19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16. Iwona Pakosz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18. Teresa Polak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19. Kamil Probierz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20. Michał Staniszewski 17/19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21. Joanna Stępień 19/19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 xml:space="preserve">22. Barbara </w:t>
      </w:r>
      <w:r>
        <w:rPr>
          <w:rFonts w:ascii="Arial" w:hAnsi="Arial"/>
          <w:sz w:val="24"/>
        </w:rPr>
        <w:t>Wadowska 18/19</w:t>
      </w:r>
    </w:p>
    <w:p w:rsidR="0063229C" w:rsidRDefault="00ED3BD5">
      <w:pPr>
        <w:spacing w:after="0"/>
      </w:pPr>
      <w:r>
        <w:rPr>
          <w:rFonts w:ascii="Arial" w:hAnsi="Arial"/>
          <w:sz w:val="24"/>
        </w:rPr>
        <w:t>23. Andrzej Wężyk 19/19</w:t>
      </w:r>
    </w:p>
    <w:p w:rsidR="0063229C" w:rsidRDefault="00ED3BD5">
      <w:r>
        <w:br/>
      </w:r>
    </w:p>
    <w:p w:rsidR="0063229C" w:rsidRDefault="0063229C"/>
    <w:sectPr w:rsidR="0063229C" w:rsidSect="0063229C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29C" w:rsidRDefault="0063229C" w:rsidP="0063229C">
      <w:pPr>
        <w:spacing w:after="0" w:line="240" w:lineRule="auto"/>
      </w:pPr>
      <w:r>
        <w:separator/>
      </w:r>
    </w:p>
  </w:endnote>
  <w:endnote w:type="continuationSeparator" w:id="0">
    <w:p w:rsidR="0063229C" w:rsidRDefault="0063229C" w:rsidP="0063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29C" w:rsidRDefault="00ED3BD5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29C" w:rsidRDefault="0063229C" w:rsidP="0063229C">
      <w:pPr>
        <w:spacing w:after="0" w:line="240" w:lineRule="auto"/>
      </w:pPr>
      <w:r>
        <w:separator/>
      </w:r>
    </w:p>
  </w:footnote>
  <w:footnote w:type="continuationSeparator" w:id="0">
    <w:p w:rsidR="0063229C" w:rsidRDefault="0063229C" w:rsidP="00632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29C" w:rsidRDefault="0063229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3229C"/>
    <w:rsid w:val="0063229C"/>
    <w:rsid w:val="00ED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2266</Words>
  <Characters>13601</Characters>
  <Application>Microsoft Office Word</Application>
  <DocSecurity>0</DocSecurity>
  <Lines>113</Lines>
  <Paragraphs>31</Paragraphs>
  <ScaleCrop>false</ScaleCrop>
  <Company/>
  <LinksUpToDate>false</LinksUpToDate>
  <CharactersWithSpaces>15836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2025-07-28T10:37:00Z</dcterms:created>
  <dcterms:modified xsi:type="dcterms:W3CDTF">2025-07-28T10:37:00Z</dcterms:modified>
</cp:coreProperties>
</file>