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092385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092385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7.55pt;width:146.1pt;height:64.5pt;z-index:251660288" stroked="f">
            <v:textbox style="mso-next-textbox:#_x0000_s1028">
              <w:txbxContent>
                <w:p w:rsidR="00CB2529" w:rsidRPr="00F77892" w:rsidRDefault="00CB2529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B2529" w:rsidRPr="00F77892" w:rsidRDefault="007648B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CB2529" w:rsidRPr="00F77892" w:rsidRDefault="00CB252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B2529" w:rsidRPr="00F77892" w:rsidRDefault="00CB252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B2529" w:rsidRDefault="00CB252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B2529" w:rsidRPr="00F443D6" w:rsidRDefault="00CB252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B2529" w:rsidRPr="00C235C2" w:rsidRDefault="00CB252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B2529" w:rsidRPr="00F443D6" w:rsidRDefault="00CB252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B2529" w:rsidRPr="00C235C2" w:rsidRDefault="00CB252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B2529" w:rsidRDefault="00CB2529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7648B2">
        <w:rPr>
          <w:rFonts w:ascii="Arial" w:hAnsi="Arial" w:cs="Arial"/>
        </w:rPr>
        <w:t>100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67482">
        <w:rPr>
          <w:rFonts w:ascii="Arial" w:hAnsi="Arial" w:cs="Arial"/>
        </w:rPr>
        <w:t>3</w:t>
      </w:r>
      <w:r w:rsidR="00CB2529">
        <w:rPr>
          <w:rFonts w:ascii="Arial" w:hAnsi="Arial" w:cs="Arial"/>
        </w:rPr>
        <w:t>4</w:t>
      </w:r>
      <w:r w:rsidR="007648B2">
        <w:rPr>
          <w:rFonts w:ascii="Arial" w:hAnsi="Arial" w:cs="Arial"/>
        </w:rPr>
        <w:t>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7648B2">
        <w:rPr>
          <w:rFonts w:ascii="Arial" w:hAnsi="Arial" w:cs="Arial"/>
        </w:rPr>
        <w:t>remontu przejścia podziemnego pod ulicą Stanisława Witczaka w Bytomiu</w:t>
      </w:r>
      <w:r w:rsidR="00ED61F4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EB4EF6" w:rsidRDefault="00BA3CF1" w:rsidP="00F0045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 iż </w:t>
      </w:r>
      <w:r w:rsidR="00ED61F4">
        <w:rPr>
          <w:rFonts w:ascii="Arial" w:hAnsi="Arial" w:cs="Arial"/>
        </w:rPr>
        <w:t> </w:t>
      </w:r>
      <w:r w:rsidR="007648B2">
        <w:rPr>
          <w:rFonts w:ascii="Arial" w:hAnsi="Arial" w:cs="Arial"/>
        </w:rPr>
        <w:t>remont przedmiotowego przejścia podziemnego ujęty jest przez zarządcę drogi w haromonogramie remontów w zakresie schodów i elewacji od 2020 roku.</w:t>
      </w:r>
    </w:p>
    <w:p w:rsidR="00EB4EF6" w:rsidRDefault="007648B2" w:rsidP="00F0045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Do tej pory remont nie został przeprowadzony z uwagi na ograniczone środki budżetowe przeznaczone na remonty obiektów mostowych, a także konieczność realizacji innych pilnych zadań inwestycyjnych związanych z tego typu infrastrukturą</w:t>
      </w:r>
      <w:r w:rsidR="00CB2529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Powyższe uwarunkowania również nie pozwolą na przeprowadzenie remontu w roku bieżącym. Zadanie zostanie zrealizowane niezwłocznie po zabezpieczeniu środków finansowych na ten cel. 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923CA" w:rsidRDefault="00C923CA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1F4D37" w:rsidRPr="00A2790F" w:rsidRDefault="004A1D88" w:rsidP="001F4D37">
      <w:pPr>
        <w:rPr>
          <w:rFonts w:ascii="TiepoloItcTEEBoo" w:hAnsi="TiepoloItcTEEBoo"/>
          <w:sz w:val="16"/>
          <w:szCs w:val="16"/>
        </w:rPr>
      </w:pPr>
      <w:r w:rsidRPr="00A2790F">
        <w:rPr>
          <w:rFonts w:ascii="Arial" w:hAnsi="Arial" w:cs="Arial"/>
          <w:bCs/>
          <w:sz w:val="16"/>
          <w:szCs w:val="16"/>
        </w:rPr>
        <w:t xml:space="preserve"> </w:t>
      </w:r>
    </w:p>
    <w:sectPr w:rsidR="001F4D37" w:rsidRPr="00A2790F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5883" w:rsidRDefault="00765883" w:rsidP="0085517A">
      <w:r>
        <w:separator/>
      </w:r>
    </w:p>
  </w:endnote>
  <w:endnote w:type="continuationSeparator" w:id="0">
    <w:p w:rsidR="00765883" w:rsidRDefault="0076588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B2529" w:rsidRPr="003A6CA9" w:rsidRDefault="0009238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B2529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7018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B2529" w:rsidRDefault="00CB252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5883" w:rsidRDefault="00765883" w:rsidP="0085517A">
      <w:r>
        <w:separator/>
      </w:r>
    </w:p>
  </w:footnote>
  <w:footnote w:type="continuationSeparator" w:id="0">
    <w:p w:rsidR="00765883" w:rsidRDefault="0076588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846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2021"/>
    <w:rsid w:val="000744DE"/>
    <w:rsid w:val="00074B68"/>
    <w:rsid w:val="00082A48"/>
    <w:rsid w:val="00091A93"/>
    <w:rsid w:val="00092063"/>
    <w:rsid w:val="00092385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6748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3EDA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0188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10A2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6513C"/>
    <w:rsid w:val="00577604"/>
    <w:rsid w:val="0058039F"/>
    <w:rsid w:val="005862FA"/>
    <w:rsid w:val="00595801"/>
    <w:rsid w:val="005A4C6C"/>
    <w:rsid w:val="005A4EDE"/>
    <w:rsid w:val="005B228F"/>
    <w:rsid w:val="005B2FEF"/>
    <w:rsid w:val="005B374E"/>
    <w:rsid w:val="005B60DE"/>
    <w:rsid w:val="005C1F1B"/>
    <w:rsid w:val="005C4F87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3B2C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5A41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48B2"/>
    <w:rsid w:val="00765664"/>
    <w:rsid w:val="00765883"/>
    <w:rsid w:val="00765B87"/>
    <w:rsid w:val="007667EF"/>
    <w:rsid w:val="00771BF6"/>
    <w:rsid w:val="00772654"/>
    <w:rsid w:val="007741DD"/>
    <w:rsid w:val="00776087"/>
    <w:rsid w:val="007765A0"/>
    <w:rsid w:val="00776E23"/>
    <w:rsid w:val="00785006"/>
    <w:rsid w:val="00790C11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62AE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4B3D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2790F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3CA"/>
    <w:rsid w:val="00C92C9B"/>
    <w:rsid w:val="00CA361C"/>
    <w:rsid w:val="00CA60F3"/>
    <w:rsid w:val="00CA6440"/>
    <w:rsid w:val="00CB2529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736B3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EF6"/>
    <w:rsid w:val="00EC193A"/>
    <w:rsid w:val="00EC3732"/>
    <w:rsid w:val="00EC76A9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0454"/>
    <w:rsid w:val="00F0793C"/>
    <w:rsid w:val="00F145B4"/>
    <w:rsid w:val="00F1495D"/>
    <w:rsid w:val="00F2327D"/>
    <w:rsid w:val="00F24D95"/>
    <w:rsid w:val="00F32216"/>
    <w:rsid w:val="00F33FD4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781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8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A279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5C3527-49EF-4767-96F5-1F9D8A7B9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2025-06-25T05:30:00Z</cp:lastPrinted>
  <dcterms:created xsi:type="dcterms:W3CDTF">2025-06-25T05:32:00Z</dcterms:created>
  <dcterms:modified xsi:type="dcterms:W3CDTF">2025-06-25T05:32:00Z</dcterms:modified>
</cp:coreProperties>
</file>