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0424" w:rsidRDefault="00D95F6F">
      <w:pPr>
        <w:pStyle w:val="Header"/>
        <w:tabs>
          <w:tab w:val="left" w:pos="6480"/>
        </w:tabs>
        <w:jc w:val="center"/>
        <w:rPr>
          <w:rFonts w:ascii="Arial" w:hAnsi="Arial" w:cs="Arial"/>
          <w:b/>
          <w:bCs/>
          <w:color w:val="000000"/>
          <w:sz w:val="18"/>
          <w:lang w:val="de-DE"/>
        </w:rPr>
      </w:pPr>
      <w:r>
        <w:rPr>
          <w:rFonts w:ascii="Arial" w:hAnsi="Arial" w:cs="Arial"/>
          <w:b/>
          <w:bCs/>
          <w:sz w:val="18"/>
        </w:rPr>
        <w:t>Kancelaria Rady Miejskiej, Komisja Edukacji, Kultury, Sportu i Rekreacji Rady Miejskiej w Bytomiu,</w:t>
      </w:r>
    </w:p>
    <w:p w:rsidR="00990424" w:rsidRDefault="00D95F6F">
      <w:pPr>
        <w:pStyle w:val="Header"/>
        <w:tabs>
          <w:tab w:val="left" w:pos="6480"/>
        </w:tabs>
        <w:jc w:val="center"/>
      </w:pPr>
      <w:r>
        <w:rPr>
          <w:rFonts w:ascii="Arial" w:hAnsi="Arial" w:cs="Arial"/>
          <w:b/>
          <w:bCs/>
          <w:color w:val="000000"/>
          <w:sz w:val="18"/>
          <w:lang w:val="de-DE"/>
        </w:rPr>
        <w:t>tel. 32 7868163, e-</w:t>
      </w:r>
      <w:proofErr w:type="spellStart"/>
      <w:r>
        <w:rPr>
          <w:rFonts w:ascii="Arial" w:hAnsi="Arial" w:cs="Arial"/>
          <w:b/>
          <w:bCs/>
          <w:color w:val="000000"/>
          <w:sz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lang w:val="de-DE"/>
        </w:rPr>
        <w:t xml:space="preserve">: </w:t>
      </w:r>
      <w:hyperlink r:id="rId8">
        <w:r>
          <w:rPr>
            <w:rStyle w:val="Hipercze1"/>
            <w:rFonts w:ascii="Arial" w:hAnsi="Arial" w:cs="Arial"/>
            <w:b/>
            <w:bCs/>
            <w:sz w:val="18"/>
            <w:lang w:val="de-DE"/>
          </w:rPr>
          <w:t>rada.miejska@um.bytom.pl</w:t>
        </w:r>
      </w:hyperlink>
    </w:p>
    <w:p w:rsidR="00990424" w:rsidRDefault="00990424">
      <w:pPr>
        <w:pStyle w:val="Header"/>
        <w:tabs>
          <w:tab w:val="left" w:pos="6480"/>
        </w:tabs>
        <w:jc w:val="center"/>
        <w:rPr>
          <w:rFonts w:ascii="Arial" w:hAnsi="Arial" w:cs="Arial"/>
          <w:b/>
          <w:bCs/>
          <w:color w:val="000000"/>
          <w:sz w:val="18"/>
          <w:lang w:val="de-DE"/>
        </w:rPr>
      </w:pPr>
    </w:p>
    <w:p w:rsidR="00990424" w:rsidRDefault="00D95F6F">
      <w:pPr>
        <w:pStyle w:val="Header"/>
        <w:tabs>
          <w:tab w:val="left" w:pos="6480"/>
        </w:tabs>
        <w:spacing w:before="240" w:after="120"/>
        <w:rPr>
          <w:rFonts w:ascii="Arial" w:hAnsi="Arial" w:cs="Arial"/>
          <w:bCs/>
          <w:color w:val="000000"/>
          <w:lang w:val="de-DE"/>
        </w:rPr>
      </w:pPr>
      <w:r>
        <w:rPr>
          <w:rFonts w:ascii="Arial" w:hAnsi="Arial" w:cs="Arial"/>
          <w:bCs/>
          <w:color w:val="000000"/>
          <w:lang w:val="de-DE"/>
        </w:rPr>
        <w:t>PR.KEK.0012.13.2025</w:t>
      </w:r>
    </w:p>
    <w:p w:rsidR="00990424" w:rsidRDefault="00D95F6F">
      <w:pPr>
        <w:pStyle w:val="Tytu1"/>
        <w:spacing w:after="0"/>
        <w:rPr>
          <w:rFonts w:ascii="Arial" w:hAnsi="Arial" w:cs="Arial"/>
        </w:rPr>
      </w:pPr>
      <w:r>
        <w:rPr>
          <w:rFonts w:ascii="Arial" w:hAnsi="Arial" w:cs="Arial"/>
          <w:bCs/>
          <w:szCs w:val="24"/>
        </w:rPr>
        <w:t>PROTOKÓŁ nr 13.2025</w:t>
      </w:r>
    </w:p>
    <w:p w:rsidR="00990424" w:rsidRDefault="00D95F6F">
      <w:pPr>
        <w:pStyle w:val="Tytu1"/>
        <w:spacing w:after="0"/>
        <w:rPr>
          <w:rFonts w:ascii="Arial" w:hAnsi="Arial" w:cs="Arial"/>
        </w:rPr>
      </w:pPr>
      <w:r>
        <w:rPr>
          <w:rFonts w:ascii="Arial" w:hAnsi="Arial" w:cs="Arial"/>
        </w:rPr>
        <w:t>z posiedzenia Komisji Edukacji, Kultury, Sportu i Rekreacji</w:t>
      </w:r>
    </w:p>
    <w:p w:rsidR="00990424" w:rsidRDefault="00D95F6F">
      <w:pPr>
        <w:pStyle w:val="Tytu1"/>
        <w:spacing w:after="0"/>
        <w:rPr>
          <w:rFonts w:ascii="Arial" w:hAnsi="Arial" w:cs="Arial"/>
        </w:rPr>
      </w:pPr>
      <w:r>
        <w:rPr>
          <w:rFonts w:ascii="Arial" w:hAnsi="Arial" w:cs="Arial"/>
        </w:rPr>
        <w:t>Rady Miejskiej w Bytomiu</w:t>
      </w:r>
    </w:p>
    <w:p w:rsidR="00990424" w:rsidRDefault="00D95F6F">
      <w:pPr>
        <w:pStyle w:val="Tytu1"/>
        <w:spacing w:after="0"/>
        <w:rPr>
          <w:rFonts w:ascii="Arial" w:hAnsi="Arial" w:cs="Arial"/>
        </w:rPr>
      </w:pPr>
      <w:r>
        <w:rPr>
          <w:rFonts w:ascii="Arial" w:hAnsi="Arial" w:cs="Arial"/>
        </w:rPr>
        <w:t>w dniu 19 maja 2025 roku</w:t>
      </w:r>
    </w:p>
    <w:p w:rsidR="00990424" w:rsidRDefault="00990424">
      <w:pPr>
        <w:pStyle w:val="Tytu1"/>
        <w:spacing w:after="0"/>
        <w:rPr>
          <w:rFonts w:ascii="Arial" w:hAnsi="Arial" w:cs="Arial"/>
        </w:rPr>
      </w:pPr>
    </w:p>
    <w:p w:rsidR="00990424" w:rsidRDefault="00990424">
      <w:pPr>
        <w:pStyle w:val="Tytu1"/>
        <w:spacing w:after="0"/>
        <w:rPr>
          <w:rFonts w:ascii="Arial" w:hAnsi="Arial" w:cs="Arial"/>
        </w:rPr>
      </w:pPr>
    </w:p>
    <w:p w:rsidR="00990424" w:rsidRDefault="00D95F6F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 posiedzeniu uczestniczyli członkowie Komisji Edukacji, Kultury, Sportu i Rekreacji Rady Miejskiej w Bytomiu oraz zaproszeni goście – zał. nr 1.</w:t>
      </w:r>
    </w:p>
    <w:p w:rsidR="00990424" w:rsidRDefault="00D95F6F">
      <w:pPr>
        <w:pStyle w:val="Akapitzlist"/>
        <w:numPr>
          <w:ilvl w:val="0"/>
          <w:numId w:val="1"/>
        </w:numPr>
        <w:spacing w:line="360" w:lineRule="auto"/>
        <w:ind w:left="0" w:hanging="357"/>
        <w:rPr>
          <w:rFonts w:ascii="Arial" w:hAnsi="Arial" w:cs="Arial"/>
          <w:b/>
        </w:rPr>
      </w:pPr>
      <w:r>
        <w:rPr>
          <w:rFonts w:ascii="Arial" w:hAnsi="Arial" w:cs="Arial"/>
          <w:b/>
        </w:rPr>
        <w:t>Otwarcie posiedzenia i przedstawienie porządku obrad.</w:t>
      </w:r>
    </w:p>
    <w:p w:rsidR="00990424" w:rsidRDefault="00D95F6F">
      <w:pPr>
        <w:pStyle w:val="Akapitzlist"/>
        <w:numPr>
          <w:ilvl w:val="0"/>
          <w:numId w:val="1"/>
        </w:numPr>
        <w:spacing w:line="360" w:lineRule="auto"/>
        <w:ind w:left="0" w:hanging="357"/>
        <w:rPr>
          <w:rFonts w:ascii="Arial" w:hAnsi="Arial" w:cs="Arial"/>
          <w:b/>
        </w:rPr>
      </w:pPr>
      <w:r>
        <w:rPr>
          <w:rFonts w:ascii="Arial" w:hAnsi="Arial" w:cs="Arial"/>
          <w:b/>
        </w:rPr>
        <w:t>Wnioski do porządku obrad.</w:t>
      </w:r>
    </w:p>
    <w:p w:rsidR="00990424" w:rsidRDefault="00D95F6F">
      <w:pPr>
        <w:pStyle w:val="Akapitzlist"/>
        <w:numPr>
          <w:ilvl w:val="0"/>
          <w:numId w:val="1"/>
        </w:numPr>
        <w:spacing w:line="360" w:lineRule="auto"/>
        <w:ind w:left="0" w:hanging="357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Zaopiniowanie projektu uchwały:</w:t>
      </w:r>
    </w:p>
    <w:p w:rsidR="00990424" w:rsidRDefault="00D95F6F">
      <w:pPr>
        <w:pStyle w:val="Tekstpodstawowy2"/>
        <w:numPr>
          <w:ilvl w:val="0"/>
          <w:numId w:val="1"/>
        </w:numPr>
        <w:spacing w:line="360" w:lineRule="auto"/>
        <w:ind w:left="0" w:hanging="357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>Sprawy bieżące i organizacyjne.</w:t>
      </w:r>
    </w:p>
    <w:p w:rsidR="00990424" w:rsidRDefault="00D95F6F">
      <w:pPr>
        <w:pStyle w:val="Akapitzlist"/>
        <w:numPr>
          <w:ilvl w:val="0"/>
          <w:numId w:val="1"/>
        </w:numPr>
        <w:spacing w:line="360" w:lineRule="auto"/>
        <w:ind w:left="0" w:hanging="357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</w:rPr>
        <w:t>Przyjęcie protokołu nr 12.2025 z posiedzenia Komisji Edukacji, Kultury, Sportu i Rekreacji w dniu 22 kwietnia 2025 r.</w:t>
      </w:r>
    </w:p>
    <w:p w:rsidR="00990424" w:rsidRDefault="00D95F6F">
      <w:pPr>
        <w:pStyle w:val="Akapitzlist"/>
        <w:numPr>
          <w:ilvl w:val="0"/>
          <w:numId w:val="1"/>
        </w:numPr>
        <w:spacing w:line="360" w:lineRule="auto"/>
        <w:ind w:left="0" w:hanging="357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</w:rPr>
        <w:t>Przedstawienie projektu uchwały Stowarzyszenia Serce Wolności w sprawie sprzeciwu wobec edukacji zdrowotnej oraz likwidacji lekcji religii w szkołach</w:t>
      </w:r>
    </w:p>
    <w:p w:rsidR="00990424" w:rsidRDefault="00D95F6F">
      <w:pPr>
        <w:pStyle w:val="Akapitzlist"/>
        <w:numPr>
          <w:ilvl w:val="0"/>
          <w:numId w:val="1"/>
        </w:numPr>
        <w:spacing w:line="360" w:lineRule="auto"/>
        <w:ind w:left="0" w:hanging="357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</w:rPr>
        <w:t xml:space="preserve">Informacja na temat zasad funkcjonowania Poradni Psychologiczno-Pedagogicznej w Bytomiu </w:t>
      </w:r>
    </w:p>
    <w:p w:rsidR="00990424" w:rsidRDefault="00D95F6F">
      <w:pPr>
        <w:pStyle w:val="Tekstpodstawowy2"/>
        <w:numPr>
          <w:ilvl w:val="0"/>
          <w:numId w:val="1"/>
        </w:numPr>
        <w:spacing w:line="360" w:lineRule="auto"/>
        <w:ind w:left="0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  <w:bCs w:val="0"/>
        </w:rPr>
        <w:t xml:space="preserve">Zamknięcie posiedzenia. </w:t>
      </w:r>
    </w:p>
    <w:p w:rsidR="00990424" w:rsidRDefault="00D95F6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Ad. 1.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Otwarcie </w:t>
      </w:r>
      <w:r>
        <w:rPr>
          <w:rFonts w:ascii="Arial" w:hAnsi="Arial" w:cs="Arial"/>
          <w:b/>
          <w:bCs/>
        </w:rPr>
        <w:t>posiedzenia i przedstawienie porządku obrad.</w:t>
      </w:r>
    </w:p>
    <w:p w:rsidR="00990424" w:rsidRDefault="00D95F6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Posiedzenie otworzyła o godz.13:00 radna Iwona Pakosz, przewodnicząca komisji, kt</w:t>
      </w:r>
      <w:r>
        <w:rPr>
          <w:rFonts w:ascii="Arial" w:hAnsi="Arial" w:cs="Arial"/>
        </w:rPr>
        <w:t>ó</w:t>
      </w:r>
      <w:r>
        <w:rPr>
          <w:rFonts w:ascii="Arial" w:hAnsi="Arial" w:cs="Arial"/>
        </w:rPr>
        <w:t>ra na podstawie listy obecności stwierdziła prawomocność obrad komisji. Przewodn</w:t>
      </w:r>
      <w:r>
        <w:rPr>
          <w:rFonts w:ascii="Arial" w:hAnsi="Arial" w:cs="Arial"/>
        </w:rPr>
        <w:t>i</w:t>
      </w:r>
      <w:r>
        <w:rPr>
          <w:rFonts w:ascii="Arial" w:hAnsi="Arial" w:cs="Arial"/>
        </w:rPr>
        <w:t>cząca komisji przedstawiła porządek obrad.</w:t>
      </w:r>
    </w:p>
    <w:p w:rsidR="00990424" w:rsidRDefault="00D95F6F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 xml:space="preserve">Ad. 2. Wnioski </w:t>
      </w:r>
      <w:r>
        <w:rPr>
          <w:rFonts w:ascii="Arial" w:hAnsi="Arial" w:cs="Arial"/>
          <w:b/>
          <w:bCs/>
        </w:rPr>
        <w:t>do porządku obrad.</w:t>
      </w:r>
    </w:p>
    <w:p w:rsidR="00990424" w:rsidRDefault="00D95F6F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Radny Kamil Jaszczak wystąpił do komisji o dopuszczenie do głosu przedstawiciela Stowarzyszenia Serce Wolności w celu przedstawienia projektu uchwały w sprawie sprzeciwu wobec planowanych zmian w programie nauczania.</w:t>
      </w:r>
    </w:p>
    <w:p w:rsidR="00990424" w:rsidRDefault="00D95F6F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Komisja w głosowaniu 8 głosy za, 0 głosy wstrzymujące, 0 głosy przeciw wyraziła zgodę na udzielenie głosu przedstawicielowi Stowarzyszenia Serce Wolności. </w:t>
      </w:r>
    </w:p>
    <w:p w:rsidR="00990424" w:rsidRDefault="00D95F6F">
      <w:pPr>
        <w:spacing w:line="360" w:lineRule="auto"/>
      </w:pPr>
      <w:r>
        <w:rPr>
          <w:rFonts w:ascii="Arial" w:hAnsi="Arial" w:cs="Arial"/>
          <w:bCs/>
        </w:rPr>
        <w:lastRenderedPageBreak/>
        <w:t xml:space="preserve">Przedstawiciel stowarzyszenia poprosił o umożliwienie przedstawienia projektu uchwały w sprawie sprzeciwu wobec tak zwanej edukacji zdrowotnej oraz ograniczenia lekcji religii w szkole i wprowadzenia tego punktu </w:t>
      </w:r>
      <w:r w:rsidR="00F73014">
        <w:rPr>
          <w:rFonts w:ascii="Arial" w:hAnsi="Arial" w:cs="Arial"/>
          <w:bCs/>
        </w:rPr>
        <w:t xml:space="preserve">do </w:t>
      </w:r>
      <w:r>
        <w:rPr>
          <w:rFonts w:ascii="Arial" w:hAnsi="Arial" w:cs="Arial"/>
          <w:bCs/>
        </w:rPr>
        <w:t>porządku obrad.</w:t>
      </w:r>
    </w:p>
    <w:p w:rsidR="00990424" w:rsidRDefault="00D95F6F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Komisja w głosowaniu 4 głosy za, 3 głosy wstrzymujące, 2 głosy przeciw wyraziła zgodę na wprowadzenie do porządku obrad w punkcie 6 propozycji omówienia projektu uchwały w sprawie sprzeciwu wobec tak zwanej edukacji zdrowotnej oraz likwidacji le</w:t>
      </w:r>
      <w:r>
        <w:rPr>
          <w:rFonts w:ascii="Arial" w:hAnsi="Arial" w:cs="Arial"/>
          <w:bCs/>
        </w:rPr>
        <w:t>k</w:t>
      </w:r>
      <w:r>
        <w:rPr>
          <w:rFonts w:ascii="Arial" w:hAnsi="Arial" w:cs="Arial"/>
          <w:bCs/>
        </w:rPr>
        <w:t>cji religii w szkole i udzielenia głosu przedstawicielowi wnioskodawcy.</w:t>
      </w:r>
    </w:p>
    <w:p w:rsidR="00990424" w:rsidRDefault="00D95F6F">
      <w:pPr>
        <w:spacing w:line="360" w:lineRule="auto"/>
      </w:pPr>
      <w:r>
        <w:rPr>
          <w:rFonts w:ascii="Arial" w:hAnsi="Arial" w:cs="Arial"/>
          <w:bCs/>
        </w:rPr>
        <w:t>Przedstawiciel wnioskodawcy  przedstawił pomysł oraz założenia projektu uchwały w sprawie wyrażenia sprzeciwu wobec ograniczenia nauczania o życiu w rodzinie i z</w:t>
      </w:r>
      <w:r>
        <w:rPr>
          <w:rFonts w:ascii="Arial" w:hAnsi="Arial" w:cs="Arial"/>
          <w:bCs/>
        </w:rPr>
        <w:t>a</w:t>
      </w:r>
      <w:r>
        <w:rPr>
          <w:rFonts w:ascii="Arial" w:hAnsi="Arial" w:cs="Arial"/>
          <w:bCs/>
        </w:rPr>
        <w:t xml:space="preserve">stąpienia jej tak zwaną edukacją zdrowotną oraz likwidacji religii w szkole.  </w:t>
      </w:r>
    </w:p>
    <w:p w:rsidR="00990424" w:rsidRDefault="00D95F6F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 3.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Opiniowanie projektu uchwały.</w:t>
      </w:r>
    </w:p>
    <w:p w:rsidR="00990424" w:rsidRDefault="00D95F6F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1) w sprawie określenia zasad wsparcia edukacji uzdolnionych uczniów, pobierających naukę na terenie Miasta Bytomia </w:t>
      </w:r>
      <w:r>
        <w:rPr>
          <w:rFonts w:ascii="Arial" w:hAnsi="Arial" w:cs="Arial"/>
          <w:b/>
        </w:rPr>
        <w:t>(R-148).</w:t>
      </w:r>
    </w:p>
    <w:p w:rsidR="00990424" w:rsidRDefault="00D95F6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Komisja Edukacji, Kultury, Sportu i Rekreacji Rady Miejskiej w Bytomiu zapoznała się z treścią projektu uchwały w sprawie określenia zasad wsparcia edukacji uzdolni</w:t>
      </w:r>
      <w:r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nych uczniów, pobierających naukę na terenie Miasta Bytomia </w:t>
      </w:r>
      <w:r>
        <w:rPr>
          <w:rFonts w:ascii="Arial" w:hAnsi="Arial" w:cs="Arial"/>
          <w:b/>
        </w:rPr>
        <w:t>(R-148),</w:t>
      </w:r>
      <w:r>
        <w:rPr>
          <w:rFonts w:ascii="Arial" w:hAnsi="Arial" w:cs="Arial"/>
        </w:rPr>
        <w:t xml:space="preserve"> Po wysłuchaniu uzasadnienia przedstawionego przez panią Barbarę </w:t>
      </w:r>
      <w:proofErr w:type="spellStart"/>
      <w:r>
        <w:rPr>
          <w:rFonts w:ascii="Arial" w:hAnsi="Arial" w:cs="Arial"/>
        </w:rPr>
        <w:t>Freier-Pniok</w:t>
      </w:r>
      <w:proofErr w:type="spellEnd"/>
      <w:r>
        <w:rPr>
          <w:rFonts w:ascii="Arial" w:hAnsi="Arial" w:cs="Arial"/>
        </w:rPr>
        <w:t xml:space="preserve"> naczelnika Wydziału Edukacji pozytywnie zaopiniowała projekt uchwały na druku R-148.</w:t>
      </w:r>
    </w:p>
    <w:p w:rsidR="00990424" w:rsidRDefault="00D95F6F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Wynik głosowania: 9 za, 0 przeciw, 0 wstrzymujących się</w:t>
      </w:r>
    </w:p>
    <w:p w:rsidR="00990424" w:rsidRDefault="00D95F6F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(PR.KEK.0014.18.2025)</w:t>
      </w:r>
    </w:p>
    <w:p w:rsidR="00990424" w:rsidRDefault="00D95F6F">
      <w:pPr>
        <w:spacing w:line="360" w:lineRule="auto"/>
        <w:rPr>
          <w:rFonts w:ascii="Arial" w:hAnsi="Arial" w:cs="Arial"/>
          <w:bCs/>
          <w:szCs w:val="22"/>
        </w:rPr>
      </w:pPr>
      <w:r>
        <w:rPr>
          <w:rFonts w:ascii="Arial" w:hAnsi="Arial" w:cs="Arial"/>
          <w:b/>
        </w:rPr>
        <w:t>Ad. 4.</w:t>
      </w:r>
      <w:r>
        <w:rPr>
          <w:rFonts w:ascii="Arial" w:hAnsi="Arial" w:cs="Arial"/>
        </w:rPr>
        <w:t xml:space="preserve"> </w:t>
      </w:r>
    </w:p>
    <w:p w:rsidR="00990424" w:rsidRDefault="00D95F6F">
      <w:pPr>
        <w:spacing w:line="360" w:lineRule="auto"/>
        <w:rPr>
          <w:rFonts w:ascii="Arial" w:hAnsi="Arial" w:cs="Arial"/>
          <w:bCs/>
          <w:szCs w:val="22"/>
        </w:rPr>
      </w:pPr>
      <w:r>
        <w:rPr>
          <w:rFonts w:ascii="Arial" w:hAnsi="Arial" w:cs="Arial"/>
        </w:rPr>
        <w:t>Radna Iwona Pakosz, przewodnicząca komisji, poinformowała, że do komisji wpłynęło pismo Wydziału Strategii, Funduszy Europejskich i Obsługi Inwestora pn. „Wybrane i</w:t>
      </w:r>
      <w:r>
        <w:rPr>
          <w:rFonts w:ascii="Arial" w:hAnsi="Arial" w:cs="Arial"/>
        </w:rPr>
        <w:t>n</w:t>
      </w:r>
      <w:r>
        <w:rPr>
          <w:rFonts w:ascii="Arial" w:hAnsi="Arial" w:cs="Arial"/>
        </w:rPr>
        <w:t>formacje o mieście. Bytom I kwartał 2025 r.” Komisja przyjęła pismo do wiadomości (z</w:t>
      </w:r>
      <w:r>
        <w:rPr>
          <w:rFonts w:ascii="Arial" w:hAnsi="Arial" w:cs="Arial"/>
        </w:rPr>
        <w:t>a</w:t>
      </w:r>
      <w:r>
        <w:rPr>
          <w:rFonts w:ascii="Arial" w:hAnsi="Arial" w:cs="Arial"/>
        </w:rPr>
        <w:t>łącznik nr 2)</w:t>
      </w:r>
    </w:p>
    <w:p w:rsidR="00990424" w:rsidRDefault="00D95F6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Przewodnicząca Iwona Pakosz wyznaczyła termin kolejnego posiedzenia komisji na 16 czerwca 2025 r.  godz. 13:00 w sali nr 11 Urzędu Miejskiego. Wszyscy członkowie k</w:t>
      </w:r>
      <w:r>
        <w:rPr>
          <w:rFonts w:ascii="Arial" w:hAnsi="Arial" w:cs="Arial"/>
        </w:rPr>
        <w:t>o</w:t>
      </w:r>
      <w:r>
        <w:rPr>
          <w:rFonts w:ascii="Arial" w:hAnsi="Arial" w:cs="Arial"/>
        </w:rPr>
        <w:t>misji otrzymają zawiadomienie o posiedzeniu do imiennych skrytek (załącznik nr 3).</w:t>
      </w:r>
    </w:p>
    <w:p w:rsidR="00990424" w:rsidRDefault="00D95F6F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Ad. 5. Przyjęcie protokołu nr 12.2025 z posiedzenia Komisji Edukacji, Kultury, Sportu i Rekreacji w dniu 22 kwietnia 2025 </w:t>
      </w:r>
      <w:proofErr w:type="spellStart"/>
      <w:r>
        <w:rPr>
          <w:rFonts w:ascii="Arial" w:hAnsi="Arial" w:cs="Arial"/>
          <w:b/>
        </w:rPr>
        <w:t>r</w:t>
      </w:r>
      <w:proofErr w:type="spellEnd"/>
    </w:p>
    <w:p w:rsidR="00990424" w:rsidRDefault="00D95F6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Komisja Edukacji, Kultury, Sportu i Rekreacji w głosowaniu: 9 za, 0 przeciw, 0 wstrzymujących się, przyjęła protokół nr 12.2025 z posiedzenia komisji w dniu 22 kwietnia 2025 r. </w:t>
      </w:r>
    </w:p>
    <w:p w:rsidR="00990424" w:rsidRDefault="00D95F6F">
      <w:pPr>
        <w:pStyle w:val="Akapitzlist"/>
        <w:spacing w:line="360" w:lineRule="auto"/>
        <w:ind w:left="0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</w:rPr>
        <w:lastRenderedPageBreak/>
        <w:t>Ad. 6. Przedstawienie projektu uchwały Stowarzyszenia Serce Wolności w spr</w:t>
      </w:r>
      <w:r>
        <w:rPr>
          <w:rFonts w:ascii="Arial" w:hAnsi="Arial" w:cs="Arial"/>
          <w:b/>
        </w:rPr>
        <w:t>a</w:t>
      </w:r>
      <w:r>
        <w:rPr>
          <w:rFonts w:ascii="Arial" w:hAnsi="Arial" w:cs="Arial"/>
          <w:b/>
        </w:rPr>
        <w:t>wie wyrażenia sprzeciwu wobec usunięcia ze szkolnych programów nauczania przedmiotu nauki o życiu w rodzinie i zastąpienie go całkowicie tak zwaną eduk</w:t>
      </w:r>
      <w:r>
        <w:rPr>
          <w:rFonts w:ascii="Arial" w:hAnsi="Arial" w:cs="Arial"/>
          <w:b/>
        </w:rPr>
        <w:t>a</w:t>
      </w:r>
      <w:r>
        <w:rPr>
          <w:rFonts w:ascii="Arial" w:hAnsi="Arial" w:cs="Arial"/>
          <w:b/>
        </w:rPr>
        <w:t>cją zdrowotną oraz ograniczenia lekcji religii</w:t>
      </w:r>
    </w:p>
    <w:p w:rsidR="00990424" w:rsidRDefault="00D95F6F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Przedstawiciel stowarzyszenia podziękował za możliwość zabrania głosu, przedstawił i omówił projekt uchwały dotyczący wyrażenia sprzeciwu wobec tak zwanej edukacji zdrowotnej, która ma w całości zastąpić wychowanie do życia w rodzinie oraz ogran</w:t>
      </w:r>
      <w:r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czenia lekcji religii w szkole, projekt ten jest inicjatywą Stowarzyszenia Serce Wolności. Przedstawiciel stowarzyszenia wyraził również obawy, </w:t>
      </w:r>
      <w:r w:rsidR="002C703A">
        <w:rPr>
          <w:rFonts w:ascii="Arial" w:hAnsi="Arial" w:cs="Arial"/>
        </w:rPr>
        <w:t>że ograniczenie nauki religii w </w:t>
      </w:r>
      <w:r>
        <w:rPr>
          <w:rFonts w:ascii="Arial" w:hAnsi="Arial" w:cs="Arial"/>
        </w:rPr>
        <w:t xml:space="preserve">szkole negatywnie wpłynie na budowanie tożsamości człowieka i uderzy w kręgosłup moralny człowieka, natomiast edukacja zdrowotna nacechowana jest ideologicznie, gdzie jest lansowane budowanie tożsamości człowieka, co jest sprzeczne ze zdrowym rozsądkiem. Wyraził również sprzeciw w imieniu przedstawicieli Stowarzyszenia Serce Wolności, przedstawicieli nauczycieli oraz psychologów, a przede wszystkim w </w:t>
      </w:r>
      <w:r w:rsidR="002C703A">
        <w:rPr>
          <w:rFonts w:ascii="Arial" w:hAnsi="Arial" w:cs="Arial"/>
        </w:rPr>
        <w:t>i</w:t>
      </w:r>
      <w:r>
        <w:rPr>
          <w:rFonts w:ascii="Arial" w:hAnsi="Arial" w:cs="Arial"/>
        </w:rPr>
        <w:t>mieniu rodziców, wobec wprowadzenia lansowanych założeń edukacji zdrowotnej, która niesie również znamiona nieukierunkowanej seksualności.</w:t>
      </w:r>
    </w:p>
    <w:p w:rsidR="00990424" w:rsidRDefault="00D95F6F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Radna Iwona Pakosz zapytała, kto będzie projektodawcą.</w:t>
      </w:r>
    </w:p>
    <w:p w:rsidR="00990424" w:rsidRDefault="00D95F6F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Przedstawiciel stowarzyszenia odpowiedział, że radny Maciej Bartków, radny Piotr </w:t>
      </w:r>
      <w:proofErr w:type="spellStart"/>
      <w:r>
        <w:rPr>
          <w:rFonts w:ascii="Arial" w:hAnsi="Arial" w:cs="Arial"/>
        </w:rPr>
        <w:t>P</w:t>
      </w:r>
      <w:r>
        <w:rPr>
          <w:rFonts w:ascii="Arial" w:hAnsi="Arial" w:cs="Arial"/>
        </w:rPr>
        <w:t>a</w:t>
      </w:r>
      <w:r>
        <w:rPr>
          <w:rFonts w:ascii="Arial" w:hAnsi="Arial" w:cs="Arial"/>
        </w:rPr>
        <w:t>toń</w:t>
      </w:r>
      <w:proofErr w:type="spellEnd"/>
      <w:r>
        <w:rPr>
          <w:rFonts w:ascii="Arial" w:hAnsi="Arial" w:cs="Arial"/>
        </w:rPr>
        <w:t xml:space="preserve">, radny Kamil Jaszczak oraz radny Alfred </w:t>
      </w:r>
      <w:proofErr w:type="spellStart"/>
      <w:r>
        <w:rPr>
          <w:rFonts w:ascii="Arial" w:hAnsi="Arial" w:cs="Arial"/>
        </w:rPr>
        <w:t>Pyrk</w:t>
      </w:r>
      <w:proofErr w:type="spellEnd"/>
      <w:r>
        <w:rPr>
          <w:rFonts w:ascii="Arial" w:hAnsi="Arial" w:cs="Arial"/>
        </w:rPr>
        <w:t xml:space="preserve"> zadeklarowali podpisanie się pod omawianym projektem uchwały.</w:t>
      </w:r>
    </w:p>
    <w:p w:rsidR="00990424" w:rsidRDefault="00D95F6F">
      <w:pPr>
        <w:pStyle w:val="Tekstpodstawowy2"/>
        <w:spacing w:line="360" w:lineRule="auto"/>
      </w:pPr>
      <w:r>
        <w:rPr>
          <w:rFonts w:ascii="Arial" w:hAnsi="Arial" w:cs="Arial"/>
        </w:rPr>
        <w:t xml:space="preserve">Radny Witold </w:t>
      </w:r>
      <w:proofErr w:type="spellStart"/>
      <w:r>
        <w:rPr>
          <w:rFonts w:ascii="Arial" w:hAnsi="Arial" w:cs="Arial"/>
        </w:rPr>
        <w:t>Krieser</w:t>
      </w:r>
      <w:proofErr w:type="spellEnd"/>
      <w:r>
        <w:rPr>
          <w:rFonts w:ascii="Arial" w:hAnsi="Arial" w:cs="Arial"/>
        </w:rPr>
        <w:t xml:space="preserve"> zapytał, czemu ta inicjatyw</w:t>
      </w:r>
      <w:r w:rsidR="002C703A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ma służyć, zwrócił uwagę również na fakt, że </w:t>
      </w:r>
      <w:proofErr w:type="spellStart"/>
      <w:r>
        <w:rPr>
          <w:rFonts w:ascii="Arial" w:hAnsi="Arial" w:cs="Arial"/>
        </w:rPr>
        <w:t>meil</w:t>
      </w:r>
      <w:proofErr w:type="spellEnd"/>
      <w:r>
        <w:rPr>
          <w:rFonts w:ascii="Arial" w:hAnsi="Arial" w:cs="Arial"/>
        </w:rPr>
        <w:t xml:space="preserve"> powinien być popisany z imienia i nazwiska.</w:t>
      </w:r>
    </w:p>
    <w:p w:rsidR="00990424" w:rsidRDefault="00D95F6F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Przedstawiciel stowarzyszenia odpowiedział, że inicjatywa służy temu, aby nie dopr</w:t>
      </w:r>
      <w:r>
        <w:rPr>
          <w:rFonts w:ascii="Arial" w:hAnsi="Arial" w:cs="Arial"/>
        </w:rPr>
        <w:t>o</w:t>
      </w:r>
      <w:r>
        <w:rPr>
          <w:rFonts w:ascii="Arial" w:hAnsi="Arial" w:cs="Arial"/>
        </w:rPr>
        <w:t>wadzać do sytuacji, w której młodzież będzie miała jeszcze większe problemy wych</w:t>
      </w:r>
      <w:r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wawcze i psychiczne, co spowodowane jest tak zwanym paradoksem dobrobytu, kiedy pomimo tego, że z jednej strony zwiększa się zasobność materialna, to z drugiej strony ludzie mają coraz większe problemy psychiczne i emocjonalne, co prowadzi do chorób psychicznych, depresji czy stanów lękowych, czego powodem jest osłabienie rodziny, co potwierdzają badania naukowe. Założenia projektu uchwały poparte są również przeprowadzonymi konsultacjami społecznymi. </w:t>
      </w:r>
    </w:p>
    <w:p w:rsidR="00990424" w:rsidRDefault="00D95F6F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Przewodnicząca radna Iwona Pakosz porosiła o wcześniejsze zgłaszanie zamiaru uczestnictwa w posiedzeniu komisji oraz zgłaszania inicjatyw.</w:t>
      </w:r>
    </w:p>
    <w:p w:rsidR="00990424" w:rsidRDefault="00D95F6F">
      <w:pPr>
        <w:pStyle w:val="Tekstpodstawowy2"/>
        <w:spacing w:line="360" w:lineRule="auto"/>
        <w:jc w:val="left"/>
      </w:pPr>
      <w:r>
        <w:rPr>
          <w:rFonts w:ascii="Arial" w:hAnsi="Arial" w:cs="Arial"/>
        </w:rPr>
        <w:lastRenderedPageBreak/>
        <w:t>Radna Barbara Wadowska powiedziała, że tematy programowe ujęte w projekcie uchwały nie zostały usunięte jedynie przesunięte do realizacji na godzinach wychowa</w:t>
      </w:r>
      <w:r>
        <w:rPr>
          <w:rFonts w:ascii="Arial" w:hAnsi="Arial" w:cs="Arial"/>
        </w:rPr>
        <w:t>w</w:t>
      </w:r>
      <w:r>
        <w:rPr>
          <w:rFonts w:ascii="Arial" w:hAnsi="Arial" w:cs="Arial"/>
        </w:rPr>
        <w:t>czych, które realizuje wychowawca ze swoją klasą.</w:t>
      </w:r>
    </w:p>
    <w:p w:rsidR="00990424" w:rsidRDefault="00D95F6F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Przedstawiciel stowarzyszenia odpowiedział, że nie posiada takiej informacji o przesunięci treści jeden do jednego.</w:t>
      </w:r>
    </w:p>
    <w:p w:rsidR="00990424" w:rsidRDefault="00D95F6F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Radna Magdalena Koloch powiedziała, że zawarte informacje w edukacji zdrowotnej są poszukiwane przez uczniów na własną rękę w innych często nierzetelnych i niegodnych zaufania źródłach, a nauczanie zdrowotne zawiera wiarygodne informacje. Wyraziła również swoje poparcie dla zasadności wprowadzenia nauczania zdrowotnego do szkół, oraz dla przeniesienia lekcji religii do salek katechetycznych.</w:t>
      </w:r>
    </w:p>
    <w:p w:rsidR="00990424" w:rsidRDefault="00D95F6F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Radny Piotr </w:t>
      </w:r>
      <w:proofErr w:type="spellStart"/>
      <w:r>
        <w:rPr>
          <w:rFonts w:ascii="Arial" w:hAnsi="Arial" w:cs="Arial"/>
        </w:rPr>
        <w:t>Patoń</w:t>
      </w:r>
      <w:proofErr w:type="spellEnd"/>
      <w:r>
        <w:rPr>
          <w:rFonts w:ascii="Arial" w:hAnsi="Arial" w:cs="Arial"/>
        </w:rPr>
        <w:t xml:space="preserve"> wyraził swoją negatywną opinię w temacie edukacji seksualnej oraz likwidacji religii ze szkół. Podkreślił również ważność i znaczenie rodziny, poparł i zgodził się z opinią i uzasadnieniem przedstawiciela wnioskodawcy.</w:t>
      </w:r>
    </w:p>
    <w:p w:rsidR="00990424" w:rsidRDefault="00D95F6F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Przewodnicząca radna Iwona Pakosz przywitała II Zastępcę Prezydenta pana Adama </w:t>
      </w:r>
      <w:proofErr w:type="spellStart"/>
      <w:r>
        <w:rPr>
          <w:rFonts w:ascii="Arial" w:hAnsi="Arial" w:cs="Arial"/>
        </w:rPr>
        <w:t>Frasa</w:t>
      </w:r>
      <w:proofErr w:type="spellEnd"/>
      <w:r>
        <w:rPr>
          <w:rFonts w:ascii="Arial" w:hAnsi="Arial" w:cs="Arial"/>
        </w:rPr>
        <w:t>.</w:t>
      </w:r>
    </w:p>
    <w:p w:rsidR="00990424" w:rsidRDefault="00D95F6F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Radny Witold </w:t>
      </w:r>
      <w:proofErr w:type="spellStart"/>
      <w:r>
        <w:rPr>
          <w:rFonts w:ascii="Arial" w:hAnsi="Arial" w:cs="Arial"/>
        </w:rPr>
        <w:t>Krieser</w:t>
      </w:r>
      <w:proofErr w:type="spellEnd"/>
      <w:r>
        <w:rPr>
          <w:rFonts w:ascii="Arial" w:hAnsi="Arial" w:cs="Arial"/>
        </w:rPr>
        <w:t xml:space="preserve"> powiedział, że nie uzyskał odpowiedzi i ponownie zapytał czemu ma służyć proponowany projekt uchwały, dodał również, że przedstawiane problemy powinny być rozwiązywane na wyższym poziomie. Podkreślił, że nie krytykuje i nie at</w:t>
      </w:r>
      <w:r>
        <w:rPr>
          <w:rFonts w:ascii="Arial" w:hAnsi="Arial" w:cs="Arial"/>
        </w:rPr>
        <w:t>a</w:t>
      </w:r>
      <w:r>
        <w:rPr>
          <w:rFonts w:ascii="Arial" w:hAnsi="Arial" w:cs="Arial"/>
        </w:rPr>
        <w:t>kuje takich inicjatyw, jednak nauka o życiu w rodzinie oraz edukacja zdrowotna jest d</w:t>
      </w:r>
      <w:r>
        <w:rPr>
          <w:rFonts w:ascii="Arial" w:hAnsi="Arial" w:cs="Arial"/>
        </w:rPr>
        <w:t>o</w:t>
      </w:r>
      <w:r>
        <w:rPr>
          <w:rFonts w:ascii="Arial" w:hAnsi="Arial" w:cs="Arial"/>
        </w:rPr>
        <w:t>browolną decyzją rodziców. Dodał również, że omawiane treści zawarte w projekcie uchwały zostały przeniesione na lekcje wychowawcze, program zajęć ustalany jest przez dyrektora zgodnie z zainteresowaniem uczniów.</w:t>
      </w:r>
    </w:p>
    <w:p w:rsidR="00990424" w:rsidRDefault="00D95F6F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Przewodnicząca radna Iwona Pakosz zdecydowała, że dalsze omawiane tematu będzie na sesji po wpłynięciu projektu uchwały do Rady Miejskiej</w:t>
      </w:r>
    </w:p>
    <w:p w:rsidR="00990424" w:rsidRDefault="00D95F6F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stowarzyszenia powiedział, że jednym z przedmiotów działania Komisji Edukacji, Kultury, Sportu i Rekreacji jest punkt dotyczący edukacji i wychowania dzieci i młodzieży, odniósł się również do kwestii poruszonych przez radnego Witolda </w:t>
      </w:r>
      <w:proofErr w:type="spellStart"/>
      <w:r>
        <w:rPr>
          <w:rFonts w:ascii="Arial" w:hAnsi="Arial" w:cs="Arial"/>
        </w:rPr>
        <w:t>Kriesera</w:t>
      </w:r>
      <w:proofErr w:type="spellEnd"/>
      <w:r>
        <w:rPr>
          <w:rFonts w:ascii="Arial" w:hAnsi="Arial" w:cs="Arial"/>
        </w:rPr>
        <w:t xml:space="preserve"> ,radną Barbarę Wadowską oraz radną Magdalenę Koloch.</w:t>
      </w:r>
    </w:p>
    <w:p w:rsidR="00990424" w:rsidRDefault="00D95F6F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Przewodnicząca radna Iwona Pakosz zamknęła dyskusję w tym temacie, następnie przywitała dyrektora Poradni Psychologiczno - Pedagogicznej w Bytomiu (PPP) pana Wojciecha </w:t>
      </w:r>
      <w:proofErr w:type="spellStart"/>
      <w:r>
        <w:rPr>
          <w:rFonts w:ascii="Arial" w:hAnsi="Arial" w:cs="Arial"/>
        </w:rPr>
        <w:t>Żywczoka</w:t>
      </w:r>
      <w:proofErr w:type="spellEnd"/>
      <w:r>
        <w:rPr>
          <w:rFonts w:ascii="Arial" w:hAnsi="Arial" w:cs="Arial"/>
        </w:rPr>
        <w:t>.</w:t>
      </w:r>
    </w:p>
    <w:p w:rsidR="00990424" w:rsidRDefault="00D95F6F">
      <w:pPr>
        <w:pStyle w:val="Tekstpodstawowy2"/>
        <w:spacing w:line="360" w:lineRule="auto"/>
        <w:jc w:val="left"/>
      </w:pPr>
      <w:r>
        <w:rPr>
          <w:rFonts w:ascii="Arial" w:hAnsi="Arial" w:cs="Arial"/>
        </w:rPr>
        <w:t xml:space="preserve">Pan dyrektor krótko przedstawił zadnia PPP, poinformował, że poradnia 5 lat temu zmieniła siedzibę na obecny budynek, co ułatwia pracę, a jedyne czego brakuje w budynku to windy, która bardzo ułatwiłaby przemieszczanie się dzieci często </w:t>
      </w:r>
      <w:r>
        <w:rPr>
          <w:rFonts w:ascii="Arial" w:hAnsi="Arial" w:cs="Arial"/>
        </w:rPr>
        <w:lastRenderedPageBreak/>
        <w:t>z trudnościami ruchowymi. Pan dyrektor przedstawił również zadania oraz strukturę o</w:t>
      </w:r>
      <w:r>
        <w:rPr>
          <w:rFonts w:ascii="Arial" w:hAnsi="Arial" w:cs="Arial"/>
        </w:rPr>
        <w:t>r</w:t>
      </w:r>
      <w:r>
        <w:rPr>
          <w:rFonts w:ascii="Arial" w:hAnsi="Arial" w:cs="Arial"/>
        </w:rPr>
        <w:t>ganizacyjną PPP, poradnia oferuje pomoc rehabilitacyjną, terapeutyczną, fizjoterape</w:t>
      </w:r>
      <w:r>
        <w:rPr>
          <w:rFonts w:ascii="Arial" w:hAnsi="Arial" w:cs="Arial"/>
        </w:rPr>
        <w:t>u</w:t>
      </w:r>
      <w:r>
        <w:rPr>
          <w:rFonts w:ascii="Arial" w:hAnsi="Arial" w:cs="Arial"/>
        </w:rPr>
        <w:t>tyczną, psychologiczną, pedagogiczną, logopedyczną oraz inne wsparcie w zależności od potrzeb dziecka. Dodał również, że PPP oferuje formę wsparcia pośrednią czyli: op</w:t>
      </w:r>
      <w:r>
        <w:rPr>
          <w:rFonts w:ascii="Arial" w:hAnsi="Arial" w:cs="Arial"/>
        </w:rPr>
        <w:t>i</w:t>
      </w:r>
      <w:r>
        <w:rPr>
          <w:rFonts w:ascii="Arial" w:hAnsi="Arial" w:cs="Arial"/>
        </w:rPr>
        <w:t>niowanie, orzecznictwo, informacje, materiały edukacyjne oraz bezpośrednią formę wsparcia taką jak: diagnoza, terapia indywidualna i rodzinna, terapia grupowa, poradni</w:t>
      </w:r>
      <w:r>
        <w:rPr>
          <w:rFonts w:ascii="Arial" w:hAnsi="Arial" w:cs="Arial"/>
        </w:rPr>
        <w:t>c</w:t>
      </w:r>
      <w:r>
        <w:rPr>
          <w:rFonts w:ascii="Arial" w:hAnsi="Arial" w:cs="Arial"/>
        </w:rPr>
        <w:t>two, konsultacje, warsztaty, treningi, prelekcje wykłady. Przedstawił dane statystyczne dotyczące liczby przyjętych dzieci, liczby przeprowadzonych badań psychologic</w:t>
      </w:r>
      <w:r>
        <w:rPr>
          <w:rFonts w:ascii="Arial" w:hAnsi="Arial" w:cs="Arial"/>
        </w:rPr>
        <w:t>z</w:t>
      </w:r>
      <w:r>
        <w:rPr>
          <w:rFonts w:ascii="Arial" w:hAnsi="Arial" w:cs="Arial"/>
        </w:rPr>
        <w:t>no/pedagogicznych, liczby wydanych opinii, wydanych zaświadczeń o potrzebie wcz</w:t>
      </w:r>
      <w:r>
        <w:rPr>
          <w:rFonts w:ascii="Arial" w:hAnsi="Arial" w:cs="Arial"/>
        </w:rPr>
        <w:t>e</w:t>
      </w:r>
      <w:r>
        <w:rPr>
          <w:rFonts w:ascii="Arial" w:hAnsi="Arial" w:cs="Arial"/>
        </w:rPr>
        <w:t>snego wspomagania rozwoju, orzeczeń o potrzebie kształcenia specjalnego, orzeczeń o potrzebie nauczania indywidualnego, orzeczeń o potrzebie nauczania wczesnego.  D</w:t>
      </w:r>
      <w:r>
        <w:rPr>
          <w:rFonts w:ascii="Arial" w:hAnsi="Arial" w:cs="Arial"/>
        </w:rPr>
        <w:t>y</w:t>
      </w:r>
      <w:r>
        <w:rPr>
          <w:rFonts w:ascii="Arial" w:hAnsi="Arial" w:cs="Arial"/>
        </w:rPr>
        <w:t xml:space="preserve">rektor Wojciech </w:t>
      </w:r>
      <w:proofErr w:type="spellStart"/>
      <w:r>
        <w:rPr>
          <w:rFonts w:ascii="Arial" w:hAnsi="Arial" w:cs="Arial"/>
        </w:rPr>
        <w:t>Żywczok</w:t>
      </w:r>
      <w:proofErr w:type="spellEnd"/>
      <w:r>
        <w:rPr>
          <w:rFonts w:ascii="Arial" w:hAnsi="Arial" w:cs="Arial"/>
        </w:rPr>
        <w:t xml:space="preserve"> przedstawił także przesłanki, proces oraz rezultaty przepr</w:t>
      </w:r>
      <w:r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wadzenia diagnozy w PPP. Na koniec dyrektor </w:t>
      </w:r>
      <w:proofErr w:type="spellStart"/>
      <w:r>
        <w:rPr>
          <w:rFonts w:ascii="Arial" w:hAnsi="Arial" w:cs="Arial"/>
        </w:rPr>
        <w:t>Żywczok</w:t>
      </w:r>
      <w:proofErr w:type="spellEnd"/>
      <w:r>
        <w:rPr>
          <w:rFonts w:ascii="Arial" w:hAnsi="Arial" w:cs="Arial"/>
        </w:rPr>
        <w:t xml:space="preserve"> powiedział o wysokich kos</w:t>
      </w:r>
      <w:r>
        <w:rPr>
          <w:rFonts w:ascii="Arial" w:hAnsi="Arial" w:cs="Arial"/>
        </w:rPr>
        <w:t>z</w:t>
      </w:r>
      <w:r>
        <w:rPr>
          <w:rFonts w:ascii="Arial" w:hAnsi="Arial" w:cs="Arial"/>
        </w:rPr>
        <w:t>tach prowadzenia i funkcjonowania PPP.</w:t>
      </w:r>
    </w:p>
    <w:p w:rsidR="00990424" w:rsidRDefault="00D95F6F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Radna Magdalena Koloch zapytała o czas oczekiwania na terapię.</w:t>
      </w:r>
    </w:p>
    <w:p w:rsidR="00990424" w:rsidRDefault="00D95F6F">
      <w:pPr>
        <w:pStyle w:val="Tekstpodstawowy2"/>
        <w:spacing w:line="360" w:lineRule="auto"/>
        <w:jc w:val="left"/>
      </w:pPr>
      <w:r>
        <w:rPr>
          <w:rFonts w:ascii="Arial" w:hAnsi="Arial" w:cs="Arial"/>
        </w:rPr>
        <w:t xml:space="preserve">Dyrektor pan Wojciech </w:t>
      </w:r>
      <w:proofErr w:type="spellStart"/>
      <w:r>
        <w:rPr>
          <w:rFonts w:ascii="Arial" w:hAnsi="Arial" w:cs="Arial"/>
        </w:rPr>
        <w:t>Żywczok</w:t>
      </w:r>
      <w:proofErr w:type="spellEnd"/>
      <w:r>
        <w:rPr>
          <w:rFonts w:ascii="Arial" w:hAnsi="Arial" w:cs="Arial"/>
        </w:rPr>
        <w:t xml:space="preserve"> odpowiedział, że w związku, iż jest dużo dzieci potrz</w:t>
      </w:r>
      <w:r>
        <w:rPr>
          <w:rFonts w:ascii="Arial" w:hAnsi="Arial" w:cs="Arial"/>
        </w:rPr>
        <w:t>e</w:t>
      </w:r>
      <w:r>
        <w:rPr>
          <w:rFonts w:ascii="Arial" w:hAnsi="Arial" w:cs="Arial"/>
        </w:rPr>
        <w:t>bujących pomocy to czas oczekiwania to około 3 miesiące, natomiast jak jest sytuacja nagła i interwencyjna, to wtedy dziecko musi być często objęte terapią natychmiast.</w:t>
      </w:r>
    </w:p>
    <w:p w:rsidR="00990424" w:rsidRDefault="00D95F6F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Radny Kamil Jaszczak zapytał, czy najmłodsze dzieci mają najczęściej niepełnospra</w:t>
      </w:r>
      <w:r>
        <w:rPr>
          <w:rFonts w:ascii="Arial" w:hAnsi="Arial" w:cs="Arial"/>
        </w:rPr>
        <w:t>w</w:t>
      </w:r>
      <w:r>
        <w:rPr>
          <w:rFonts w:ascii="Arial" w:hAnsi="Arial" w:cs="Arial"/>
        </w:rPr>
        <w:t>ność ruchową.</w:t>
      </w:r>
    </w:p>
    <w:p w:rsidR="00990424" w:rsidRDefault="00D95F6F">
      <w:pPr>
        <w:pStyle w:val="Tekstpodstawowy2"/>
        <w:spacing w:line="360" w:lineRule="auto"/>
        <w:jc w:val="left"/>
      </w:pPr>
      <w:r>
        <w:rPr>
          <w:rFonts w:ascii="Arial" w:hAnsi="Arial" w:cs="Arial"/>
        </w:rPr>
        <w:t>Dyrektor PPP odpowiedział, że często są to niepełnosprawności ruchowe jak również niepełnosprawności globalne, ale o tym decyduje psycholog logopeda,</w:t>
      </w:r>
    </w:p>
    <w:p w:rsidR="00990424" w:rsidRDefault="00D95F6F">
      <w:pPr>
        <w:pStyle w:val="Tekstpodstawowy2"/>
        <w:spacing w:line="360" w:lineRule="auto"/>
        <w:jc w:val="left"/>
      </w:pPr>
      <w:r>
        <w:rPr>
          <w:rFonts w:ascii="Arial" w:hAnsi="Arial" w:cs="Arial"/>
        </w:rPr>
        <w:t xml:space="preserve">Następnie głos zabrała </w:t>
      </w:r>
      <w:r w:rsidRPr="000C1639">
        <w:rPr>
          <w:rFonts w:ascii="Arial" w:hAnsi="Arial" w:cs="Arial"/>
        </w:rPr>
        <w:t xml:space="preserve">pani Koordynator </w:t>
      </w:r>
      <w:bookmarkStart w:id="0" w:name="__DdeLink__809_561991485"/>
      <w:r w:rsidRPr="000C1639">
        <w:rPr>
          <w:rFonts w:ascii="Arial" w:hAnsi="Arial" w:cs="Arial"/>
        </w:rPr>
        <w:t>Joanna Berek</w:t>
      </w:r>
      <w:bookmarkEnd w:id="0"/>
      <w:r w:rsidRPr="000C1639">
        <w:rPr>
          <w:rFonts w:ascii="Arial" w:hAnsi="Arial" w:cs="Arial"/>
        </w:rPr>
        <w:t>, która</w:t>
      </w:r>
      <w:r>
        <w:rPr>
          <w:rFonts w:ascii="Arial" w:hAnsi="Arial" w:cs="Arial"/>
        </w:rPr>
        <w:t xml:space="preserve"> udzieliła informacji o Wiodącym Ośrodku Koordynacyjno -Rehabilitacyjno Opiekuńczym. Ośrodek obejmuje swoją opieką dzieci od 0 do 3 roku życia i później do 7, 8 bądź 9 roku życia. Warunkiem uczestnictwa dziecka w zajęciach jest to, żeby dziecko było z Bytomia, ponieważ ośro</w:t>
      </w:r>
      <w:r>
        <w:rPr>
          <w:rFonts w:ascii="Arial" w:hAnsi="Arial" w:cs="Arial"/>
        </w:rPr>
        <w:t>d</w:t>
      </w:r>
      <w:r>
        <w:rPr>
          <w:rFonts w:ascii="Arial" w:hAnsi="Arial" w:cs="Arial"/>
        </w:rPr>
        <w:t>ki powołane są przy każdej gminie. Zadaniem Ośrodka jest określenie zadań i harm</w:t>
      </w:r>
      <w:r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nogramu pracy z uwzględnieniem potrzeb dziecka następnie uruchomieniem pomocy terapeutycznej. </w:t>
      </w:r>
      <w:r w:rsidRPr="000C1639">
        <w:rPr>
          <w:rFonts w:ascii="Arial" w:hAnsi="Arial" w:cs="Arial"/>
        </w:rPr>
        <w:t>Pani Joanna Berek dodała</w:t>
      </w:r>
      <w:r>
        <w:rPr>
          <w:rFonts w:ascii="Arial" w:hAnsi="Arial" w:cs="Arial"/>
        </w:rPr>
        <w:t xml:space="preserve">, że zadania Ośrodka wynikają z programu kompleksowego wsparcia dla rodzin „Za życiem” i są finansowane z budżetu państwa. </w:t>
      </w:r>
      <w:r w:rsidRPr="000C1639">
        <w:rPr>
          <w:rFonts w:ascii="Arial" w:hAnsi="Arial" w:cs="Arial"/>
        </w:rPr>
        <w:t xml:space="preserve">Pani </w:t>
      </w:r>
      <w:proofErr w:type="spellStart"/>
      <w:r w:rsidRPr="000C1639">
        <w:rPr>
          <w:rFonts w:ascii="Arial" w:hAnsi="Arial" w:cs="Arial"/>
        </w:rPr>
        <w:t>Koordynaor</w:t>
      </w:r>
      <w:proofErr w:type="spellEnd"/>
      <w:r w:rsidRPr="000C1639">
        <w:rPr>
          <w:rFonts w:ascii="Arial" w:hAnsi="Arial" w:cs="Arial"/>
        </w:rPr>
        <w:t xml:space="preserve"> dodała</w:t>
      </w:r>
      <w:r>
        <w:rPr>
          <w:rFonts w:ascii="Arial" w:hAnsi="Arial" w:cs="Arial"/>
        </w:rPr>
        <w:t xml:space="preserve"> również, że Ośrodek działa już 9 lat na mocy porozumienia zawartego między miastem a Ministerstwem Edukacji Narodowej w Warszawie. Najwi</w:t>
      </w:r>
      <w:r>
        <w:rPr>
          <w:rFonts w:ascii="Arial" w:hAnsi="Arial" w:cs="Arial"/>
        </w:rPr>
        <w:t>ę</w:t>
      </w:r>
      <w:r>
        <w:rPr>
          <w:rFonts w:ascii="Arial" w:hAnsi="Arial" w:cs="Arial"/>
        </w:rPr>
        <w:t xml:space="preserve">cej przeprowadzono godzin pedagogicznych, spotkania odbywają się raz w tygodniu. Obecnie pod opieką Ośrodka jest 92 dzieci. Na koniec </w:t>
      </w:r>
      <w:r w:rsidRPr="000C1639">
        <w:rPr>
          <w:rFonts w:ascii="Arial" w:hAnsi="Arial" w:cs="Arial"/>
        </w:rPr>
        <w:t>pani Berek</w:t>
      </w:r>
      <w:r>
        <w:rPr>
          <w:rFonts w:ascii="Arial" w:hAnsi="Arial" w:cs="Arial"/>
        </w:rPr>
        <w:t xml:space="preserve"> dodała, że praca z </w:t>
      </w:r>
      <w:r>
        <w:rPr>
          <w:rFonts w:ascii="Arial" w:hAnsi="Arial" w:cs="Arial"/>
        </w:rPr>
        <w:lastRenderedPageBreak/>
        <w:t>dziećmi to jedno, a dokumentacja i strona biurokratyczna to drugie. Jest 7 zorganizow</w:t>
      </w:r>
      <w:r>
        <w:rPr>
          <w:rFonts w:ascii="Arial" w:hAnsi="Arial" w:cs="Arial"/>
        </w:rPr>
        <w:t>a</w:t>
      </w:r>
      <w:r>
        <w:rPr>
          <w:rFonts w:ascii="Arial" w:hAnsi="Arial" w:cs="Arial"/>
        </w:rPr>
        <w:t>nych gabinetów, które zostaną pokazane członkom komisji</w:t>
      </w:r>
    </w:p>
    <w:p w:rsidR="00990424" w:rsidRDefault="00D95F6F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Głos zabrał II Zastępca Prezydenta pan Adam </w:t>
      </w:r>
      <w:proofErr w:type="spellStart"/>
      <w:r>
        <w:rPr>
          <w:rFonts w:ascii="Arial" w:hAnsi="Arial" w:cs="Arial"/>
        </w:rPr>
        <w:t>Fras</w:t>
      </w:r>
      <w:proofErr w:type="spellEnd"/>
      <w:r>
        <w:rPr>
          <w:rFonts w:ascii="Arial" w:hAnsi="Arial" w:cs="Arial"/>
        </w:rPr>
        <w:t>, który podziękował pracownikom, podkreślił również role PPP i podziękował za ciężką pracę, profesjonalne działanie i</w:t>
      </w:r>
      <w:r>
        <w:rPr>
          <w:rFonts w:ascii="Arial" w:hAnsi="Arial" w:cs="Arial"/>
        </w:rPr>
        <w:t>n</w:t>
      </w:r>
      <w:r>
        <w:rPr>
          <w:rFonts w:ascii="Arial" w:hAnsi="Arial" w:cs="Arial"/>
        </w:rPr>
        <w:t>terwencyjne oraz bardzo dobrą współpracę z rodzicami i dziećmi.</w:t>
      </w:r>
    </w:p>
    <w:p w:rsidR="00990424" w:rsidRDefault="00D95F6F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Przewodnicząca radna Iwona Pakosz serdecznie podziękowała za wyrażenie zgody na wizytę w Poradni, za dyspozycyjność i poświęcony czas oraz za przedstawienie szcz</w:t>
      </w:r>
      <w:r>
        <w:rPr>
          <w:rFonts w:ascii="Arial" w:hAnsi="Arial" w:cs="Arial"/>
        </w:rPr>
        <w:t>e</w:t>
      </w:r>
      <w:r>
        <w:rPr>
          <w:rFonts w:ascii="Arial" w:hAnsi="Arial" w:cs="Arial"/>
        </w:rPr>
        <w:t>gółowych informacji.</w:t>
      </w:r>
    </w:p>
    <w:p w:rsidR="00990424" w:rsidRDefault="00D95F6F">
      <w:pPr>
        <w:pStyle w:val="Tekstpodstawowy2"/>
        <w:spacing w:line="360" w:lineRule="auto"/>
        <w:jc w:val="left"/>
        <w:rPr>
          <w:rFonts w:ascii="Arial" w:hAnsi="Arial" w:cs="Arial"/>
          <w:bCs w:val="0"/>
        </w:rPr>
      </w:pPr>
      <w:r>
        <w:rPr>
          <w:rFonts w:ascii="Arial" w:hAnsi="Arial" w:cs="Arial"/>
          <w:b/>
        </w:rPr>
        <w:t xml:space="preserve">7. </w:t>
      </w:r>
      <w:r>
        <w:rPr>
          <w:rFonts w:ascii="Arial" w:hAnsi="Arial" w:cs="Arial"/>
          <w:b/>
          <w:bCs w:val="0"/>
        </w:rPr>
        <w:t>Zamknięcie posiedzenia.</w:t>
      </w:r>
    </w:p>
    <w:p w:rsidR="00990424" w:rsidRDefault="00D95F6F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Po zrealizowaniu wszystkich punktów porządku obrad przewodnicząca komisji zako</w:t>
      </w:r>
      <w:r>
        <w:rPr>
          <w:rFonts w:ascii="Arial" w:hAnsi="Arial" w:cs="Arial"/>
        </w:rPr>
        <w:t>ń</w:t>
      </w:r>
      <w:r>
        <w:rPr>
          <w:rFonts w:ascii="Arial" w:hAnsi="Arial" w:cs="Arial"/>
        </w:rPr>
        <w:t>czyła posiedzenie o godzinie 14:22</w:t>
      </w:r>
    </w:p>
    <w:p w:rsidR="00990424" w:rsidRDefault="00D95F6F">
      <w:pPr>
        <w:pStyle w:val="Tekstpodstawowy2"/>
        <w:spacing w:line="360" w:lineRule="auto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Protokołowała: O. Bittner </w:t>
      </w:r>
    </w:p>
    <w:p w:rsidR="00990424" w:rsidRDefault="000C1639" w:rsidP="000C1639">
      <w:pPr>
        <w:pStyle w:val="Tekstpodstawowy2"/>
        <w:ind w:left="567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 xml:space="preserve">Podpisała </w:t>
      </w:r>
      <w:r w:rsidR="00D95F6F">
        <w:rPr>
          <w:rFonts w:ascii="Arial" w:hAnsi="Arial" w:cs="Arial"/>
        </w:rPr>
        <w:t>Przewodnicząca</w:t>
      </w:r>
    </w:p>
    <w:p w:rsidR="00990424" w:rsidRDefault="00D95F6F" w:rsidP="000C1639">
      <w:pPr>
        <w:pStyle w:val="Zwrotgrzecznociowy"/>
        <w:spacing w:afterAutospacing="1"/>
        <w:ind w:left="5670"/>
        <w:jc w:val="right"/>
        <w:rPr>
          <w:rFonts w:ascii="Arial" w:hAnsi="Arial" w:cs="Arial"/>
          <w:spacing w:val="0"/>
          <w:sz w:val="24"/>
          <w:szCs w:val="24"/>
        </w:rPr>
      </w:pPr>
      <w:r>
        <w:rPr>
          <w:rFonts w:ascii="Arial" w:hAnsi="Arial" w:cs="Arial"/>
          <w:spacing w:val="0"/>
          <w:sz w:val="24"/>
          <w:szCs w:val="24"/>
        </w:rPr>
        <w:t>Komisji Edukacji, Kultury, Sportu</w:t>
      </w:r>
    </w:p>
    <w:p w:rsidR="00990424" w:rsidRDefault="00D95F6F" w:rsidP="000C1639">
      <w:pPr>
        <w:pStyle w:val="Zwrotgrzecznociowy"/>
        <w:spacing w:afterAutospacing="1"/>
        <w:ind w:left="5670"/>
        <w:jc w:val="right"/>
        <w:rPr>
          <w:rFonts w:ascii="Arial" w:hAnsi="Arial" w:cs="Arial"/>
          <w:spacing w:val="0"/>
          <w:sz w:val="20"/>
          <w:szCs w:val="24"/>
        </w:rPr>
      </w:pPr>
      <w:r>
        <w:rPr>
          <w:rFonts w:ascii="Arial" w:hAnsi="Arial" w:cs="Arial"/>
          <w:spacing w:val="0"/>
          <w:sz w:val="24"/>
          <w:szCs w:val="24"/>
        </w:rPr>
        <w:t>i Rekreacji</w:t>
      </w:r>
    </w:p>
    <w:p w:rsidR="00990424" w:rsidRDefault="00D95F6F" w:rsidP="000C1639">
      <w:pPr>
        <w:spacing w:beforeAutospacing="1"/>
        <w:ind w:left="6294" w:firstLine="570"/>
        <w:jc w:val="right"/>
      </w:pPr>
      <w:r>
        <w:rPr>
          <w:rFonts w:ascii="Arial" w:hAnsi="Arial" w:cs="Arial"/>
        </w:rPr>
        <w:t>Iwona Pakosz</w:t>
      </w:r>
    </w:p>
    <w:sectPr w:rsidR="00990424" w:rsidSect="00990424">
      <w:headerReference w:type="default" r:id="rId9"/>
      <w:footerReference w:type="default" r:id="rId10"/>
      <w:headerReference w:type="first" r:id="rId11"/>
      <w:pgSz w:w="11906" w:h="16838"/>
      <w:pgMar w:top="1418" w:right="1106" w:bottom="1418" w:left="1418" w:header="709" w:footer="709" w:gutter="0"/>
      <w:cols w:space="708"/>
      <w:formProt w:val="0"/>
      <w:titlePg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3014" w:rsidRDefault="00F73014" w:rsidP="00990424">
      <w:r>
        <w:separator/>
      </w:r>
    </w:p>
  </w:endnote>
  <w:endnote w:type="continuationSeparator" w:id="0">
    <w:p w:rsidR="00F73014" w:rsidRDefault="00F73014" w:rsidP="009904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014" w:rsidRDefault="00F73014">
    <w:pPr>
      <w:pStyle w:val="Footer"/>
      <w:jc w:val="right"/>
    </w:pPr>
    <w:fldSimple w:instr="PAGE">
      <w:r w:rsidR="000C1639">
        <w:rPr>
          <w:noProof/>
        </w:rPr>
        <w:t>6</w:t>
      </w:r>
    </w:fldSimple>
  </w:p>
  <w:p w:rsidR="00F73014" w:rsidRDefault="00F7301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3014" w:rsidRDefault="00F73014" w:rsidP="00990424">
      <w:r>
        <w:separator/>
      </w:r>
    </w:p>
  </w:footnote>
  <w:footnote w:type="continuationSeparator" w:id="0">
    <w:p w:rsidR="00F73014" w:rsidRDefault="00F73014" w:rsidP="009904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014" w:rsidRDefault="00F7301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014" w:rsidRDefault="00F73014">
    <w:pPr>
      <w:pStyle w:val="Header"/>
      <w:tabs>
        <w:tab w:val="left" w:pos="6480"/>
      </w:tabs>
      <w:jc w:val="center"/>
      <w:rPr>
        <w:rFonts w:ascii="TiepoloItcTEEBoo" w:hAnsi="TiepoloItcTEEBoo"/>
        <w:sz w:val="2"/>
      </w:rPr>
    </w:pPr>
    <w:r>
      <w:rPr>
        <w:noProof/>
      </w:rPr>
      <w:drawing>
        <wp:inline distT="0" distB="0" distL="0" distR="0">
          <wp:extent cx="5743575" cy="685800"/>
          <wp:effectExtent l="0" t="0" r="0" b="0"/>
          <wp:docPr id="1" name="Obraz 43" descr="pasek_dokumetnyR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43" descr="pasek_dokumetnyRM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85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TiepoloItcTEEBoo" w:hAnsi="TiepoloItcTEEBoo"/>
        <w:sz w:val="2"/>
      </w:rPr>
      <w:t>      </w:t>
    </w:r>
  </w:p>
  <w:p w:rsidR="00F73014" w:rsidRDefault="00F73014">
    <w:pPr>
      <w:pStyle w:val="Header"/>
      <w:pBdr>
        <w:bottom w:val="single" w:sz="12" w:space="1" w:color="00000A"/>
      </w:pBdr>
      <w:rPr>
        <w:sz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133E5"/>
    <w:multiLevelType w:val="multilevel"/>
    <w:tmpl w:val="A912AF0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D708A6"/>
    <w:multiLevelType w:val="multilevel"/>
    <w:tmpl w:val="DC20358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/>
  <w:defaultTabStop w:val="624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90424"/>
    <w:rsid w:val="00095ECF"/>
    <w:rsid w:val="000C1639"/>
    <w:rsid w:val="000E36EB"/>
    <w:rsid w:val="002C703A"/>
    <w:rsid w:val="003050D3"/>
    <w:rsid w:val="00990424"/>
    <w:rsid w:val="00D95F6F"/>
    <w:rsid w:val="00F730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Body Tex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16F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">
    <w:name w:val="Heading 1"/>
    <w:basedOn w:val="Normalny"/>
    <w:qFormat/>
    <w:rsid w:val="008816F3"/>
    <w:pPr>
      <w:keepNext/>
      <w:outlineLvl w:val="0"/>
    </w:pPr>
    <w:rPr>
      <w:sz w:val="26"/>
      <w:szCs w:val="20"/>
    </w:rPr>
  </w:style>
  <w:style w:type="paragraph" w:customStyle="1" w:styleId="Heading2">
    <w:name w:val="Heading 2"/>
    <w:basedOn w:val="Normalny"/>
    <w:link w:val="Nagwek2Znak"/>
    <w:qFormat/>
    <w:rsid w:val="008816F3"/>
    <w:pPr>
      <w:keepNext/>
      <w:spacing w:line="360" w:lineRule="auto"/>
      <w:ind w:left="5041"/>
      <w:outlineLvl w:val="1"/>
    </w:pPr>
    <w:rPr>
      <w:rFonts w:ascii="TiepoloItcTEEBoo" w:hAnsi="TiepoloItcTEEBoo"/>
      <w:b/>
    </w:rPr>
  </w:style>
  <w:style w:type="paragraph" w:customStyle="1" w:styleId="Heading3">
    <w:name w:val="Heading 3"/>
    <w:basedOn w:val="Normalny"/>
    <w:link w:val="Nagwek3Znak"/>
    <w:uiPriority w:val="9"/>
    <w:unhideWhenUsed/>
    <w:qFormat/>
    <w:rsid w:val="003D44E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5">
    <w:name w:val="Heading 5"/>
    <w:basedOn w:val="Normalny"/>
    <w:link w:val="Nagwek5Znak"/>
    <w:qFormat/>
    <w:rsid w:val="008816F3"/>
    <w:pPr>
      <w:keepNext/>
      <w:jc w:val="center"/>
      <w:outlineLvl w:val="4"/>
    </w:pPr>
    <w:rPr>
      <w:rFonts w:ascii="TiepoloItcTEEBoo" w:hAnsi="TiepoloItcTEEBoo"/>
      <w:b/>
      <w:bCs/>
      <w:sz w:val="22"/>
      <w:szCs w:val="22"/>
    </w:rPr>
  </w:style>
  <w:style w:type="paragraph" w:customStyle="1" w:styleId="Heading6">
    <w:name w:val="Heading 6"/>
    <w:basedOn w:val="Normalny"/>
    <w:link w:val="Nagwek6Znak"/>
    <w:uiPriority w:val="9"/>
    <w:semiHidden/>
    <w:unhideWhenUsed/>
    <w:qFormat/>
    <w:rsid w:val="008902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customStyle="1" w:styleId="Hipercze1">
    <w:name w:val="Hiperłącze1"/>
    <w:basedOn w:val="Domylnaczcionkaakapitu"/>
    <w:qFormat/>
    <w:rsid w:val="008816F3"/>
    <w:rPr>
      <w:color w:val="0000FF"/>
      <w:u w:val="single"/>
    </w:rPr>
  </w:style>
  <w:style w:type="character" w:styleId="UyteHipercze">
    <w:name w:val="FollowedHyperlink"/>
    <w:basedOn w:val="Domylnaczcionkaakapitu"/>
    <w:semiHidden/>
    <w:qFormat/>
    <w:rsid w:val="008816F3"/>
    <w:rPr>
      <w:color w:val="800080"/>
      <w:u w:val="single"/>
    </w:rPr>
  </w:style>
  <w:style w:type="character" w:customStyle="1" w:styleId="NagwekZnak">
    <w:name w:val="Nagłówek Znak"/>
    <w:basedOn w:val="Domylnaczcionkaakapitu"/>
    <w:qFormat/>
    <w:rsid w:val="008816F3"/>
    <w:rPr>
      <w:sz w:val="24"/>
      <w:szCs w:val="24"/>
    </w:rPr>
  </w:style>
  <w:style w:type="character" w:customStyle="1" w:styleId="Nagwek6Znak">
    <w:name w:val="Nagłówek 6 Znak"/>
    <w:basedOn w:val="Domylnaczcionkaakapitu"/>
    <w:link w:val="Heading6"/>
    <w:uiPriority w:val="9"/>
    <w:semiHidden/>
    <w:qFormat/>
    <w:rsid w:val="0089027A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A45CDA"/>
    <w:rPr>
      <w:sz w:val="24"/>
      <w:szCs w:val="24"/>
    </w:rPr>
  </w:style>
  <w:style w:type="character" w:customStyle="1" w:styleId="displayonly">
    <w:name w:val="display_only"/>
    <w:basedOn w:val="Domylnaczcionkaakapitu"/>
    <w:qFormat/>
    <w:rsid w:val="008F5389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23F4D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Heading5"/>
    <w:qFormat/>
    <w:rsid w:val="00EF7FD7"/>
    <w:rPr>
      <w:rFonts w:ascii="TiepoloItcTEEBoo" w:hAnsi="TiepoloItcTEEBoo"/>
      <w:b/>
      <w:bCs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qFormat/>
    <w:rsid w:val="00EF7FD7"/>
    <w:rPr>
      <w:rFonts w:ascii="TiepoloItcTEEBoo" w:hAnsi="TiepoloItcTEEBoo"/>
      <w:bCs/>
      <w:sz w:val="24"/>
      <w:szCs w:val="24"/>
    </w:rPr>
  </w:style>
  <w:style w:type="character" w:customStyle="1" w:styleId="ZwrotgrzecznociowyZnak">
    <w:name w:val="Zwrot grzecznościowy Znak"/>
    <w:basedOn w:val="Domylnaczcionkaakapitu"/>
    <w:link w:val="Zwrotgrzecznociowy"/>
    <w:qFormat/>
    <w:rsid w:val="00EF7FD7"/>
    <w:rPr>
      <w:spacing w:val="-3"/>
      <w:sz w:val="2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202B6B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202B6B"/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202B6B"/>
    <w:rPr>
      <w:b/>
      <w:bCs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qFormat/>
    <w:rsid w:val="001B2DDC"/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A5D07"/>
    <w:rPr>
      <w:b/>
      <w:bCs/>
    </w:rPr>
  </w:style>
  <w:style w:type="character" w:customStyle="1" w:styleId="TekstprzypisukocowegoZnak">
    <w:name w:val="Tekst przypisu końcowego Znak"/>
    <w:basedOn w:val="Domylnaczcionkaakapitu"/>
    <w:link w:val="EndnoteSymbol"/>
    <w:uiPriority w:val="99"/>
    <w:semiHidden/>
    <w:qFormat/>
    <w:rsid w:val="0015077F"/>
  </w:style>
  <w:style w:type="character" w:customStyle="1" w:styleId="Zakotwiczenieprzypisukocowego">
    <w:name w:val="Zakotwiczenie przypisu końcowego"/>
    <w:rsid w:val="000E4CC9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15077F"/>
    <w:rPr>
      <w:vertAlign w:val="superscript"/>
    </w:rPr>
  </w:style>
  <w:style w:type="character" w:customStyle="1" w:styleId="Nagwek2Znak">
    <w:name w:val="Nagłówek 2 Znak"/>
    <w:basedOn w:val="Domylnaczcionkaakapitu"/>
    <w:link w:val="Heading2"/>
    <w:uiPriority w:val="9"/>
    <w:qFormat/>
    <w:rsid w:val="00866EBA"/>
    <w:rPr>
      <w:b/>
      <w:bCs/>
      <w:sz w:val="36"/>
      <w:szCs w:val="3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qFormat/>
    <w:rsid w:val="00543B38"/>
    <w:rPr>
      <w:sz w:val="16"/>
      <w:szCs w:val="16"/>
    </w:rPr>
  </w:style>
  <w:style w:type="character" w:customStyle="1" w:styleId="Nagwek3Znak">
    <w:name w:val="Nagłówek 3 Znak"/>
    <w:basedOn w:val="Domylnaczcionkaakapitu"/>
    <w:link w:val="Heading3"/>
    <w:uiPriority w:val="9"/>
    <w:qFormat/>
    <w:rsid w:val="003D44E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40387A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semiHidden/>
    <w:unhideWhenUsed/>
    <w:rsid w:val="008D05A9"/>
    <w:rPr>
      <w:color w:val="0000FF"/>
      <w:u w:val="single"/>
    </w:rPr>
  </w:style>
  <w:style w:type="paragraph" w:styleId="Nagwek">
    <w:name w:val="header"/>
    <w:basedOn w:val="Normalny"/>
    <w:next w:val="Tekstpodstawowy"/>
    <w:qFormat/>
    <w:rsid w:val="00990424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semiHidden/>
    <w:rsid w:val="008816F3"/>
    <w:pPr>
      <w:jc w:val="both"/>
    </w:pPr>
    <w:rPr>
      <w:sz w:val="26"/>
      <w:szCs w:val="20"/>
    </w:rPr>
  </w:style>
  <w:style w:type="paragraph" w:styleId="Lista">
    <w:name w:val="List"/>
    <w:basedOn w:val="Tekstpodstawowy"/>
    <w:rsid w:val="006F0D55"/>
    <w:rPr>
      <w:rFonts w:cs="Lucida Sans"/>
    </w:rPr>
  </w:style>
  <w:style w:type="paragraph" w:customStyle="1" w:styleId="Caption">
    <w:name w:val="Caption"/>
    <w:basedOn w:val="Normalny"/>
    <w:qFormat/>
    <w:rsid w:val="006F0D55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rsid w:val="006F0D55"/>
    <w:pPr>
      <w:suppressLineNumbers/>
    </w:pPr>
    <w:rPr>
      <w:rFonts w:cs="Lucida Sans"/>
    </w:rPr>
  </w:style>
  <w:style w:type="paragraph" w:customStyle="1" w:styleId="Header">
    <w:name w:val="Header"/>
    <w:basedOn w:val="Normalny"/>
    <w:rsid w:val="008816F3"/>
    <w:pPr>
      <w:tabs>
        <w:tab w:val="center" w:pos="4536"/>
        <w:tab w:val="right" w:pos="9072"/>
      </w:tabs>
    </w:pPr>
  </w:style>
  <w:style w:type="paragraph" w:customStyle="1" w:styleId="Gwkaistopka">
    <w:name w:val="Główka i stopka"/>
    <w:basedOn w:val="Normalny"/>
    <w:qFormat/>
    <w:rsid w:val="000E4CC9"/>
  </w:style>
  <w:style w:type="paragraph" w:customStyle="1" w:styleId="Footer">
    <w:name w:val="Footer"/>
    <w:basedOn w:val="Normalny"/>
    <w:link w:val="StopkaZnak"/>
    <w:uiPriority w:val="99"/>
    <w:rsid w:val="008816F3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link w:val="Tekstpodstawowy2Znak"/>
    <w:semiHidden/>
    <w:qFormat/>
    <w:rsid w:val="008816F3"/>
    <w:pPr>
      <w:jc w:val="both"/>
    </w:pPr>
    <w:rPr>
      <w:rFonts w:ascii="TiepoloItcTEEBoo" w:hAnsi="TiepoloItcTEEBoo"/>
      <w:bCs/>
    </w:rPr>
  </w:style>
  <w:style w:type="paragraph" w:styleId="Tekstpodstawowywcity">
    <w:name w:val="Body Text Indent"/>
    <w:basedOn w:val="Normalny"/>
    <w:semiHidden/>
    <w:rsid w:val="008816F3"/>
    <w:pPr>
      <w:spacing w:line="360" w:lineRule="auto"/>
      <w:ind w:firstLine="540"/>
    </w:pPr>
    <w:rPr>
      <w:rFonts w:ascii="Arial" w:hAnsi="Arial" w:cs="Arial"/>
    </w:rPr>
  </w:style>
  <w:style w:type="paragraph" w:customStyle="1" w:styleId="Tekstdymka1">
    <w:name w:val="Tekst dymka1"/>
    <w:basedOn w:val="Normalny"/>
    <w:qFormat/>
    <w:rsid w:val="008816F3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8816F3"/>
    <w:pPr>
      <w:spacing w:beforeAutospacing="1" w:afterAutospacing="1"/>
    </w:pPr>
    <w:rPr>
      <w:rFonts w:ascii="Arial Unicode MS" w:hAnsi="Arial Unicode MS"/>
    </w:rPr>
  </w:style>
  <w:style w:type="paragraph" w:customStyle="1" w:styleId="Tytu1">
    <w:name w:val="Tytuł1"/>
    <w:basedOn w:val="Normalny"/>
    <w:qFormat/>
    <w:rsid w:val="0089027A"/>
    <w:pPr>
      <w:spacing w:after="600"/>
      <w:jc w:val="center"/>
    </w:pPr>
    <w:rPr>
      <w:b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23F4D"/>
    <w:rPr>
      <w:rFonts w:ascii="Tahoma" w:hAnsi="Tahoma" w:cs="Tahoma"/>
      <w:sz w:val="16"/>
      <w:szCs w:val="16"/>
    </w:rPr>
  </w:style>
  <w:style w:type="paragraph" w:styleId="Zwrotgrzecznociowy">
    <w:name w:val="Salutation"/>
    <w:basedOn w:val="Normalny"/>
    <w:link w:val="ZwrotgrzecznociowyZnak"/>
    <w:unhideWhenUsed/>
    <w:rsid w:val="00EF7FD7"/>
    <w:rPr>
      <w:spacing w:val="-3"/>
      <w:sz w:val="26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202B6B"/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202B6B"/>
    <w:rPr>
      <w:b/>
      <w:bCs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qFormat/>
    <w:rsid w:val="001B2DDC"/>
    <w:pPr>
      <w:spacing w:after="120" w:line="480" w:lineRule="auto"/>
      <w:ind w:left="283"/>
    </w:pPr>
  </w:style>
  <w:style w:type="paragraph" w:styleId="Akapitzlist">
    <w:name w:val="List Paragraph"/>
    <w:basedOn w:val="Normalny"/>
    <w:link w:val="AkapitzlistZnak"/>
    <w:uiPriority w:val="34"/>
    <w:qFormat/>
    <w:rsid w:val="004E153A"/>
    <w:pPr>
      <w:ind w:left="720"/>
      <w:contextualSpacing/>
    </w:pPr>
  </w:style>
  <w:style w:type="paragraph" w:customStyle="1" w:styleId="EndnoteSymbol">
    <w:name w:val="Endnote Symbol"/>
    <w:basedOn w:val="Normalny"/>
    <w:link w:val="TekstprzypisukocowegoZnak"/>
    <w:uiPriority w:val="99"/>
    <w:semiHidden/>
    <w:unhideWhenUsed/>
    <w:qFormat/>
    <w:rsid w:val="0015077F"/>
    <w:rPr>
      <w:sz w:val="20"/>
      <w:szCs w:val="20"/>
    </w:rPr>
  </w:style>
  <w:style w:type="paragraph" w:customStyle="1" w:styleId="Default">
    <w:name w:val="Default"/>
    <w:qFormat/>
    <w:rsid w:val="00435D9B"/>
    <w:rPr>
      <w:rFonts w:ascii="Arial" w:hAnsi="Arial" w:cs="Arial"/>
      <w:color w:val="000000"/>
      <w:sz w:val="24"/>
      <w:szCs w:val="24"/>
    </w:rPr>
  </w:style>
  <w:style w:type="paragraph" w:customStyle="1" w:styleId="Tekstpodstawowy22">
    <w:name w:val="Tekst podstawowy 22"/>
    <w:basedOn w:val="Normalny"/>
    <w:qFormat/>
    <w:rsid w:val="00FB7E0D"/>
    <w:pPr>
      <w:ind w:right="-91"/>
    </w:pPr>
    <w:rPr>
      <w:rFonts w:ascii="TiepoloItcTEEBoo" w:hAnsi="TiepoloItcTEEBoo" w:cs="TiepoloItcTEEBoo"/>
      <w:szCs w:val="20"/>
      <w:lang w:eastAsia="zh-CN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qFormat/>
    <w:rsid w:val="00543B38"/>
    <w:pPr>
      <w:spacing w:after="120"/>
    </w:pPr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da.miejska@um.bytom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17368B-B035-45E3-B2F9-4C4F71C2A4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6</Pages>
  <Words>1751</Words>
  <Characters>10506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WYDZIAŁ EDUKACJI</vt:lpstr>
    </vt:vector>
  </TitlesOfParts>
  <Company>UM Bytom</Company>
  <LinksUpToDate>false</LinksUpToDate>
  <CharactersWithSpaces>12233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EDUKACJI</dc:title>
  <dc:creator>user</dc:creator>
  <cp:lastModifiedBy>olga bittner</cp:lastModifiedBy>
  <cp:revision>6</cp:revision>
  <cp:lastPrinted>2025-06-17T06:51:00Z</cp:lastPrinted>
  <dcterms:created xsi:type="dcterms:W3CDTF">2025-06-09T05:41:00Z</dcterms:created>
  <dcterms:modified xsi:type="dcterms:W3CDTF">2025-06-17T06:52:00Z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UM Bytom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