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4B" w:rsidRPr="00B467D8" w:rsidRDefault="00ED1C75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Zarządzenie nr</w:t>
      </w:r>
      <w:r w:rsidR="00516ED1" w:rsidRPr="00B467D8">
        <w:rPr>
          <w:rFonts w:ascii="Arial" w:hAnsi="Arial" w:cs="Arial"/>
          <w:b/>
          <w:bCs/>
          <w:caps/>
        </w:rPr>
        <w:t xml:space="preserve"> </w:t>
      </w:r>
      <w:r w:rsidR="007661C0">
        <w:rPr>
          <w:rFonts w:ascii="Arial" w:hAnsi="Arial" w:cs="Arial"/>
          <w:b/>
          <w:bCs/>
          <w:caps/>
        </w:rPr>
        <w:t>229/25</w:t>
      </w:r>
    </w:p>
    <w:p w:rsidR="00565C4B" w:rsidRPr="00B467D8" w:rsidRDefault="00565C4B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Prezydenta Bytomia</w:t>
      </w:r>
    </w:p>
    <w:p w:rsidR="00565C4B" w:rsidRPr="00B467D8" w:rsidRDefault="00FC4DF4">
      <w:pPr>
        <w:jc w:val="center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 </w:t>
      </w:r>
      <w:r w:rsidR="004447DC" w:rsidRPr="00B467D8">
        <w:rPr>
          <w:rFonts w:ascii="Arial" w:hAnsi="Arial" w:cs="Arial"/>
        </w:rPr>
        <w:t>dnia</w:t>
      </w:r>
      <w:r w:rsidR="004C464A">
        <w:rPr>
          <w:rFonts w:ascii="Arial" w:hAnsi="Arial" w:cs="Arial"/>
        </w:rPr>
        <w:t xml:space="preserve"> </w:t>
      </w:r>
      <w:r w:rsidR="006868A2">
        <w:rPr>
          <w:rFonts w:ascii="Arial" w:hAnsi="Arial" w:cs="Arial"/>
        </w:rPr>
        <w:t>28 maja 2025 r.</w:t>
      </w:r>
    </w:p>
    <w:p w:rsidR="00565C4B" w:rsidRPr="00B467D8" w:rsidRDefault="00565C4B" w:rsidP="00915340">
      <w:pPr>
        <w:spacing w:before="280"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w sprawie Bytomskie</w:t>
      </w:r>
      <w:r w:rsidR="00FC4DF4" w:rsidRPr="00B467D8">
        <w:rPr>
          <w:rFonts w:ascii="Arial" w:hAnsi="Arial" w:cs="Arial"/>
          <w:b/>
          <w:bCs/>
        </w:rPr>
        <w:t>go Budżetu Obywatelskiego w 202</w:t>
      </w:r>
      <w:r w:rsidR="00F94E3C">
        <w:rPr>
          <w:rFonts w:ascii="Arial" w:hAnsi="Arial" w:cs="Arial"/>
          <w:b/>
          <w:bCs/>
        </w:rPr>
        <w:t>6</w:t>
      </w:r>
      <w:r w:rsidRPr="00B467D8">
        <w:rPr>
          <w:rFonts w:ascii="Arial" w:hAnsi="Arial" w:cs="Arial"/>
          <w:b/>
          <w:bCs/>
        </w:rPr>
        <w:t xml:space="preserve"> r</w:t>
      </w:r>
      <w:r w:rsidR="008851A1" w:rsidRPr="00B467D8">
        <w:rPr>
          <w:rFonts w:ascii="Arial" w:hAnsi="Arial" w:cs="Arial"/>
          <w:b/>
          <w:bCs/>
        </w:rPr>
        <w:t>oku</w:t>
      </w:r>
    </w:p>
    <w:p w:rsidR="004B481D" w:rsidRPr="00CF7590" w:rsidRDefault="00565C4B" w:rsidP="00F94E3C">
      <w:pPr>
        <w:spacing w:after="280"/>
        <w:rPr>
          <w:rFonts w:ascii="Arial" w:hAnsi="Arial" w:cs="Arial"/>
        </w:rPr>
      </w:pPr>
      <w:r w:rsidRPr="00CF7590">
        <w:rPr>
          <w:rFonts w:ascii="Arial" w:hAnsi="Arial" w:cs="Arial"/>
        </w:rPr>
        <w:t>Na podstawie § 3 uchwały nr XIII/169/19 Rady Miejskiej w Bytomiu z dnia 24 maja 2019 r. w sprawie Bytomskiego Budżetu Obywatelskiego (Dz. Urz. Woj. Śl</w:t>
      </w:r>
      <w:r w:rsidR="009C5091" w:rsidRPr="00CF7590">
        <w:rPr>
          <w:rFonts w:ascii="Arial" w:hAnsi="Arial" w:cs="Arial"/>
        </w:rPr>
        <w:t xml:space="preserve">. </w:t>
      </w:r>
      <w:r w:rsidR="00CF7590" w:rsidRPr="00CF7590">
        <w:rPr>
          <w:rFonts w:ascii="Arial" w:hAnsi="Arial" w:cs="Arial"/>
        </w:rPr>
        <w:t xml:space="preserve">z 2019 r. poz. 4038, </w:t>
      </w:r>
      <w:r w:rsidR="00594564" w:rsidRPr="00CF7590">
        <w:rPr>
          <w:rFonts w:ascii="Arial" w:hAnsi="Arial" w:cs="Arial"/>
        </w:rPr>
        <w:t>z 2020 r. poz. 2748</w:t>
      </w:r>
      <w:r w:rsidR="00CF7590">
        <w:rPr>
          <w:rFonts w:ascii="Arial" w:hAnsi="Arial" w:cs="Arial"/>
        </w:rPr>
        <w:t xml:space="preserve">, </w:t>
      </w:r>
      <w:r w:rsidR="00CF7590" w:rsidRPr="00CF7590">
        <w:rPr>
          <w:rFonts w:ascii="Arial" w:hAnsi="Arial" w:cs="Arial"/>
        </w:rPr>
        <w:t>z 2025 r. poz. 3079</w:t>
      </w:r>
      <w:r w:rsidRPr="00CF7590">
        <w:rPr>
          <w:rFonts w:ascii="Arial" w:hAnsi="Arial" w:cs="Arial"/>
        </w:rPr>
        <w:t xml:space="preserve">), art. 5a ust. 5 oraz art. 30 ust. 1 </w:t>
      </w:r>
      <w:r w:rsidR="00CF7590">
        <w:rPr>
          <w:rFonts w:ascii="Arial" w:hAnsi="Arial" w:cs="Arial"/>
        </w:rPr>
        <w:br/>
      </w:r>
      <w:r w:rsidRPr="00CF7590">
        <w:rPr>
          <w:rFonts w:ascii="Arial" w:hAnsi="Arial" w:cs="Arial"/>
        </w:rPr>
        <w:t xml:space="preserve">i ust. 2 </w:t>
      </w:r>
      <w:proofErr w:type="spellStart"/>
      <w:r w:rsidRPr="00CF7590">
        <w:rPr>
          <w:rFonts w:ascii="Arial" w:hAnsi="Arial" w:cs="Arial"/>
        </w:rPr>
        <w:t>pkt</w:t>
      </w:r>
      <w:proofErr w:type="spellEnd"/>
      <w:r w:rsidRPr="00CF7590">
        <w:rPr>
          <w:rFonts w:ascii="Arial" w:hAnsi="Arial" w:cs="Arial"/>
        </w:rPr>
        <w:t xml:space="preserve"> 2 ustawy z dnia 8 marca 1990 r. o samor</w:t>
      </w:r>
      <w:r w:rsidR="00A14A17" w:rsidRPr="00CF7590">
        <w:rPr>
          <w:rFonts w:ascii="Arial" w:hAnsi="Arial" w:cs="Arial"/>
        </w:rPr>
        <w:t>ządzie gminnym (</w:t>
      </w:r>
      <w:r w:rsidR="00F94E3C" w:rsidRPr="00CF7590">
        <w:rPr>
          <w:rFonts w:ascii="Arial" w:hAnsi="Arial" w:cs="Arial"/>
        </w:rPr>
        <w:t>Dz. U. z 2024</w:t>
      </w:r>
      <w:r w:rsidR="00BF2CA8">
        <w:rPr>
          <w:rFonts w:ascii="Arial" w:hAnsi="Arial" w:cs="Arial"/>
        </w:rPr>
        <w:t xml:space="preserve"> </w:t>
      </w:r>
      <w:r w:rsidR="0042186F">
        <w:rPr>
          <w:rFonts w:ascii="Arial" w:hAnsi="Arial" w:cs="Arial"/>
        </w:rPr>
        <w:t>r.</w:t>
      </w:r>
      <w:r w:rsidR="00F94E3C" w:rsidRPr="00CF7590">
        <w:rPr>
          <w:rFonts w:ascii="Arial" w:hAnsi="Arial" w:cs="Arial"/>
        </w:rPr>
        <w:t xml:space="preserve"> poz. 1465, z </w:t>
      </w:r>
      <w:proofErr w:type="spellStart"/>
      <w:r w:rsidR="00F94E3C" w:rsidRPr="00CF7590">
        <w:rPr>
          <w:rFonts w:ascii="Arial" w:hAnsi="Arial" w:cs="Arial"/>
        </w:rPr>
        <w:t>późn</w:t>
      </w:r>
      <w:proofErr w:type="spellEnd"/>
      <w:r w:rsidR="00F94E3C" w:rsidRPr="00CF7590">
        <w:rPr>
          <w:rFonts w:ascii="Arial" w:hAnsi="Arial" w:cs="Arial"/>
        </w:rPr>
        <w:t>. zm.</w:t>
      </w:r>
      <w:r w:rsidRPr="00CF7590">
        <w:rPr>
          <w:rFonts w:ascii="Arial" w:hAnsi="Arial" w:cs="Arial"/>
        </w:rPr>
        <w:t>) zarządza się, co następuje: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</w:t>
      </w:r>
    </w:p>
    <w:p w:rsidR="004B481D" w:rsidRPr="00B467D8" w:rsidRDefault="006C3C3D" w:rsidP="004B481D">
      <w:pPr>
        <w:spacing w:after="280"/>
        <w:rPr>
          <w:rFonts w:ascii="Arial" w:hAnsi="Arial" w:cs="Arial"/>
        </w:rPr>
      </w:pPr>
      <w:r w:rsidRPr="00CF7590">
        <w:rPr>
          <w:rFonts w:ascii="Arial" w:hAnsi="Arial" w:cs="Arial"/>
          <w:bCs/>
        </w:rPr>
        <w:t>Zgodnie z § 16 ust</w:t>
      </w:r>
      <w:r w:rsidR="00766F8B" w:rsidRPr="00CF7590">
        <w:rPr>
          <w:rFonts w:ascii="Arial" w:hAnsi="Arial" w:cs="Arial"/>
          <w:bCs/>
        </w:rPr>
        <w:t>.</w:t>
      </w:r>
      <w:r w:rsidR="005E475C" w:rsidRPr="00CF7590">
        <w:rPr>
          <w:rFonts w:ascii="Arial" w:hAnsi="Arial" w:cs="Arial"/>
          <w:bCs/>
        </w:rPr>
        <w:t xml:space="preserve"> 2 załącznika do uchwały </w:t>
      </w:r>
      <w:r w:rsidR="009C5091" w:rsidRPr="00CF7590">
        <w:rPr>
          <w:rFonts w:ascii="Arial" w:hAnsi="Arial" w:cs="Arial"/>
          <w:bCs/>
        </w:rPr>
        <w:t>n</w:t>
      </w:r>
      <w:r w:rsidR="005E475C" w:rsidRPr="00CF7590">
        <w:rPr>
          <w:rFonts w:ascii="Arial" w:hAnsi="Arial" w:cs="Arial"/>
          <w:bCs/>
        </w:rPr>
        <w:t xml:space="preserve">r </w:t>
      </w:r>
      <w:r w:rsidR="001D5A0D" w:rsidRPr="00CF7590">
        <w:rPr>
          <w:rFonts w:ascii="Arial" w:hAnsi="Arial" w:cs="Arial"/>
        </w:rPr>
        <w:t>XIII/169/19</w:t>
      </w:r>
      <w:r w:rsidR="001D5A0D">
        <w:rPr>
          <w:rFonts w:ascii="Arial" w:hAnsi="Arial" w:cs="Arial"/>
        </w:rPr>
        <w:t xml:space="preserve"> </w:t>
      </w:r>
      <w:r w:rsidR="00FC183E">
        <w:rPr>
          <w:rFonts w:ascii="Arial" w:hAnsi="Arial" w:cs="Arial"/>
          <w:bCs/>
        </w:rPr>
        <w:t xml:space="preserve">z </w:t>
      </w:r>
      <w:proofErr w:type="spellStart"/>
      <w:r w:rsidR="00FC183E">
        <w:rPr>
          <w:rFonts w:ascii="Arial" w:hAnsi="Arial" w:cs="Arial"/>
          <w:bCs/>
        </w:rPr>
        <w:t>późn</w:t>
      </w:r>
      <w:proofErr w:type="spellEnd"/>
      <w:r w:rsidR="00CF7590" w:rsidRPr="00CF7590">
        <w:rPr>
          <w:rFonts w:ascii="Arial" w:hAnsi="Arial" w:cs="Arial"/>
          <w:bCs/>
        </w:rPr>
        <w:t>. zm.</w:t>
      </w:r>
      <w:r w:rsidRPr="00B467D8">
        <w:rPr>
          <w:rFonts w:ascii="Arial" w:hAnsi="Arial" w:cs="Arial"/>
          <w:bCs/>
        </w:rPr>
        <w:t xml:space="preserve"> u</w:t>
      </w:r>
      <w:r w:rsidRPr="00B467D8">
        <w:rPr>
          <w:rFonts w:ascii="Arial" w:hAnsi="Arial" w:cs="Arial"/>
        </w:rPr>
        <w:t>stala się</w:t>
      </w:r>
      <w:r w:rsidR="00565C4B" w:rsidRPr="00B467D8">
        <w:rPr>
          <w:rFonts w:ascii="Arial" w:hAnsi="Arial" w:cs="Arial"/>
        </w:rPr>
        <w:t xml:space="preserve"> łączną kwotę, j</w:t>
      </w:r>
      <w:r w:rsidR="005A0F29">
        <w:rPr>
          <w:rFonts w:ascii="Arial" w:hAnsi="Arial" w:cs="Arial"/>
        </w:rPr>
        <w:t>aka zostanie przeznaczona w 2026</w:t>
      </w:r>
      <w:r w:rsidR="00565C4B" w:rsidRPr="00B467D8">
        <w:rPr>
          <w:rFonts w:ascii="Arial" w:hAnsi="Arial" w:cs="Arial"/>
        </w:rPr>
        <w:t xml:space="preserve"> roku na realizację projektów wyłonionych w</w:t>
      </w:r>
      <w:r w:rsidR="000661E8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procedurze Bytomskie</w:t>
      </w:r>
      <w:r w:rsidR="005B6A5D" w:rsidRPr="00B467D8">
        <w:rPr>
          <w:rFonts w:ascii="Arial" w:hAnsi="Arial" w:cs="Arial"/>
        </w:rPr>
        <w:t>go Budżetu Obywatelskiego w 202</w:t>
      </w:r>
      <w:r w:rsidR="005A0F29">
        <w:rPr>
          <w:rFonts w:ascii="Arial" w:hAnsi="Arial" w:cs="Arial"/>
        </w:rPr>
        <w:t>6</w:t>
      </w:r>
      <w:r w:rsidR="00565C4B" w:rsidRPr="00B467D8">
        <w:rPr>
          <w:rFonts w:ascii="Arial" w:hAnsi="Arial" w:cs="Arial"/>
        </w:rPr>
        <w:t xml:space="preserve"> roku na </w:t>
      </w:r>
      <w:r w:rsidR="005A0F29" w:rsidRPr="005A0F29">
        <w:rPr>
          <w:rFonts w:ascii="Arial" w:hAnsi="Arial" w:cs="Arial"/>
          <w:bCs/>
        </w:rPr>
        <w:t>6.304.319 zł</w:t>
      </w:r>
      <w:r w:rsidR="005A0F29" w:rsidRPr="005A0F29">
        <w:rPr>
          <w:rFonts w:ascii="Arial" w:hAnsi="Arial" w:cs="Arial"/>
        </w:rPr>
        <w:t>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Wnioski w procedurze Bytomskie</w:t>
      </w:r>
      <w:r w:rsidR="00BC39B1" w:rsidRPr="00B467D8">
        <w:rPr>
          <w:rFonts w:ascii="Arial" w:hAnsi="Arial" w:cs="Arial"/>
        </w:rPr>
        <w:t>go Budżetu Obywatelskiego w 202</w:t>
      </w:r>
      <w:r w:rsidR="00413889">
        <w:rPr>
          <w:rFonts w:ascii="Arial" w:hAnsi="Arial" w:cs="Arial"/>
        </w:rPr>
        <w:t>6</w:t>
      </w:r>
      <w:r w:rsidR="00BC39B1" w:rsidRPr="00B467D8">
        <w:rPr>
          <w:rFonts w:ascii="Arial" w:hAnsi="Arial" w:cs="Arial"/>
        </w:rPr>
        <w:t xml:space="preserve"> roku należy składać</w:t>
      </w:r>
      <w:r w:rsidR="00CA405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 xml:space="preserve">w terminie od </w:t>
      </w:r>
      <w:r w:rsidR="00413889">
        <w:rPr>
          <w:rFonts w:ascii="Arial" w:hAnsi="Arial" w:cs="Arial"/>
        </w:rPr>
        <w:t>30 maja do 30 czerwca</w:t>
      </w:r>
      <w:r w:rsidR="00AF68DA" w:rsidRPr="00B467D8">
        <w:rPr>
          <w:rFonts w:ascii="Arial" w:hAnsi="Arial" w:cs="Arial"/>
        </w:rPr>
        <w:t xml:space="preserve"> 202</w:t>
      </w:r>
      <w:r w:rsidR="00413889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na formularzu stanowiącym załącznik nr 1 do niniejszego zarządzenia.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3</w:t>
      </w:r>
    </w:p>
    <w:p w:rsidR="007D1DF6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Wnioski złożone po terminie nie będą rozpatrywane. </w:t>
      </w:r>
    </w:p>
    <w:p w:rsidR="00565C4B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musi zostać dołączona lista poparcia </w:t>
      </w:r>
      <w:r w:rsidR="0042186F">
        <w:rPr>
          <w:rFonts w:ascii="Arial" w:hAnsi="Arial" w:cs="Arial"/>
        </w:rPr>
        <w:t xml:space="preserve">dla projektu </w:t>
      </w:r>
      <w:r w:rsidRPr="00B467D8">
        <w:rPr>
          <w:rFonts w:ascii="Arial" w:hAnsi="Arial" w:cs="Arial"/>
        </w:rPr>
        <w:t xml:space="preserve">z podpisami co najmniej 50 mieszkańców Bytomia na formularzu stanowiącym załącznik nr 2 do niniejszego zarządzenia.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4</w:t>
      </w:r>
    </w:p>
    <w:p w:rsidR="00565C4B" w:rsidRPr="00B467D8" w:rsidRDefault="00565C4B" w:rsidP="004B481D">
      <w:p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Podpisane wnioski należy składać: </w:t>
      </w:r>
    </w:p>
    <w:p w:rsidR="00565C4B" w:rsidRPr="00B467D8" w:rsidRDefault="00565C4B" w:rsidP="004B481D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 formie papierowej w </w:t>
      </w:r>
      <w:r w:rsidR="00594564" w:rsidRPr="00B467D8">
        <w:rPr>
          <w:rFonts w:ascii="Arial" w:hAnsi="Arial" w:cs="Arial"/>
        </w:rPr>
        <w:t>Kancelarii</w:t>
      </w:r>
      <w:r w:rsidRPr="00B467D8">
        <w:rPr>
          <w:rFonts w:ascii="Arial" w:hAnsi="Arial" w:cs="Arial"/>
        </w:rPr>
        <w:t xml:space="preserve"> Urzędu Miejskiego w Bytomiu przy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ul. Parkowej 2, w godzinach urzędowania lub listownie na adres Urzędu;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o terminie złożenia wniosku decyduje data jego doręczenia przez operatora pocztowego do siedziby Urzędu; </w:t>
      </w:r>
    </w:p>
    <w:p w:rsidR="00565C4B" w:rsidRPr="00B467D8" w:rsidRDefault="00565C4B" w:rsidP="00854079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w formie elektronicznej wyłącznie z</w:t>
      </w:r>
      <w:r w:rsidR="009B429D" w:rsidRPr="00B467D8">
        <w:rPr>
          <w:rFonts w:ascii="Arial" w:hAnsi="Arial" w:cs="Arial"/>
        </w:rPr>
        <w:t xml:space="preserve">a pośrednictwem platformy </w:t>
      </w:r>
      <w:proofErr w:type="spellStart"/>
      <w:r w:rsidR="009B429D" w:rsidRPr="00B467D8">
        <w:rPr>
          <w:rFonts w:ascii="Arial" w:hAnsi="Arial" w:cs="Arial"/>
        </w:rPr>
        <w:t>ePUAP</w:t>
      </w:r>
      <w:proofErr w:type="spellEnd"/>
      <w:r w:rsidRPr="00B467D8">
        <w:rPr>
          <w:rFonts w:ascii="Arial" w:hAnsi="Arial" w:cs="Arial"/>
        </w:rPr>
        <w:t xml:space="preserve"> na adres skrzynki Urzędu Miejskiego w Bytomiu w następujący sposób: </w:t>
      </w:r>
    </w:p>
    <w:p w:rsidR="00565C4B" w:rsidRPr="00B467D8" w:rsidRDefault="00565C4B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wniosek należy złożyć poprzez wybranie usługi „pismo ogólne", </w:t>
      </w:r>
    </w:p>
    <w:p w:rsidR="00565C4B" w:rsidRPr="00B467D8" w:rsidRDefault="00852E67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do wniosku muszą zostać dołączone</w:t>
      </w:r>
      <w:r w:rsidR="00565C4B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 xml:space="preserve">w formie </w:t>
      </w:r>
      <w:proofErr w:type="spellStart"/>
      <w:r w:rsidRPr="00B467D8">
        <w:rPr>
          <w:rFonts w:ascii="Arial" w:hAnsi="Arial" w:cs="Arial"/>
        </w:rPr>
        <w:t>skanu</w:t>
      </w:r>
      <w:proofErr w:type="spellEnd"/>
      <w:r w:rsidRPr="00B467D8">
        <w:rPr>
          <w:rFonts w:ascii="Arial" w:hAnsi="Arial" w:cs="Arial"/>
        </w:rPr>
        <w:t>: lista</w:t>
      </w:r>
      <w:r w:rsidR="00565C4B" w:rsidRPr="00B467D8">
        <w:rPr>
          <w:rFonts w:ascii="Arial" w:hAnsi="Arial" w:cs="Arial"/>
        </w:rPr>
        <w:t xml:space="preserve"> poparcia</w:t>
      </w:r>
      <w:r w:rsidR="0042186F">
        <w:rPr>
          <w:rFonts w:ascii="Arial" w:hAnsi="Arial" w:cs="Arial"/>
        </w:rPr>
        <w:t xml:space="preserve"> dla projektu</w:t>
      </w:r>
      <w:r w:rsidR="00565C4B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na formularzu stanowiącym załącznik nr 2 do niniejszego zarządzenia oraz potwierdzenie uzgodnień z</w:t>
      </w:r>
      <w:r w:rsidR="0060628A" w:rsidRPr="00B467D8">
        <w:rPr>
          <w:rFonts w:ascii="Arial" w:hAnsi="Arial" w:cs="Arial"/>
        </w:rPr>
        <w:t xml:space="preserve"> w</w:t>
      </w:r>
      <w:r w:rsidRPr="00B467D8">
        <w:rPr>
          <w:rFonts w:ascii="Arial" w:hAnsi="Arial" w:cs="Arial"/>
        </w:rPr>
        <w:t xml:space="preserve">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</w:t>
      </w:r>
      <w:r w:rsidR="0060628A" w:rsidRPr="00B467D8">
        <w:rPr>
          <w:rFonts w:ascii="Arial" w:hAnsi="Arial" w:cs="Arial"/>
        </w:rPr>
        <w:t xml:space="preserve">do niniejszego zarządzenia </w:t>
      </w:r>
      <w:r w:rsidRPr="00B467D8">
        <w:rPr>
          <w:rFonts w:ascii="Arial" w:hAnsi="Arial" w:cs="Arial"/>
        </w:rPr>
        <w:t>opatrzone</w:t>
      </w:r>
      <w:r w:rsidR="00565C4B" w:rsidRPr="00B467D8">
        <w:rPr>
          <w:rFonts w:ascii="Arial" w:hAnsi="Arial" w:cs="Arial"/>
        </w:rPr>
        <w:t xml:space="preserve"> podpisem kwalifikowanym lub profilem zaufanym wnioskodawcy </w:t>
      </w:r>
      <w:r w:rsidR="003601C2" w:rsidRPr="00B467D8">
        <w:rPr>
          <w:rFonts w:ascii="Arial" w:hAnsi="Arial" w:cs="Arial"/>
        </w:rPr>
        <w:t>–</w:t>
      </w:r>
      <w:r w:rsidR="00565C4B" w:rsidRPr="00B467D8">
        <w:rPr>
          <w:rFonts w:ascii="Arial" w:hAnsi="Arial" w:cs="Arial"/>
        </w:rPr>
        <w:t xml:space="preserve"> w</w:t>
      </w:r>
      <w:r w:rsidR="003601C2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przypadku uzasadnionych wątpliwości wydział/jednostka weryfikująca wniosek może zażądać od wnioskodawcy doręczenia oryginału listy poparcia; brak doręczenia oryginału na wezwanie w ciągu 7 dni będzie jednoz</w:t>
      </w:r>
      <w:r w:rsidR="003601C2" w:rsidRPr="00B467D8">
        <w:rPr>
          <w:rFonts w:ascii="Arial" w:hAnsi="Arial" w:cs="Arial"/>
        </w:rPr>
        <w:t xml:space="preserve">naczny </w:t>
      </w:r>
      <w:r w:rsidR="00BC39B1" w:rsidRPr="00B467D8">
        <w:rPr>
          <w:rFonts w:ascii="Arial" w:hAnsi="Arial" w:cs="Arial"/>
        </w:rPr>
        <w:t>z</w:t>
      </w:r>
      <w:r w:rsidR="003601C2" w:rsidRPr="00B467D8">
        <w:rPr>
          <w:rFonts w:ascii="Arial" w:hAnsi="Arial" w:cs="Arial"/>
        </w:rPr>
        <w:t> </w:t>
      </w:r>
      <w:r w:rsidRPr="00B467D8">
        <w:rPr>
          <w:rFonts w:ascii="Arial" w:hAnsi="Arial" w:cs="Arial"/>
        </w:rPr>
        <w:t>br</w:t>
      </w:r>
      <w:r w:rsidR="00563DA6">
        <w:rPr>
          <w:rFonts w:ascii="Arial" w:hAnsi="Arial" w:cs="Arial"/>
        </w:rPr>
        <w:t>akiem wymaganych do wniosku załą</w:t>
      </w:r>
      <w:r w:rsidRPr="00B467D8">
        <w:rPr>
          <w:rFonts w:ascii="Arial" w:hAnsi="Arial" w:cs="Arial"/>
        </w:rPr>
        <w:t>czników</w:t>
      </w:r>
      <w:r w:rsidR="00BC39B1" w:rsidRPr="00B467D8">
        <w:rPr>
          <w:rFonts w:ascii="Arial" w:hAnsi="Arial" w:cs="Arial"/>
        </w:rPr>
        <w:t>;</w:t>
      </w:r>
    </w:p>
    <w:p w:rsidR="00BC39B1" w:rsidRPr="00B467D8" w:rsidRDefault="00BC39B1" w:rsidP="0085407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lastRenderedPageBreak/>
        <w:t>za pomocą formularza elektronicznego na stronie internetowej www.</w:t>
      </w:r>
      <w:r w:rsidR="00CD3008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>bytom.pl w następujący sposób:</w:t>
      </w:r>
    </w:p>
    <w:p w:rsidR="00BC39B1" w:rsidRPr="00B467D8" w:rsidRDefault="00BC39B1" w:rsidP="00CA4052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po wypełnieniu wszystkich niezbędnych pól z informacjami i danymi, wniosek składa się do Urzędu Miejskiego w Bytomiu elektronicznie za pomocą przycisku „wyślij”. Automatycznie na urządzeniu, z którego będzie generowany projekt, zapisze się wysłany wniosek. Umożliwi to na późniejszym etapie ewentu</w:t>
      </w:r>
      <w:r w:rsidR="0060628A" w:rsidRPr="00B467D8">
        <w:rPr>
          <w:rFonts w:ascii="Arial" w:hAnsi="Arial" w:cs="Arial"/>
        </w:rPr>
        <w:t>alną korektę i wgląd do wniosku,</w:t>
      </w:r>
    </w:p>
    <w:p w:rsidR="00BC39B1" w:rsidRPr="00B467D8" w:rsidRDefault="0042186F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muszą zostać dołączone w formie </w:t>
      </w:r>
      <w:proofErr w:type="spellStart"/>
      <w:r w:rsidRPr="00B467D8">
        <w:rPr>
          <w:rFonts w:ascii="Arial" w:hAnsi="Arial" w:cs="Arial"/>
        </w:rPr>
        <w:t>skanu</w:t>
      </w:r>
      <w:proofErr w:type="spellEnd"/>
      <w:r w:rsidRPr="00B467D8">
        <w:rPr>
          <w:rFonts w:ascii="Arial" w:hAnsi="Arial" w:cs="Arial"/>
        </w:rPr>
        <w:t>: lista poparcia</w:t>
      </w:r>
      <w:r>
        <w:rPr>
          <w:rFonts w:ascii="Arial" w:hAnsi="Arial" w:cs="Arial"/>
        </w:rPr>
        <w:t xml:space="preserve"> dla projektu</w:t>
      </w:r>
      <w:r w:rsidRPr="00B467D8">
        <w:rPr>
          <w:rFonts w:ascii="Arial" w:hAnsi="Arial" w:cs="Arial"/>
        </w:rPr>
        <w:t xml:space="preserve"> na formularzu stanowiącym załącznik nr 2 do niniejszego zarządzenia oraz potwierdzenie uzgodnień z wydziałami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</w:t>
      </w:r>
      <w:r w:rsidRPr="00B467D8">
        <w:rPr>
          <w:rFonts w:ascii="Arial" w:hAnsi="Arial" w:cs="Arial"/>
        </w:rPr>
        <w:t>do niniejszego zarządzenia</w:t>
      </w:r>
      <w:r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– w przypadku uzasadnionych wątpliwości wydział/jednostka weryfikująca wniosek może zażądać od wnioskodawcy doręczenia oryginału listy poparcia; brak doręczenia oryginału na wezwanie w ciągu 7 dni będzie jednoznaczny z br</w:t>
      </w:r>
      <w:r>
        <w:rPr>
          <w:rFonts w:ascii="Arial" w:hAnsi="Arial" w:cs="Arial"/>
        </w:rPr>
        <w:t>akiem wymaganych do wniosku załą</w:t>
      </w:r>
      <w:r w:rsidRPr="00B467D8">
        <w:rPr>
          <w:rFonts w:ascii="Arial" w:hAnsi="Arial" w:cs="Arial"/>
        </w:rPr>
        <w:t>czników</w:t>
      </w:r>
      <w:r w:rsidR="0060628A" w:rsidRPr="00B467D8">
        <w:rPr>
          <w:rFonts w:ascii="Arial" w:hAnsi="Arial" w:cs="Arial"/>
          <w:szCs w:val="20"/>
        </w:rPr>
        <w:t>,</w:t>
      </w:r>
    </w:p>
    <w:p w:rsidR="007654B6" w:rsidRPr="00514C4C" w:rsidRDefault="007654B6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  <w:color w:val="FF0000"/>
        </w:rPr>
      </w:pPr>
      <w:r w:rsidRPr="00B467D8">
        <w:rPr>
          <w:rFonts w:ascii="Arial" w:hAnsi="Arial" w:cs="Arial"/>
        </w:rPr>
        <w:t xml:space="preserve">wszystkie załączniki dołączane do elektronicznego formularza nie mogą </w:t>
      </w:r>
      <w:r w:rsidR="0042186F">
        <w:rPr>
          <w:rFonts w:ascii="Arial" w:hAnsi="Arial" w:cs="Arial"/>
        </w:rPr>
        <w:t>przekroczyć</w:t>
      </w:r>
      <w:r w:rsidRPr="00B467D8">
        <w:rPr>
          <w:rFonts w:ascii="Arial" w:hAnsi="Arial" w:cs="Arial"/>
        </w:rPr>
        <w:t xml:space="preserve"> </w:t>
      </w:r>
      <w:r w:rsidR="00852E67" w:rsidRPr="00CF7590">
        <w:rPr>
          <w:rFonts w:ascii="Arial" w:hAnsi="Arial" w:cs="Arial"/>
        </w:rPr>
        <w:t>37</w:t>
      </w:r>
      <w:r w:rsidRPr="00CF7590">
        <w:rPr>
          <w:rFonts w:ascii="Arial" w:hAnsi="Arial" w:cs="Arial"/>
        </w:rPr>
        <w:t xml:space="preserve"> MB.</w:t>
      </w:r>
    </w:p>
    <w:p w:rsidR="00565C4B" w:rsidRPr="00B467D8" w:rsidRDefault="0042186F" w:rsidP="0042186F">
      <w:pPr>
        <w:tabs>
          <w:tab w:val="center" w:pos="4535"/>
          <w:tab w:val="left" w:pos="7143"/>
        </w:tabs>
        <w:spacing w:after="2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565C4B" w:rsidRPr="00B467D8">
        <w:rPr>
          <w:rFonts w:ascii="Arial" w:hAnsi="Arial" w:cs="Arial"/>
          <w:b/>
          <w:bCs/>
        </w:rPr>
        <w:t>§ 5</w:t>
      </w:r>
      <w:r>
        <w:rPr>
          <w:rFonts w:ascii="Arial" w:hAnsi="Arial" w:cs="Arial"/>
          <w:b/>
          <w:bCs/>
        </w:rPr>
        <w:tab/>
      </w:r>
    </w:p>
    <w:p w:rsidR="00565C4B" w:rsidRPr="00B467D8" w:rsidRDefault="00D61B5C" w:rsidP="00227BF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Formularze</w:t>
      </w:r>
      <w:r w:rsidR="00BF2CA8">
        <w:rPr>
          <w:rFonts w:ascii="Arial" w:hAnsi="Arial" w:cs="Arial"/>
        </w:rPr>
        <w:t xml:space="preserve"> wniosku i </w:t>
      </w:r>
      <w:r w:rsidR="00565C4B" w:rsidRPr="00B467D8">
        <w:rPr>
          <w:rFonts w:ascii="Arial" w:hAnsi="Arial" w:cs="Arial"/>
        </w:rPr>
        <w:t xml:space="preserve">listy poparcia </w:t>
      </w:r>
      <w:r>
        <w:rPr>
          <w:rFonts w:ascii="Arial" w:hAnsi="Arial" w:cs="Arial"/>
        </w:rPr>
        <w:t xml:space="preserve">dla projektu </w:t>
      </w:r>
      <w:r w:rsidRPr="00B467D8">
        <w:rPr>
          <w:rFonts w:ascii="Arial" w:hAnsi="Arial" w:cs="Arial"/>
        </w:rPr>
        <w:t xml:space="preserve">będą dostępne </w:t>
      </w:r>
      <w:r w:rsidR="00565C4B" w:rsidRPr="00B467D8">
        <w:rPr>
          <w:rFonts w:ascii="Arial" w:hAnsi="Arial" w:cs="Arial"/>
        </w:rPr>
        <w:t xml:space="preserve">do pobrania </w:t>
      </w:r>
      <w:r>
        <w:rPr>
          <w:rFonts w:ascii="Arial" w:hAnsi="Arial" w:cs="Arial"/>
        </w:rPr>
        <w:br/>
      </w:r>
      <w:r w:rsidR="00565C4B" w:rsidRPr="00B467D8">
        <w:rPr>
          <w:rFonts w:ascii="Arial" w:hAnsi="Arial" w:cs="Arial"/>
        </w:rPr>
        <w:t>i wydruku na stronie internetowej www.bytom.pl pod hasłem „Budżet Obywatelski"</w:t>
      </w:r>
      <w:r w:rsidR="00BF2CA8">
        <w:rPr>
          <w:rFonts w:ascii="Arial" w:hAnsi="Arial" w:cs="Arial"/>
        </w:rPr>
        <w:t xml:space="preserve"> </w:t>
      </w:r>
      <w:r w:rsidR="00BF2CA8" w:rsidRPr="00B467D8">
        <w:rPr>
          <w:rFonts w:ascii="Arial" w:hAnsi="Arial" w:cs="Arial"/>
        </w:rPr>
        <w:t xml:space="preserve">od </w:t>
      </w:r>
      <w:r w:rsidR="00BF2CA8">
        <w:rPr>
          <w:rFonts w:ascii="Arial" w:hAnsi="Arial" w:cs="Arial"/>
        </w:rPr>
        <w:t>30 maja 2025</w:t>
      </w:r>
      <w:r w:rsidR="00BF2CA8" w:rsidRPr="00B467D8">
        <w:rPr>
          <w:rFonts w:ascii="Arial" w:hAnsi="Arial" w:cs="Arial"/>
        </w:rPr>
        <w:t xml:space="preserve"> r.</w:t>
      </w:r>
      <w:r w:rsidR="00565C4B" w:rsidRPr="00B467D8">
        <w:rPr>
          <w:rFonts w:ascii="Arial" w:hAnsi="Arial" w:cs="Arial"/>
        </w:rPr>
        <w:t xml:space="preserve"> </w:t>
      </w:r>
    </w:p>
    <w:p w:rsidR="00565C4B" w:rsidRPr="00B467D8" w:rsidRDefault="00D61B5C" w:rsidP="00ED1C75">
      <w:pPr>
        <w:numPr>
          <w:ilvl w:val="0"/>
          <w:numId w:val="9"/>
        </w:numPr>
        <w:spacing w:after="280"/>
        <w:jc w:val="both"/>
        <w:rPr>
          <w:rFonts w:ascii="Arial" w:hAnsi="Arial" w:cs="Arial"/>
        </w:rPr>
      </w:pPr>
      <w:r>
        <w:rPr>
          <w:rFonts w:ascii="Arial" w:hAnsi="Arial" w:cs="Arial"/>
        </w:rPr>
        <w:t>Formularze</w:t>
      </w:r>
      <w:r w:rsidR="00854079" w:rsidRPr="00B467D8">
        <w:rPr>
          <w:rFonts w:ascii="Arial" w:hAnsi="Arial" w:cs="Arial"/>
        </w:rPr>
        <w:t xml:space="preserve"> wniosku, </w:t>
      </w:r>
      <w:r w:rsidR="00565C4B" w:rsidRPr="00B467D8">
        <w:rPr>
          <w:rFonts w:ascii="Arial" w:hAnsi="Arial" w:cs="Arial"/>
        </w:rPr>
        <w:t>listy poparcia w formie papi</w:t>
      </w:r>
      <w:r w:rsidR="0060628A" w:rsidRPr="00B467D8">
        <w:rPr>
          <w:rFonts w:ascii="Arial" w:hAnsi="Arial" w:cs="Arial"/>
        </w:rPr>
        <w:t>e</w:t>
      </w:r>
      <w:r w:rsidR="004447DC" w:rsidRPr="00B467D8">
        <w:rPr>
          <w:rFonts w:ascii="Arial" w:hAnsi="Arial" w:cs="Arial"/>
        </w:rPr>
        <w:t xml:space="preserve">rowej będzie można otrzymać od </w:t>
      </w:r>
      <w:r w:rsidR="00514C4C">
        <w:rPr>
          <w:rFonts w:ascii="Arial" w:hAnsi="Arial" w:cs="Arial"/>
        </w:rPr>
        <w:t>30 maja 2025</w:t>
      </w:r>
      <w:r w:rsidR="00565C4B" w:rsidRPr="00B467D8">
        <w:rPr>
          <w:rFonts w:ascii="Arial" w:hAnsi="Arial" w:cs="Arial"/>
        </w:rPr>
        <w:t xml:space="preserve"> r. w </w:t>
      </w:r>
      <w:r w:rsidR="00594564" w:rsidRPr="00B467D8">
        <w:rPr>
          <w:rFonts w:ascii="Arial" w:hAnsi="Arial" w:cs="Arial"/>
        </w:rPr>
        <w:t>Punkcie Informacyjnym Urzędu Miejskiego</w:t>
      </w:r>
      <w:r w:rsidR="00361351" w:rsidRPr="00B467D8">
        <w:rPr>
          <w:rFonts w:ascii="Arial" w:hAnsi="Arial" w:cs="Arial"/>
        </w:rPr>
        <w:t xml:space="preserve"> w Bytomiu przy ul. </w:t>
      </w:r>
      <w:r w:rsidR="00594564" w:rsidRPr="00B467D8">
        <w:rPr>
          <w:rFonts w:ascii="Arial" w:hAnsi="Arial" w:cs="Arial"/>
        </w:rPr>
        <w:t>P</w:t>
      </w:r>
      <w:r w:rsidR="00565C4B" w:rsidRPr="00B467D8">
        <w:rPr>
          <w:rFonts w:ascii="Arial" w:hAnsi="Arial" w:cs="Arial"/>
        </w:rPr>
        <w:t xml:space="preserve">arkowej 2, w godzinach urzędowania.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6</w:t>
      </w:r>
    </w:p>
    <w:p w:rsidR="00565C4B" w:rsidRPr="00B467D8" w:rsidRDefault="00565C4B" w:rsidP="00227BF6">
      <w:pPr>
        <w:numPr>
          <w:ilvl w:val="0"/>
          <w:numId w:val="10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Weryfikacja złożonych projektów będzie prowadzona </w:t>
      </w:r>
      <w:r w:rsidR="0014466C" w:rsidRPr="00B467D8">
        <w:rPr>
          <w:rFonts w:ascii="Arial" w:hAnsi="Arial" w:cs="Arial"/>
        </w:rPr>
        <w:t xml:space="preserve">od </w:t>
      </w:r>
      <w:r w:rsidR="00514C4C">
        <w:rPr>
          <w:rFonts w:ascii="Arial" w:hAnsi="Arial" w:cs="Arial"/>
        </w:rPr>
        <w:t>4 lipca</w:t>
      </w:r>
      <w:r w:rsidR="00A14A17" w:rsidRPr="00B467D8">
        <w:rPr>
          <w:rFonts w:ascii="Arial" w:hAnsi="Arial" w:cs="Arial"/>
        </w:rPr>
        <w:t xml:space="preserve"> </w:t>
      </w:r>
      <w:r w:rsidR="00514C4C">
        <w:rPr>
          <w:rFonts w:ascii="Arial" w:hAnsi="Arial" w:cs="Arial"/>
        </w:rPr>
        <w:t>do 25</w:t>
      </w:r>
      <w:r w:rsidR="00534CAE" w:rsidRPr="00B467D8">
        <w:rPr>
          <w:rFonts w:ascii="Arial" w:hAnsi="Arial" w:cs="Arial"/>
        </w:rPr>
        <w:t xml:space="preserve"> </w:t>
      </w:r>
      <w:r w:rsidR="00ED1C75" w:rsidRPr="00B467D8">
        <w:rPr>
          <w:rFonts w:ascii="Arial" w:hAnsi="Arial" w:cs="Arial"/>
        </w:rPr>
        <w:t>sierpnia</w:t>
      </w:r>
      <w:r w:rsidR="00BF3BBC" w:rsidRPr="00B467D8">
        <w:rPr>
          <w:rFonts w:ascii="Arial" w:hAnsi="Arial" w:cs="Arial"/>
        </w:rPr>
        <w:t xml:space="preserve"> 202</w:t>
      </w:r>
      <w:r w:rsidR="00514C4C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</w:t>
      </w:r>
      <w:r w:rsidR="00CD3008" w:rsidRPr="00B467D8">
        <w:rPr>
          <w:rFonts w:ascii="Arial" w:hAnsi="Arial" w:cs="Arial"/>
        </w:rPr>
        <w:t>Za weryfikację odpowiedzialny będzie zespół powołany przez Prezydenta Miasta odrębnym zarządzeniem.</w:t>
      </w:r>
    </w:p>
    <w:p w:rsidR="00565C4B" w:rsidRPr="00B467D8" w:rsidRDefault="00565C4B" w:rsidP="007654B6">
      <w:pPr>
        <w:numPr>
          <w:ilvl w:val="0"/>
          <w:numId w:val="10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Wyniki weryfikacji wraz z uzasadnieniami ocen negatywnych zostaną</w:t>
      </w:r>
      <w:r w:rsidR="007C5A60">
        <w:rPr>
          <w:rFonts w:ascii="Arial" w:hAnsi="Arial" w:cs="Arial"/>
        </w:rPr>
        <w:t xml:space="preserve"> </w:t>
      </w:r>
      <w:r w:rsidR="00C07815" w:rsidRPr="00B467D8">
        <w:rPr>
          <w:rFonts w:ascii="Arial" w:hAnsi="Arial" w:cs="Arial"/>
        </w:rPr>
        <w:t>o</w:t>
      </w:r>
      <w:r w:rsidRPr="00B467D8">
        <w:rPr>
          <w:rFonts w:ascii="Arial" w:hAnsi="Arial" w:cs="Arial"/>
        </w:rPr>
        <w:t xml:space="preserve">publikowane na stronie internetowej www.bytom.pl pod hasłem „Budżet Obywatelski" oraz w Biuletynie Informacji Publicznej.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7</w:t>
      </w:r>
    </w:p>
    <w:p w:rsidR="00565C4B" w:rsidRPr="00B467D8" w:rsidRDefault="00565C4B" w:rsidP="004B481D">
      <w:pPr>
        <w:pStyle w:val="Tekstpodstawowy"/>
        <w:spacing w:after="280"/>
        <w:jc w:val="left"/>
        <w:rPr>
          <w:rFonts w:ascii="Arial" w:hAnsi="Arial" w:cs="Arial"/>
        </w:rPr>
      </w:pPr>
      <w:r w:rsidRPr="00B467D8">
        <w:rPr>
          <w:rFonts w:ascii="Arial" w:hAnsi="Arial" w:cs="Arial"/>
        </w:rPr>
        <w:t>Odwołania od negatywnego wyniku weryfikacji wniosku bę</w:t>
      </w:r>
      <w:r w:rsidR="00361351" w:rsidRPr="00B467D8">
        <w:rPr>
          <w:rFonts w:ascii="Arial" w:hAnsi="Arial" w:cs="Arial"/>
        </w:rPr>
        <w:t xml:space="preserve">dzie można składać </w:t>
      </w:r>
      <w:r w:rsidR="00C07815" w:rsidRPr="00B467D8">
        <w:rPr>
          <w:rFonts w:ascii="Arial" w:hAnsi="Arial" w:cs="Arial"/>
        </w:rPr>
        <w:br/>
      </w:r>
      <w:r w:rsidR="00361351" w:rsidRPr="00B467D8">
        <w:rPr>
          <w:rFonts w:ascii="Arial" w:hAnsi="Arial" w:cs="Arial"/>
        </w:rPr>
        <w:t xml:space="preserve">w terminie 7 </w:t>
      </w:r>
      <w:r w:rsidRPr="00B467D8">
        <w:rPr>
          <w:rFonts w:ascii="Arial" w:hAnsi="Arial" w:cs="Arial"/>
        </w:rPr>
        <w:t>dni od dnia publikacji wyników w formie i mie</w:t>
      </w:r>
      <w:r w:rsidR="00BF3BBC" w:rsidRPr="00B467D8">
        <w:rPr>
          <w:rFonts w:ascii="Arial" w:hAnsi="Arial" w:cs="Arial"/>
        </w:rPr>
        <w:t xml:space="preserve">jscach wskazanych w § 4 </w:t>
      </w:r>
      <w:proofErr w:type="spellStart"/>
      <w:r w:rsidR="00BF3BBC" w:rsidRPr="00B467D8">
        <w:rPr>
          <w:rFonts w:ascii="Arial" w:hAnsi="Arial" w:cs="Arial"/>
        </w:rPr>
        <w:t>pkt</w:t>
      </w:r>
      <w:proofErr w:type="spellEnd"/>
      <w:r w:rsidR="00BF3BBC" w:rsidRPr="00B467D8">
        <w:rPr>
          <w:rFonts w:ascii="Arial" w:hAnsi="Arial" w:cs="Arial"/>
        </w:rPr>
        <w:t xml:space="preserve"> 1-2</w:t>
      </w:r>
      <w:r w:rsidRPr="00B467D8">
        <w:rPr>
          <w:rFonts w:ascii="Arial" w:hAnsi="Arial" w:cs="Arial"/>
        </w:rPr>
        <w:t xml:space="preserve"> </w:t>
      </w:r>
      <w:r w:rsidR="00BF3BBC" w:rsidRPr="00B467D8">
        <w:rPr>
          <w:rFonts w:ascii="Arial" w:hAnsi="Arial" w:cs="Arial"/>
        </w:rPr>
        <w:t xml:space="preserve"> do Komisji Dialogu i Spraw Regulami</w:t>
      </w:r>
      <w:r w:rsidR="00D61B5C">
        <w:rPr>
          <w:rFonts w:ascii="Arial" w:hAnsi="Arial" w:cs="Arial"/>
        </w:rPr>
        <w:t>nowych Rady Miejskiej w Bytomiu,</w:t>
      </w:r>
      <w:r w:rsidR="00C07815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z dopiskiem „Bytomski Budżet Obywatelski - odwołanie".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8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Wykazy projektów, które zostaną poddane pod głosowanie zostaną opublikowane </w:t>
      </w:r>
      <w:r w:rsidR="0014466C" w:rsidRPr="00B467D8">
        <w:rPr>
          <w:rFonts w:ascii="Arial" w:hAnsi="Arial" w:cs="Arial"/>
        </w:rPr>
        <w:t xml:space="preserve">do </w:t>
      </w:r>
      <w:r w:rsidR="00BC687F">
        <w:rPr>
          <w:rFonts w:ascii="Arial" w:hAnsi="Arial" w:cs="Arial"/>
        </w:rPr>
        <w:t xml:space="preserve">23 </w:t>
      </w:r>
      <w:r w:rsidR="00BF3BBC" w:rsidRPr="00B467D8">
        <w:rPr>
          <w:rFonts w:ascii="Arial" w:hAnsi="Arial" w:cs="Arial"/>
        </w:rPr>
        <w:t>września 202</w:t>
      </w:r>
      <w:r w:rsidR="00BC687F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na stronie internetowej www.bytom.pl pod hasłem „Budżet Obywatelski" oraz w Biuletynie Informacji Publicznej. </w:t>
      </w:r>
    </w:p>
    <w:p w:rsidR="00D61B5C" w:rsidRDefault="00D61B5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lastRenderedPageBreak/>
        <w:t>§ 9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Głosowanie odbędzie się w terminie </w:t>
      </w:r>
      <w:r w:rsidR="0014466C" w:rsidRPr="00B467D8">
        <w:rPr>
          <w:rFonts w:ascii="Arial" w:hAnsi="Arial" w:cs="Arial"/>
        </w:rPr>
        <w:t>od 2</w:t>
      </w:r>
      <w:r w:rsidR="00BC687F">
        <w:rPr>
          <w:rFonts w:ascii="Arial" w:hAnsi="Arial" w:cs="Arial"/>
        </w:rPr>
        <w:t>6</w:t>
      </w:r>
      <w:r w:rsidRPr="00B467D8">
        <w:rPr>
          <w:rFonts w:ascii="Arial" w:hAnsi="Arial" w:cs="Arial"/>
        </w:rPr>
        <w:t xml:space="preserve"> </w:t>
      </w:r>
      <w:r w:rsidR="00594564" w:rsidRPr="00B467D8">
        <w:rPr>
          <w:rFonts w:ascii="Arial" w:hAnsi="Arial" w:cs="Arial"/>
        </w:rPr>
        <w:t xml:space="preserve">września </w:t>
      </w:r>
      <w:r w:rsidR="00BF3BBC" w:rsidRPr="00B467D8">
        <w:rPr>
          <w:rFonts w:ascii="Arial" w:hAnsi="Arial" w:cs="Arial"/>
        </w:rPr>
        <w:t xml:space="preserve">do </w:t>
      </w:r>
      <w:r w:rsidR="00BC687F">
        <w:rPr>
          <w:rFonts w:ascii="Arial" w:hAnsi="Arial" w:cs="Arial"/>
        </w:rPr>
        <w:t>10</w:t>
      </w:r>
      <w:r w:rsidRPr="00B467D8">
        <w:rPr>
          <w:rFonts w:ascii="Arial" w:hAnsi="Arial" w:cs="Arial"/>
        </w:rPr>
        <w:t xml:space="preserve"> października 202</w:t>
      </w:r>
      <w:r w:rsidR="00BC687F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</w:t>
      </w:r>
    </w:p>
    <w:p w:rsidR="00565C4B" w:rsidRPr="00B467D8" w:rsidRDefault="00565C4B" w:rsidP="00CD3008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10</w:t>
      </w:r>
    </w:p>
    <w:p w:rsidR="004B481D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Formularze do głosowania, a także wzór zgody opiekuna prawnego na udział osoby małoletn</w:t>
      </w:r>
      <w:r w:rsidR="00D84132" w:rsidRPr="00B467D8">
        <w:rPr>
          <w:rFonts w:ascii="Arial" w:hAnsi="Arial" w:cs="Arial"/>
        </w:rPr>
        <w:t>iej w głosowaniu, będą dostępne</w:t>
      </w:r>
      <w:r w:rsidRPr="00B467D8">
        <w:rPr>
          <w:rFonts w:ascii="Arial" w:hAnsi="Arial" w:cs="Arial"/>
        </w:rPr>
        <w:t xml:space="preserve"> w formie elekt</w:t>
      </w:r>
      <w:r w:rsidR="0014466C" w:rsidRPr="00B467D8">
        <w:rPr>
          <w:rFonts w:ascii="Arial" w:hAnsi="Arial" w:cs="Arial"/>
        </w:rPr>
        <w:t xml:space="preserve">ronicznej na </w:t>
      </w:r>
      <w:r w:rsidRPr="00B467D8">
        <w:rPr>
          <w:rFonts w:ascii="Arial" w:hAnsi="Arial" w:cs="Arial"/>
        </w:rPr>
        <w:t xml:space="preserve">stronie internetowej </w:t>
      </w:r>
      <w:r w:rsidRPr="00B467D8">
        <w:rPr>
          <w:rFonts w:ascii="Arial" w:hAnsi="Arial" w:cs="Arial"/>
          <w:spacing w:val="-2"/>
        </w:rPr>
        <w:t>www.</w:t>
      </w:r>
      <w:r w:rsidR="007654B6" w:rsidRPr="00B467D8">
        <w:rPr>
          <w:rFonts w:ascii="Arial" w:hAnsi="Arial" w:cs="Arial"/>
        </w:rPr>
        <w:t>bo.bytom.pl</w:t>
      </w:r>
      <w:r w:rsidR="00A04C39">
        <w:rPr>
          <w:rFonts w:ascii="Arial" w:hAnsi="Arial" w:cs="Arial"/>
        </w:rPr>
        <w:t>,</w:t>
      </w:r>
      <w:r w:rsidR="007654B6" w:rsidRPr="00B467D8">
        <w:rPr>
          <w:rFonts w:ascii="Arial" w:hAnsi="Arial" w:cs="Arial"/>
          <w:spacing w:val="-2"/>
        </w:rPr>
        <w:t xml:space="preserve"> </w:t>
      </w:r>
      <w:r w:rsidR="00D61B5C" w:rsidRPr="00B467D8">
        <w:rPr>
          <w:rFonts w:ascii="Arial" w:hAnsi="Arial" w:cs="Arial"/>
          <w:spacing w:val="-2"/>
        </w:rPr>
        <w:t>2</w:t>
      </w:r>
      <w:r w:rsidR="00D61B5C">
        <w:rPr>
          <w:rFonts w:ascii="Arial" w:hAnsi="Arial" w:cs="Arial"/>
          <w:spacing w:val="-2"/>
        </w:rPr>
        <w:t>6</w:t>
      </w:r>
      <w:r w:rsidR="00D61B5C" w:rsidRPr="00B467D8">
        <w:rPr>
          <w:rFonts w:ascii="Arial" w:hAnsi="Arial" w:cs="Arial"/>
          <w:spacing w:val="-2"/>
        </w:rPr>
        <w:t xml:space="preserve"> września 202</w:t>
      </w:r>
      <w:r w:rsidR="00D61B5C">
        <w:rPr>
          <w:rFonts w:ascii="Arial" w:hAnsi="Arial" w:cs="Arial"/>
          <w:spacing w:val="-2"/>
        </w:rPr>
        <w:t>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  <w:spacing w:val="-2"/>
        </w:rPr>
        <w:t>od godz. 8.00</w:t>
      </w:r>
      <w:r w:rsidR="00D61B5C">
        <w:rPr>
          <w:rFonts w:ascii="Arial" w:hAnsi="Arial" w:cs="Arial"/>
          <w:spacing w:val="-2"/>
        </w:rPr>
        <w:t>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11</w:t>
      </w:r>
    </w:p>
    <w:p w:rsidR="00CA4052" w:rsidRPr="00B467D8" w:rsidRDefault="00565C4B" w:rsidP="004B481D">
      <w:pPr>
        <w:spacing w:after="280"/>
        <w:rPr>
          <w:rFonts w:ascii="Arial" w:hAnsi="Arial" w:cs="Arial"/>
          <w:bCs/>
        </w:rPr>
      </w:pPr>
      <w:r w:rsidRPr="00B467D8">
        <w:rPr>
          <w:rFonts w:ascii="Arial" w:hAnsi="Arial" w:cs="Arial"/>
        </w:rPr>
        <w:t>Głos będzie można oddać</w:t>
      </w:r>
      <w:r w:rsidR="00D8413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w formie elektronicznej na stronie internetowej www.</w:t>
      </w:r>
      <w:r w:rsidR="007654B6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 xml:space="preserve">bytom.pl od </w:t>
      </w:r>
      <w:r w:rsidR="00D61B5C" w:rsidRPr="00B467D8">
        <w:rPr>
          <w:rFonts w:ascii="Arial" w:hAnsi="Arial" w:cs="Arial"/>
        </w:rPr>
        <w:t>2</w:t>
      </w:r>
      <w:r w:rsidR="00D61B5C">
        <w:rPr>
          <w:rFonts w:ascii="Arial" w:hAnsi="Arial" w:cs="Arial"/>
        </w:rPr>
        <w:t>6</w:t>
      </w:r>
      <w:r w:rsidR="00D61B5C" w:rsidRPr="00B467D8">
        <w:rPr>
          <w:rFonts w:ascii="Arial" w:hAnsi="Arial" w:cs="Arial"/>
        </w:rPr>
        <w:t xml:space="preserve"> września 202</w:t>
      </w:r>
      <w:r w:rsidR="00D61B5C">
        <w:rPr>
          <w:rFonts w:ascii="Arial" w:hAnsi="Arial" w:cs="Arial"/>
        </w:rPr>
        <w:t>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>,</w:t>
      </w:r>
      <w:r w:rsidR="00D61B5C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godz. 8.00</w:t>
      </w:r>
      <w:r w:rsidR="0060628A" w:rsidRPr="00B467D8">
        <w:rPr>
          <w:rFonts w:ascii="Arial" w:hAnsi="Arial" w:cs="Arial"/>
        </w:rPr>
        <w:t>,</w:t>
      </w:r>
      <w:r w:rsidRPr="00B467D8">
        <w:rPr>
          <w:rFonts w:ascii="Arial" w:hAnsi="Arial" w:cs="Arial"/>
        </w:rPr>
        <w:t xml:space="preserve"> do </w:t>
      </w:r>
      <w:r w:rsidR="00D61B5C">
        <w:rPr>
          <w:rFonts w:ascii="Arial" w:hAnsi="Arial" w:cs="Arial"/>
        </w:rPr>
        <w:t>10</w:t>
      </w:r>
      <w:r w:rsidR="00D61B5C" w:rsidRPr="00B467D8">
        <w:rPr>
          <w:rFonts w:ascii="Arial" w:hAnsi="Arial" w:cs="Arial"/>
        </w:rPr>
        <w:t xml:space="preserve"> października </w:t>
      </w:r>
      <w:r w:rsidR="00D61B5C">
        <w:rPr>
          <w:rFonts w:ascii="Arial" w:hAnsi="Arial" w:cs="Arial"/>
        </w:rPr>
        <w:t>2025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 xml:space="preserve">, </w:t>
      </w:r>
      <w:r w:rsidRPr="00B467D8">
        <w:rPr>
          <w:rFonts w:ascii="Arial" w:hAnsi="Arial" w:cs="Arial"/>
        </w:rPr>
        <w:t>godz. 20.00</w:t>
      </w:r>
      <w:r w:rsidR="00D61B5C">
        <w:rPr>
          <w:rFonts w:ascii="Arial" w:hAnsi="Arial" w:cs="Arial"/>
        </w:rPr>
        <w:t>.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 xml:space="preserve">§ </w:t>
      </w:r>
      <w:r w:rsidR="00565C4B" w:rsidRPr="00B467D8">
        <w:rPr>
          <w:rFonts w:ascii="Arial" w:hAnsi="Arial" w:cs="Arial"/>
          <w:b/>
          <w:bCs/>
        </w:rPr>
        <w:t>12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Za liczenie głosów odpowiedzialny będzie zespół powołany przez Prezydenta Miasta odrębnym zarządzeniem. Wyniki głosowania podane zostaną do publicznej wiadomości do </w:t>
      </w:r>
      <w:r w:rsidR="0014466C" w:rsidRPr="00B467D8">
        <w:rPr>
          <w:rFonts w:ascii="Arial" w:hAnsi="Arial" w:cs="Arial"/>
        </w:rPr>
        <w:t>2</w:t>
      </w:r>
      <w:r w:rsidR="00563DA6">
        <w:rPr>
          <w:rFonts w:ascii="Arial" w:hAnsi="Arial" w:cs="Arial"/>
        </w:rPr>
        <w:t>4 października 2025</w:t>
      </w:r>
      <w:r w:rsidR="00D84132" w:rsidRPr="00B467D8">
        <w:rPr>
          <w:rFonts w:ascii="Arial" w:hAnsi="Arial" w:cs="Arial"/>
        </w:rPr>
        <w:t xml:space="preserve"> r.</w:t>
      </w:r>
      <w:r w:rsidRPr="00B467D8">
        <w:rPr>
          <w:rFonts w:ascii="Arial" w:hAnsi="Arial" w:cs="Arial"/>
        </w:rPr>
        <w:t xml:space="preserve"> na stronie internetowej www.bytom.pl pod hasłem „Budżet Obywatelski" oraz w Biuletynie Informacji Publicznej.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13</w:t>
      </w:r>
    </w:p>
    <w:p w:rsidR="00361351" w:rsidRPr="00B467D8" w:rsidRDefault="00565C4B" w:rsidP="004B481D">
      <w:pPr>
        <w:spacing w:after="280"/>
        <w:rPr>
          <w:rFonts w:ascii="Arial" w:hAnsi="Arial" w:cs="Arial"/>
          <w:b/>
          <w:bCs/>
        </w:rPr>
      </w:pPr>
      <w:r w:rsidRPr="00B467D8">
        <w:rPr>
          <w:rFonts w:ascii="Arial" w:hAnsi="Arial" w:cs="Arial"/>
        </w:rPr>
        <w:t xml:space="preserve">Wykonanie zarządzenia powierza się </w:t>
      </w:r>
      <w:r w:rsidR="004447DC" w:rsidRPr="00B467D8">
        <w:rPr>
          <w:rFonts w:ascii="Arial" w:hAnsi="Arial" w:cs="Arial"/>
        </w:rPr>
        <w:t>naczelnikowi</w:t>
      </w:r>
      <w:r w:rsidRPr="00B467D8">
        <w:rPr>
          <w:rFonts w:ascii="Arial" w:hAnsi="Arial" w:cs="Arial"/>
        </w:rPr>
        <w:t xml:space="preserve"> </w:t>
      </w:r>
      <w:r w:rsidR="004447DC" w:rsidRPr="00B467D8">
        <w:rPr>
          <w:rFonts w:ascii="Arial" w:hAnsi="Arial" w:cs="Arial"/>
        </w:rPr>
        <w:t>Wydziału</w:t>
      </w:r>
      <w:r w:rsidRPr="00B467D8">
        <w:rPr>
          <w:rFonts w:ascii="Arial" w:hAnsi="Arial" w:cs="Arial"/>
        </w:rPr>
        <w:t xml:space="preserve"> Organizacji Pozarządowych i naczelnikowi Wydziału Komunikacji Medialnej i Promocji. 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14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Zarządzenie wchodzi w życie z dniem podpisania.</w:t>
      </w:r>
    </w:p>
    <w:p w:rsidR="006868A2" w:rsidRDefault="006868A2" w:rsidP="006868A2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Podpisał:</w:t>
      </w:r>
    </w:p>
    <w:p w:rsidR="006868A2" w:rsidRDefault="006868A2" w:rsidP="006868A2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4C464A" w:rsidRDefault="006868A2" w:rsidP="006868A2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Bytomia</w:t>
      </w:r>
    </w:p>
    <w:sectPr w:rsidR="004C464A" w:rsidSect="00915340">
      <w:footerReference w:type="default" r:id="rId8"/>
      <w:footerReference w:type="first" r:id="rId9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9CD" w:rsidRDefault="005659CD" w:rsidP="008554B7">
      <w:r>
        <w:separator/>
      </w:r>
    </w:p>
  </w:endnote>
  <w:endnote w:type="continuationSeparator" w:id="0">
    <w:p w:rsidR="005659CD" w:rsidRDefault="005659CD" w:rsidP="00855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CD" w:rsidRDefault="00E06BAA">
    <w:pPr>
      <w:pStyle w:val="Stopka"/>
      <w:jc w:val="right"/>
    </w:pPr>
    <w:fldSimple w:instr=" PAGE   \* MERGEFORMAT ">
      <w:r w:rsidR="007661C0">
        <w:rPr>
          <w:noProof/>
        </w:rPr>
        <w:t>2</w:t>
      </w:r>
    </w:fldSimple>
  </w:p>
  <w:p w:rsidR="005659CD" w:rsidRDefault="005659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05891"/>
      <w:docPartObj>
        <w:docPartGallery w:val="Page Numbers (Bottom of Page)"/>
        <w:docPartUnique/>
      </w:docPartObj>
    </w:sdtPr>
    <w:sdtContent>
      <w:p w:rsidR="005659CD" w:rsidRDefault="00E06BAA">
        <w:pPr>
          <w:pStyle w:val="Stopka"/>
          <w:jc w:val="right"/>
        </w:pPr>
        <w:fldSimple w:instr=" PAGE   \* MERGEFORMAT ">
          <w:r w:rsidR="007661C0">
            <w:rPr>
              <w:noProof/>
            </w:rPr>
            <w:t>1</w:t>
          </w:r>
        </w:fldSimple>
      </w:p>
    </w:sdtContent>
  </w:sdt>
  <w:p w:rsidR="005659CD" w:rsidRDefault="005659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9CD" w:rsidRDefault="005659CD" w:rsidP="008554B7">
      <w:r>
        <w:separator/>
      </w:r>
    </w:p>
  </w:footnote>
  <w:footnote w:type="continuationSeparator" w:id="0">
    <w:p w:rsidR="005659CD" w:rsidRDefault="005659CD" w:rsidP="00855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006"/>
    <w:multiLevelType w:val="hybridMultilevel"/>
    <w:tmpl w:val="D9341FBA"/>
    <w:lvl w:ilvl="0" w:tplc="107A8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">
    <w:nsid w:val="0AAA4522"/>
    <w:multiLevelType w:val="hybridMultilevel"/>
    <w:tmpl w:val="CABC1368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>
    <w:nsid w:val="0FEA38F9"/>
    <w:multiLevelType w:val="hybridMultilevel"/>
    <w:tmpl w:val="8D128712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">
    <w:nsid w:val="132D5D61"/>
    <w:multiLevelType w:val="hybridMultilevel"/>
    <w:tmpl w:val="52D8A18C"/>
    <w:lvl w:ilvl="0" w:tplc="823CC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22486EF0"/>
    <w:multiLevelType w:val="hybridMultilevel"/>
    <w:tmpl w:val="18968B48"/>
    <w:lvl w:ilvl="0" w:tplc="3ADEE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81570AA"/>
    <w:multiLevelType w:val="hybridMultilevel"/>
    <w:tmpl w:val="D02823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FF7943"/>
    <w:multiLevelType w:val="hybridMultilevel"/>
    <w:tmpl w:val="BFD87160"/>
    <w:lvl w:ilvl="0" w:tplc="90EAD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39FC2E5C"/>
    <w:multiLevelType w:val="hybridMultilevel"/>
    <w:tmpl w:val="5356976E"/>
    <w:lvl w:ilvl="0" w:tplc="07302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362D1"/>
    <w:multiLevelType w:val="hybridMultilevel"/>
    <w:tmpl w:val="4ED6DC6E"/>
    <w:lvl w:ilvl="0" w:tplc="6C487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9">
    <w:nsid w:val="3D517C7F"/>
    <w:multiLevelType w:val="hybridMultilevel"/>
    <w:tmpl w:val="C2027C9C"/>
    <w:lvl w:ilvl="0" w:tplc="5F3AC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62714"/>
    <w:multiLevelType w:val="hybridMultilevel"/>
    <w:tmpl w:val="DA8CD6CC"/>
    <w:lvl w:ilvl="0" w:tplc="88C8F9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8309B"/>
    <w:multiLevelType w:val="hybridMultilevel"/>
    <w:tmpl w:val="9F180ADE"/>
    <w:lvl w:ilvl="0" w:tplc="CFFE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2">
    <w:nsid w:val="43752AAB"/>
    <w:multiLevelType w:val="hybridMultilevel"/>
    <w:tmpl w:val="2F2CF89E"/>
    <w:lvl w:ilvl="0" w:tplc="AEEE4B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3">
    <w:nsid w:val="457C5DB0"/>
    <w:multiLevelType w:val="hybridMultilevel"/>
    <w:tmpl w:val="7BB412C8"/>
    <w:lvl w:ilvl="0" w:tplc="6C72C7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4">
    <w:nsid w:val="4D2974EE"/>
    <w:multiLevelType w:val="hybridMultilevel"/>
    <w:tmpl w:val="FDC654D8"/>
    <w:lvl w:ilvl="0" w:tplc="219E24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15">
    <w:nsid w:val="537D3976"/>
    <w:multiLevelType w:val="hybridMultilevel"/>
    <w:tmpl w:val="423EAD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A5B1988"/>
    <w:multiLevelType w:val="hybridMultilevel"/>
    <w:tmpl w:val="7A3CBB26"/>
    <w:lvl w:ilvl="0" w:tplc="D36433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9D4CFA"/>
    <w:multiLevelType w:val="hybridMultilevel"/>
    <w:tmpl w:val="6C6A8D8A"/>
    <w:lvl w:ilvl="0" w:tplc="33CA14B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612C3"/>
    <w:multiLevelType w:val="hybridMultilevel"/>
    <w:tmpl w:val="72A2545A"/>
    <w:lvl w:ilvl="0" w:tplc="E9EEE5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>
    <w:nsid w:val="69344F86"/>
    <w:multiLevelType w:val="hybridMultilevel"/>
    <w:tmpl w:val="1C9E5A7C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0">
    <w:nsid w:val="69EB3457"/>
    <w:multiLevelType w:val="hybridMultilevel"/>
    <w:tmpl w:val="DA964178"/>
    <w:lvl w:ilvl="0" w:tplc="FB84A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75AE59C7"/>
    <w:multiLevelType w:val="hybridMultilevel"/>
    <w:tmpl w:val="C5CA86F4"/>
    <w:lvl w:ilvl="0" w:tplc="DDAE0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20"/>
  </w:num>
  <w:num w:numId="5">
    <w:abstractNumId w:val="2"/>
  </w:num>
  <w:num w:numId="6">
    <w:abstractNumId w:val="1"/>
  </w:num>
  <w:num w:numId="7">
    <w:abstractNumId w:val="19"/>
  </w:num>
  <w:num w:numId="8">
    <w:abstractNumId w:val="18"/>
  </w:num>
  <w:num w:numId="9">
    <w:abstractNumId w:val="11"/>
  </w:num>
  <w:num w:numId="10">
    <w:abstractNumId w:val="13"/>
  </w:num>
  <w:num w:numId="11">
    <w:abstractNumId w:val="5"/>
  </w:num>
  <w:num w:numId="12">
    <w:abstractNumId w:val="17"/>
  </w:num>
  <w:num w:numId="13">
    <w:abstractNumId w:val="4"/>
  </w:num>
  <w:num w:numId="14">
    <w:abstractNumId w:val="14"/>
  </w:num>
  <w:num w:numId="15">
    <w:abstractNumId w:val="3"/>
  </w:num>
  <w:num w:numId="16">
    <w:abstractNumId w:val="8"/>
  </w:num>
  <w:num w:numId="17">
    <w:abstractNumId w:val="16"/>
  </w:num>
  <w:num w:numId="18">
    <w:abstractNumId w:val="15"/>
  </w:num>
  <w:num w:numId="19">
    <w:abstractNumId w:val="10"/>
  </w:num>
  <w:num w:numId="20">
    <w:abstractNumId w:val="21"/>
  </w:num>
  <w:num w:numId="21">
    <w:abstractNumId w:val="7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embedSystemFonts/>
  <w:proofState w:spelling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65C4B"/>
    <w:rsid w:val="00002601"/>
    <w:rsid w:val="00005006"/>
    <w:rsid w:val="00014402"/>
    <w:rsid w:val="00021352"/>
    <w:rsid w:val="000348AA"/>
    <w:rsid w:val="00043FF8"/>
    <w:rsid w:val="00057765"/>
    <w:rsid w:val="000661E8"/>
    <w:rsid w:val="00074A1B"/>
    <w:rsid w:val="00091DEC"/>
    <w:rsid w:val="0009437B"/>
    <w:rsid w:val="000A0F13"/>
    <w:rsid w:val="000A55FB"/>
    <w:rsid w:val="00107D29"/>
    <w:rsid w:val="00110F97"/>
    <w:rsid w:val="001365A7"/>
    <w:rsid w:val="0014466C"/>
    <w:rsid w:val="00146EBF"/>
    <w:rsid w:val="001760AE"/>
    <w:rsid w:val="001A68E7"/>
    <w:rsid w:val="001B6F60"/>
    <w:rsid w:val="001C08F4"/>
    <w:rsid w:val="001D26C1"/>
    <w:rsid w:val="001D5A0D"/>
    <w:rsid w:val="001E3C2A"/>
    <w:rsid w:val="001E7D50"/>
    <w:rsid w:val="001F1E6E"/>
    <w:rsid w:val="00201DAC"/>
    <w:rsid w:val="00210895"/>
    <w:rsid w:val="00213976"/>
    <w:rsid w:val="00227BF6"/>
    <w:rsid w:val="00275E21"/>
    <w:rsid w:val="0027781F"/>
    <w:rsid w:val="0028700C"/>
    <w:rsid w:val="002B76D2"/>
    <w:rsid w:val="002C5668"/>
    <w:rsid w:val="002D3599"/>
    <w:rsid w:val="00335E62"/>
    <w:rsid w:val="003601C2"/>
    <w:rsid w:val="00361351"/>
    <w:rsid w:val="0036724A"/>
    <w:rsid w:val="003B4416"/>
    <w:rsid w:val="003B5611"/>
    <w:rsid w:val="003D2F33"/>
    <w:rsid w:val="003F2070"/>
    <w:rsid w:val="00413889"/>
    <w:rsid w:val="00413B83"/>
    <w:rsid w:val="0042186F"/>
    <w:rsid w:val="0044033A"/>
    <w:rsid w:val="004447DC"/>
    <w:rsid w:val="00453510"/>
    <w:rsid w:val="004B481D"/>
    <w:rsid w:val="004B507F"/>
    <w:rsid w:val="004C464A"/>
    <w:rsid w:val="004D2D55"/>
    <w:rsid w:val="004F4A0C"/>
    <w:rsid w:val="00514858"/>
    <w:rsid w:val="00514C4C"/>
    <w:rsid w:val="00516ED1"/>
    <w:rsid w:val="00534CAE"/>
    <w:rsid w:val="00544D84"/>
    <w:rsid w:val="005554BB"/>
    <w:rsid w:val="00563DA6"/>
    <w:rsid w:val="005659CD"/>
    <w:rsid w:val="00565C4B"/>
    <w:rsid w:val="00570F28"/>
    <w:rsid w:val="00590D2D"/>
    <w:rsid w:val="00594564"/>
    <w:rsid w:val="005A0F29"/>
    <w:rsid w:val="005B6A5D"/>
    <w:rsid w:val="005E475C"/>
    <w:rsid w:val="005E6841"/>
    <w:rsid w:val="005F2879"/>
    <w:rsid w:val="0060628A"/>
    <w:rsid w:val="0061078A"/>
    <w:rsid w:val="00631741"/>
    <w:rsid w:val="00646E55"/>
    <w:rsid w:val="00656C4C"/>
    <w:rsid w:val="006868A2"/>
    <w:rsid w:val="006910F7"/>
    <w:rsid w:val="006A264E"/>
    <w:rsid w:val="006C3C3D"/>
    <w:rsid w:val="006C6C92"/>
    <w:rsid w:val="006D42B5"/>
    <w:rsid w:val="006D7D1E"/>
    <w:rsid w:val="007261A1"/>
    <w:rsid w:val="00755F0F"/>
    <w:rsid w:val="007654B6"/>
    <w:rsid w:val="007661C0"/>
    <w:rsid w:val="00766F8B"/>
    <w:rsid w:val="007C4BB0"/>
    <w:rsid w:val="007C5A60"/>
    <w:rsid w:val="007D1DF6"/>
    <w:rsid w:val="007D7229"/>
    <w:rsid w:val="007F0810"/>
    <w:rsid w:val="008069AC"/>
    <w:rsid w:val="00826051"/>
    <w:rsid w:val="00852E67"/>
    <w:rsid w:val="008533DC"/>
    <w:rsid w:val="00854079"/>
    <w:rsid w:val="008554B7"/>
    <w:rsid w:val="008601A3"/>
    <w:rsid w:val="00861B88"/>
    <w:rsid w:val="0087697C"/>
    <w:rsid w:val="008817FD"/>
    <w:rsid w:val="00884DB3"/>
    <w:rsid w:val="008851A1"/>
    <w:rsid w:val="00895BD0"/>
    <w:rsid w:val="008B17F8"/>
    <w:rsid w:val="008D22DF"/>
    <w:rsid w:val="008F2887"/>
    <w:rsid w:val="00907FE2"/>
    <w:rsid w:val="00915340"/>
    <w:rsid w:val="00924BAE"/>
    <w:rsid w:val="00927BEF"/>
    <w:rsid w:val="00985711"/>
    <w:rsid w:val="009B1023"/>
    <w:rsid w:val="009B429D"/>
    <w:rsid w:val="009C5091"/>
    <w:rsid w:val="009E0FFD"/>
    <w:rsid w:val="009E2DE8"/>
    <w:rsid w:val="009E7D87"/>
    <w:rsid w:val="009F669C"/>
    <w:rsid w:val="00A04C39"/>
    <w:rsid w:val="00A14A17"/>
    <w:rsid w:val="00A56863"/>
    <w:rsid w:val="00A73171"/>
    <w:rsid w:val="00A813D6"/>
    <w:rsid w:val="00A84585"/>
    <w:rsid w:val="00AA1306"/>
    <w:rsid w:val="00AD4B97"/>
    <w:rsid w:val="00AF677C"/>
    <w:rsid w:val="00AF68DA"/>
    <w:rsid w:val="00B24428"/>
    <w:rsid w:val="00B44F9D"/>
    <w:rsid w:val="00B467D8"/>
    <w:rsid w:val="00B713B1"/>
    <w:rsid w:val="00B974C0"/>
    <w:rsid w:val="00BB0D4E"/>
    <w:rsid w:val="00BC39B1"/>
    <w:rsid w:val="00BC687F"/>
    <w:rsid w:val="00BF2CA8"/>
    <w:rsid w:val="00BF3BBC"/>
    <w:rsid w:val="00C07815"/>
    <w:rsid w:val="00C27E26"/>
    <w:rsid w:val="00C3100B"/>
    <w:rsid w:val="00C441A9"/>
    <w:rsid w:val="00C66534"/>
    <w:rsid w:val="00CA4052"/>
    <w:rsid w:val="00CB2338"/>
    <w:rsid w:val="00CB6434"/>
    <w:rsid w:val="00CC39CB"/>
    <w:rsid w:val="00CD3008"/>
    <w:rsid w:val="00CE275B"/>
    <w:rsid w:val="00CF70CB"/>
    <w:rsid w:val="00CF7590"/>
    <w:rsid w:val="00D0225C"/>
    <w:rsid w:val="00D5583B"/>
    <w:rsid w:val="00D61B5C"/>
    <w:rsid w:val="00D7276D"/>
    <w:rsid w:val="00D72B08"/>
    <w:rsid w:val="00D84132"/>
    <w:rsid w:val="00D87FC8"/>
    <w:rsid w:val="00DC338A"/>
    <w:rsid w:val="00E02AAA"/>
    <w:rsid w:val="00E06BAA"/>
    <w:rsid w:val="00E41D6C"/>
    <w:rsid w:val="00E65B02"/>
    <w:rsid w:val="00E706E0"/>
    <w:rsid w:val="00E70992"/>
    <w:rsid w:val="00E85ECA"/>
    <w:rsid w:val="00E9116A"/>
    <w:rsid w:val="00E93E63"/>
    <w:rsid w:val="00E94B40"/>
    <w:rsid w:val="00EB03C9"/>
    <w:rsid w:val="00EC4CA6"/>
    <w:rsid w:val="00ED1C75"/>
    <w:rsid w:val="00F01E39"/>
    <w:rsid w:val="00F36EF8"/>
    <w:rsid w:val="00F4473D"/>
    <w:rsid w:val="00F52125"/>
    <w:rsid w:val="00F529E1"/>
    <w:rsid w:val="00F8770F"/>
    <w:rsid w:val="00F94C85"/>
    <w:rsid w:val="00F94E3C"/>
    <w:rsid w:val="00FA3A6D"/>
    <w:rsid w:val="00FC183E"/>
    <w:rsid w:val="00FC2BE0"/>
    <w:rsid w:val="00FC4DF4"/>
    <w:rsid w:val="00FC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33A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33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B2338"/>
    <w:pPr>
      <w:keepNext/>
      <w:jc w:val="center"/>
      <w:outlineLvl w:val="2"/>
    </w:pPr>
    <w:rPr>
      <w:rFonts w:eastAsia="Calibri"/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F2070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207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554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54B7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554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4B7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F36EF8"/>
    <w:pPr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F36EF8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qFormat/>
    <w:rsid w:val="00BC39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39B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CB2338"/>
    <w:rPr>
      <w:rFonts w:ascii="Times New Roman" w:eastAsia="Calibri" w:hAnsi="Times New Roman"/>
      <w:b/>
      <w:sz w:val="24"/>
      <w:szCs w:val="22"/>
    </w:rPr>
  </w:style>
  <w:style w:type="paragraph" w:styleId="Tekstpodstawowy2">
    <w:name w:val="Body Text 2"/>
    <w:basedOn w:val="Normalny"/>
    <w:link w:val="Tekstpodstawowy2Znak"/>
    <w:semiHidden/>
    <w:rsid w:val="00CB2338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2338"/>
    <w:rPr>
      <w:rFonts w:ascii="Times New Roman" w:eastAsia="Calibri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CB2338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2338"/>
    <w:rPr>
      <w:rFonts w:ascii="Times New Roman" w:eastAsia="Calibri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CB233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2338"/>
    <w:rPr>
      <w:rFonts w:eastAsia="Calibri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C33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54B6"/>
    <w:rPr>
      <w:sz w:val="16"/>
      <w:szCs w:val="16"/>
    </w:rPr>
  </w:style>
  <w:style w:type="table" w:styleId="Tabela-Siatka">
    <w:name w:val="Table Grid"/>
    <w:basedOn w:val="Standardowy"/>
    <w:uiPriority w:val="59"/>
    <w:rsid w:val="00BB0D4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BB0D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55078-A232-47F0-B165-A86D55BAE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_X __ „_\ / 1 Ll0›l W ZARZĄDZENIE NR PM-</vt:lpstr>
    </vt:vector>
  </TitlesOfParts>
  <Company>umbytom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 __ „_\ / 1 Ll0›l W ZARZĄDZENIE NR PM-</dc:title>
  <dc:creator>bmichel</dc:creator>
  <cp:lastModifiedBy>bmichel</cp:lastModifiedBy>
  <cp:revision>3</cp:revision>
  <cp:lastPrinted>2025-05-20T10:39:00Z</cp:lastPrinted>
  <dcterms:created xsi:type="dcterms:W3CDTF">2025-05-28T11:40:00Z</dcterms:created>
  <dcterms:modified xsi:type="dcterms:W3CDTF">2025-05-29T09:09:00Z</dcterms:modified>
</cp:coreProperties>
</file>