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1DD0" w:rsidRPr="00A34C72" w:rsidRDefault="00D11F3F" w:rsidP="00A019FC">
      <w:pPr>
        <w:pStyle w:val="NormalnyWeb"/>
        <w:tabs>
          <w:tab w:val="left" w:pos="9072"/>
        </w:tabs>
        <w:spacing w:before="120" w:beforeAutospacing="0" w:after="120" w:line="360" w:lineRule="auto"/>
        <w:ind w:right="-510"/>
        <w:rPr>
          <w:rFonts w:ascii="Arial" w:hAnsi="Arial" w:cs="Arial"/>
          <w:b w:val="0"/>
          <w:smallCaps w:val="0"/>
        </w:rPr>
      </w:pPr>
      <w:r>
        <w:rPr>
          <w:rFonts w:ascii="Arial" w:hAnsi="Arial" w:cs="Arial"/>
          <w:b w:val="0"/>
          <w:smallCaps w:val="0"/>
        </w:rPr>
        <w:t>SPRAWOZDANIE</w:t>
      </w:r>
      <w:r w:rsidR="001B3A8E" w:rsidRPr="00A34C72">
        <w:rPr>
          <w:rFonts w:ascii="Arial" w:hAnsi="Arial" w:cs="Arial"/>
          <w:b w:val="0"/>
          <w:smallCaps w:val="0"/>
        </w:rPr>
        <w:t xml:space="preserve"> Z KONSULTACJI SPOŁECZNYCH </w:t>
      </w:r>
    </w:p>
    <w:p w:rsidR="00AE407D" w:rsidRPr="00A34C72" w:rsidRDefault="00AE407D" w:rsidP="00A019FC">
      <w:pPr>
        <w:pStyle w:val="NormalnyWeb"/>
        <w:tabs>
          <w:tab w:val="left" w:pos="9072"/>
        </w:tabs>
        <w:spacing w:before="120" w:beforeAutospacing="0" w:after="120" w:line="360" w:lineRule="auto"/>
        <w:ind w:right="-510"/>
        <w:rPr>
          <w:rFonts w:ascii="Arial" w:hAnsi="Arial" w:cs="Arial"/>
          <w:b w:val="0"/>
          <w:bCs/>
          <w:smallCaps w:val="0"/>
        </w:rPr>
      </w:pPr>
      <w:r w:rsidRPr="00A34C72">
        <w:rPr>
          <w:rFonts w:ascii="Arial" w:hAnsi="Arial" w:cs="Arial"/>
          <w:b w:val="0"/>
          <w:bCs/>
          <w:smallCaps w:val="0"/>
        </w:rPr>
        <w:t>projektu aktualizacji „Gminnego Programu Rewitalizacji. Bytom 2020+”</w:t>
      </w:r>
    </w:p>
    <w:p w:rsidR="00DF691A" w:rsidRPr="00A34C72" w:rsidRDefault="00DF691A" w:rsidP="00A019FC">
      <w:pPr>
        <w:spacing w:line="360" w:lineRule="auto"/>
      </w:pPr>
    </w:p>
    <w:p w:rsidR="00AE407D" w:rsidRPr="00A34C72" w:rsidRDefault="00821DD0" w:rsidP="00A019FC">
      <w:pPr>
        <w:spacing w:line="360" w:lineRule="auto"/>
        <w:rPr>
          <w:bCs/>
        </w:rPr>
      </w:pPr>
      <w:r w:rsidRPr="00A34C72">
        <w:rPr>
          <w:color w:val="000000"/>
        </w:rPr>
        <w:t>Konsultacje społeczne</w:t>
      </w:r>
      <w:r w:rsidR="00AE407D" w:rsidRPr="00A34C72">
        <w:rPr>
          <w:color w:val="000000"/>
        </w:rPr>
        <w:t xml:space="preserve"> prowadzone były </w:t>
      </w:r>
      <w:r w:rsidRPr="00A34C72">
        <w:rPr>
          <w:color w:val="000000"/>
        </w:rPr>
        <w:t>n</w:t>
      </w:r>
      <w:r w:rsidR="00AE407D" w:rsidRPr="00A34C72">
        <w:rPr>
          <w:color w:val="000000"/>
        </w:rPr>
        <w:t>a podstawie</w:t>
      </w:r>
      <w:r w:rsidRPr="00A34C72">
        <w:rPr>
          <w:color w:val="000000"/>
        </w:rPr>
        <w:t xml:space="preserve"> </w:t>
      </w:r>
      <w:r w:rsidR="00AE407D" w:rsidRPr="00A34C72">
        <w:t>art. 6 ust.1 i ust. 2 ustawy z dnia 9 października 2015 r. o rewitalizacji (</w:t>
      </w:r>
      <w:r w:rsidR="00AE407D" w:rsidRPr="00A34C72">
        <w:rPr>
          <w:rFonts w:eastAsia="Arial"/>
        </w:rPr>
        <w:t>Dz. U. z 2024 r. poz. 278</w:t>
      </w:r>
      <w:r w:rsidR="00AE407D" w:rsidRPr="00A34C72">
        <w:t xml:space="preserve">) </w:t>
      </w:r>
    </w:p>
    <w:p w:rsidR="00AE407D" w:rsidRPr="00A34C72" w:rsidRDefault="00AE407D" w:rsidP="00A019FC">
      <w:pPr>
        <w:spacing w:line="360" w:lineRule="auto"/>
        <w:rPr>
          <w:bCs/>
        </w:rPr>
      </w:pPr>
      <w:r w:rsidRPr="00A34C72">
        <w:rPr>
          <w:bCs/>
        </w:rPr>
        <w:t>Opracowanie</w:t>
      </w:r>
      <w:r w:rsidR="00821DD0" w:rsidRPr="00A34C72">
        <w:rPr>
          <w:bCs/>
        </w:rPr>
        <w:t>: Wydział Strategii, Funduszy Europejskich i Obsługi Inwestora Urzędu Miejskiego w Bytomiu</w:t>
      </w:r>
      <w:r w:rsidRPr="00A34C72">
        <w:rPr>
          <w:bCs/>
        </w:rPr>
        <w:t xml:space="preserve"> </w:t>
      </w:r>
    </w:p>
    <w:p w:rsidR="00AE407D" w:rsidRPr="00A34C72" w:rsidRDefault="00AE407D" w:rsidP="00A019FC">
      <w:pPr>
        <w:spacing w:line="360" w:lineRule="auto"/>
        <w:rPr>
          <w:bCs/>
        </w:rPr>
      </w:pPr>
      <w:r w:rsidRPr="00A34C72">
        <w:rPr>
          <w:bCs/>
        </w:rPr>
        <w:t>Data</w:t>
      </w:r>
      <w:r w:rsidR="009A5116">
        <w:rPr>
          <w:bCs/>
        </w:rPr>
        <w:t>: 15</w:t>
      </w:r>
      <w:r w:rsidR="00821DD0" w:rsidRPr="00A34C72">
        <w:rPr>
          <w:bCs/>
        </w:rPr>
        <w:t xml:space="preserve"> maja 2025 r.</w:t>
      </w:r>
    </w:p>
    <w:p w:rsidR="00803876" w:rsidRDefault="00803876" w:rsidP="008A77BC">
      <w:pPr>
        <w:spacing w:line="360" w:lineRule="auto"/>
        <w:rPr>
          <w:bCs/>
        </w:rPr>
      </w:pPr>
    </w:p>
    <w:p w:rsidR="008A77BC" w:rsidRPr="00A34C72" w:rsidRDefault="00AE407D" w:rsidP="00803876">
      <w:pPr>
        <w:spacing w:before="0" w:after="0" w:line="360" w:lineRule="auto"/>
        <w:rPr>
          <w:bCs/>
        </w:rPr>
      </w:pPr>
      <w:r w:rsidRPr="00A34C72">
        <w:rPr>
          <w:bCs/>
        </w:rPr>
        <w:t>Zatwierdzam</w:t>
      </w:r>
      <w:r w:rsidR="00821DD0" w:rsidRPr="00A34C72">
        <w:rPr>
          <w:bCs/>
        </w:rPr>
        <w:t>:</w:t>
      </w:r>
      <w:r w:rsidR="008A77BC" w:rsidRPr="00A34C72">
        <w:rPr>
          <w:bCs/>
        </w:rPr>
        <w:t xml:space="preserve"> </w:t>
      </w:r>
    </w:p>
    <w:p w:rsidR="00AE407D" w:rsidRDefault="009A5116" w:rsidP="00803876">
      <w:pPr>
        <w:spacing w:before="0" w:after="0" w:line="360" w:lineRule="auto"/>
        <w:rPr>
          <w:rFonts w:eastAsia="Times New Roman"/>
          <w:bCs/>
          <w:color w:val="222222"/>
          <w:lang w:eastAsia="pl-PL"/>
        </w:rPr>
      </w:pPr>
      <w:r>
        <w:rPr>
          <w:rFonts w:eastAsia="Times New Roman"/>
          <w:bCs/>
          <w:color w:val="222222"/>
          <w:lang w:eastAsia="pl-PL"/>
        </w:rPr>
        <w:t xml:space="preserve">Prezydent Miasta </w:t>
      </w:r>
    </w:p>
    <w:p w:rsidR="009A5116" w:rsidRPr="00A34C72" w:rsidRDefault="009A5116" w:rsidP="00803876">
      <w:pPr>
        <w:spacing w:before="0" w:after="0" w:line="360" w:lineRule="auto"/>
        <w:rPr>
          <w:rFonts w:eastAsia="Times New Roman"/>
          <w:bCs/>
          <w:color w:val="222222"/>
          <w:lang w:eastAsia="pl-PL"/>
        </w:rPr>
      </w:pPr>
      <w:r>
        <w:rPr>
          <w:rFonts w:eastAsia="Times New Roman"/>
          <w:bCs/>
          <w:color w:val="222222"/>
          <w:lang w:eastAsia="pl-PL"/>
        </w:rPr>
        <w:t>Mariusz Wołosz</w:t>
      </w:r>
    </w:p>
    <w:p w:rsidR="00AE407D" w:rsidRPr="00A34C72" w:rsidRDefault="00AE407D" w:rsidP="00821DD0">
      <w:pPr>
        <w:pStyle w:val="NormalnyWeb"/>
        <w:tabs>
          <w:tab w:val="left" w:pos="4536"/>
        </w:tabs>
        <w:spacing w:before="120" w:beforeAutospacing="0" w:after="120" w:line="360" w:lineRule="auto"/>
        <w:rPr>
          <w:rFonts w:ascii="Arial" w:hAnsi="Arial" w:cs="Arial"/>
          <w:b w:val="0"/>
          <w:bCs/>
          <w:smallCaps w:val="0"/>
        </w:rPr>
      </w:pPr>
    </w:p>
    <w:p w:rsidR="00AE407D" w:rsidRPr="00A34C72" w:rsidRDefault="00AE407D" w:rsidP="00821DD0">
      <w:pPr>
        <w:pStyle w:val="NormalnyWeb"/>
        <w:tabs>
          <w:tab w:val="left" w:pos="4536"/>
        </w:tabs>
        <w:spacing w:before="120" w:beforeAutospacing="0" w:after="120" w:line="360" w:lineRule="auto"/>
        <w:rPr>
          <w:rFonts w:ascii="Arial" w:hAnsi="Arial" w:cs="Arial"/>
          <w:b w:val="0"/>
          <w:bCs/>
          <w:smallCaps w:val="0"/>
        </w:rPr>
      </w:pPr>
    </w:p>
    <w:p w:rsidR="00AE407D" w:rsidRPr="00A34C72" w:rsidRDefault="00AE407D" w:rsidP="00AE407D">
      <w:pPr>
        <w:pStyle w:val="NormalnyWeb"/>
        <w:tabs>
          <w:tab w:val="left" w:pos="4536"/>
        </w:tabs>
        <w:spacing w:before="0" w:beforeAutospacing="0" w:after="280"/>
        <w:rPr>
          <w:rFonts w:ascii="Arial" w:hAnsi="Arial" w:cs="Arial"/>
          <w:b w:val="0"/>
          <w:bCs/>
          <w:smallCaps w:val="0"/>
        </w:rPr>
      </w:pPr>
    </w:p>
    <w:p w:rsidR="00AE407D" w:rsidRPr="00A34C72" w:rsidRDefault="00AE407D" w:rsidP="00AE407D">
      <w:pPr>
        <w:pStyle w:val="NormalnyWeb"/>
        <w:tabs>
          <w:tab w:val="left" w:pos="4536"/>
        </w:tabs>
        <w:spacing w:before="0" w:beforeAutospacing="0" w:after="280"/>
        <w:rPr>
          <w:rFonts w:ascii="Arial" w:hAnsi="Arial" w:cs="Arial"/>
          <w:b w:val="0"/>
          <w:bCs/>
          <w:smallCaps w:val="0"/>
        </w:rPr>
      </w:pPr>
    </w:p>
    <w:p w:rsidR="00AE407D" w:rsidRPr="00A34C72" w:rsidRDefault="00AE407D" w:rsidP="00AE407D">
      <w:pPr>
        <w:pStyle w:val="NormalnyWeb"/>
        <w:tabs>
          <w:tab w:val="left" w:pos="4536"/>
        </w:tabs>
        <w:spacing w:before="0" w:beforeAutospacing="0" w:after="280"/>
        <w:rPr>
          <w:rFonts w:ascii="Arial" w:hAnsi="Arial" w:cs="Arial"/>
          <w:b w:val="0"/>
          <w:bCs/>
          <w:smallCaps w:val="0"/>
        </w:rPr>
      </w:pPr>
    </w:p>
    <w:p w:rsidR="00AE407D" w:rsidRPr="00A34C72" w:rsidRDefault="00AE407D" w:rsidP="00AE407D">
      <w:pPr>
        <w:pStyle w:val="NormalnyWeb"/>
        <w:tabs>
          <w:tab w:val="left" w:pos="4536"/>
        </w:tabs>
        <w:spacing w:before="0" w:beforeAutospacing="0" w:after="280"/>
        <w:rPr>
          <w:rFonts w:ascii="Arial" w:hAnsi="Arial" w:cs="Arial"/>
          <w:b w:val="0"/>
          <w:bCs/>
          <w:smallCaps w:val="0"/>
        </w:rPr>
      </w:pPr>
    </w:p>
    <w:p w:rsidR="00AE407D" w:rsidRPr="00A34C72" w:rsidRDefault="00AE407D" w:rsidP="00AE407D">
      <w:pPr>
        <w:pStyle w:val="NormalnyWeb"/>
        <w:tabs>
          <w:tab w:val="left" w:pos="4536"/>
        </w:tabs>
        <w:spacing w:before="0" w:beforeAutospacing="0" w:after="280"/>
        <w:rPr>
          <w:rFonts w:ascii="Arial" w:hAnsi="Arial" w:cs="Arial"/>
          <w:b w:val="0"/>
          <w:bCs/>
          <w:smallCaps w:val="0"/>
        </w:rPr>
      </w:pPr>
    </w:p>
    <w:p w:rsidR="00AE407D" w:rsidRPr="00A34C72" w:rsidRDefault="00AE407D" w:rsidP="00AE407D">
      <w:pPr>
        <w:pStyle w:val="NormalnyWeb"/>
        <w:tabs>
          <w:tab w:val="left" w:pos="4536"/>
        </w:tabs>
        <w:spacing w:before="0" w:beforeAutospacing="0" w:after="280"/>
        <w:rPr>
          <w:rFonts w:ascii="Arial" w:hAnsi="Arial" w:cs="Arial"/>
          <w:b w:val="0"/>
          <w:bCs/>
          <w:smallCaps w:val="0"/>
        </w:rPr>
      </w:pPr>
    </w:p>
    <w:p w:rsidR="00AE407D" w:rsidRPr="00A34C72" w:rsidRDefault="00AE407D" w:rsidP="00AE407D">
      <w:pPr>
        <w:pStyle w:val="NormalnyWeb"/>
        <w:tabs>
          <w:tab w:val="left" w:pos="4536"/>
        </w:tabs>
        <w:spacing w:before="0" w:beforeAutospacing="0" w:after="280"/>
        <w:rPr>
          <w:rFonts w:ascii="Arial" w:hAnsi="Arial" w:cs="Arial"/>
          <w:b w:val="0"/>
          <w:bCs/>
          <w:smallCaps w:val="0"/>
        </w:rPr>
      </w:pPr>
    </w:p>
    <w:p w:rsidR="00AE407D" w:rsidRPr="00A34C72" w:rsidRDefault="00AE407D" w:rsidP="00AE407D">
      <w:pPr>
        <w:pStyle w:val="NormalnyWeb"/>
        <w:tabs>
          <w:tab w:val="left" w:pos="4536"/>
        </w:tabs>
        <w:spacing w:before="0" w:beforeAutospacing="0" w:after="280"/>
        <w:rPr>
          <w:rFonts w:ascii="Arial" w:hAnsi="Arial" w:cs="Arial"/>
          <w:b w:val="0"/>
          <w:bCs/>
          <w:smallCaps w:val="0"/>
        </w:rPr>
      </w:pPr>
    </w:p>
    <w:p w:rsidR="00AE407D" w:rsidRPr="00A34C72" w:rsidRDefault="00AE407D" w:rsidP="00AE407D">
      <w:pPr>
        <w:pStyle w:val="NormalnyWeb"/>
        <w:tabs>
          <w:tab w:val="left" w:pos="4536"/>
        </w:tabs>
        <w:spacing w:before="0" w:beforeAutospacing="0" w:after="280"/>
        <w:rPr>
          <w:rFonts w:ascii="Arial" w:hAnsi="Arial" w:cs="Arial"/>
          <w:b w:val="0"/>
          <w:bCs/>
          <w:smallCaps w:val="0"/>
        </w:rPr>
      </w:pPr>
    </w:p>
    <w:p w:rsidR="00AE407D" w:rsidRPr="00A34C72" w:rsidRDefault="00AE407D" w:rsidP="00AE407D">
      <w:pPr>
        <w:pStyle w:val="NormalnyWeb"/>
        <w:tabs>
          <w:tab w:val="left" w:pos="4536"/>
        </w:tabs>
        <w:spacing w:before="0" w:beforeAutospacing="0" w:after="280"/>
        <w:rPr>
          <w:rFonts w:ascii="Arial" w:hAnsi="Arial" w:cs="Arial"/>
          <w:b w:val="0"/>
          <w:bCs/>
          <w:smallCaps w:val="0"/>
        </w:rPr>
      </w:pPr>
    </w:p>
    <w:p w:rsidR="00AE407D" w:rsidRPr="00A34C72" w:rsidRDefault="00AE407D" w:rsidP="00AE407D">
      <w:pPr>
        <w:pStyle w:val="NormalnyWeb"/>
        <w:tabs>
          <w:tab w:val="left" w:pos="4536"/>
        </w:tabs>
        <w:spacing w:before="0" w:beforeAutospacing="0" w:after="280"/>
        <w:rPr>
          <w:rFonts w:ascii="Arial" w:hAnsi="Arial" w:cs="Arial"/>
          <w:b w:val="0"/>
          <w:bCs/>
          <w:smallCaps w:val="0"/>
          <w:noProof w:val="0"/>
        </w:rPr>
      </w:pPr>
    </w:p>
    <w:p w:rsidR="00AE407D" w:rsidRPr="00A34C72" w:rsidRDefault="00AE407D" w:rsidP="00AE407D">
      <w:pPr>
        <w:pStyle w:val="NormalnyWeb"/>
        <w:tabs>
          <w:tab w:val="left" w:pos="4536"/>
        </w:tabs>
        <w:spacing w:before="0" w:beforeAutospacing="0" w:after="280"/>
        <w:rPr>
          <w:rFonts w:ascii="Arial" w:hAnsi="Arial" w:cs="Arial"/>
          <w:b w:val="0"/>
          <w:bCs/>
          <w:smallCaps w:val="0"/>
        </w:rPr>
      </w:pPr>
    </w:p>
    <w:p w:rsidR="00AE407D" w:rsidRPr="00A34C72" w:rsidRDefault="00AE407D" w:rsidP="00F93CA9">
      <w:pPr>
        <w:pStyle w:val="NormalnyWeb"/>
        <w:tabs>
          <w:tab w:val="left" w:pos="4536"/>
        </w:tabs>
        <w:spacing w:before="120" w:beforeAutospacing="0" w:after="120" w:line="360" w:lineRule="auto"/>
        <w:rPr>
          <w:rFonts w:ascii="Arial" w:hAnsi="Arial" w:cs="Arial"/>
          <w:b w:val="0"/>
          <w:bCs/>
          <w:smallCaps w:val="0"/>
          <w:noProof w:val="0"/>
        </w:rPr>
      </w:pPr>
      <w:r w:rsidRPr="00A34C72">
        <w:rPr>
          <w:rFonts w:ascii="Arial" w:hAnsi="Arial" w:cs="Arial"/>
          <w:b w:val="0"/>
          <w:bCs/>
          <w:smallCaps w:val="0"/>
          <w:noProof w:val="0"/>
        </w:rPr>
        <w:lastRenderedPageBreak/>
        <w:t>Ko</w:t>
      </w:r>
      <w:r w:rsidR="00821DD0" w:rsidRPr="00A34C72">
        <w:rPr>
          <w:rFonts w:ascii="Arial" w:hAnsi="Arial" w:cs="Arial"/>
          <w:b w:val="0"/>
          <w:bCs/>
          <w:smallCaps w:val="0"/>
          <w:noProof w:val="0"/>
        </w:rPr>
        <w:t xml:space="preserve">nsultacje </w:t>
      </w:r>
      <w:r w:rsidR="00954FB6">
        <w:rPr>
          <w:rFonts w:ascii="Arial" w:hAnsi="Arial" w:cs="Arial"/>
          <w:b w:val="0"/>
          <w:bCs/>
          <w:smallCaps w:val="0"/>
          <w:noProof w:val="0"/>
        </w:rPr>
        <w:t>projektu aktualizacji</w:t>
      </w:r>
      <w:r w:rsidR="008A77BC" w:rsidRPr="00A34C72">
        <w:rPr>
          <w:rFonts w:ascii="Arial" w:hAnsi="Arial" w:cs="Arial"/>
          <w:b w:val="0"/>
          <w:bCs/>
          <w:smallCaps w:val="0"/>
          <w:noProof w:val="0"/>
        </w:rPr>
        <w:t xml:space="preserve"> „Gminnego Programu Rewitalizacji. Bytom 2020+” </w:t>
      </w:r>
      <w:r w:rsidRPr="00A34C72">
        <w:rPr>
          <w:rFonts w:ascii="Arial" w:hAnsi="Arial" w:cs="Arial"/>
          <w:b w:val="0"/>
          <w:bCs/>
          <w:smallCaps w:val="0"/>
          <w:noProof w:val="0"/>
        </w:rPr>
        <w:t xml:space="preserve">prowadzone były w terminie od 12 marca do 18 kwietnia </w:t>
      </w:r>
      <w:r w:rsidR="00821DD0" w:rsidRPr="00A34C72">
        <w:rPr>
          <w:rFonts w:ascii="Arial" w:hAnsi="Arial" w:cs="Arial"/>
          <w:b w:val="0"/>
          <w:bCs/>
          <w:smallCaps w:val="0"/>
          <w:noProof w:val="0"/>
        </w:rPr>
        <w:t>2025 roku</w:t>
      </w:r>
      <w:r w:rsidR="008A77BC" w:rsidRPr="00A34C72">
        <w:rPr>
          <w:rFonts w:ascii="Arial" w:hAnsi="Arial" w:cs="Arial"/>
          <w:b w:val="0"/>
          <w:bCs/>
          <w:smallCaps w:val="0"/>
          <w:noProof w:val="0"/>
        </w:rPr>
        <w:t xml:space="preserve"> </w:t>
      </w:r>
      <w:r w:rsidRPr="00A34C72">
        <w:rPr>
          <w:rFonts w:ascii="Arial" w:hAnsi="Arial" w:cs="Arial"/>
          <w:b w:val="0"/>
          <w:smallCaps w:val="0"/>
          <w:noProof w:val="0"/>
        </w:rPr>
        <w:t>w następujących formach:</w:t>
      </w:r>
    </w:p>
    <w:p w:rsidR="00AE407D" w:rsidRPr="00A34C72" w:rsidRDefault="00AE407D" w:rsidP="00F93CA9">
      <w:pPr>
        <w:pStyle w:val="Akapitzlist"/>
        <w:numPr>
          <w:ilvl w:val="0"/>
          <w:numId w:val="13"/>
        </w:numPr>
        <w:spacing w:before="120" w:after="120" w:line="360" w:lineRule="auto"/>
        <w:contextualSpacing w:val="0"/>
        <w:rPr>
          <w:rFonts w:ascii="Arial" w:hAnsi="Arial" w:cs="Arial"/>
          <w:b w:val="0"/>
          <w:smallCaps w:val="0"/>
        </w:rPr>
      </w:pPr>
      <w:r w:rsidRPr="00A34C72">
        <w:rPr>
          <w:rFonts w:ascii="Arial" w:hAnsi="Arial" w:cs="Arial"/>
          <w:b w:val="0"/>
          <w:smallCaps w:val="0"/>
        </w:rPr>
        <w:t xml:space="preserve">zbieranie uwag w postaci papierowej lub elektronicznej, </w:t>
      </w:r>
    </w:p>
    <w:p w:rsidR="00821DD0" w:rsidRPr="00A34C72" w:rsidRDefault="00AE407D" w:rsidP="00F93CA9">
      <w:pPr>
        <w:pStyle w:val="Akapitzlist"/>
        <w:numPr>
          <w:ilvl w:val="0"/>
          <w:numId w:val="13"/>
        </w:numPr>
        <w:spacing w:before="120" w:after="120" w:line="360" w:lineRule="auto"/>
        <w:contextualSpacing w:val="0"/>
        <w:rPr>
          <w:rFonts w:ascii="Arial" w:hAnsi="Arial" w:cs="Arial"/>
          <w:b w:val="0"/>
          <w:smallCaps w:val="0"/>
        </w:rPr>
      </w:pPr>
      <w:r w:rsidRPr="00A34C72">
        <w:rPr>
          <w:rFonts w:ascii="Arial" w:hAnsi="Arial" w:cs="Arial"/>
          <w:b w:val="0"/>
          <w:smallCaps w:val="0"/>
        </w:rPr>
        <w:t xml:space="preserve">spacer studyjny połączony ze spotkaniem warsztatowym w dniu 20 marca 2025 r. na terenie podobszaru rewitalizacji nr 10 - Śródmieście, </w:t>
      </w:r>
    </w:p>
    <w:p w:rsidR="00821DD0" w:rsidRPr="00A34C72" w:rsidRDefault="00AE407D" w:rsidP="00F93CA9">
      <w:pPr>
        <w:pStyle w:val="Akapitzlist"/>
        <w:numPr>
          <w:ilvl w:val="0"/>
          <w:numId w:val="13"/>
        </w:numPr>
        <w:spacing w:before="120" w:after="120" w:line="360" w:lineRule="auto"/>
        <w:contextualSpacing w:val="0"/>
        <w:rPr>
          <w:rFonts w:ascii="Arial" w:hAnsi="Arial" w:cs="Arial"/>
          <w:b w:val="0"/>
          <w:smallCaps w:val="0"/>
        </w:rPr>
      </w:pPr>
      <w:r w:rsidRPr="00A34C72">
        <w:rPr>
          <w:rFonts w:ascii="Arial" w:hAnsi="Arial" w:cs="Arial"/>
          <w:b w:val="0"/>
          <w:smallCaps w:val="0"/>
        </w:rPr>
        <w:t xml:space="preserve">spacer studyjny połączony ze spotkaniem warsztatowym w dniu 3 kwietnia  2025 r. na terenie podobszarów rewitalizacji: nr 13 - Śródmieście Północ oraz nr 11 – Śródmieście Zachód, </w:t>
      </w:r>
    </w:p>
    <w:p w:rsidR="00821DD0" w:rsidRPr="00A34C72" w:rsidRDefault="00AE407D" w:rsidP="00F93CA9">
      <w:pPr>
        <w:pStyle w:val="Akapitzlist"/>
        <w:numPr>
          <w:ilvl w:val="0"/>
          <w:numId w:val="13"/>
        </w:numPr>
        <w:spacing w:before="120" w:after="120" w:line="360" w:lineRule="auto"/>
        <w:contextualSpacing w:val="0"/>
        <w:rPr>
          <w:rFonts w:ascii="Arial" w:hAnsi="Arial" w:cs="Arial"/>
          <w:b w:val="0"/>
          <w:smallCaps w:val="0"/>
        </w:rPr>
      </w:pPr>
      <w:r w:rsidRPr="00A34C72">
        <w:rPr>
          <w:rFonts w:ascii="Arial" w:hAnsi="Arial" w:cs="Arial"/>
          <w:b w:val="0"/>
          <w:smallCaps w:val="0"/>
        </w:rPr>
        <w:t xml:space="preserve">spacer studyjny połączony ze spotkaniem warsztatowym dla uczniów szkół ponadpodstawowych w dniu 24 marca 2025 r., </w:t>
      </w:r>
    </w:p>
    <w:p w:rsidR="00821DD0" w:rsidRPr="00A34C72" w:rsidRDefault="00AE407D" w:rsidP="00F93CA9">
      <w:pPr>
        <w:pStyle w:val="Akapitzlist"/>
        <w:numPr>
          <w:ilvl w:val="0"/>
          <w:numId w:val="13"/>
        </w:numPr>
        <w:spacing w:before="120" w:after="120" w:line="360" w:lineRule="auto"/>
        <w:contextualSpacing w:val="0"/>
        <w:rPr>
          <w:rFonts w:ascii="Arial" w:hAnsi="Arial" w:cs="Arial"/>
          <w:b w:val="0"/>
          <w:smallCaps w:val="0"/>
        </w:rPr>
      </w:pPr>
      <w:r w:rsidRPr="00A34C72">
        <w:rPr>
          <w:rFonts w:ascii="Arial" w:hAnsi="Arial" w:cs="Arial"/>
          <w:b w:val="0"/>
          <w:smallCaps w:val="0"/>
        </w:rPr>
        <w:t xml:space="preserve">spacer studyjny w dniu 22 marca 2025 r. w podobszarze rewitalizacji nr 24 - Teren dawnej KWK Rozbark, </w:t>
      </w:r>
    </w:p>
    <w:p w:rsidR="00821DD0" w:rsidRPr="00A34C72" w:rsidRDefault="00AE407D" w:rsidP="00F93CA9">
      <w:pPr>
        <w:pStyle w:val="Akapitzlist"/>
        <w:numPr>
          <w:ilvl w:val="0"/>
          <w:numId w:val="13"/>
        </w:numPr>
        <w:spacing w:before="120" w:after="120" w:line="360" w:lineRule="auto"/>
        <w:ind w:left="1077" w:hanging="357"/>
        <w:contextualSpacing w:val="0"/>
        <w:rPr>
          <w:rFonts w:ascii="Arial" w:hAnsi="Arial" w:cs="Arial"/>
          <w:b w:val="0"/>
          <w:smallCaps w:val="0"/>
        </w:rPr>
      </w:pPr>
      <w:r w:rsidRPr="00A34C72">
        <w:rPr>
          <w:rFonts w:ascii="Arial" w:hAnsi="Arial" w:cs="Arial"/>
          <w:b w:val="0"/>
          <w:smallCaps w:val="0"/>
        </w:rPr>
        <w:t xml:space="preserve">spacer studyjny w dniu 5 kwietnia 2025 r. w podobszarze rewitalizacji nr 30 - EC Szombierki + Pola Szombierskie, </w:t>
      </w:r>
    </w:p>
    <w:p w:rsidR="00AE407D" w:rsidRPr="00A34C72" w:rsidRDefault="00AE407D" w:rsidP="00F93CA9">
      <w:pPr>
        <w:pStyle w:val="Akapitzlist"/>
        <w:numPr>
          <w:ilvl w:val="0"/>
          <w:numId w:val="13"/>
        </w:numPr>
        <w:spacing w:before="120" w:after="120" w:line="360" w:lineRule="auto"/>
        <w:ind w:left="1077" w:hanging="357"/>
        <w:contextualSpacing w:val="0"/>
        <w:rPr>
          <w:rFonts w:ascii="Arial" w:hAnsi="Arial" w:cs="Arial"/>
          <w:b w:val="0"/>
          <w:smallCaps w:val="0"/>
        </w:rPr>
      </w:pPr>
      <w:r w:rsidRPr="00A34C72">
        <w:rPr>
          <w:rFonts w:ascii="Arial" w:hAnsi="Arial" w:cs="Arial"/>
          <w:b w:val="0"/>
          <w:smallCaps w:val="0"/>
        </w:rPr>
        <w:t>debata z udziałem ekspertów w dniu 10 kwietnia 2025 r.</w:t>
      </w:r>
      <w:r w:rsidR="00821DD0" w:rsidRPr="00A34C72">
        <w:rPr>
          <w:rFonts w:ascii="Arial" w:hAnsi="Arial" w:cs="Arial"/>
          <w:b w:val="0"/>
          <w:smallCaps w:val="0"/>
        </w:rPr>
        <w:t xml:space="preserve"> </w:t>
      </w:r>
      <w:r w:rsidRPr="00A34C72">
        <w:rPr>
          <w:rFonts w:ascii="Arial" w:hAnsi="Arial" w:cs="Arial"/>
          <w:b w:val="0"/>
          <w:smallCaps w:val="0"/>
        </w:rPr>
        <w:t xml:space="preserve">w sali sesyjnej Urzędu Miejskiego w Bytomiu, przy ul. Parkowej 2. </w:t>
      </w:r>
    </w:p>
    <w:p w:rsidR="00AE407D" w:rsidRPr="00A34C72" w:rsidRDefault="00AE407D" w:rsidP="00821DD0">
      <w:pPr>
        <w:spacing w:before="0" w:after="0" w:line="360" w:lineRule="auto"/>
      </w:pPr>
      <w:r w:rsidRPr="00A34C72">
        <w:t>Projekt aktualizacji „</w:t>
      </w:r>
      <w:r w:rsidRPr="00A34C72">
        <w:rPr>
          <w:bCs/>
        </w:rPr>
        <w:t xml:space="preserve">Gminnego Programu Rewitalizacji. Bytom 2020+” oraz </w:t>
      </w:r>
      <w:r w:rsidR="00D032B8" w:rsidRPr="00A34C72">
        <w:rPr>
          <w:bCs/>
        </w:rPr>
        <w:t xml:space="preserve">formularz konsultacyjny zostały </w:t>
      </w:r>
      <w:r w:rsidRPr="00A34C72">
        <w:rPr>
          <w:bCs/>
        </w:rPr>
        <w:t xml:space="preserve">udostępnione </w:t>
      </w:r>
      <w:r w:rsidR="00D032B8" w:rsidRPr="00A34C72">
        <w:rPr>
          <w:bCs/>
        </w:rPr>
        <w:t xml:space="preserve">w dniu 12 marca 2025 r. </w:t>
      </w:r>
      <w:r w:rsidRPr="00A34C72">
        <w:rPr>
          <w:bCs/>
        </w:rPr>
        <w:t xml:space="preserve">w serwisie internetowym Urzędu Miejskiego w Bytomiu </w:t>
      </w:r>
      <w:r w:rsidRPr="00A34C72">
        <w:t xml:space="preserve"> </w:t>
      </w:r>
      <w:hyperlink r:id="rId6" w:history="1">
        <w:r w:rsidRPr="00A34C72">
          <w:rPr>
            <w:rStyle w:val="Hipercze"/>
            <w:bCs/>
            <w:color w:val="auto"/>
          </w:rPr>
          <w:t>https://www.bytom.pl</w:t>
        </w:r>
      </w:hyperlink>
      <w:r w:rsidRPr="00A34C72">
        <w:rPr>
          <w:bCs/>
        </w:rPr>
        <w:t xml:space="preserve"> </w:t>
      </w:r>
      <w:r w:rsidRPr="00A34C72">
        <w:t>w zakładce „Dla mieszkańca/Zaangażuj się/Konsultacje społeczne”, w Biuletynie Informacji Publicznej Urzęd</w:t>
      </w:r>
      <w:r w:rsidR="00D032B8" w:rsidRPr="00A34C72">
        <w:t>u</w:t>
      </w:r>
      <w:r w:rsidRPr="00A34C72">
        <w:t xml:space="preserve"> Miejskiego w Bytomiu </w:t>
      </w:r>
      <w:hyperlink r:id="rId7" w:history="1">
        <w:r w:rsidRPr="00A34C72">
          <w:rPr>
            <w:rStyle w:val="Hipercze"/>
            <w:color w:val="auto"/>
          </w:rPr>
          <w:t>https://www.bytom.pl/bip/</w:t>
        </w:r>
      </w:hyperlink>
      <w:r w:rsidRPr="00A34C72">
        <w:t xml:space="preserve"> w zakładce „Tablica ogłoszeń/konsultacje społeczne”, na platformie konsultacji społecznych </w:t>
      </w:r>
      <w:r w:rsidRPr="00A34C72">
        <w:rPr>
          <w:u w:val="single"/>
        </w:rPr>
        <w:t>https://</w:t>
      </w:r>
      <w:hyperlink r:id="rId8" w:history="1">
        <w:r w:rsidRPr="00A34C72">
          <w:rPr>
            <w:rStyle w:val="Hipercze"/>
            <w:color w:val="auto"/>
          </w:rPr>
          <w:t>www.konsultacje.bytom.pl</w:t>
        </w:r>
      </w:hyperlink>
      <w:r w:rsidR="00897642" w:rsidRPr="00A34C72">
        <w:t>. Z projektem „</w:t>
      </w:r>
      <w:r w:rsidR="00B11084" w:rsidRPr="00A34C72">
        <w:t>Gminnego Programu R</w:t>
      </w:r>
      <w:r w:rsidR="00897642" w:rsidRPr="00A34C72">
        <w:t xml:space="preserve">ewitalizacji. Bytom 2020 +” w wersji papierowej można było zapoznać się także </w:t>
      </w:r>
      <w:r w:rsidRPr="00A34C72">
        <w:t xml:space="preserve">w Wydziale Strategii, Funduszy Europejskich i Obsługi Inwestora Urzędu </w:t>
      </w:r>
      <w:r w:rsidR="00D032B8" w:rsidRPr="00A34C72">
        <w:t>Miejskiego w Bytomiu</w:t>
      </w:r>
      <w:r w:rsidRPr="00A34C72">
        <w:t>, w siedzibie Urzędu przy ul. Parkowej 2.</w:t>
      </w:r>
    </w:p>
    <w:p w:rsidR="00AE407D" w:rsidRPr="00A34C72" w:rsidRDefault="00264280" w:rsidP="00264280">
      <w:pPr>
        <w:spacing w:line="360" w:lineRule="auto"/>
      </w:pPr>
      <w:r w:rsidRPr="00A34C72">
        <w:t>Ogłoszenie zostało</w:t>
      </w:r>
      <w:r w:rsidR="00AE407D" w:rsidRPr="00A34C72">
        <w:t xml:space="preserve"> podane do publicznej wiadomości poprzez:</w:t>
      </w:r>
    </w:p>
    <w:p w:rsidR="00AE407D" w:rsidRPr="00A34C72" w:rsidRDefault="00AE407D" w:rsidP="00264280">
      <w:pPr>
        <w:pStyle w:val="Akapitzlist"/>
        <w:numPr>
          <w:ilvl w:val="0"/>
          <w:numId w:val="12"/>
        </w:numPr>
        <w:spacing w:before="120" w:after="120" w:line="360" w:lineRule="auto"/>
        <w:ind w:left="1134" w:hanging="425"/>
        <w:contextualSpacing w:val="0"/>
        <w:rPr>
          <w:rFonts w:ascii="Arial" w:hAnsi="Arial" w:cs="Arial"/>
          <w:b w:val="0"/>
          <w:smallCaps w:val="0"/>
        </w:rPr>
      </w:pPr>
      <w:r w:rsidRPr="00A34C72">
        <w:rPr>
          <w:rFonts w:ascii="Arial" w:hAnsi="Arial" w:cs="Arial"/>
          <w:b w:val="0"/>
          <w:bCs/>
          <w:smallCaps w:val="0"/>
        </w:rPr>
        <w:t xml:space="preserve">zamieszczenie w serwisie internetowym Urzędu Miejskiego w Bytomiu </w:t>
      </w:r>
      <w:r w:rsidRPr="00A34C72">
        <w:rPr>
          <w:rFonts w:ascii="Arial" w:hAnsi="Arial" w:cs="Arial"/>
          <w:b w:val="0"/>
          <w:smallCaps w:val="0"/>
        </w:rPr>
        <w:t xml:space="preserve"> </w:t>
      </w:r>
      <w:hyperlink r:id="rId9" w:history="1">
        <w:r w:rsidRPr="00A34C72">
          <w:rPr>
            <w:rStyle w:val="Hipercze"/>
            <w:rFonts w:ascii="Arial" w:hAnsi="Arial" w:cs="Arial"/>
            <w:b w:val="0"/>
            <w:bCs/>
            <w:smallCaps w:val="0"/>
            <w:color w:val="auto"/>
          </w:rPr>
          <w:t>https://www.bytom.pl</w:t>
        </w:r>
      </w:hyperlink>
      <w:r w:rsidRPr="00A34C72">
        <w:rPr>
          <w:rFonts w:ascii="Arial" w:hAnsi="Arial" w:cs="Arial"/>
          <w:b w:val="0"/>
          <w:bCs/>
          <w:smallCaps w:val="0"/>
        </w:rPr>
        <w:t xml:space="preserve"> </w:t>
      </w:r>
      <w:r w:rsidRPr="00A34C72">
        <w:rPr>
          <w:rFonts w:ascii="Arial" w:hAnsi="Arial" w:cs="Arial"/>
          <w:b w:val="0"/>
          <w:smallCaps w:val="0"/>
        </w:rPr>
        <w:t>w zakładce „Dla mieszkańca/Zaangażuj się/Konsultacje społeczne”</w:t>
      </w:r>
      <w:r w:rsidR="00264280" w:rsidRPr="00A34C72">
        <w:rPr>
          <w:rFonts w:ascii="Arial" w:hAnsi="Arial" w:cs="Arial"/>
          <w:b w:val="0"/>
          <w:smallCaps w:val="0"/>
        </w:rPr>
        <w:t>,</w:t>
      </w:r>
    </w:p>
    <w:p w:rsidR="00AE407D" w:rsidRPr="00A34C72" w:rsidRDefault="00AE407D" w:rsidP="00264280">
      <w:pPr>
        <w:pStyle w:val="Akapitzlist"/>
        <w:numPr>
          <w:ilvl w:val="0"/>
          <w:numId w:val="12"/>
        </w:numPr>
        <w:spacing w:before="120" w:after="120" w:line="360" w:lineRule="auto"/>
        <w:contextualSpacing w:val="0"/>
        <w:rPr>
          <w:rFonts w:ascii="Arial" w:hAnsi="Arial" w:cs="Arial"/>
          <w:b w:val="0"/>
          <w:smallCaps w:val="0"/>
        </w:rPr>
      </w:pPr>
      <w:r w:rsidRPr="00A34C72">
        <w:rPr>
          <w:rFonts w:ascii="Arial" w:hAnsi="Arial" w:cs="Arial"/>
          <w:b w:val="0"/>
          <w:smallCaps w:val="0"/>
        </w:rPr>
        <w:lastRenderedPageBreak/>
        <w:t xml:space="preserve">zamieszczenie na stronie internetowej Biuletynu Informacji Publicznej Urzędu Miejskiego w Bytomiu </w:t>
      </w:r>
      <w:hyperlink r:id="rId10" w:history="1">
        <w:r w:rsidRPr="00A34C72">
          <w:rPr>
            <w:rStyle w:val="Hipercze"/>
            <w:rFonts w:ascii="Arial" w:hAnsi="Arial" w:cs="Arial"/>
            <w:b w:val="0"/>
            <w:smallCaps w:val="0"/>
            <w:color w:val="auto"/>
          </w:rPr>
          <w:t>https://www.bytom.pl/bip/</w:t>
        </w:r>
      </w:hyperlink>
      <w:r w:rsidRPr="00A34C72">
        <w:rPr>
          <w:rFonts w:ascii="Arial" w:hAnsi="Arial" w:cs="Arial"/>
          <w:b w:val="0"/>
          <w:smallCaps w:val="0"/>
        </w:rPr>
        <w:t xml:space="preserve"> w zakładce „Tablica</w:t>
      </w:r>
      <w:r w:rsidR="00897642" w:rsidRPr="00A34C72">
        <w:rPr>
          <w:rFonts w:ascii="Arial" w:hAnsi="Arial" w:cs="Arial"/>
          <w:b w:val="0"/>
          <w:smallCaps w:val="0"/>
        </w:rPr>
        <w:t xml:space="preserve"> ogłoszeń/konsultacje społeczne”</w:t>
      </w:r>
      <w:r w:rsidR="00264280" w:rsidRPr="00A34C72">
        <w:rPr>
          <w:rFonts w:ascii="Arial" w:hAnsi="Arial" w:cs="Arial"/>
          <w:b w:val="0"/>
          <w:smallCaps w:val="0"/>
        </w:rPr>
        <w:t>,</w:t>
      </w:r>
    </w:p>
    <w:p w:rsidR="00AE407D" w:rsidRPr="00A34C72" w:rsidRDefault="00AE407D" w:rsidP="00264280">
      <w:pPr>
        <w:pStyle w:val="Akapitzlist"/>
        <w:numPr>
          <w:ilvl w:val="0"/>
          <w:numId w:val="12"/>
        </w:numPr>
        <w:autoSpaceDE w:val="0"/>
        <w:autoSpaceDN w:val="0"/>
        <w:adjustRightInd w:val="0"/>
        <w:spacing w:before="120" w:after="120" w:line="360" w:lineRule="auto"/>
        <w:contextualSpacing w:val="0"/>
        <w:rPr>
          <w:rFonts w:ascii="Arial" w:hAnsi="Arial" w:cs="Arial"/>
          <w:b w:val="0"/>
          <w:smallCaps w:val="0"/>
        </w:rPr>
      </w:pPr>
      <w:r w:rsidRPr="00A34C72">
        <w:rPr>
          <w:rFonts w:ascii="Arial" w:hAnsi="Arial" w:cs="Arial"/>
          <w:b w:val="0"/>
          <w:smallCaps w:val="0"/>
        </w:rPr>
        <w:t xml:space="preserve">zamieszczenie na platformie konsultacji społecznych Miasta Bytomia </w:t>
      </w:r>
      <w:r w:rsidRPr="00A34C72">
        <w:rPr>
          <w:rFonts w:ascii="Arial" w:hAnsi="Arial" w:cs="Arial"/>
          <w:b w:val="0"/>
          <w:smallCaps w:val="0"/>
          <w:u w:val="single"/>
        </w:rPr>
        <w:t>https://</w:t>
      </w:r>
      <w:hyperlink r:id="rId11" w:history="1">
        <w:r w:rsidRPr="00A34C72">
          <w:rPr>
            <w:rStyle w:val="Hipercze"/>
            <w:rFonts w:ascii="Arial" w:hAnsi="Arial" w:cs="Arial"/>
            <w:b w:val="0"/>
            <w:smallCaps w:val="0"/>
            <w:color w:val="auto"/>
          </w:rPr>
          <w:t>www.konsultacje.bytom.pl</w:t>
        </w:r>
      </w:hyperlink>
      <w:r w:rsidR="00264280" w:rsidRPr="00A34C72">
        <w:rPr>
          <w:rFonts w:ascii="Arial" w:hAnsi="Arial" w:cs="Arial"/>
          <w:b w:val="0"/>
          <w:smallCaps w:val="0"/>
        </w:rPr>
        <w:t>,</w:t>
      </w:r>
    </w:p>
    <w:p w:rsidR="00AE407D" w:rsidRPr="00A34C72" w:rsidRDefault="00AE407D" w:rsidP="00264280">
      <w:pPr>
        <w:pStyle w:val="Akapitzlist"/>
        <w:numPr>
          <w:ilvl w:val="0"/>
          <w:numId w:val="12"/>
        </w:numPr>
        <w:spacing w:before="120" w:after="120" w:line="360" w:lineRule="auto"/>
        <w:contextualSpacing w:val="0"/>
        <w:rPr>
          <w:rFonts w:ascii="Arial" w:hAnsi="Arial" w:cs="Arial"/>
          <w:b w:val="0"/>
          <w:smallCaps w:val="0"/>
        </w:rPr>
      </w:pPr>
      <w:r w:rsidRPr="00A34C72">
        <w:rPr>
          <w:rFonts w:ascii="Arial" w:hAnsi="Arial" w:cs="Arial"/>
          <w:b w:val="0"/>
          <w:smallCaps w:val="0"/>
        </w:rPr>
        <w:t>wywieszenie na tablicy ogłos</w:t>
      </w:r>
      <w:r w:rsidR="00264280" w:rsidRPr="00A34C72">
        <w:rPr>
          <w:rFonts w:ascii="Arial" w:hAnsi="Arial" w:cs="Arial"/>
          <w:b w:val="0"/>
          <w:smallCaps w:val="0"/>
        </w:rPr>
        <w:t xml:space="preserve">zeń Urzędu Miejskiego w Bytomiu w terminie </w:t>
      </w:r>
      <w:r w:rsidR="00264280" w:rsidRPr="00A34C72">
        <w:rPr>
          <w:rFonts w:ascii="Arial" w:hAnsi="Arial" w:cs="Arial"/>
          <w:b w:val="0"/>
          <w:bCs/>
          <w:smallCaps w:val="0"/>
        </w:rPr>
        <w:t>od 12 marca do 18 kwietnia 2025 r.</w:t>
      </w:r>
      <w:r w:rsidR="00264280" w:rsidRPr="00A34C72">
        <w:rPr>
          <w:rFonts w:ascii="Arial" w:hAnsi="Arial" w:cs="Arial"/>
          <w:b w:val="0"/>
          <w:smallCaps w:val="0"/>
        </w:rPr>
        <w:t>,</w:t>
      </w:r>
    </w:p>
    <w:p w:rsidR="00AE407D" w:rsidRPr="00A34C72" w:rsidRDefault="00AE407D" w:rsidP="00264280">
      <w:pPr>
        <w:pStyle w:val="Akapitzlist"/>
        <w:numPr>
          <w:ilvl w:val="0"/>
          <w:numId w:val="12"/>
        </w:numPr>
        <w:autoSpaceDE w:val="0"/>
        <w:autoSpaceDN w:val="0"/>
        <w:adjustRightInd w:val="0"/>
        <w:spacing w:before="120" w:after="120" w:line="360" w:lineRule="auto"/>
        <w:ind w:left="714" w:hanging="357"/>
        <w:contextualSpacing w:val="0"/>
        <w:rPr>
          <w:rFonts w:ascii="Arial" w:hAnsi="Arial" w:cs="Arial"/>
          <w:b w:val="0"/>
          <w:smallCaps w:val="0"/>
        </w:rPr>
      </w:pPr>
      <w:r w:rsidRPr="00A34C72">
        <w:rPr>
          <w:rFonts w:ascii="Arial" w:hAnsi="Arial" w:cs="Arial"/>
          <w:b w:val="0"/>
          <w:smallCaps w:val="0"/>
        </w:rPr>
        <w:t xml:space="preserve">publikację </w:t>
      </w:r>
      <w:r w:rsidR="00264280" w:rsidRPr="00A34C72">
        <w:rPr>
          <w:rFonts w:ascii="Arial" w:hAnsi="Arial" w:cs="Arial"/>
          <w:b w:val="0"/>
          <w:smallCaps w:val="0"/>
        </w:rPr>
        <w:t>w tygodniku „Życie Bytomskie” w dniu 10 marca 2025 r</w:t>
      </w:r>
      <w:r w:rsidRPr="00A34C72">
        <w:rPr>
          <w:rFonts w:ascii="Arial" w:hAnsi="Arial" w:cs="Arial"/>
          <w:b w:val="0"/>
          <w:smallCaps w:val="0"/>
        </w:rPr>
        <w:t>.</w:t>
      </w:r>
    </w:p>
    <w:p w:rsidR="00897642" w:rsidRPr="00A34C72" w:rsidRDefault="00B11084" w:rsidP="00B11084">
      <w:pPr>
        <w:autoSpaceDE w:val="0"/>
        <w:autoSpaceDN w:val="0"/>
        <w:adjustRightInd w:val="0"/>
        <w:spacing w:line="360" w:lineRule="auto"/>
      </w:pPr>
      <w:r w:rsidRPr="00A34C72">
        <w:t>I</w:t>
      </w:r>
      <w:r w:rsidR="00897642" w:rsidRPr="00A34C72">
        <w:t xml:space="preserve">nformacja o </w:t>
      </w:r>
      <w:r w:rsidRPr="00A34C72">
        <w:t xml:space="preserve">prowadzonych </w:t>
      </w:r>
      <w:r w:rsidR="00897642" w:rsidRPr="00A34C72">
        <w:t>kons</w:t>
      </w:r>
      <w:r w:rsidRPr="00A34C72">
        <w:t>ultacjach promowana</w:t>
      </w:r>
      <w:r w:rsidR="00897642" w:rsidRPr="00A34C72">
        <w:t xml:space="preserve"> była </w:t>
      </w:r>
      <w:r w:rsidRPr="00A34C72">
        <w:rPr>
          <w:bCs/>
        </w:rPr>
        <w:t>w serwisie internetowym Urzędu Miejskiego w Bytomiu</w:t>
      </w:r>
      <w:r w:rsidRPr="00A34C72">
        <w:t xml:space="preserve"> oraz </w:t>
      </w:r>
      <w:r w:rsidR="00897642" w:rsidRPr="00A34C72">
        <w:t xml:space="preserve">na portalu </w:t>
      </w:r>
      <w:proofErr w:type="spellStart"/>
      <w:r w:rsidR="00897642" w:rsidRPr="00A34C72">
        <w:t>społ</w:t>
      </w:r>
      <w:r w:rsidRPr="00A34C72">
        <w:t>ecznościowym</w:t>
      </w:r>
      <w:proofErr w:type="spellEnd"/>
      <w:r w:rsidRPr="00A34C72">
        <w:t xml:space="preserve"> M</w:t>
      </w:r>
      <w:r w:rsidR="00897642" w:rsidRPr="00A34C72">
        <w:t xml:space="preserve">iasta Bytomia </w:t>
      </w:r>
      <w:r w:rsidRPr="00A34C72">
        <w:t>(profil FB):</w:t>
      </w:r>
    </w:p>
    <w:p w:rsidR="00897642" w:rsidRPr="00131410" w:rsidRDefault="008B5F0E" w:rsidP="00B11084">
      <w:pPr>
        <w:autoSpaceDE w:val="0"/>
        <w:autoSpaceDN w:val="0"/>
        <w:adjustRightInd w:val="0"/>
        <w:spacing w:line="360" w:lineRule="auto"/>
      </w:pPr>
      <w:hyperlink r:id="rId12" w:history="1">
        <w:r w:rsidR="00897642" w:rsidRPr="00131410">
          <w:rPr>
            <w:rStyle w:val="Hipercze"/>
            <w:color w:val="auto"/>
          </w:rPr>
          <w:t>https://www.bytom.pl/aktualnosci/index/Trwaja-konsultacje-spoleczne-zwiazane-z-projektem-aktualizacji-Gminnego-Programu-Rewitalizacji.-Bytom-2020/idn:44025</w:t>
        </w:r>
      </w:hyperlink>
    </w:p>
    <w:p w:rsidR="001D768B" w:rsidRPr="00131410" w:rsidRDefault="008B5F0E" w:rsidP="00B11084">
      <w:pPr>
        <w:autoSpaceDE w:val="0"/>
        <w:autoSpaceDN w:val="0"/>
        <w:adjustRightInd w:val="0"/>
        <w:spacing w:line="360" w:lineRule="auto"/>
      </w:pPr>
      <w:hyperlink r:id="rId13" w:history="1">
        <w:r w:rsidR="001D768B" w:rsidRPr="00131410">
          <w:rPr>
            <w:rStyle w:val="Hipercze"/>
            <w:color w:val="auto"/>
          </w:rPr>
          <w:t>https://www.bytom.pl/aktualnosci/index/Wez-udzial-w-spacerze-w-ramach-konsultacji-spolecznych-projektu-aktualizacji-Gminnego-Programu-Rewitalizacji.-Bytom-2020/idn:43834</w:t>
        </w:r>
      </w:hyperlink>
    </w:p>
    <w:p w:rsidR="00897642" w:rsidRPr="00131410" w:rsidRDefault="008B5F0E" w:rsidP="00B11084">
      <w:pPr>
        <w:autoSpaceDE w:val="0"/>
        <w:autoSpaceDN w:val="0"/>
        <w:adjustRightInd w:val="0"/>
        <w:spacing w:line="360" w:lineRule="auto"/>
      </w:pPr>
      <w:hyperlink r:id="rId14" w:history="1">
        <w:r w:rsidR="00897642" w:rsidRPr="00131410">
          <w:rPr>
            <w:rStyle w:val="Hipercze"/>
            <w:color w:val="auto"/>
          </w:rPr>
          <w:t>https://www.bytom.pl/aktualnosci/index/Ruszyly-konsultacje-spoleczne-projektu-aktualizacji-Gminnego-Programu-Rewitalizacji.-Bytom-2020/idn:43773</w:t>
        </w:r>
      </w:hyperlink>
    </w:p>
    <w:p w:rsidR="00897642" w:rsidRPr="00A34C72" w:rsidRDefault="008B5F0E" w:rsidP="00B11084">
      <w:pPr>
        <w:autoSpaceDE w:val="0"/>
        <w:autoSpaceDN w:val="0"/>
        <w:adjustRightInd w:val="0"/>
        <w:spacing w:line="360" w:lineRule="auto"/>
      </w:pPr>
      <w:hyperlink r:id="rId15" w:history="1">
        <w:r w:rsidR="001D768B" w:rsidRPr="00A34C72">
          <w:rPr>
            <w:rStyle w:val="Hipercze"/>
            <w:color w:val="auto"/>
          </w:rPr>
          <w:t>https://www.bytom.pl/aktualnosci/index/Spacery-po-Srodmiesciu-i-Szombierkach.-To-wszystko-w-ramach-konsultacji-spolecznych-projektu-aktualizacji-GPR/idn:43911</w:t>
        </w:r>
      </w:hyperlink>
    </w:p>
    <w:p w:rsidR="00821DD0" w:rsidRPr="00A34C72" w:rsidRDefault="00A019FC" w:rsidP="00897642">
      <w:pPr>
        <w:spacing w:line="360" w:lineRule="auto"/>
      </w:pPr>
      <w:r w:rsidRPr="00A34C72">
        <w:rPr>
          <w:rFonts w:eastAsia="Times New Roman"/>
          <w:shd w:val="clear" w:color="auto" w:fill="FFFFFF"/>
        </w:rPr>
        <w:t>Wypełnione formularze można było dostarczyć</w:t>
      </w:r>
      <w:r w:rsidR="00897642" w:rsidRPr="00A34C72">
        <w:rPr>
          <w:rFonts w:eastAsia="Times New Roman"/>
          <w:shd w:val="clear" w:color="auto" w:fill="FFFFFF"/>
        </w:rPr>
        <w:t>:</w:t>
      </w:r>
      <w:r w:rsidRPr="00A34C72">
        <w:rPr>
          <w:rFonts w:eastAsia="Times New Roman"/>
        </w:rPr>
        <w:t xml:space="preserve"> </w:t>
      </w:r>
      <w:r w:rsidR="00821DD0" w:rsidRPr="00A34C72">
        <w:t>drogą elektroniczną na adres</w:t>
      </w:r>
      <w:r w:rsidR="00897642" w:rsidRPr="00A34C72">
        <w:t xml:space="preserve"> </w:t>
      </w:r>
      <w:hyperlink r:id="rId16" w:history="1">
        <w:r w:rsidR="00821DD0" w:rsidRPr="00A34C72">
          <w:rPr>
            <w:rStyle w:val="Hipercze"/>
            <w:color w:val="auto"/>
          </w:rPr>
          <w:t>af@um.bytom.pl</w:t>
        </w:r>
      </w:hyperlink>
      <w:r w:rsidRPr="00A34C72">
        <w:t xml:space="preserve">, </w:t>
      </w:r>
      <w:r w:rsidR="00821DD0" w:rsidRPr="00A34C72">
        <w:t>d</w:t>
      </w:r>
      <w:r w:rsidR="00897642" w:rsidRPr="00A34C72">
        <w:t xml:space="preserve">rogą korespondencyjną na adres </w:t>
      </w:r>
      <w:r w:rsidR="00821DD0" w:rsidRPr="00A34C72">
        <w:t>Wydział</w:t>
      </w:r>
      <w:r w:rsidR="00897642" w:rsidRPr="00A34C72">
        <w:t>u</w:t>
      </w:r>
      <w:r w:rsidR="00821DD0" w:rsidRPr="00A34C72">
        <w:t xml:space="preserve"> Strategii, Funduszy Europej</w:t>
      </w:r>
      <w:r w:rsidR="00897642" w:rsidRPr="00A34C72">
        <w:t>skich i Obsługi Inwestora Urzędu</w:t>
      </w:r>
      <w:r w:rsidR="00821DD0" w:rsidRPr="00A34C72">
        <w:t xml:space="preserve"> Miejski</w:t>
      </w:r>
      <w:r w:rsidR="00897642" w:rsidRPr="00A34C72">
        <w:t>ego w Bytomiu</w:t>
      </w:r>
      <w:r w:rsidR="00821DD0" w:rsidRPr="00A34C72">
        <w:t xml:space="preserve"> </w:t>
      </w:r>
      <w:r w:rsidRPr="00A34C72">
        <w:t xml:space="preserve">lub </w:t>
      </w:r>
      <w:r w:rsidR="00821DD0" w:rsidRPr="00A34C72">
        <w:t xml:space="preserve">osobiście do Wydziału Strategii, Funduszy Europejskich i Obsługi Inwestora Urzędu </w:t>
      </w:r>
      <w:r w:rsidR="00897642" w:rsidRPr="00A34C72">
        <w:t xml:space="preserve">Miejskiego w Bytomiu </w:t>
      </w:r>
      <w:r w:rsidR="00821DD0" w:rsidRPr="00A34C72">
        <w:t>od poniedziałku do piątku w godzinach pracy U</w:t>
      </w:r>
      <w:r w:rsidR="00897642" w:rsidRPr="00A34C72">
        <w:t>rzędu.</w:t>
      </w:r>
    </w:p>
    <w:p w:rsidR="00DB2F4C" w:rsidRPr="00A34C72" w:rsidRDefault="008A77BC" w:rsidP="00DB2F4C">
      <w:pPr>
        <w:spacing w:line="360" w:lineRule="auto"/>
        <w:rPr>
          <w:rFonts w:eastAsia="Times New Roman"/>
          <w:shd w:val="clear" w:color="auto" w:fill="FFFFFF"/>
          <w:lang w:eastAsia="pl-PL"/>
        </w:rPr>
      </w:pPr>
      <w:r w:rsidRPr="00A34C72">
        <w:rPr>
          <w:rFonts w:eastAsia="Times New Roman"/>
          <w:shd w:val="clear" w:color="auto" w:fill="FFFFFF"/>
          <w:lang w:eastAsia="pl-PL"/>
        </w:rPr>
        <w:t xml:space="preserve">Przekazane </w:t>
      </w:r>
      <w:r w:rsidR="0011740A" w:rsidRPr="00A34C72">
        <w:rPr>
          <w:rFonts w:eastAsia="Times New Roman"/>
          <w:shd w:val="clear" w:color="auto" w:fill="FFFFFF"/>
          <w:lang w:eastAsia="pl-PL"/>
        </w:rPr>
        <w:t>przez uczestników konsultacji uw</w:t>
      </w:r>
      <w:r w:rsidRPr="00A34C72">
        <w:rPr>
          <w:rFonts w:eastAsia="Times New Roman"/>
          <w:shd w:val="clear" w:color="auto" w:fill="FFFFFF"/>
          <w:lang w:eastAsia="pl-PL"/>
        </w:rPr>
        <w:t xml:space="preserve">agi i opinie podlegały analizie </w:t>
      </w:r>
      <w:r w:rsidR="0011740A" w:rsidRPr="00A34C72">
        <w:rPr>
          <w:rFonts w:eastAsia="Times New Roman"/>
          <w:shd w:val="clear" w:color="auto" w:fill="FFFFFF"/>
          <w:lang w:eastAsia="pl-PL"/>
        </w:rPr>
        <w:t xml:space="preserve">pod względem możliwości ich uwzględnienia  w projekcie aktualizacji </w:t>
      </w:r>
      <w:r w:rsidR="0011740A" w:rsidRPr="00A34C72">
        <w:t>„</w:t>
      </w:r>
      <w:r w:rsidR="0011740A" w:rsidRPr="00A34C72">
        <w:rPr>
          <w:bCs/>
        </w:rPr>
        <w:t>Gminnego Programu Rewitalizacji. Bytom 2020+”. Zestawienie uwag zgłoszonych</w:t>
      </w:r>
      <w:r w:rsidR="00B624E2">
        <w:rPr>
          <w:bCs/>
        </w:rPr>
        <w:t xml:space="preserve"> w formie</w:t>
      </w:r>
      <w:r w:rsidR="00A3330E">
        <w:rPr>
          <w:bCs/>
        </w:rPr>
        <w:t xml:space="preserve"> papierowej i</w:t>
      </w:r>
      <w:r w:rsidR="00B624E2">
        <w:rPr>
          <w:bCs/>
        </w:rPr>
        <w:t xml:space="preserve"> elektronicznej</w:t>
      </w:r>
      <w:r w:rsidR="00A3330E">
        <w:rPr>
          <w:bCs/>
        </w:rPr>
        <w:t xml:space="preserve"> w terminie </w:t>
      </w:r>
      <w:r w:rsidR="0011740A" w:rsidRPr="00A34C72">
        <w:rPr>
          <w:bCs/>
        </w:rPr>
        <w:t xml:space="preserve">od 12 marca do 18 kwietnia </w:t>
      </w:r>
      <w:r w:rsidRPr="00A34C72">
        <w:rPr>
          <w:bCs/>
        </w:rPr>
        <w:t xml:space="preserve">2025 r. </w:t>
      </w:r>
      <w:r w:rsidR="0011740A" w:rsidRPr="00A34C72">
        <w:rPr>
          <w:rFonts w:eastAsia="Times New Roman"/>
          <w:shd w:val="clear" w:color="auto" w:fill="FFFFFF"/>
          <w:lang w:eastAsia="pl-PL"/>
        </w:rPr>
        <w:t xml:space="preserve">przedstawia poniższa tabela. Pozostałe </w:t>
      </w:r>
      <w:r w:rsidRPr="00A34C72">
        <w:rPr>
          <w:rFonts w:eastAsia="Times New Roman"/>
          <w:shd w:val="clear" w:color="auto" w:fill="FFFFFF"/>
          <w:lang w:eastAsia="pl-PL"/>
        </w:rPr>
        <w:t xml:space="preserve">uwagi, opinie i propozycje </w:t>
      </w:r>
      <w:r w:rsidR="0011740A" w:rsidRPr="00A34C72">
        <w:rPr>
          <w:rFonts w:eastAsia="Times New Roman"/>
          <w:shd w:val="clear" w:color="auto" w:fill="FFFFFF"/>
          <w:lang w:eastAsia="pl-PL"/>
        </w:rPr>
        <w:t xml:space="preserve">zgłoszone ustnie </w:t>
      </w:r>
      <w:r w:rsidR="0011740A" w:rsidRPr="00A34C72">
        <w:rPr>
          <w:rFonts w:eastAsia="Times New Roman"/>
          <w:shd w:val="clear" w:color="auto" w:fill="FFFFFF"/>
          <w:lang w:eastAsia="pl-PL"/>
        </w:rPr>
        <w:lastRenderedPageBreak/>
        <w:t xml:space="preserve">w trakcie aktywności </w:t>
      </w:r>
      <w:r w:rsidRPr="00A34C72">
        <w:rPr>
          <w:rFonts w:eastAsia="Times New Roman"/>
          <w:shd w:val="clear" w:color="auto" w:fill="FFFFFF"/>
          <w:lang w:eastAsia="pl-PL"/>
        </w:rPr>
        <w:t>konsultacyjnych</w:t>
      </w:r>
      <w:r w:rsidR="00131410">
        <w:rPr>
          <w:rFonts w:eastAsia="Times New Roman"/>
          <w:shd w:val="clear" w:color="auto" w:fill="FFFFFF"/>
          <w:lang w:eastAsia="pl-PL"/>
        </w:rPr>
        <w:t>,</w:t>
      </w:r>
      <w:r w:rsidRPr="00A34C72">
        <w:rPr>
          <w:rFonts w:eastAsia="Times New Roman"/>
          <w:shd w:val="clear" w:color="auto" w:fill="FFFFFF"/>
          <w:lang w:eastAsia="pl-PL"/>
        </w:rPr>
        <w:t xml:space="preserve"> opisane zostały w </w:t>
      </w:r>
      <w:r w:rsidR="0011740A" w:rsidRPr="00A34C72">
        <w:rPr>
          <w:rFonts w:eastAsia="Times New Roman"/>
          <w:shd w:val="clear" w:color="auto" w:fill="FFFFFF"/>
          <w:lang w:eastAsia="pl-PL"/>
        </w:rPr>
        <w:t xml:space="preserve">protokołach </w:t>
      </w:r>
      <w:r w:rsidR="00A3330E">
        <w:rPr>
          <w:rFonts w:eastAsia="Times New Roman"/>
          <w:shd w:val="clear" w:color="auto" w:fill="FFFFFF"/>
          <w:lang w:eastAsia="pl-PL"/>
        </w:rPr>
        <w:t>oraz w zestawieniu będącym</w:t>
      </w:r>
      <w:r w:rsidRPr="00A34C72">
        <w:rPr>
          <w:rFonts w:eastAsia="Times New Roman"/>
          <w:shd w:val="clear" w:color="auto" w:fill="FFFFFF"/>
          <w:lang w:eastAsia="pl-PL"/>
        </w:rPr>
        <w:t xml:space="preserve"> zał</w:t>
      </w:r>
      <w:r w:rsidR="00803876">
        <w:rPr>
          <w:rFonts w:eastAsia="Times New Roman"/>
          <w:shd w:val="clear" w:color="auto" w:fill="FFFFFF"/>
          <w:lang w:eastAsia="pl-PL"/>
        </w:rPr>
        <w:t>ącznikiem do niniejszego sprawozdania</w:t>
      </w:r>
      <w:r w:rsidRPr="00A34C72">
        <w:rPr>
          <w:rFonts w:eastAsia="Times New Roman"/>
          <w:shd w:val="clear" w:color="auto" w:fill="FFFFFF"/>
          <w:lang w:eastAsia="pl-PL"/>
        </w:rPr>
        <w:t>.</w:t>
      </w:r>
      <w:r w:rsidR="00DB2F4C" w:rsidRPr="00A34C72">
        <w:rPr>
          <w:rFonts w:eastAsia="Times New Roman"/>
          <w:shd w:val="clear" w:color="auto" w:fill="FFFFFF"/>
          <w:lang w:eastAsia="pl-PL"/>
        </w:rPr>
        <w:br w:type="page"/>
      </w:r>
    </w:p>
    <w:p w:rsidR="00DB2F4C" w:rsidRDefault="00DB2F4C" w:rsidP="008A77BC">
      <w:pPr>
        <w:spacing w:line="360" w:lineRule="auto"/>
        <w:rPr>
          <w:b/>
          <w:smallCaps/>
        </w:rPr>
        <w:sectPr w:rsidR="00DB2F4C" w:rsidSect="004C1F18">
          <w:pgSz w:w="11906" w:h="16838"/>
          <w:pgMar w:top="1417" w:right="1417" w:bottom="1417" w:left="1417" w:header="708" w:footer="708" w:gutter="0"/>
          <w:cols w:space="708"/>
          <w:docGrid w:linePitch="360"/>
        </w:sectPr>
      </w:pPr>
    </w:p>
    <w:p w:rsidR="0011740A" w:rsidRPr="008A77BC" w:rsidRDefault="00A3330E" w:rsidP="00A3330E">
      <w:pPr>
        <w:spacing w:before="0" w:line="360" w:lineRule="auto"/>
      </w:pPr>
      <w:r w:rsidRPr="00A34C72">
        <w:rPr>
          <w:bCs/>
        </w:rPr>
        <w:lastRenderedPageBreak/>
        <w:t>Zestawienie uwag zgłoszonych</w:t>
      </w:r>
      <w:r>
        <w:rPr>
          <w:bCs/>
        </w:rPr>
        <w:t xml:space="preserve"> w formie papierowej i elektronicznej w terminie </w:t>
      </w:r>
      <w:r w:rsidRPr="00A34C72">
        <w:rPr>
          <w:bCs/>
        </w:rPr>
        <w:t>od 12 marca do 18 kwietnia 2025 r.</w:t>
      </w:r>
    </w:p>
    <w:tbl>
      <w:tblPr>
        <w:tblStyle w:val="Tabela-Siatka"/>
        <w:tblW w:w="0" w:type="auto"/>
        <w:tblLayout w:type="fixed"/>
        <w:tblLook w:val="04A0"/>
      </w:tblPr>
      <w:tblGrid>
        <w:gridCol w:w="534"/>
        <w:gridCol w:w="1984"/>
        <w:gridCol w:w="2977"/>
        <w:gridCol w:w="3118"/>
        <w:gridCol w:w="1985"/>
        <w:gridCol w:w="3402"/>
      </w:tblGrid>
      <w:tr w:rsidR="00297D5B" w:rsidRPr="00DB2F4C" w:rsidTr="00297D5B">
        <w:trPr>
          <w:trHeight w:val="1380"/>
        </w:trPr>
        <w:tc>
          <w:tcPr>
            <w:tcW w:w="534" w:type="dxa"/>
            <w:vAlign w:val="center"/>
          </w:tcPr>
          <w:p w:rsidR="00DB2F4C" w:rsidRPr="00B931F1" w:rsidRDefault="00DB2F4C" w:rsidP="00DB2F4C">
            <w:pPr>
              <w:jc w:val="center"/>
              <w:rPr>
                <w:rFonts w:eastAsia="Calibri"/>
                <w:b/>
                <w:sz w:val="20"/>
                <w:szCs w:val="20"/>
              </w:rPr>
            </w:pPr>
            <w:r w:rsidRPr="00B931F1">
              <w:rPr>
                <w:rFonts w:eastAsia="Calibri"/>
                <w:b/>
                <w:sz w:val="20"/>
                <w:szCs w:val="20"/>
              </w:rPr>
              <w:t>l.p.</w:t>
            </w:r>
          </w:p>
        </w:tc>
        <w:tc>
          <w:tcPr>
            <w:tcW w:w="1984" w:type="dxa"/>
            <w:vAlign w:val="center"/>
          </w:tcPr>
          <w:p w:rsidR="00DB2F4C" w:rsidRPr="00B931F1" w:rsidRDefault="00DB2F4C" w:rsidP="00DB2F4C">
            <w:pPr>
              <w:rPr>
                <w:rFonts w:eastAsia="Calibri"/>
                <w:b/>
                <w:sz w:val="20"/>
                <w:szCs w:val="20"/>
              </w:rPr>
            </w:pPr>
            <w:r w:rsidRPr="00B931F1">
              <w:rPr>
                <w:rFonts w:eastAsia="Calibri"/>
                <w:b/>
                <w:sz w:val="20"/>
                <w:szCs w:val="20"/>
              </w:rPr>
              <w:t>część dokumentu, którego dotyczy uwaga/ numer strony/rozdział</w:t>
            </w:r>
          </w:p>
        </w:tc>
        <w:tc>
          <w:tcPr>
            <w:tcW w:w="2977" w:type="dxa"/>
            <w:vAlign w:val="center"/>
          </w:tcPr>
          <w:p w:rsidR="00DB2F4C" w:rsidRPr="00B931F1" w:rsidRDefault="00DB2F4C" w:rsidP="00DB2F4C">
            <w:pPr>
              <w:rPr>
                <w:rFonts w:eastAsia="Calibri"/>
                <w:b/>
                <w:sz w:val="20"/>
                <w:szCs w:val="20"/>
              </w:rPr>
            </w:pPr>
            <w:r w:rsidRPr="00B931F1">
              <w:rPr>
                <w:rFonts w:eastAsia="Calibri"/>
                <w:b/>
                <w:sz w:val="20"/>
                <w:szCs w:val="20"/>
              </w:rPr>
              <w:t>treść uwagi/propozycja zmiany</w:t>
            </w:r>
          </w:p>
        </w:tc>
        <w:tc>
          <w:tcPr>
            <w:tcW w:w="3118" w:type="dxa"/>
            <w:vAlign w:val="center"/>
          </w:tcPr>
          <w:p w:rsidR="00DB2F4C" w:rsidRPr="00B931F1" w:rsidRDefault="00DB2F4C" w:rsidP="00DB2F4C">
            <w:pPr>
              <w:rPr>
                <w:rFonts w:eastAsia="Calibri"/>
                <w:b/>
                <w:sz w:val="20"/>
                <w:szCs w:val="20"/>
              </w:rPr>
            </w:pPr>
            <w:r w:rsidRPr="00B931F1">
              <w:rPr>
                <w:rFonts w:eastAsia="Calibri"/>
                <w:b/>
                <w:sz w:val="20"/>
                <w:szCs w:val="20"/>
              </w:rPr>
              <w:t>uzasadnienie uwagi/propozycji zmiany</w:t>
            </w:r>
          </w:p>
        </w:tc>
        <w:tc>
          <w:tcPr>
            <w:tcW w:w="1985" w:type="dxa"/>
            <w:vAlign w:val="center"/>
          </w:tcPr>
          <w:p w:rsidR="00DB2F4C" w:rsidRPr="00B931F1" w:rsidRDefault="00DB2F4C" w:rsidP="00DB2F4C">
            <w:pPr>
              <w:pStyle w:val="NormalnyWeb"/>
              <w:tabs>
                <w:tab w:val="left" w:pos="4536"/>
              </w:tabs>
              <w:spacing w:before="0" w:beforeAutospacing="0" w:after="0"/>
              <w:rPr>
                <w:rFonts w:ascii="Arial" w:hAnsi="Arial" w:cs="Arial"/>
                <w:smallCaps w:val="0"/>
                <w:color w:val="000000" w:themeColor="text1"/>
                <w:sz w:val="20"/>
                <w:szCs w:val="20"/>
              </w:rPr>
            </w:pPr>
            <w:r w:rsidRPr="00B931F1">
              <w:rPr>
                <w:rFonts w:ascii="Arial" w:hAnsi="Arial" w:cs="Arial"/>
                <w:smallCaps w:val="0"/>
                <w:color w:val="000000" w:themeColor="text1"/>
                <w:sz w:val="20"/>
                <w:szCs w:val="20"/>
              </w:rPr>
              <w:t>wnioskodawca</w:t>
            </w:r>
          </w:p>
        </w:tc>
        <w:tc>
          <w:tcPr>
            <w:tcW w:w="3402" w:type="dxa"/>
            <w:vAlign w:val="center"/>
          </w:tcPr>
          <w:p w:rsidR="00DB2F4C" w:rsidRPr="00B931F1" w:rsidRDefault="00DB2F4C" w:rsidP="00DB2F4C">
            <w:pPr>
              <w:pStyle w:val="NormalnyWeb"/>
              <w:tabs>
                <w:tab w:val="left" w:pos="4536"/>
              </w:tabs>
              <w:spacing w:before="0" w:beforeAutospacing="0" w:after="0"/>
              <w:rPr>
                <w:rFonts w:ascii="Arial" w:hAnsi="Arial" w:cs="Arial"/>
                <w:smallCaps w:val="0"/>
                <w:color w:val="000000" w:themeColor="text1"/>
                <w:sz w:val="20"/>
                <w:szCs w:val="20"/>
              </w:rPr>
            </w:pPr>
            <w:r w:rsidRPr="00B931F1">
              <w:rPr>
                <w:rFonts w:ascii="Arial" w:hAnsi="Arial" w:cs="Arial"/>
                <w:smallCaps w:val="0"/>
                <w:color w:val="000000" w:themeColor="text1"/>
                <w:sz w:val="20"/>
                <w:szCs w:val="20"/>
              </w:rPr>
              <w:t>sposób rozpatrzenia uwagi</w:t>
            </w:r>
          </w:p>
        </w:tc>
      </w:tr>
      <w:tr w:rsidR="00DB2F4C" w:rsidTr="00297D5B">
        <w:trPr>
          <w:trHeight w:val="1380"/>
        </w:trPr>
        <w:tc>
          <w:tcPr>
            <w:tcW w:w="534" w:type="dxa"/>
          </w:tcPr>
          <w:p w:rsidR="00DB2F4C" w:rsidRPr="00F51583" w:rsidRDefault="00EB34AA" w:rsidP="00EB34AA">
            <w:pPr>
              <w:pStyle w:val="NormalnyWeb"/>
              <w:tabs>
                <w:tab w:val="left" w:pos="4536"/>
              </w:tabs>
              <w:spacing w:before="0" w:beforeAutospacing="0" w:after="280"/>
              <w:jc w:val="center"/>
              <w:rPr>
                <w:rFonts w:ascii="Arial" w:hAnsi="Arial" w:cs="Arial"/>
                <w:b w:val="0"/>
                <w:smallCaps w:val="0"/>
                <w:color w:val="000000" w:themeColor="text1"/>
                <w:sz w:val="20"/>
                <w:szCs w:val="20"/>
              </w:rPr>
            </w:pPr>
            <w:r w:rsidRPr="00F51583">
              <w:rPr>
                <w:rFonts w:ascii="Arial" w:hAnsi="Arial" w:cs="Arial"/>
                <w:b w:val="0"/>
                <w:smallCaps w:val="0"/>
                <w:color w:val="000000" w:themeColor="text1"/>
                <w:sz w:val="20"/>
                <w:szCs w:val="20"/>
              </w:rPr>
              <w:t>1.</w:t>
            </w:r>
          </w:p>
        </w:tc>
        <w:tc>
          <w:tcPr>
            <w:tcW w:w="1984" w:type="dxa"/>
          </w:tcPr>
          <w:p w:rsidR="00DB2F4C" w:rsidRPr="00A34C72" w:rsidRDefault="00EB34AA" w:rsidP="00EB34AA">
            <w:pPr>
              <w:autoSpaceDE w:val="0"/>
              <w:autoSpaceDN w:val="0"/>
              <w:adjustRightInd w:val="0"/>
              <w:rPr>
                <w:sz w:val="20"/>
                <w:szCs w:val="20"/>
              </w:rPr>
            </w:pPr>
            <w:r w:rsidRPr="00A34C72">
              <w:rPr>
                <w:sz w:val="20"/>
                <w:szCs w:val="20"/>
              </w:rPr>
              <w:t>Załącznik nr 1 - Podstawowe kierunki zmian funkcjonalno-przestrzennych obszaru rewitalizacji</w:t>
            </w:r>
          </w:p>
        </w:tc>
        <w:tc>
          <w:tcPr>
            <w:tcW w:w="2977" w:type="dxa"/>
          </w:tcPr>
          <w:p w:rsidR="00F93CA9" w:rsidRPr="00A34C72" w:rsidRDefault="00F93CA9" w:rsidP="00EB34AA">
            <w:pPr>
              <w:autoSpaceDE w:val="0"/>
              <w:autoSpaceDN w:val="0"/>
              <w:adjustRightInd w:val="0"/>
              <w:rPr>
                <w:sz w:val="20"/>
                <w:szCs w:val="20"/>
              </w:rPr>
            </w:pPr>
            <w:r w:rsidRPr="00A34C72">
              <w:rPr>
                <w:sz w:val="20"/>
                <w:szCs w:val="20"/>
              </w:rPr>
              <w:t>Rozszerzenie podobszaru</w:t>
            </w:r>
          </w:p>
          <w:p w:rsidR="00F93CA9" w:rsidRPr="00A34C72" w:rsidRDefault="00F93CA9" w:rsidP="00EB34AA">
            <w:pPr>
              <w:autoSpaceDE w:val="0"/>
              <w:autoSpaceDN w:val="0"/>
              <w:adjustRightInd w:val="0"/>
              <w:rPr>
                <w:sz w:val="20"/>
                <w:szCs w:val="20"/>
              </w:rPr>
            </w:pPr>
            <w:r w:rsidRPr="00A34C72">
              <w:rPr>
                <w:sz w:val="20"/>
                <w:szCs w:val="20"/>
              </w:rPr>
              <w:t>rewitalizacji nr 30 (EC</w:t>
            </w:r>
          </w:p>
          <w:p w:rsidR="00F93CA9" w:rsidRPr="00A34C72" w:rsidRDefault="00F93CA9" w:rsidP="00EB34AA">
            <w:pPr>
              <w:autoSpaceDE w:val="0"/>
              <w:autoSpaceDN w:val="0"/>
              <w:adjustRightInd w:val="0"/>
              <w:rPr>
                <w:sz w:val="20"/>
                <w:szCs w:val="20"/>
              </w:rPr>
            </w:pPr>
            <w:r w:rsidRPr="00A34C72">
              <w:rPr>
                <w:sz w:val="20"/>
                <w:szCs w:val="20"/>
              </w:rPr>
              <w:t>Szombierki + Pola</w:t>
            </w:r>
          </w:p>
          <w:p w:rsidR="00F93CA9" w:rsidRPr="00A34C72" w:rsidRDefault="00954FB6" w:rsidP="00EB34AA">
            <w:pPr>
              <w:autoSpaceDE w:val="0"/>
              <w:autoSpaceDN w:val="0"/>
              <w:adjustRightInd w:val="0"/>
              <w:rPr>
                <w:sz w:val="20"/>
                <w:szCs w:val="20"/>
              </w:rPr>
            </w:pPr>
            <w:r>
              <w:rPr>
                <w:sz w:val="20"/>
                <w:szCs w:val="20"/>
              </w:rPr>
              <w:t>Szombierskie</w:t>
            </w:r>
            <w:r w:rsidR="00F93CA9" w:rsidRPr="00A34C72">
              <w:rPr>
                <w:sz w:val="20"/>
                <w:szCs w:val="20"/>
              </w:rPr>
              <w:t>) w ten</w:t>
            </w:r>
          </w:p>
          <w:p w:rsidR="00F93CA9" w:rsidRPr="00A34C72" w:rsidRDefault="00F93CA9" w:rsidP="00EB34AA">
            <w:pPr>
              <w:autoSpaceDE w:val="0"/>
              <w:autoSpaceDN w:val="0"/>
              <w:adjustRightInd w:val="0"/>
              <w:rPr>
                <w:sz w:val="20"/>
                <w:szCs w:val="20"/>
              </w:rPr>
            </w:pPr>
            <w:r w:rsidRPr="00A34C72">
              <w:rPr>
                <w:sz w:val="20"/>
                <w:szCs w:val="20"/>
              </w:rPr>
              <w:t>sposób, by objął całość stacji</w:t>
            </w:r>
          </w:p>
          <w:p w:rsidR="00F93CA9" w:rsidRPr="00A34C72" w:rsidRDefault="00F93CA9" w:rsidP="00EB34AA">
            <w:pPr>
              <w:autoSpaceDE w:val="0"/>
              <w:autoSpaceDN w:val="0"/>
              <w:adjustRightInd w:val="0"/>
              <w:rPr>
                <w:sz w:val="20"/>
                <w:szCs w:val="20"/>
              </w:rPr>
            </w:pPr>
            <w:r w:rsidRPr="00A34C72">
              <w:rPr>
                <w:sz w:val="20"/>
                <w:szCs w:val="20"/>
              </w:rPr>
              <w:t>Bytom Karb Wąskotorowy</w:t>
            </w:r>
          </w:p>
          <w:p w:rsidR="00F93CA9" w:rsidRPr="00A34C72" w:rsidRDefault="00F93CA9" w:rsidP="00EB34AA">
            <w:pPr>
              <w:autoSpaceDE w:val="0"/>
              <w:autoSpaceDN w:val="0"/>
              <w:adjustRightInd w:val="0"/>
              <w:rPr>
                <w:sz w:val="20"/>
                <w:szCs w:val="20"/>
              </w:rPr>
            </w:pPr>
            <w:r w:rsidRPr="00A34C72">
              <w:rPr>
                <w:sz w:val="20"/>
                <w:szCs w:val="20"/>
              </w:rPr>
              <w:t>Górnośląskich Kolei</w:t>
            </w:r>
          </w:p>
          <w:p w:rsidR="00F93CA9" w:rsidRPr="00A34C72" w:rsidRDefault="00F93CA9" w:rsidP="00EB34AA">
            <w:pPr>
              <w:autoSpaceDE w:val="0"/>
              <w:autoSpaceDN w:val="0"/>
              <w:adjustRightInd w:val="0"/>
              <w:rPr>
                <w:sz w:val="20"/>
                <w:szCs w:val="20"/>
              </w:rPr>
            </w:pPr>
            <w:r w:rsidRPr="00A34C72">
              <w:rPr>
                <w:sz w:val="20"/>
                <w:szCs w:val="20"/>
              </w:rPr>
              <w:t>Wąskotorowych, w tym</w:t>
            </w:r>
          </w:p>
          <w:p w:rsidR="00F93CA9" w:rsidRPr="00A34C72" w:rsidRDefault="00F93CA9" w:rsidP="00EB34AA">
            <w:pPr>
              <w:autoSpaceDE w:val="0"/>
              <w:autoSpaceDN w:val="0"/>
              <w:adjustRightInd w:val="0"/>
              <w:rPr>
                <w:sz w:val="20"/>
                <w:szCs w:val="20"/>
              </w:rPr>
            </w:pPr>
            <w:r w:rsidRPr="00A34C72">
              <w:rPr>
                <w:sz w:val="20"/>
                <w:szCs w:val="20"/>
              </w:rPr>
              <w:t>nieujęty obecnie jej fragment w</w:t>
            </w:r>
          </w:p>
          <w:p w:rsidR="00F93CA9" w:rsidRPr="00A34C72" w:rsidRDefault="00F93CA9" w:rsidP="00EB34AA">
            <w:pPr>
              <w:autoSpaceDE w:val="0"/>
              <w:autoSpaceDN w:val="0"/>
              <w:adjustRightInd w:val="0"/>
              <w:rPr>
                <w:sz w:val="20"/>
                <w:szCs w:val="20"/>
              </w:rPr>
            </w:pPr>
            <w:r w:rsidRPr="00A34C72">
              <w:rPr>
                <w:sz w:val="20"/>
                <w:szCs w:val="20"/>
              </w:rPr>
              <w:t>sąsiedztwie ulicy Mikołaja Reja</w:t>
            </w:r>
            <w:r w:rsidR="0095794C" w:rsidRPr="00A34C72">
              <w:rPr>
                <w:sz w:val="20"/>
                <w:szCs w:val="20"/>
              </w:rPr>
              <w:t>.</w:t>
            </w:r>
          </w:p>
          <w:p w:rsidR="00DB2F4C" w:rsidRPr="00A34C72" w:rsidRDefault="00DB2F4C" w:rsidP="00EB34AA">
            <w:pPr>
              <w:pStyle w:val="NormalnyWeb"/>
              <w:tabs>
                <w:tab w:val="left" w:pos="4536"/>
              </w:tabs>
              <w:spacing w:before="0" w:beforeAutospacing="0" w:after="280"/>
              <w:rPr>
                <w:rFonts w:ascii="Arial" w:hAnsi="Arial" w:cs="Arial"/>
                <w:b w:val="0"/>
                <w:smallCaps w:val="0"/>
                <w:color w:val="000000" w:themeColor="text1"/>
                <w:sz w:val="20"/>
                <w:szCs w:val="20"/>
              </w:rPr>
            </w:pPr>
          </w:p>
        </w:tc>
        <w:tc>
          <w:tcPr>
            <w:tcW w:w="3118" w:type="dxa"/>
          </w:tcPr>
          <w:p w:rsidR="00F93CA9" w:rsidRPr="00A34C72" w:rsidRDefault="00F93CA9" w:rsidP="00EB34AA">
            <w:pPr>
              <w:autoSpaceDE w:val="0"/>
              <w:autoSpaceDN w:val="0"/>
              <w:adjustRightInd w:val="0"/>
              <w:rPr>
                <w:sz w:val="20"/>
                <w:szCs w:val="20"/>
              </w:rPr>
            </w:pPr>
            <w:r w:rsidRPr="00A34C72">
              <w:rPr>
                <w:sz w:val="20"/>
                <w:szCs w:val="20"/>
              </w:rPr>
              <w:t>W obecnym kształcie</w:t>
            </w:r>
          </w:p>
          <w:p w:rsidR="00F93CA9" w:rsidRPr="00A34C72" w:rsidRDefault="00F93CA9" w:rsidP="00EB34AA">
            <w:pPr>
              <w:autoSpaceDE w:val="0"/>
              <w:autoSpaceDN w:val="0"/>
              <w:adjustRightInd w:val="0"/>
              <w:rPr>
                <w:sz w:val="20"/>
                <w:szCs w:val="20"/>
              </w:rPr>
            </w:pPr>
            <w:r w:rsidRPr="00A34C72">
              <w:rPr>
                <w:sz w:val="20"/>
                <w:szCs w:val="20"/>
              </w:rPr>
              <w:t>podobszar nr 30</w:t>
            </w:r>
            <w:r w:rsidR="00EB34AA" w:rsidRPr="00A34C72">
              <w:rPr>
                <w:sz w:val="20"/>
                <w:szCs w:val="20"/>
              </w:rPr>
              <w:t xml:space="preserve"> </w:t>
            </w:r>
            <w:r w:rsidRPr="00A34C72">
              <w:rPr>
                <w:sz w:val="20"/>
                <w:szCs w:val="20"/>
              </w:rPr>
              <w:t>obejmuje</w:t>
            </w:r>
          </w:p>
          <w:p w:rsidR="00F93CA9" w:rsidRPr="00A34C72" w:rsidRDefault="00F93CA9" w:rsidP="00EB34AA">
            <w:pPr>
              <w:autoSpaceDE w:val="0"/>
              <w:autoSpaceDN w:val="0"/>
              <w:adjustRightInd w:val="0"/>
              <w:rPr>
                <w:sz w:val="20"/>
                <w:szCs w:val="20"/>
              </w:rPr>
            </w:pPr>
            <w:r w:rsidRPr="00A34C72">
              <w:rPr>
                <w:sz w:val="20"/>
                <w:szCs w:val="20"/>
              </w:rPr>
              <w:t>jedynie fragment terenu</w:t>
            </w:r>
          </w:p>
          <w:p w:rsidR="00F93CA9" w:rsidRPr="00A34C72" w:rsidRDefault="00F93CA9" w:rsidP="00EB34AA">
            <w:pPr>
              <w:autoSpaceDE w:val="0"/>
              <w:autoSpaceDN w:val="0"/>
              <w:adjustRightInd w:val="0"/>
              <w:rPr>
                <w:sz w:val="20"/>
                <w:szCs w:val="20"/>
              </w:rPr>
            </w:pPr>
            <w:r w:rsidRPr="00A34C72">
              <w:rPr>
                <w:sz w:val="20"/>
                <w:szCs w:val="20"/>
              </w:rPr>
              <w:t>stacji Bytom Karb</w:t>
            </w:r>
          </w:p>
          <w:p w:rsidR="00F93CA9" w:rsidRPr="00A34C72" w:rsidRDefault="00F93CA9" w:rsidP="00EB34AA">
            <w:pPr>
              <w:autoSpaceDE w:val="0"/>
              <w:autoSpaceDN w:val="0"/>
              <w:adjustRightInd w:val="0"/>
              <w:rPr>
                <w:sz w:val="20"/>
                <w:szCs w:val="20"/>
              </w:rPr>
            </w:pPr>
            <w:r w:rsidRPr="00A34C72">
              <w:rPr>
                <w:sz w:val="20"/>
                <w:szCs w:val="20"/>
              </w:rPr>
              <w:t>Wąskotorowy</w:t>
            </w:r>
          </w:p>
          <w:p w:rsidR="00F93CA9" w:rsidRPr="00A34C72" w:rsidRDefault="00F93CA9" w:rsidP="00EB34AA">
            <w:pPr>
              <w:autoSpaceDE w:val="0"/>
              <w:autoSpaceDN w:val="0"/>
              <w:adjustRightInd w:val="0"/>
              <w:rPr>
                <w:sz w:val="20"/>
                <w:szCs w:val="20"/>
              </w:rPr>
            </w:pPr>
            <w:r w:rsidRPr="00A34C72">
              <w:rPr>
                <w:sz w:val="20"/>
                <w:szCs w:val="20"/>
              </w:rPr>
              <w:t>Górnośląskich Kolei</w:t>
            </w:r>
          </w:p>
          <w:p w:rsidR="00F93CA9" w:rsidRPr="00A34C72" w:rsidRDefault="00F93CA9" w:rsidP="00EB34AA">
            <w:pPr>
              <w:autoSpaceDE w:val="0"/>
              <w:autoSpaceDN w:val="0"/>
              <w:adjustRightInd w:val="0"/>
              <w:rPr>
                <w:sz w:val="20"/>
                <w:szCs w:val="20"/>
              </w:rPr>
            </w:pPr>
            <w:r w:rsidRPr="00A34C72">
              <w:rPr>
                <w:sz w:val="20"/>
                <w:szCs w:val="20"/>
              </w:rPr>
              <w:t>Wą</w:t>
            </w:r>
            <w:r w:rsidR="00EB34AA" w:rsidRPr="00A34C72">
              <w:rPr>
                <w:sz w:val="20"/>
                <w:szCs w:val="20"/>
              </w:rPr>
              <w:t>skotorowych. Teren</w:t>
            </w:r>
          </w:p>
          <w:p w:rsidR="00F93CA9" w:rsidRPr="00A34C72" w:rsidRDefault="00F93CA9" w:rsidP="00EB34AA">
            <w:pPr>
              <w:autoSpaceDE w:val="0"/>
              <w:autoSpaceDN w:val="0"/>
              <w:adjustRightInd w:val="0"/>
              <w:rPr>
                <w:sz w:val="20"/>
                <w:szCs w:val="20"/>
              </w:rPr>
            </w:pPr>
            <w:r w:rsidRPr="00A34C72">
              <w:rPr>
                <w:sz w:val="20"/>
                <w:szCs w:val="20"/>
              </w:rPr>
              <w:t>stacji przez ponad sto lat</w:t>
            </w:r>
          </w:p>
          <w:p w:rsidR="00F93CA9" w:rsidRPr="00A34C72" w:rsidRDefault="00F93CA9" w:rsidP="00EB34AA">
            <w:pPr>
              <w:autoSpaceDE w:val="0"/>
              <w:autoSpaceDN w:val="0"/>
              <w:adjustRightInd w:val="0"/>
              <w:rPr>
                <w:sz w:val="20"/>
                <w:szCs w:val="20"/>
              </w:rPr>
            </w:pPr>
            <w:r w:rsidRPr="00A34C72">
              <w:rPr>
                <w:sz w:val="20"/>
                <w:szCs w:val="20"/>
              </w:rPr>
              <w:t>był obszarem służącym</w:t>
            </w:r>
          </w:p>
          <w:p w:rsidR="00F93CA9" w:rsidRPr="00A34C72" w:rsidRDefault="00F93CA9" w:rsidP="00EB34AA">
            <w:pPr>
              <w:autoSpaceDE w:val="0"/>
              <w:autoSpaceDN w:val="0"/>
              <w:adjustRightInd w:val="0"/>
              <w:rPr>
                <w:sz w:val="20"/>
                <w:szCs w:val="20"/>
              </w:rPr>
            </w:pPr>
            <w:r w:rsidRPr="00A34C72">
              <w:rPr>
                <w:sz w:val="20"/>
                <w:szCs w:val="20"/>
              </w:rPr>
              <w:t>intensywnie pracującej</w:t>
            </w:r>
          </w:p>
          <w:p w:rsidR="00F93CA9" w:rsidRPr="00A34C72" w:rsidRDefault="00F93CA9" w:rsidP="00EB34AA">
            <w:pPr>
              <w:autoSpaceDE w:val="0"/>
              <w:autoSpaceDN w:val="0"/>
              <w:adjustRightInd w:val="0"/>
              <w:rPr>
                <w:sz w:val="20"/>
                <w:szCs w:val="20"/>
              </w:rPr>
            </w:pPr>
            <w:r w:rsidRPr="00A34C72">
              <w:rPr>
                <w:sz w:val="20"/>
                <w:szCs w:val="20"/>
              </w:rPr>
              <w:t>kolei towarowej</w:t>
            </w:r>
          </w:p>
          <w:p w:rsidR="00F93CA9" w:rsidRPr="00A34C72" w:rsidRDefault="00F93CA9" w:rsidP="00EB34AA">
            <w:pPr>
              <w:autoSpaceDE w:val="0"/>
              <w:autoSpaceDN w:val="0"/>
              <w:adjustRightInd w:val="0"/>
              <w:rPr>
                <w:sz w:val="20"/>
                <w:szCs w:val="20"/>
              </w:rPr>
            </w:pPr>
            <w:r w:rsidRPr="00A34C72">
              <w:rPr>
                <w:sz w:val="20"/>
                <w:szCs w:val="20"/>
              </w:rPr>
              <w:t>niedostępnym dla osób</w:t>
            </w:r>
          </w:p>
          <w:p w:rsidR="00F93CA9" w:rsidRPr="00A34C72" w:rsidRDefault="00F93CA9" w:rsidP="00EB34AA">
            <w:pPr>
              <w:autoSpaceDE w:val="0"/>
              <w:autoSpaceDN w:val="0"/>
              <w:adjustRightInd w:val="0"/>
              <w:rPr>
                <w:sz w:val="20"/>
                <w:szCs w:val="20"/>
              </w:rPr>
            </w:pPr>
            <w:r w:rsidRPr="00A34C72">
              <w:rPr>
                <w:sz w:val="20"/>
                <w:szCs w:val="20"/>
              </w:rPr>
              <w:t>postronnych. Dziś, z</w:t>
            </w:r>
          </w:p>
          <w:p w:rsidR="00F93CA9" w:rsidRPr="00A34C72" w:rsidRDefault="00F93CA9" w:rsidP="00EB34AA">
            <w:pPr>
              <w:autoSpaceDE w:val="0"/>
              <w:autoSpaceDN w:val="0"/>
              <w:adjustRightInd w:val="0"/>
              <w:rPr>
                <w:sz w:val="20"/>
                <w:szCs w:val="20"/>
              </w:rPr>
            </w:pPr>
            <w:r w:rsidRPr="00A34C72">
              <w:rPr>
                <w:sz w:val="20"/>
                <w:szCs w:val="20"/>
              </w:rPr>
              <w:t>powodu zmiany sposobu</w:t>
            </w:r>
          </w:p>
          <w:p w:rsidR="00F93CA9" w:rsidRPr="00A34C72" w:rsidRDefault="00F93CA9" w:rsidP="00EB34AA">
            <w:pPr>
              <w:autoSpaceDE w:val="0"/>
              <w:autoSpaceDN w:val="0"/>
              <w:adjustRightInd w:val="0"/>
              <w:rPr>
                <w:sz w:val="20"/>
                <w:szCs w:val="20"/>
              </w:rPr>
            </w:pPr>
            <w:r w:rsidRPr="00A34C72">
              <w:rPr>
                <w:sz w:val="20"/>
                <w:szCs w:val="20"/>
              </w:rPr>
              <w:t>funkcjonowania</w:t>
            </w:r>
          </w:p>
          <w:p w:rsidR="00F93CA9" w:rsidRPr="00A34C72" w:rsidRDefault="00F93CA9" w:rsidP="00EB34AA">
            <w:pPr>
              <w:autoSpaceDE w:val="0"/>
              <w:autoSpaceDN w:val="0"/>
              <w:adjustRightInd w:val="0"/>
              <w:rPr>
                <w:sz w:val="20"/>
                <w:szCs w:val="20"/>
              </w:rPr>
            </w:pPr>
            <w:r w:rsidRPr="00A34C72">
              <w:rPr>
                <w:sz w:val="20"/>
                <w:szCs w:val="20"/>
              </w:rPr>
              <w:t>Górnośląskich Kolei</w:t>
            </w:r>
          </w:p>
          <w:p w:rsidR="00F93CA9" w:rsidRPr="00A34C72" w:rsidRDefault="00F93CA9" w:rsidP="00EB34AA">
            <w:pPr>
              <w:autoSpaceDE w:val="0"/>
              <w:autoSpaceDN w:val="0"/>
              <w:adjustRightInd w:val="0"/>
              <w:rPr>
                <w:sz w:val="20"/>
                <w:szCs w:val="20"/>
              </w:rPr>
            </w:pPr>
            <w:r w:rsidRPr="00A34C72">
              <w:rPr>
                <w:sz w:val="20"/>
                <w:szCs w:val="20"/>
              </w:rPr>
              <w:t>Wą</w:t>
            </w:r>
            <w:r w:rsidR="00EB34AA" w:rsidRPr="00A34C72">
              <w:rPr>
                <w:sz w:val="20"/>
                <w:szCs w:val="20"/>
              </w:rPr>
              <w:t xml:space="preserve">skotorowych, </w:t>
            </w:r>
            <w:r w:rsidRPr="00A34C72">
              <w:rPr>
                <w:sz w:val="20"/>
                <w:szCs w:val="20"/>
              </w:rPr>
              <w:t>które nie</w:t>
            </w:r>
            <w:r w:rsidR="00EB34AA" w:rsidRPr="00A34C72">
              <w:rPr>
                <w:sz w:val="20"/>
                <w:szCs w:val="20"/>
              </w:rPr>
              <w:t xml:space="preserve"> </w:t>
            </w:r>
            <w:r w:rsidRPr="00A34C72">
              <w:rPr>
                <w:sz w:val="20"/>
                <w:szCs w:val="20"/>
              </w:rPr>
              <w:t>pełnią już funkcji</w:t>
            </w:r>
          </w:p>
          <w:p w:rsidR="00F93CA9" w:rsidRPr="00A34C72" w:rsidRDefault="00F93CA9" w:rsidP="00EB34AA">
            <w:pPr>
              <w:autoSpaceDE w:val="0"/>
              <w:autoSpaceDN w:val="0"/>
              <w:adjustRightInd w:val="0"/>
              <w:rPr>
                <w:sz w:val="20"/>
                <w:szCs w:val="20"/>
              </w:rPr>
            </w:pPr>
            <w:r w:rsidRPr="00A34C72">
              <w:rPr>
                <w:sz w:val="20"/>
                <w:szCs w:val="20"/>
              </w:rPr>
              <w:t>usługowych na rzecz</w:t>
            </w:r>
          </w:p>
          <w:p w:rsidR="00F93CA9" w:rsidRPr="00A34C72" w:rsidRDefault="00F93CA9" w:rsidP="00EB34AA">
            <w:pPr>
              <w:autoSpaceDE w:val="0"/>
              <w:autoSpaceDN w:val="0"/>
              <w:adjustRightInd w:val="0"/>
              <w:rPr>
                <w:sz w:val="20"/>
                <w:szCs w:val="20"/>
              </w:rPr>
            </w:pPr>
            <w:r w:rsidRPr="00A34C72">
              <w:rPr>
                <w:sz w:val="20"/>
                <w:szCs w:val="20"/>
              </w:rPr>
              <w:t>przemysłu, a stały się</w:t>
            </w:r>
          </w:p>
          <w:p w:rsidR="00F93CA9" w:rsidRPr="00A34C72" w:rsidRDefault="00F93CA9" w:rsidP="00EB34AA">
            <w:pPr>
              <w:autoSpaceDE w:val="0"/>
              <w:autoSpaceDN w:val="0"/>
              <w:adjustRightInd w:val="0"/>
              <w:rPr>
                <w:sz w:val="20"/>
                <w:szCs w:val="20"/>
              </w:rPr>
            </w:pPr>
            <w:r w:rsidRPr="00A34C72">
              <w:rPr>
                <w:sz w:val="20"/>
                <w:szCs w:val="20"/>
              </w:rPr>
              <w:t>ważnym zabytkiem</w:t>
            </w:r>
          </w:p>
          <w:p w:rsidR="00F93CA9" w:rsidRPr="00A34C72" w:rsidRDefault="00F93CA9" w:rsidP="00EB34AA">
            <w:pPr>
              <w:autoSpaceDE w:val="0"/>
              <w:autoSpaceDN w:val="0"/>
              <w:adjustRightInd w:val="0"/>
              <w:rPr>
                <w:sz w:val="20"/>
                <w:szCs w:val="20"/>
              </w:rPr>
            </w:pPr>
            <w:r w:rsidRPr="00A34C72">
              <w:rPr>
                <w:sz w:val="20"/>
                <w:szCs w:val="20"/>
              </w:rPr>
              <w:t>techniki i atrakcją</w:t>
            </w:r>
          </w:p>
          <w:p w:rsidR="00EB34AA" w:rsidRPr="00A34C72" w:rsidRDefault="00F93CA9" w:rsidP="00EB34AA">
            <w:pPr>
              <w:autoSpaceDE w:val="0"/>
              <w:autoSpaceDN w:val="0"/>
              <w:adjustRightInd w:val="0"/>
              <w:rPr>
                <w:sz w:val="20"/>
                <w:szCs w:val="20"/>
              </w:rPr>
            </w:pPr>
            <w:r w:rsidRPr="00A34C72">
              <w:rPr>
                <w:sz w:val="20"/>
                <w:szCs w:val="20"/>
              </w:rPr>
              <w:t>turystyczną</w:t>
            </w:r>
            <w:r w:rsidR="00EB34AA" w:rsidRPr="00A34C72">
              <w:rPr>
                <w:sz w:val="20"/>
                <w:szCs w:val="20"/>
              </w:rPr>
              <w:t>.</w:t>
            </w:r>
          </w:p>
          <w:p w:rsidR="00F93CA9" w:rsidRPr="00A34C72" w:rsidRDefault="00EB34AA" w:rsidP="00EB34AA">
            <w:pPr>
              <w:autoSpaceDE w:val="0"/>
              <w:autoSpaceDN w:val="0"/>
              <w:adjustRightInd w:val="0"/>
              <w:rPr>
                <w:sz w:val="20"/>
                <w:szCs w:val="20"/>
              </w:rPr>
            </w:pPr>
            <w:r w:rsidRPr="00A34C72">
              <w:rPr>
                <w:sz w:val="20"/>
                <w:szCs w:val="20"/>
              </w:rPr>
              <w:t>T</w:t>
            </w:r>
            <w:r w:rsidR="00F93CA9" w:rsidRPr="00A34C72">
              <w:rPr>
                <w:sz w:val="20"/>
                <w:szCs w:val="20"/>
              </w:rPr>
              <w:t>eren stacji</w:t>
            </w:r>
            <w:r w:rsidRPr="00A34C72">
              <w:rPr>
                <w:sz w:val="20"/>
                <w:szCs w:val="20"/>
              </w:rPr>
              <w:t xml:space="preserve"> </w:t>
            </w:r>
            <w:r w:rsidR="00F93CA9" w:rsidRPr="00A34C72">
              <w:rPr>
                <w:sz w:val="20"/>
                <w:szCs w:val="20"/>
              </w:rPr>
              <w:t>powinien stać się</w:t>
            </w:r>
          </w:p>
          <w:p w:rsidR="00F93CA9" w:rsidRPr="00A34C72" w:rsidRDefault="00EB34AA" w:rsidP="00EB34AA">
            <w:pPr>
              <w:autoSpaceDE w:val="0"/>
              <w:autoSpaceDN w:val="0"/>
              <w:adjustRightInd w:val="0"/>
              <w:rPr>
                <w:sz w:val="20"/>
                <w:szCs w:val="20"/>
              </w:rPr>
            </w:pPr>
            <w:r w:rsidRPr="00A34C72">
              <w:rPr>
                <w:sz w:val="20"/>
                <w:szCs w:val="20"/>
              </w:rPr>
              <w:t>ogólnodostępną</w:t>
            </w:r>
          </w:p>
          <w:p w:rsidR="00F93CA9" w:rsidRPr="00A34C72" w:rsidRDefault="00F93CA9" w:rsidP="00EB34AA">
            <w:pPr>
              <w:autoSpaceDE w:val="0"/>
              <w:autoSpaceDN w:val="0"/>
              <w:adjustRightInd w:val="0"/>
              <w:rPr>
                <w:sz w:val="20"/>
                <w:szCs w:val="20"/>
              </w:rPr>
            </w:pPr>
            <w:r w:rsidRPr="00A34C72">
              <w:rPr>
                <w:sz w:val="20"/>
                <w:szCs w:val="20"/>
              </w:rPr>
              <w:t>przestrzenią publiczną</w:t>
            </w:r>
          </w:p>
          <w:p w:rsidR="00F93CA9" w:rsidRPr="00A34C72" w:rsidRDefault="00F93CA9" w:rsidP="00EB34AA">
            <w:pPr>
              <w:autoSpaceDE w:val="0"/>
              <w:autoSpaceDN w:val="0"/>
              <w:adjustRightInd w:val="0"/>
              <w:rPr>
                <w:sz w:val="20"/>
                <w:szCs w:val="20"/>
              </w:rPr>
            </w:pPr>
            <w:r w:rsidRPr="00A34C72">
              <w:rPr>
                <w:sz w:val="20"/>
                <w:szCs w:val="20"/>
              </w:rPr>
              <w:t>przyjazną dla</w:t>
            </w:r>
          </w:p>
          <w:p w:rsidR="00F93CA9" w:rsidRPr="00A34C72" w:rsidRDefault="00F93CA9" w:rsidP="00EB34AA">
            <w:pPr>
              <w:autoSpaceDE w:val="0"/>
              <w:autoSpaceDN w:val="0"/>
              <w:adjustRightInd w:val="0"/>
              <w:rPr>
                <w:sz w:val="20"/>
                <w:szCs w:val="20"/>
              </w:rPr>
            </w:pPr>
            <w:r w:rsidRPr="00A34C72">
              <w:rPr>
                <w:sz w:val="20"/>
                <w:szCs w:val="20"/>
              </w:rPr>
              <w:t>mieszkańców okolicznych</w:t>
            </w:r>
          </w:p>
          <w:p w:rsidR="00F93CA9" w:rsidRPr="00A34C72" w:rsidRDefault="00F93CA9" w:rsidP="00EB34AA">
            <w:pPr>
              <w:autoSpaceDE w:val="0"/>
              <w:autoSpaceDN w:val="0"/>
              <w:adjustRightInd w:val="0"/>
              <w:rPr>
                <w:sz w:val="20"/>
                <w:szCs w:val="20"/>
              </w:rPr>
            </w:pPr>
            <w:r w:rsidRPr="00A34C72">
              <w:rPr>
                <w:sz w:val="20"/>
                <w:szCs w:val="20"/>
              </w:rPr>
              <w:t>ulic sprzyjającą integracji</w:t>
            </w:r>
          </w:p>
          <w:p w:rsidR="00F93CA9" w:rsidRPr="00A34C72" w:rsidRDefault="00F93CA9" w:rsidP="00EB34AA">
            <w:pPr>
              <w:autoSpaceDE w:val="0"/>
              <w:autoSpaceDN w:val="0"/>
              <w:adjustRightInd w:val="0"/>
              <w:rPr>
                <w:sz w:val="20"/>
                <w:szCs w:val="20"/>
              </w:rPr>
            </w:pPr>
            <w:r w:rsidRPr="00A34C72">
              <w:rPr>
                <w:sz w:val="20"/>
                <w:szCs w:val="20"/>
              </w:rPr>
              <w:t>lokalnej społeczności oraz</w:t>
            </w:r>
          </w:p>
          <w:p w:rsidR="00F93CA9" w:rsidRPr="00A34C72" w:rsidRDefault="00EB34AA" w:rsidP="00EB34AA">
            <w:pPr>
              <w:autoSpaceDE w:val="0"/>
              <w:autoSpaceDN w:val="0"/>
              <w:adjustRightInd w:val="0"/>
              <w:rPr>
                <w:sz w:val="20"/>
                <w:szCs w:val="20"/>
              </w:rPr>
            </w:pPr>
            <w:r w:rsidRPr="00A34C72">
              <w:rPr>
                <w:sz w:val="20"/>
                <w:szCs w:val="20"/>
              </w:rPr>
              <w:lastRenderedPageBreak/>
              <w:t>umożliwiającej</w:t>
            </w:r>
            <w:r w:rsidR="00F93CA9" w:rsidRPr="00A34C72">
              <w:rPr>
                <w:sz w:val="20"/>
                <w:szCs w:val="20"/>
              </w:rPr>
              <w:t xml:space="preserve"> aktywny</w:t>
            </w:r>
          </w:p>
          <w:p w:rsidR="00F93CA9" w:rsidRPr="00A34C72" w:rsidRDefault="00F93CA9" w:rsidP="00EB34AA">
            <w:pPr>
              <w:autoSpaceDE w:val="0"/>
              <w:autoSpaceDN w:val="0"/>
              <w:adjustRightInd w:val="0"/>
              <w:rPr>
                <w:sz w:val="20"/>
                <w:szCs w:val="20"/>
              </w:rPr>
            </w:pPr>
            <w:r w:rsidRPr="00A34C72">
              <w:rPr>
                <w:sz w:val="20"/>
                <w:szCs w:val="20"/>
              </w:rPr>
              <w:t>wypoczynek wszystkim</w:t>
            </w:r>
          </w:p>
          <w:p w:rsidR="00F93CA9" w:rsidRPr="00A34C72" w:rsidRDefault="00F93CA9" w:rsidP="00EB34AA">
            <w:pPr>
              <w:autoSpaceDE w:val="0"/>
              <w:autoSpaceDN w:val="0"/>
              <w:adjustRightInd w:val="0"/>
              <w:rPr>
                <w:sz w:val="20"/>
                <w:szCs w:val="20"/>
              </w:rPr>
            </w:pPr>
            <w:r w:rsidRPr="00A34C72">
              <w:rPr>
                <w:sz w:val="20"/>
                <w:szCs w:val="20"/>
              </w:rPr>
              <w:t>zainteresowanym, w tym</w:t>
            </w:r>
          </w:p>
          <w:p w:rsidR="00F93CA9" w:rsidRPr="00A34C72" w:rsidRDefault="00F93CA9" w:rsidP="00EB34AA">
            <w:pPr>
              <w:autoSpaceDE w:val="0"/>
              <w:autoSpaceDN w:val="0"/>
              <w:adjustRightInd w:val="0"/>
              <w:rPr>
                <w:sz w:val="20"/>
                <w:szCs w:val="20"/>
              </w:rPr>
            </w:pPr>
            <w:r w:rsidRPr="00A34C72">
              <w:rPr>
                <w:sz w:val="20"/>
                <w:szCs w:val="20"/>
              </w:rPr>
              <w:t>rodzinom z dziećmi oraz</w:t>
            </w:r>
          </w:p>
          <w:p w:rsidR="00DB2F4C" w:rsidRPr="00A34C72" w:rsidRDefault="00F93CA9" w:rsidP="00EB34AA">
            <w:pPr>
              <w:pStyle w:val="NormalnyWeb"/>
              <w:tabs>
                <w:tab w:val="left" w:pos="4536"/>
              </w:tabs>
              <w:spacing w:before="0" w:beforeAutospacing="0" w:after="280"/>
              <w:rPr>
                <w:rFonts w:ascii="Arial" w:hAnsi="Arial" w:cs="Arial"/>
                <w:b w:val="0"/>
                <w:smallCaps w:val="0"/>
                <w:color w:val="000000" w:themeColor="text1"/>
                <w:sz w:val="20"/>
                <w:szCs w:val="20"/>
              </w:rPr>
            </w:pPr>
            <w:r w:rsidRPr="00A34C72">
              <w:rPr>
                <w:rFonts w:ascii="Arial" w:hAnsi="Arial" w:cs="Arial"/>
                <w:b w:val="0"/>
                <w:smallCaps w:val="0"/>
                <w:sz w:val="20"/>
                <w:szCs w:val="20"/>
              </w:rPr>
              <w:t>seniorom.</w:t>
            </w:r>
          </w:p>
        </w:tc>
        <w:tc>
          <w:tcPr>
            <w:tcW w:w="1985" w:type="dxa"/>
          </w:tcPr>
          <w:p w:rsidR="00DB2F4C" w:rsidRPr="00A34C72" w:rsidRDefault="00F93CA9" w:rsidP="00EB34AA">
            <w:pPr>
              <w:pStyle w:val="NormalnyWeb"/>
              <w:tabs>
                <w:tab w:val="left" w:pos="4536"/>
              </w:tabs>
              <w:spacing w:before="0" w:beforeAutospacing="0" w:after="280"/>
              <w:rPr>
                <w:rFonts w:ascii="Arial" w:hAnsi="Arial" w:cs="Arial"/>
                <w:b w:val="0"/>
                <w:smallCaps w:val="0"/>
                <w:color w:val="000000" w:themeColor="text1"/>
                <w:sz w:val="20"/>
                <w:szCs w:val="20"/>
              </w:rPr>
            </w:pPr>
            <w:r w:rsidRPr="00A34C72">
              <w:rPr>
                <w:rFonts w:ascii="Arial" w:hAnsi="Arial" w:cs="Arial"/>
                <w:b w:val="0"/>
                <w:smallCaps w:val="0"/>
                <w:sz w:val="20"/>
                <w:szCs w:val="20"/>
              </w:rPr>
              <w:lastRenderedPageBreak/>
              <w:t>Stowarzyszenie Górnośląskich Kolei Wąskotorowych</w:t>
            </w:r>
          </w:p>
        </w:tc>
        <w:tc>
          <w:tcPr>
            <w:tcW w:w="3402" w:type="dxa"/>
          </w:tcPr>
          <w:p w:rsidR="00131410" w:rsidRDefault="00EB34AA" w:rsidP="00EB34AA">
            <w:pPr>
              <w:pStyle w:val="NormalnyWeb"/>
              <w:tabs>
                <w:tab w:val="left" w:pos="4536"/>
              </w:tabs>
              <w:spacing w:before="0" w:beforeAutospacing="0" w:after="280"/>
              <w:rPr>
                <w:rFonts w:ascii="Arial" w:hAnsi="Arial" w:cs="Arial"/>
                <w:b w:val="0"/>
                <w:smallCaps w:val="0"/>
                <w:sz w:val="20"/>
                <w:szCs w:val="20"/>
              </w:rPr>
            </w:pPr>
            <w:r w:rsidRPr="00131410">
              <w:rPr>
                <w:rFonts w:ascii="Arial" w:hAnsi="Arial" w:cs="Arial"/>
                <w:b w:val="0"/>
                <w:smallCaps w:val="0"/>
                <w:color w:val="000000" w:themeColor="text1"/>
                <w:sz w:val="20"/>
                <w:szCs w:val="20"/>
              </w:rPr>
              <w:t>Brak możliwości rozszerzenia obszaru rewitalizacji.</w:t>
            </w:r>
            <w:r w:rsidR="00131410" w:rsidRPr="00131410">
              <w:rPr>
                <w:rFonts w:ascii="Arial" w:hAnsi="Arial" w:cs="Arial"/>
                <w:b w:val="0"/>
                <w:smallCaps w:val="0"/>
                <w:color w:val="000000" w:themeColor="text1"/>
                <w:sz w:val="20"/>
                <w:szCs w:val="20"/>
              </w:rPr>
              <w:t xml:space="preserve">  Obowiązujący obszar rewitalizacji wyznaczony został  </w:t>
            </w:r>
            <w:r w:rsidR="00131410">
              <w:rPr>
                <w:rFonts w:ascii="Arial" w:hAnsi="Arial" w:cs="Arial"/>
                <w:b w:val="0"/>
                <w:smallCaps w:val="0"/>
                <w:sz w:val="20"/>
                <w:szCs w:val="20"/>
              </w:rPr>
              <w:t>uchwałą</w:t>
            </w:r>
            <w:r w:rsidR="00131410" w:rsidRPr="00131410">
              <w:rPr>
                <w:rFonts w:ascii="Arial" w:hAnsi="Arial" w:cs="Arial"/>
                <w:b w:val="0"/>
                <w:smallCaps w:val="0"/>
                <w:sz w:val="20"/>
                <w:szCs w:val="20"/>
              </w:rPr>
              <w:t xml:space="preserve"> Rady Miejskiej w Bytomiu nr XXIII/300/2016 w sprawie wyznaczenia obszaru zdegradowanego i obszaru rewitalizacji miasta Bytom</w:t>
            </w:r>
            <w:r w:rsidR="00131410">
              <w:rPr>
                <w:rFonts w:ascii="Arial" w:hAnsi="Arial" w:cs="Arial"/>
                <w:b w:val="0"/>
                <w:smallCaps w:val="0"/>
                <w:sz w:val="20"/>
                <w:szCs w:val="20"/>
              </w:rPr>
              <w:t>, która nie podlega konsultacjom.</w:t>
            </w:r>
          </w:p>
          <w:p w:rsidR="00A7667C" w:rsidRPr="00131410" w:rsidRDefault="00A7667C" w:rsidP="00A7667C">
            <w:pPr>
              <w:pStyle w:val="NormalnyWeb"/>
              <w:tabs>
                <w:tab w:val="left" w:pos="4536"/>
              </w:tabs>
              <w:spacing w:before="0" w:beforeAutospacing="0" w:after="280"/>
              <w:rPr>
                <w:rFonts w:ascii="Arial" w:hAnsi="Arial" w:cs="Arial"/>
                <w:b w:val="0"/>
                <w:smallCaps w:val="0"/>
                <w:color w:val="000000" w:themeColor="text1"/>
                <w:sz w:val="20"/>
                <w:szCs w:val="20"/>
              </w:rPr>
            </w:pPr>
            <w:r w:rsidRPr="00D731D7">
              <w:rPr>
                <w:rFonts w:ascii="Arial" w:hAnsi="Arial" w:cs="Arial"/>
                <w:b w:val="0"/>
                <w:smallCaps w:val="0"/>
                <w:sz w:val="20"/>
                <w:szCs w:val="20"/>
              </w:rPr>
              <w:t xml:space="preserve">Dotychczas przeprowadzone </w:t>
            </w:r>
            <w:r>
              <w:rPr>
                <w:rFonts w:ascii="Arial" w:hAnsi="Arial" w:cs="Arial"/>
                <w:b w:val="0"/>
                <w:smallCaps w:val="0"/>
                <w:sz w:val="20"/>
                <w:szCs w:val="20"/>
              </w:rPr>
              <w:t xml:space="preserve">oraz planowane </w:t>
            </w:r>
            <w:r w:rsidRPr="00D731D7">
              <w:rPr>
                <w:rFonts w:ascii="Arial" w:hAnsi="Arial" w:cs="Arial"/>
                <w:b w:val="0"/>
                <w:smallCaps w:val="0"/>
                <w:sz w:val="20"/>
                <w:szCs w:val="20"/>
              </w:rPr>
              <w:t>procesy rewital</w:t>
            </w:r>
            <w:r>
              <w:rPr>
                <w:rFonts w:ascii="Arial" w:hAnsi="Arial" w:cs="Arial"/>
                <w:b w:val="0"/>
                <w:smallCaps w:val="0"/>
                <w:sz w:val="20"/>
                <w:szCs w:val="20"/>
              </w:rPr>
              <w:t xml:space="preserve">izacyjne </w:t>
            </w:r>
            <w:r w:rsidRPr="00D731D7">
              <w:rPr>
                <w:rFonts w:ascii="Arial" w:hAnsi="Arial" w:cs="Arial"/>
                <w:b w:val="0"/>
                <w:smallCaps w:val="0"/>
                <w:sz w:val="20"/>
                <w:szCs w:val="20"/>
              </w:rPr>
              <w:t>zmieniają charakterystykę poszczególnych obszarów. Przy jednoczesnych zmieniających się uwarunkowan</w:t>
            </w:r>
            <w:r>
              <w:rPr>
                <w:rFonts w:ascii="Arial" w:hAnsi="Arial" w:cs="Arial"/>
                <w:b w:val="0"/>
                <w:smallCaps w:val="0"/>
                <w:sz w:val="20"/>
                <w:szCs w:val="20"/>
              </w:rPr>
              <w:t xml:space="preserve">iach zewnętrznych </w:t>
            </w:r>
            <w:r w:rsidRPr="00D731D7">
              <w:rPr>
                <w:rFonts w:ascii="Arial" w:hAnsi="Arial" w:cs="Arial"/>
                <w:b w:val="0"/>
                <w:smallCaps w:val="0"/>
                <w:sz w:val="20"/>
                <w:szCs w:val="20"/>
              </w:rPr>
              <w:t xml:space="preserve">w przyszłości </w:t>
            </w:r>
            <w:r>
              <w:rPr>
                <w:rFonts w:ascii="Arial" w:hAnsi="Arial" w:cs="Arial"/>
                <w:b w:val="0"/>
                <w:smallCaps w:val="0"/>
                <w:sz w:val="20"/>
                <w:szCs w:val="20"/>
              </w:rPr>
              <w:t xml:space="preserve">rekomendowana będzie </w:t>
            </w:r>
            <w:r w:rsidRPr="00D731D7">
              <w:rPr>
                <w:rFonts w:ascii="Arial" w:hAnsi="Arial" w:cs="Arial"/>
                <w:b w:val="0"/>
                <w:smallCaps w:val="0"/>
                <w:sz w:val="20"/>
                <w:szCs w:val="20"/>
              </w:rPr>
              <w:t xml:space="preserve">ponowna delimitacja miasta.  </w:t>
            </w:r>
          </w:p>
          <w:p w:rsidR="00DB2F4C" w:rsidRPr="00131410" w:rsidRDefault="00DB2F4C" w:rsidP="00131410">
            <w:pPr>
              <w:rPr>
                <w:lang w:eastAsia="pl-PL"/>
              </w:rPr>
            </w:pPr>
          </w:p>
        </w:tc>
      </w:tr>
      <w:tr w:rsidR="00EB34AA" w:rsidTr="00297D5B">
        <w:trPr>
          <w:trHeight w:val="1380"/>
        </w:trPr>
        <w:tc>
          <w:tcPr>
            <w:tcW w:w="534" w:type="dxa"/>
          </w:tcPr>
          <w:p w:rsidR="00EB34AA" w:rsidRPr="00131410" w:rsidRDefault="0068646A" w:rsidP="00AE407D">
            <w:pPr>
              <w:pStyle w:val="NormalnyWeb"/>
              <w:tabs>
                <w:tab w:val="left" w:pos="4536"/>
              </w:tabs>
              <w:spacing w:before="0" w:beforeAutospacing="0" w:after="280"/>
              <w:jc w:val="center"/>
              <w:rPr>
                <w:rFonts w:ascii="Arial" w:hAnsi="Arial" w:cs="Arial"/>
                <w:b w:val="0"/>
                <w:color w:val="000000" w:themeColor="text1"/>
                <w:sz w:val="20"/>
                <w:szCs w:val="20"/>
              </w:rPr>
            </w:pPr>
            <w:r w:rsidRPr="00131410">
              <w:rPr>
                <w:rFonts w:ascii="Arial" w:hAnsi="Arial" w:cs="Arial"/>
                <w:b w:val="0"/>
                <w:color w:val="000000" w:themeColor="text1"/>
                <w:sz w:val="20"/>
                <w:szCs w:val="20"/>
              </w:rPr>
              <w:lastRenderedPageBreak/>
              <w:t>2.</w:t>
            </w:r>
          </w:p>
        </w:tc>
        <w:tc>
          <w:tcPr>
            <w:tcW w:w="1984" w:type="dxa"/>
          </w:tcPr>
          <w:p w:rsidR="00EB34AA" w:rsidRPr="00A34C72" w:rsidRDefault="00EB34AA" w:rsidP="0068646A">
            <w:pPr>
              <w:autoSpaceDE w:val="0"/>
              <w:autoSpaceDN w:val="0"/>
              <w:adjustRightInd w:val="0"/>
              <w:rPr>
                <w:sz w:val="20"/>
                <w:szCs w:val="20"/>
              </w:rPr>
            </w:pPr>
            <w:r w:rsidRPr="00A34C72">
              <w:rPr>
                <w:sz w:val="20"/>
                <w:szCs w:val="20"/>
              </w:rPr>
              <w:t>3.1.1</w:t>
            </w:r>
            <w:r w:rsidR="0068646A" w:rsidRPr="00A34C72">
              <w:rPr>
                <w:sz w:val="20"/>
                <w:szCs w:val="20"/>
              </w:rPr>
              <w:t>.</w:t>
            </w:r>
            <w:r w:rsidRPr="00A34C72">
              <w:rPr>
                <w:sz w:val="20"/>
                <w:szCs w:val="20"/>
              </w:rPr>
              <w:t xml:space="preserve"> Wizja</w:t>
            </w:r>
          </w:p>
          <w:p w:rsidR="00EB34AA" w:rsidRPr="00A34C72" w:rsidRDefault="00EB34AA" w:rsidP="0068646A">
            <w:pPr>
              <w:autoSpaceDE w:val="0"/>
              <w:autoSpaceDN w:val="0"/>
              <w:adjustRightInd w:val="0"/>
              <w:rPr>
                <w:sz w:val="20"/>
                <w:szCs w:val="20"/>
              </w:rPr>
            </w:pPr>
            <w:r w:rsidRPr="00A34C72">
              <w:rPr>
                <w:sz w:val="20"/>
                <w:szCs w:val="20"/>
              </w:rPr>
              <w:t>rewitalizacji w</w:t>
            </w:r>
          </w:p>
          <w:p w:rsidR="00EB34AA" w:rsidRPr="00A34C72" w:rsidRDefault="00EB34AA" w:rsidP="0068646A">
            <w:pPr>
              <w:autoSpaceDE w:val="0"/>
              <w:autoSpaceDN w:val="0"/>
              <w:adjustRightInd w:val="0"/>
              <w:rPr>
                <w:sz w:val="20"/>
                <w:szCs w:val="20"/>
              </w:rPr>
            </w:pPr>
            <w:r w:rsidRPr="00A34C72">
              <w:rPr>
                <w:sz w:val="20"/>
                <w:szCs w:val="20"/>
              </w:rPr>
              <w:t>podobszarach</w:t>
            </w:r>
          </w:p>
          <w:p w:rsidR="00EB34AA" w:rsidRPr="00A34C72" w:rsidRDefault="00EB34AA" w:rsidP="0068646A">
            <w:pPr>
              <w:pStyle w:val="NormalnyWeb"/>
              <w:tabs>
                <w:tab w:val="left" w:pos="4536"/>
              </w:tabs>
              <w:spacing w:before="0" w:beforeAutospacing="0" w:after="0"/>
              <w:rPr>
                <w:rFonts w:ascii="Arial" w:hAnsi="Arial" w:cs="Arial"/>
                <w:b w:val="0"/>
                <w:smallCaps w:val="0"/>
                <w:color w:val="000000" w:themeColor="text1"/>
                <w:sz w:val="20"/>
                <w:szCs w:val="20"/>
              </w:rPr>
            </w:pPr>
            <w:r w:rsidRPr="00A34C72">
              <w:rPr>
                <w:rFonts w:ascii="Arial" w:hAnsi="Arial" w:cs="Arial"/>
                <w:b w:val="0"/>
                <w:smallCaps w:val="0"/>
                <w:sz w:val="20"/>
                <w:szCs w:val="20"/>
              </w:rPr>
              <w:t>rewitalizacji</w:t>
            </w:r>
          </w:p>
        </w:tc>
        <w:tc>
          <w:tcPr>
            <w:tcW w:w="2977" w:type="dxa"/>
          </w:tcPr>
          <w:p w:rsidR="00EB34AA" w:rsidRPr="00A34C72" w:rsidRDefault="0095794C" w:rsidP="0095794C">
            <w:pPr>
              <w:autoSpaceDE w:val="0"/>
              <w:autoSpaceDN w:val="0"/>
              <w:adjustRightInd w:val="0"/>
              <w:spacing w:after="120"/>
              <w:rPr>
                <w:sz w:val="20"/>
                <w:szCs w:val="20"/>
              </w:rPr>
            </w:pPr>
            <w:r w:rsidRPr="00A34C72">
              <w:rPr>
                <w:sz w:val="20"/>
                <w:szCs w:val="20"/>
              </w:rPr>
              <w:t>Propozycja uwzględnienia</w:t>
            </w:r>
            <w:r w:rsidR="0068646A" w:rsidRPr="00A34C72">
              <w:rPr>
                <w:sz w:val="20"/>
                <w:szCs w:val="20"/>
              </w:rPr>
              <w:t xml:space="preserve"> w podobszarze rewitalizacji „EC S</w:t>
            </w:r>
            <w:r w:rsidRPr="00A34C72">
              <w:rPr>
                <w:sz w:val="20"/>
                <w:szCs w:val="20"/>
              </w:rPr>
              <w:t>zombierki + Pola Szombierskie</w:t>
            </w:r>
            <w:r w:rsidR="0068646A" w:rsidRPr="00A34C72">
              <w:rPr>
                <w:sz w:val="20"/>
                <w:szCs w:val="20"/>
              </w:rPr>
              <w:t>” przedsięwzięcia polegającego na nadaniu stacji Bytom Karb Wąskotorowy Górnośląskich Kolei Wąskotorowych funkcji ogólnodostępnej przyjaznej przestrzeni publicznej sprzyjającej integracji lokalnej społeczności oraz stwarzającej możliwość aktywnego wypoczynku dla wszystkich grup wiekowych, w tym rodzin z dziećmi i seniorów</w:t>
            </w:r>
            <w:r w:rsidRPr="00A34C72">
              <w:rPr>
                <w:sz w:val="20"/>
                <w:szCs w:val="20"/>
              </w:rPr>
              <w:t>.</w:t>
            </w:r>
          </w:p>
        </w:tc>
        <w:tc>
          <w:tcPr>
            <w:tcW w:w="3118" w:type="dxa"/>
          </w:tcPr>
          <w:p w:rsidR="00297D5B" w:rsidRPr="00A34C72" w:rsidRDefault="00297D5B" w:rsidP="00297D5B">
            <w:pPr>
              <w:autoSpaceDE w:val="0"/>
              <w:autoSpaceDN w:val="0"/>
              <w:adjustRightInd w:val="0"/>
              <w:rPr>
                <w:sz w:val="20"/>
                <w:szCs w:val="20"/>
              </w:rPr>
            </w:pPr>
            <w:r w:rsidRPr="00A34C72">
              <w:rPr>
                <w:sz w:val="20"/>
                <w:szCs w:val="20"/>
              </w:rPr>
              <w:t>Obecnie jest to obszar</w:t>
            </w:r>
          </w:p>
          <w:p w:rsidR="00297D5B" w:rsidRPr="00A34C72" w:rsidRDefault="00297D5B" w:rsidP="00297D5B">
            <w:pPr>
              <w:autoSpaceDE w:val="0"/>
              <w:autoSpaceDN w:val="0"/>
              <w:adjustRightInd w:val="0"/>
              <w:rPr>
                <w:sz w:val="20"/>
                <w:szCs w:val="20"/>
              </w:rPr>
            </w:pPr>
            <w:r w:rsidRPr="00A34C72">
              <w:rPr>
                <w:sz w:val="20"/>
                <w:szCs w:val="20"/>
              </w:rPr>
              <w:t>typowo kolejowy o</w:t>
            </w:r>
          </w:p>
          <w:p w:rsidR="00297D5B" w:rsidRPr="00A34C72" w:rsidRDefault="00297D5B" w:rsidP="00297D5B">
            <w:pPr>
              <w:autoSpaceDE w:val="0"/>
              <w:autoSpaceDN w:val="0"/>
              <w:adjustRightInd w:val="0"/>
              <w:rPr>
                <w:sz w:val="20"/>
                <w:szCs w:val="20"/>
              </w:rPr>
            </w:pPr>
            <w:r w:rsidRPr="00A34C72">
              <w:rPr>
                <w:sz w:val="20"/>
                <w:szCs w:val="20"/>
              </w:rPr>
              <w:t>charakterze</w:t>
            </w:r>
          </w:p>
          <w:p w:rsidR="00297D5B" w:rsidRPr="00A34C72" w:rsidRDefault="00297D5B" w:rsidP="00297D5B">
            <w:pPr>
              <w:autoSpaceDE w:val="0"/>
              <w:autoSpaceDN w:val="0"/>
              <w:adjustRightInd w:val="0"/>
              <w:rPr>
                <w:sz w:val="20"/>
                <w:szCs w:val="20"/>
              </w:rPr>
            </w:pPr>
            <w:r w:rsidRPr="00A34C72">
              <w:rPr>
                <w:sz w:val="20"/>
                <w:szCs w:val="20"/>
              </w:rPr>
              <w:t>przemysłowym niezbyt</w:t>
            </w:r>
          </w:p>
          <w:p w:rsidR="00297D5B" w:rsidRPr="00A34C72" w:rsidRDefault="00297D5B" w:rsidP="00297D5B">
            <w:pPr>
              <w:autoSpaceDE w:val="0"/>
              <w:autoSpaceDN w:val="0"/>
              <w:adjustRightInd w:val="0"/>
              <w:rPr>
                <w:sz w:val="20"/>
                <w:szCs w:val="20"/>
              </w:rPr>
            </w:pPr>
            <w:r w:rsidRPr="00A34C72">
              <w:rPr>
                <w:sz w:val="20"/>
                <w:szCs w:val="20"/>
              </w:rPr>
              <w:t>atrakcyjny wizualnie</w:t>
            </w:r>
          </w:p>
          <w:p w:rsidR="00297D5B" w:rsidRPr="00A34C72" w:rsidRDefault="00297D5B" w:rsidP="00297D5B">
            <w:pPr>
              <w:autoSpaceDE w:val="0"/>
              <w:autoSpaceDN w:val="0"/>
              <w:adjustRightInd w:val="0"/>
              <w:rPr>
                <w:sz w:val="20"/>
                <w:szCs w:val="20"/>
              </w:rPr>
            </w:pPr>
            <w:r w:rsidRPr="00A34C72">
              <w:rPr>
                <w:sz w:val="20"/>
                <w:szCs w:val="20"/>
              </w:rPr>
              <w:t>(wyeksploatowane i</w:t>
            </w:r>
          </w:p>
          <w:p w:rsidR="00297D5B" w:rsidRPr="00A34C72" w:rsidRDefault="00297D5B" w:rsidP="00297D5B">
            <w:pPr>
              <w:autoSpaceDE w:val="0"/>
              <w:autoSpaceDN w:val="0"/>
              <w:adjustRightInd w:val="0"/>
              <w:rPr>
                <w:sz w:val="20"/>
                <w:szCs w:val="20"/>
              </w:rPr>
            </w:pPr>
            <w:r w:rsidRPr="00A34C72">
              <w:rPr>
                <w:sz w:val="20"/>
                <w:szCs w:val="20"/>
              </w:rPr>
              <w:t>zdewastowane budynki,</w:t>
            </w:r>
          </w:p>
          <w:p w:rsidR="00297D5B" w:rsidRPr="00A34C72" w:rsidRDefault="00297D5B" w:rsidP="00297D5B">
            <w:pPr>
              <w:autoSpaceDE w:val="0"/>
              <w:autoSpaceDN w:val="0"/>
              <w:adjustRightInd w:val="0"/>
              <w:rPr>
                <w:sz w:val="20"/>
                <w:szCs w:val="20"/>
              </w:rPr>
            </w:pPr>
            <w:r w:rsidRPr="00A34C72">
              <w:rPr>
                <w:sz w:val="20"/>
                <w:szCs w:val="20"/>
              </w:rPr>
              <w:t>brak infrastruktury typu</w:t>
            </w:r>
          </w:p>
          <w:p w:rsidR="00297D5B" w:rsidRPr="00A34C72" w:rsidRDefault="00297D5B" w:rsidP="00297D5B">
            <w:pPr>
              <w:autoSpaceDE w:val="0"/>
              <w:autoSpaceDN w:val="0"/>
              <w:adjustRightInd w:val="0"/>
              <w:rPr>
                <w:sz w:val="20"/>
                <w:szCs w:val="20"/>
              </w:rPr>
            </w:pPr>
            <w:r w:rsidRPr="00A34C72">
              <w:rPr>
                <w:sz w:val="20"/>
                <w:szCs w:val="20"/>
              </w:rPr>
              <w:t>meble miejskie, ławki itp.).</w:t>
            </w:r>
          </w:p>
          <w:p w:rsidR="00297D5B" w:rsidRPr="00A34C72" w:rsidRDefault="00297D5B" w:rsidP="00297D5B">
            <w:pPr>
              <w:autoSpaceDE w:val="0"/>
              <w:autoSpaceDN w:val="0"/>
              <w:adjustRightInd w:val="0"/>
              <w:rPr>
                <w:sz w:val="20"/>
                <w:szCs w:val="20"/>
              </w:rPr>
            </w:pPr>
            <w:r w:rsidRPr="00A34C72">
              <w:rPr>
                <w:sz w:val="20"/>
                <w:szCs w:val="20"/>
              </w:rPr>
              <w:t>Tereny kolejowe</w:t>
            </w:r>
          </w:p>
          <w:p w:rsidR="00297D5B" w:rsidRPr="00A34C72" w:rsidRDefault="00297D5B" w:rsidP="00297D5B">
            <w:pPr>
              <w:autoSpaceDE w:val="0"/>
              <w:autoSpaceDN w:val="0"/>
              <w:adjustRightInd w:val="0"/>
              <w:rPr>
                <w:sz w:val="20"/>
                <w:szCs w:val="20"/>
              </w:rPr>
            </w:pPr>
            <w:r w:rsidRPr="00A34C72">
              <w:rPr>
                <w:sz w:val="20"/>
                <w:szCs w:val="20"/>
              </w:rPr>
              <w:t>funkcjonują w świadomości</w:t>
            </w:r>
          </w:p>
          <w:p w:rsidR="00297D5B" w:rsidRPr="00A34C72" w:rsidRDefault="00297D5B" w:rsidP="00297D5B">
            <w:pPr>
              <w:autoSpaceDE w:val="0"/>
              <w:autoSpaceDN w:val="0"/>
              <w:adjustRightInd w:val="0"/>
              <w:rPr>
                <w:sz w:val="20"/>
                <w:szCs w:val="20"/>
              </w:rPr>
            </w:pPr>
            <w:r w:rsidRPr="00A34C72">
              <w:rPr>
                <w:sz w:val="20"/>
                <w:szCs w:val="20"/>
              </w:rPr>
              <w:t>społecznej jako obszary</w:t>
            </w:r>
          </w:p>
          <w:p w:rsidR="00297D5B" w:rsidRPr="00A34C72" w:rsidRDefault="00297D5B" w:rsidP="00297D5B">
            <w:pPr>
              <w:autoSpaceDE w:val="0"/>
              <w:autoSpaceDN w:val="0"/>
              <w:adjustRightInd w:val="0"/>
              <w:rPr>
                <w:sz w:val="20"/>
                <w:szCs w:val="20"/>
              </w:rPr>
            </w:pPr>
            <w:r w:rsidRPr="00A34C72">
              <w:rPr>
                <w:sz w:val="20"/>
                <w:szCs w:val="20"/>
              </w:rPr>
              <w:t>niedostępne.</w:t>
            </w:r>
          </w:p>
          <w:p w:rsidR="00297D5B" w:rsidRPr="00A34C72" w:rsidRDefault="00297D5B" w:rsidP="00297D5B">
            <w:pPr>
              <w:autoSpaceDE w:val="0"/>
              <w:autoSpaceDN w:val="0"/>
              <w:adjustRightInd w:val="0"/>
              <w:rPr>
                <w:sz w:val="20"/>
                <w:szCs w:val="20"/>
              </w:rPr>
            </w:pPr>
            <w:r w:rsidRPr="00A34C72">
              <w:rPr>
                <w:sz w:val="20"/>
                <w:szCs w:val="20"/>
              </w:rPr>
              <w:t>Ze względu na zmianę</w:t>
            </w:r>
          </w:p>
          <w:p w:rsidR="00297D5B" w:rsidRPr="00A34C72" w:rsidRDefault="00297D5B" w:rsidP="00297D5B">
            <w:pPr>
              <w:autoSpaceDE w:val="0"/>
              <w:autoSpaceDN w:val="0"/>
              <w:adjustRightInd w:val="0"/>
              <w:rPr>
                <w:sz w:val="20"/>
                <w:szCs w:val="20"/>
              </w:rPr>
            </w:pPr>
            <w:r w:rsidRPr="00A34C72">
              <w:rPr>
                <w:sz w:val="20"/>
                <w:szCs w:val="20"/>
              </w:rPr>
              <w:t>charakteru Górnośląskich</w:t>
            </w:r>
          </w:p>
          <w:p w:rsidR="00297D5B" w:rsidRPr="00A34C72" w:rsidRDefault="00297D5B" w:rsidP="00297D5B">
            <w:pPr>
              <w:autoSpaceDE w:val="0"/>
              <w:autoSpaceDN w:val="0"/>
              <w:adjustRightInd w:val="0"/>
              <w:rPr>
                <w:sz w:val="20"/>
                <w:szCs w:val="20"/>
              </w:rPr>
            </w:pPr>
            <w:r w:rsidRPr="00A34C72">
              <w:rPr>
                <w:sz w:val="20"/>
                <w:szCs w:val="20"/>
              </w:rPr>
              <w:t>Kolei Wąskotorowych z</w:t>
            </w:r>
          </w:p>
          <w:p w:rsidR="00297D5B" w:rsidRPr="00A34C72" w:rsidRDefault="00297D5B" w:rsidP="00297D5B">
            <w:pPr>
              <w:autoSpaceDE w:val="0"/>
              <w:autoSpaceDN w:val="0"/>
              <w:adjustRightInd w:val="0"/>
              <w:rPr>
                <w:sz w:val="20"/>
                <w:szCs w:val="20"/>
              </w:rPr>
            </w:pPr>
            <w:r w:rsidRPr="00A34C72">
              <w:rPr>
                <w:sz w:val="20"/>
                <w:szCs w:val="20"/>
              </w:rPr>
              <w:t>kolei towarowej na kolej</w:t>
            </w:r>
          </w:p>
          <w:p w:rsidR="00297D5B" w:rsidRPr="00A34C72" w:rsidRDefault="00297D5B" w:rsidP="00297D5B">
            <w:pPr>
              <w:autoSpaceDE w:val="0"/>
              <w:autoSpaceDN w:val="0"/>
              <w:adjustRightInd w:val="0"/>
              <w:rPr>
                <w:sz w:val="20"/>
                <w:szCs w:val="20"/>
              </w:rPr>
            </w:pPr>
            <w:r w:rsidRPr="00A34C72">
              <w:rPr>
                <w:sz w:val="20"/>
                <w:szCs w:val="20"/>
              </w:rPr>
              <w:t>zabytkową o charakterze</w:t>
            </w:r>
          </w:p>
          <w:p w:rsidR="00297D5B" w:rsidRPr="00A34C72" w:rsidRDefault="00297D5B" w:rsidP="00297D5B">
            <w:pPr>
              <w:autoSpaceDE w:val="0"/>
              <w:autoSpaceDN w:val="0"/>
              <w:adjustRightInd w:val="0"/>
              <w:rPr>
                <w:sz w:val="20"/>
                <w:szCs w:val="20"/>
              </w:rPr>
            </w:pPr>
            <w:r w:rsidRPr="00A34C72">
              <w:rPr>
                <w:sz w:val="20"/>
                <w:szCs w:val="20"/>
              </w:rPr>
              <w:t>turystycznym możliwe</w:t>
            </w:r>
          </w:p>
          <w:p w:rsidR="00297D5B" w:rsidRPr="00A34C72" w:rsidRDefault="00297D5B" w:rsidP="00297D5B">
            <w:pPr>
              <w:autoSpaceDE w:val="0"/>
              <w:autoSpaceDN w:val="0"/>
              <w:adjustRightInd w:val="0"/>
              <w:rPr>
                <w:sz w:val="20"/>
                <w:szCs w:val="20"/>
              </w:rPr>
            </w:pPr>
            <w:r w:rsidRPr="00A34C72">
              <w:rPr>
                <w:sz w:val="20"/>
                <w:szCs w:val="20"/>
              </w:rPr>
              <w:t>stało się nadanie nowych</w:t>
            </w:r>
          </w:p>
          <w:p w:rsidR="00297D5B" w:rsidRPr="00A34C72" w:rsidRDefault="00297D5B" w:rsidP="00297D5B">
            <w:pPr>
              <w:autoSpaceDE w:val="0"/>
              <w:autoSpaceDN w:val="0"/>
              <w:adjustRightInd w:val="0"/>
              <w:rPr>
                <w:sz w:val="20"/>
                <w:szCs w:val="20"/>
              </w:rPr>
            </w:pPr>
            <w:r w:rsidRPr="00A34C72">
              <w:rPr>
                <w:sz w:val="20"/>
                <w:szCs w:val="20"/>
              </w:rPr>
              <w:t>funkcji zajmowanym przez</w:t>
            </w:r>
          </w:p>
          <w:p w:rsidR="00297D5B" w:rsidRPr="00A34C72" w:rsidRDefault="00297D5B" w:rsidP="00297D5B">
            <w:pPr>
              <w:autoSpaceDE w:val="0"/>
              <w:autoSpaceDN w:val="0"/>
              <w:adjustRightInd w:val="0"/>
              <w:rPr>
                <w:sz w:val="20"/>
                <w:szCs w:val="20"/>
              </w:rPr>
            </w:pPr>
            <w:r w:rsidRPr="00A34C72">
              <w:rPr>
                <w:sz w:val="20"/>
                <w:szCs w:val="20"/>
              </w:rPr>
              <w:t>nią terenom, w tym</w:t>
            </w:r>
          </w:p>
          <w:p w:rsidR="00297D5B" w:rsidRPr="00A34C72" w:rsidRDefault="00297D5B" w:rsidP="00297D5B">
            <w:pPr>
              <w:autoSpaceDE w:val="0"/>
              <w:autoSpaceDN w:val="0"/>
              <w:adjustRightInd w:val="0"/>
              <w:rPr>
                <w:sz w:val="20"/>
                <w:szCs w:val="20"/>
              </w:rPr>
            </w:pPr>
            <w:r w:rsidRPr="00A34C72">
              <w:rPr>
                <w:sz w:val="20"/>
                <w:szCs w:val="20"/>
              </w:rPr>
              <w:t>„oddanie” części terenów</w:t>
            </w:r>
          </w:p>
          <w:p w:rsidR="00297D5B" w:rsidRPr="00A34C72" w:rsidRDefault="00297D5B" w:rsidP="00297D5B">
            <w:pPr>
              <w:autoSpaceDE w:val="0"/>
              <w:autoSpaceDN w:val="0"/>
              <w:adjustRightInd w:val="0"/>
              <w:rPr>
                <w:sz w:val="20"/>
                <w:szCs w:val="20"/>
              </w:rPr>
            </w:pPr>
            <w:r w:rsidRPr="00A34C72">
              <w:rPr>
                <w:sz w:val="20"/>
                <w:szCs w:val="20"/>
              </w:rPr>
              <w:t>kolejowych lokalnej</w:t>
            </w:r>
          </w:p>
          <w:p w:rsidR="00297D5B" w:rsidRPr="00A34C72" w:rsidRDefault="00297D5B" w:rsidP="00297D5B">
            <w:pPr>
              <w:autoSpaceDE w:val="0"/>
              <w:autoSpaceDN w:val="0"/>
              <w:adjustRightInd w:val="0"/>
              <w:rPr>
                <w:sz w:val="20"/>
                <w:szCs w:val="20"/>
              </w:rPr>
            </w:pPr>
            <w:r w:rsidRPr="00A34C72">
              <w:rPr>
                <w:sz w:val="20"/>
                <w:szCs w:val="20"/>
              </w:rPr>
              <w:t>społeczności poprzez</w:t>
            </w:r>
          </w:p>
          <w:p w:rsidR="00297D5B" w:rsidRPr="00A34C72" w:rsidRDefault="00297D5B" w:rsidP="00297D5B">
            <w:pPr>
              <w:autoSpaceDE w:val="0"/>
              <w:autoSpaceDN w:val="0"/>
              <w:adjustRightInd w:val="0"/>
              <w:rPr>
                <w:sz w:val="20"/>
                <w:szCs w:val="20"/>
              </w:rPr>
            </w:pPr>
            <w:r w:rsidRPr="00A34C72">
              <w:rPr>
                <w:sz w:val="20"/>
                <w:szCs w:val="20"/>
              </w:rPr>
              <w:t>nadanie im funkcji</w:t>
            </w:r>
          </w:p>
          <w:p w:rsidR="00297D5B" w:rsidRPr="00A34C72" w:rsidRDefault="00297D5B" w:rsidP="00297D5B">
            <w:pPr>
              <w:autoSpaceDE w:val="0"/>
              <w:autoSpaceDN w:val="0"/>
              <w:adjustRightInd w:val="0"/>
              <w:rPr>
                <w:sz w:val="20"/>
                <w:szCs w:val="20"/>
              </w:rPr>
            </w:pPr>
            <w:r w:rsidRPr="00A34C72">
              <w:rPr>
                <w:sz w:val="20"/>
                <w:szCs w:val="20"/>
              </w:rPr>
              <w:t>ogólnodostępnej</w:t>
            </w:r>
          </w:p>
          <w:p w:rsidR="00297D5B" w:rsidRPr="00A34C72" w:rsidRDefault="00297D5B" w:rsidP="00297D5B">
            <w:pPr>
              <w:autoSpaceDE w:val="0"/>
              <w:autoSpaceDN w:val="0"/>
              <w:adjustRightInd w:val="0"/>
              <w:rPr>
                <w:sz w:val="20"/>
                <w:szCs w:val="20"/>
              </w:rPr>
            </w:pPr>
            <w:r w:rsidRPr="00A34C72">
              <w:rPr>
                <w:sz w:val="20"/>
                <w:szCs w:val="20"/>
              </w:rPr>
              <w:t>przestrzeni publicznej oraz</w:t>
            </w:r>
          </w:p>
          <w:p w:rsidR="00297D5B" w:rsidRPr="00A34C72" w:rsidRDefault="00297D5B" w:rsidP="00297D5B">
            <w:pPr>
              <w:autoSpaceDE w:val="0"/>
              <w:autoSpaceDN w:val="0"/>
              <w:adjustRightInd w:val="0"/>
              <w:rPr>
                <w:sz w:val="20"/>
                <w:szCs w:val="20"/>
              </w:rPr>
            </w:pPr>
            <w:r w:rsidRPr="00A34C72">
              <w:rPr>
                <w:sz w:val="20"/>
                <w:szCs w:val="20"/>
              </w:rPr>
              <w:t>nadanie nowych funkcji</w:t>
            </w:r>
          </w:p>
          <w:p w:rsidR="00297D5B" w:rsidRPr="00A34C72" w:rsidRDefault="00297D5B" w:rsidP="00297D5B">
            <w:pPr>
              <w:autoSpaceDE w:val="0"/>
              <w:autoSpaceDN w:val="0"/>
              <w:adjustRightInd w:val="0"/>
              <w:rPr>
                <w:sz w:val="20"/>
                <w:szCs w:val="20"/>
              </w:rPr>
            </w:pPr>
            <w:r w:rsidRPr="00A34C72">
              <w:rPr>
                <w:sz w:val="20"/>
                <w:szCs w:val="20"/>
              </w:rPr>
              <w:t>wybranym budynkom przy</w:t>
            </w:r>
          </w:p>
          <w:p w:rsidR="00297D5B" w:rsidRPr="00A34C72" w:rsidRDefault="00297D5B" w:rsidP="00297D5B">
            <w:pPr>
              <w:autoSpaceDE w:val="0"/>
              <w:autoSpaceDN w:val="0"/>
              <w:adjustRightInd w:val="0"/>
              <w:rPr>
                <w:sz w:val="20"/>
                <w:szCs w:val="20"/>
              </w:rPr>
            </w:pPr>
            <w:r w:rsidRPr="00A34C72">
              <w:rPr>
                <w:sz w:val="20"/>
                <w:szCs w:val="20"/>
              </w:rPr>
              <w:t>jednoczesnym zachowaniu</w:t>
            </w:r>
          </w:p>
          <w:p w:rsidR="00297D5B" w:rsidRPr="00A34C72" w:rsidRDefault="00297D5B" w:rsidP="00297D5B">
            <w:pPr>
              <w:autoSpaceDE w:val="0"/>
              <w:autoSpaceDN w:val="0"/>
              <w:adjustRightInd w:val="0"/>
              <w:rPr>
                <w:sz w:val="20"/>
                <w:szCs w:val="20"/>
              </w:rPr>
            </w:pPr>
            <w:r w:rsidRPr="00A34C72">
              <w:rPr>
                <w:sz w:val="20"/>
                <w:szCs w:val="20"/>
              </w:rPr>
              <w:t>funkcji zaplecza</w:t>
            </w:r>
          </w:p>
          <w:p w:rsidR="00EB34AA" w:rsidRPr="00A34C72" w:rsidRDefault="00297D5B" w:rsidP="00297D5B">
            <w:pPr>
              <w:autoSpaceDE w:val="0"/>
              <w:autoSpaceDN w:val="0"/>
              <w:adjustRightInd w:val="0"/>
              <w:rPr>
                <w:sz w:val="20"/>
                <w:szCs w:val="20"/>
              </w:rPr>
            </w:pPr>
            <w:r w:rsidRPr="00A34C72">
              <w:rPr>
                <w:sz w:val="20"/>
                <w:szCs w:val="20"/>
              </w:rPr>
              <w:t>technicznego kolei.</w:t>
            </w:r>
          </w:p>
        </w:tc>
        <w:tc>
          <w:tcPr>
            <w:tcW w:w="1985" w:type="dxa"/>
          </w:tcPr>
          <w:p w:rsidR="00EB34AA" w:rsidRPr="00A34C72" w:rsidRDefault="00EB34AA" w:rsidP="0095794C">
            <w:pPr>
              <w:pStyle w:val="NormalnyWeb"/>
              <w:tabs>
                <w:tab w:val="left" w:pos="4536"/>
              </w:tabs>
              <w:spacing w:before="0" w:beforeAutospacing="0" w:after="280"/>
              <w:rPr>
                <w:rFonts w:ascii="Arial" w:hAnsi="Arial" w:cs="Arial"/>
                <w:b w:val="0"/>
                <w:smallCaps w:val="0"/>
                <w:sz w:val="20"/>
                <w:szCs w:val="20"/>
              </w:rPr>
            </w:pPr>
            <w:r w:rsidRPr="00A34C72">
              <w:rPr>
                <w:rFonts w:ascii="Arial" w:hAnsi="Arial" w:cs="Arial"/>
                <w:b w:val="0"/>
                <w:smallCaps w:val="0"/>
                <w:sz w:val="20"/>
                <w:szCs w:val="20"/>
              </w:rPr>
              <w:t>Stowarzyszenie Górnośląskich Kolei Wąskotorowych</w:t>
            </w:r>
          </w:p>
        </w:tc>
        <w:tc>
          <w:tcPr>
            <w:tcW w:w="3402" w:type="dxa"/>
          </w:tcPr>
          <w:p w:rsidR="00EB34AA" w:rsidRPr="00A34C72" w:rsidRDefault="0095794C" w:rsidP="00F93CA9">
            <w:pPr>
              <w:pStyle w:val="NormalnyWeb"/>
              <w:tabs>
                <w:tab w:val="left" w:pos="4536"/>
              </w:tabs>
              <w:spacing w:before="0" w:beforeAutospacing="0" w:after="280"/>
              <w:rPr>
                <w:rFonts w:ascii="Arial" w:hAnsi="Arial" w:cs="Arial"/>
                <w:b w:val="0"/>
                <w:smallCaps w:val="0"/>
                <w:color w:val="000000" w:themeColor="text1"/>
                <w:sz w:val="20"/>
                <w:szCs w:val="20"/>
              </w:rPr>
            </w:pPr>
            <w:r w:rsidRPr="00A34C72">
              <w:rPr>
                <w:rFonts w:ascii="Arial" w:hAnsi="Arial" w:cs="Arial"/>
                <w:b w:val="0"/>
                <w:smallCaps w:val="0"/>
                <w:color w:val="000000" w:themeColor="text1"/>
                <w:sz w:val="20"/>
                <w:szCs w:val="20"/>
              </w:rPr>
              <w:t>Projekt uwzględniono w Rozdziale 3.3.2. Charakterystyka pozostałych przedsięwzięć rewitalizacyjnych. Projekt jest zlokalizow</w:t>
            </w:r>
            <w:r w:rsidR="00BE28F6">
              <w:rPr>
                <w:rFonts w:ascii="Arial" w:hAnsi="Arial" w:cs="Arial"/>
                <w:b w:val="0"/>
                <w:smallCaps w:val="0"/>
                <w:color w:val="000000" w:themeColor="text1"/>
                <w:sz w:val="20"/>
                <w:szCs w:val="20"/>
              </w:rPr>
              <w:t xml:space="preserve">any poza obszarem rewitalizacji </w:t>
            </w:r>
            <w:r w:rsidR="00BE28F6" w:rsidRPr="00BE28F6">
              <w:rPr>
                <w:rFonts w:ascii="Arial" w:hAnsi="Arial" w:cs="Arial"/>
                <w:b w:val="0"/>
                <w:smallCaps w:val="0"/>
                <w:sz w:val="20"/>
                <w:szCs w:val="20"/>
              </w:rPr>
              <w:t>wyznaczony</w:t>
            </w:r>
            <w:r w:rsidR="00BE28F6">
              <w:rPr>
                <w:rFonts w:ascii="Arial" w:hAnsi="Arial" w:cs="Arial"/>
                <w:b w:val="0"/>
                <w:smallCaps w:val="0"/>
                <w:sz w:val="20"/>
                <w:szCs w:val="20"/>
              </w:rPr>
              <w:t xml:space="preserve">m </w:t>
            </w:r>
            <w:r w:rsidR="00BE28F6" w:rsidRPr="00BE28F6">
              <w:rPr>
                <w:rFonts w:ascii="Arial" w:hAnsi="Arial" w:cs="Arial"/>
                <w:b w:val="0"/>
                <w:smallCaps w:val="0"/>
                <w:sz w:val="20"/>
                <w:szCs w:val="20"/>
              </w:rPr>
              <w:t xml:space="preserve">uchwałą nr XXIII/300/16 Rady Miejskiej w Bytomiu z dnia </w:t>
            </w:r>
            <w:r w:rsidR="00BE28F6" w:rsidRPr="00BE28F6">
              <w:rPr>
                <w:rStyle w:val="object-active"/>
                <w:rFonts w:ascii="Arial" w:hAnsi="Arial" w:cs="Arial"/>
                <w:b w:val="0"/>
                <w:smallCaps w:val="0"/>
                <w:sz w:val="20"/>
                <w:szCs w:val="20"/>
              </w:rPr>
              <w:t>29 marca 2016</w:t>
            </w:r>
            <w:r w:rsidR="00BE28F6" w:rsidRPr="00BE28F6">
              <w:rPr>
                <w:rFonts w:ascii="Arial" w:hAnsi="Arial" w:cs="Arial"/>
                <w:b w:val="0"/>
                <w:smallCaps w:val="0"/>
                <w:sz w:val="20"/>
                <w:szCs w:val="20"/>
              </w:rPr>
              <w:t xml:space="preserve"> r.</w:t>
            </w:r>
          </w:p>
        </w:tc>
      </w:tr>
      <w:tr w:rsidR="00DB2F4C" w:rsidTr="00297D5B">
        <w:trPr>
          <w:trHeight w:val="1380"/>
        </w:trPr>
        <w:tc>
          <w:tcPr>
            <w:tcW w:w="534" w:type="dxa"/>
          </w:tcPr>
          <w:p w:rsidR="00DB2F4C" w:rsidRPr="00A34C72" w:rsidRDefault="00297D5B" w:rsidP="00AE407D">
            <w:pPr>
              <w:pStyle w:val="NormalnyWeb"/>
              <w:tabs>
                <w:tab w:val="left" w:pos="4536"/>
              </w:tabs>
              <w:spacing w:before="0" w:beforeAutospacing="0" w:after="280"/>
              <w:jc w:val="center"/>
              <w:rPr>
                <w:rFonts w:ascii="Arial" w:hAnsi="Arial" w:cs="Arial"/>
                <w:b w:val="0"/>
                <w:smallCaps w:val="0"/>
                <w:color w:val="000000" w:themeColor="text1"/>
                <w:sz w:val="20"/>
                <w:szCs w:val="20"/>
              </w:rPr>
            </w:pPr>
            <w:r w:rsidRPr="00A34C72">
              <w:rPr>
                <w:rFonts w:ascii="Arial" w:hAnsi="Arial" w:cs="Arial"/>
                <w:b w:val="0"/>
                <w:smallCaps w:val="0"/>
                <w:color w:val="000000" w:themeColor="text1"/>
                <w:sz w:val="20"/>
                <w:szCs w:val="20"/>
              </w:rPr>
              <w:lastRenderedPageBreak/>
              <w:t>3.</w:t>
            </w:r>
          </w:p>
        </w:tc>
        <w:tc>
          <w:tcPr>
            <w:tcW w:w="1984" w:type="dxa"/>
          </w:tcPr>
          <w:p w:rsidR="00DB2F4C" w:rsidRPr="00A34C72" w:rsidRDefault="00F93CA9" w:rsidP="00F93CA9">
            <w:pPr>
              <w:pStyle w:val="NormalnyWeb"/>
              <w:tabs>
                <w:tab w:val="left" w:pos="4536"/>
              </w:tabs>
              <w:spacing w:before="0" w:beforeAutospacing="0" w:after="120"/>
              <w:rPr>
                <w:rFonts w:ascii="Arial" w:eastAsia="Calibri" w:hAnsi="Arial" w:cs="Arial"/>
                <w:b w:val="0"/>
                <w:smallCaps w:val="0"/>
                <w:sz w:val="20"/>
                <w:szCs w:val="20"/>
              </w:rPr>
            </w:pPr>
            <w:r w:rsidRPr="00A34C72">
              <w:rPr>
                <w:rFonts w:ascii="Arial" w:eastAsia="Calibri" w:hAnsi="Arial" w:cs="Arial"/>
                <w:b w:val="0"/>
                <w:smallCaps w:val="0"/>
                <w:sz w:val="20"/>
                <w:szCs w:val="20"/>
              </w:rPr>
              <w:t>3.3.1. Wiązki projektów oraz lista planowanych podstawowych przedsięwzięć rewitalizacyjnych</w:t>
            </w:r>
            <w:r w:rsidR="00297D5B" w:rsidRPr="00A34C72">
              <w:rPr>
                <w:rFonts w:ascii="Arial" w:eastAsia="Calibri" w:hAnsi="Arial" w:cs="Arial"/>
                <w:b w:val="0"/>
                <w:smallCaps w:val="0"/>
                <w:sz w:val="20"/>
                <w:szCs w:val="20"/>
              </w:rPr>
              <w:t xml:space="preserve"> </w:t>
            </w:r>
            <w:r w:rsidRPr="00A34C72">
              <w:rPr>
                <w:rFonts w:ascii="Arial" w:eastAsia="Calibri" w:hAnsi="Arial" w:cs="Arial"/>
                <w:b w:val="0"/>
                <w:smallCaps w:val="0"/>
                <w:sz w:val="20"/>
                <w:szCs w:val="20"/>
              </w:rPr>
              <w:t>Cel Operacyjny 4.2 – str. 164</w:t>
            </w:r>
          </w:p>
        </w:tc>
        <w:tc>
          <w:tcPr>
            <w:tcW w:w="2977" w:type="dxa"/>
          </w:tcPr>
          <w:p w:rsidR="00DB2F4C" w:rsidRPr="00A34C72" w:rsidRDefault="00F93CA9" w:rsidP="00F93CA9">
            <w:pPr>
              <w:pStyle w:val="NormalnyWeb"/>
              <w:tabs>
                <w:tab w:val="left" w:pos="4536"/>
              </w:tabs>
              <w:spacing w:before="0" w:beforeAutospacing="0" w:after="120"/>
              <w:rPr>
                <w:rFonts w:ascii="Arial" w:hAnsi="Arial" w:cs="Arial"/>
                <w:b w:val="0"/>
                <w:smallCaps w:val="0"/>
                <w:color w:val="000000" w:themeColor="text1"/>
                <w:sz w:val="20"/>
                <w:szCs w:val="20"/>
              </w:rPr>
            </w:pPr>
            <w:r w:rsidRPr="00A34C72">
              <w:rPr>
                <w:rFonts w:ascii="Arial" w:eastAsia="Calibri" w:hAnsi="Arial" w:cs="Arial"/>
                <w:b w:val="0"/>
                <w:smallCaps w:val="0"/>
                <w:sz w:val="20"/>
                <w:szCs w:val="20"/>
              </w:rPr>
              <w:t>Rewitalizacja budynku Urzędu Miejskiego w Bytomiu przy ul. Parkowej 2 (między innymi odnowa zabytkowej elewacji)</w:t>
            </w:r>
            <w:r w:rsidR="00673457" w:rsidRPr="00A34C72">
              <w:rPr>
                <w:rFonts w:ascii="Arial" w:eastAsia="Calibri" w:hAnsi="Arial" w:cs="Arial"/>
                <w:b w:val="0"/>
                <w:smallCaps w:val="0"/>
                <w:sz w:val="20"/>
                <w:szCs w:val="20"/>
              </w:rPr>
              <w:t>.</w:t>
            </w:r>
          </w:p>
        </w:tc>
        <w:tc>
          <w:tcPr>
            <w:tcW w:w="3118" w:type="dxa"/>
          </w:tcPr>
          <w:p w:rsidR="00DB2F4C" w:rsidRPr="00A34C72" w:rsidRDefault="009956BD" w:rsidP="00F93CA9">
            <w:pPr>
              <w:pStyle w:val="NormalnyWeb"/>
              <w:tabs>
                <w:tab w:val="left" w:pos="4536"/>
              </w:tabs>
              <w:spacing w:before="0" w:beforeAutospacing="0" w:after="120"/>
              <w:rPr>
                <w:rFonts w:ascii="Arial" w:hAnsi="Arial" w:cs="Arial"/>
                <w:b w:val="0"/>
                <w:smallCaps w:val="0"/>
                <w:color w:val="000000" w:themeColor="text1"/>
                <w:sz w:val="20"/>
                <w:szCs w:val="20"/>
              </w:rPr>
            </w:pPr>
            <w:r w:rsidRPr="00A34C72">
              <w:rPr>
                <w:rFonts w:ascii="Arial" w:eastAsia="Calibri" w:hAnsi="Arial" w:cs="Arial"/>
                <w:b w:val="0"/>
                <w:smallCaps w:val="0"/>
                <w:sz w:val="20"/>
                <w:szCs w:val="20"/>
              </w:rPr>
              <w:t xml:space="preserve">Odnowienie </w:t>
            </w:r>
            <w:r w:rsidR="00F93CA9" w:rsidRPr="00A34C72">
              <w:rPr>
                <w:rFonts w:ascii="Arial" w:eastAsia="Calibri" w:hAnsi="Arial" w:cs="Arial"/>
                <w:b w:val="0"/>
                <w:smallCaps w:val="0"/>
                <w:sz w:val="20"/>
                <w:szCs w:val="20"/>
              </w:rPr>
              <w:t>ważnego i użytecznego budynku dla mieszkańców miasta przyczyniłoby się do  wzmocnienia pozytywnego wizerunku miasta i zwiększy jego atrakcyjność w oczach mieszkańców, turystów i potencjalnych inwestorów. Ponadto dołączy do kolejnych pięknych, odrestaurowanych perełek architektonicznych miasta.</w:t>
            </w:r>
          </w:p>
        </w:tc>
        <w:tc>
          <w:tcPr>
            <w:tcW w:w="1985" w:type="dxa"/>
          </w:tcPr>
          <w:p w:rsidR="00DB2F4C" w:rsidRPr="00A34C72" w:rsidRDefault="00F93CA9" w:rsidP="00F93CA9">
            <w:pPr>
              <w:pStyle w:val="NormalnyWeb"/>
              <w:tabs>
                <w:tab w:val="left" w:pos="4536"/>
              </w:tabs>
              <w:spacing w:before="0" w:beforeAutospacing="0" w:after="120"/>
              <w:rPr>
                <w:rFonts w:ascii="Arial" w:hAnsi="Arial" w:cs="Arial"/>
                <w:b w:val="0"/>
                <w:smallCaps w:val="0"/>
                <w:color w:val="000000" w:themeColor="text1"/>
                <w:sz w:val="20"/>
                <w:szCs w:val="20"/>
              </w:rPr>
            </w:pPr>
            <w:r w:rsidRPr="00A34C72">
              <w:rPr>
                <w:rFonts w:ascii="Arial" w:hAnsi="Arial" w:cs="Arial"/>
                <w:b w:val="0"/>
                <w:smallCaps w:val="0"/>
                <w:color w:val="000000" w:themeColor="text1"/>
                <w:sz w:val="20"/>
                <w:szCs w:val="20"/>
              </w:rPr>
              <w:t>Mieszkaniec miasta</w:t>
            </w:r>
          </w:p>
        </w:tc>
        <w:tc>
          <w:tcPr>
            <w:tcW w:w="3402" w:type="dxa"/>
          </w:tcPr>
          <w:p w:rsidR="00DB2F4C" w:rsidRPr="00A34C72" w:rsidRDefault="00F93CA9" w:rsidP="00F93CA9">
            <w:pPr>
              <w:pStyle w:val="NormalnyWeb"/>
              <w:tabs>
                <w:tab w:val="left" w:pos="4536"/>
              </w:tabs>
              <w:spacing w:before="0" w:beforeAutospacing="0" w:after="120"/>
              <w:rPr>
                <w:rFonts w:ascii="Arial" w:hAnsi="Arial" w:cs="Arial"/>
                <w:b w:val="0"/>
                <w:smallCaps w:val="0"/>
                <w:color w:val="000000" w:themeColor="text1"/>
                <w:sz w:val="20"/>
                <w:szCs w:val="20"/>
              </w:rPr>
            </w:pPr>
            <w:r w:rsidRPr="00A34C72">
              <w:rPr>
                <w:rFonts w:ascii="Arial" w:hAnsi="Arial" w:cs="Arial"/>
                <w:b w:val="0"/>
                <w:smallCaps w:val="0"/>
                <w:color w:val="000000" w:themeColor="text1"/>
                <w:sz w:val="20"/>
                <w:szCs w:val="20"/>
              </w:rPr>
              <w:t>Projekt uwzględniono w Rozdziale 3.3.2. Charakterystyka pozostałych przedsięwzięć rewitalizacyjnych.</w:t>
            </w:r>
            <w:r w:rsidR="00131410" w:rsidRPr="00A34C72">
              <w:rPr>
                <w:rFonts w:ascii="Arial" w:hAnsi="Arial" w:cs="Arial"/>
                <w:b w:val="0"/>
                <w:smallCaps w:val="0"/>
                <w:color w:val="000000" w:themeColor="text1"/>
                <w:sz w:val="20"/>
                <w:szCs w:val="20"/>
              </w:rPr>
              <w:t xml:space="preserve"> Projekt jest zlokalizow</w:t>
            </w:r>
            <w:r w:rsidR="00BE28F6">
              <w:rPr>
                <w:rFonts w:ascii="Arial" w:hAnsi="Arial" w:cs="Arial"/>
                <w:b w:val="0"/>
                <w:smallCaps w:val="0"/>
                <w:color w:val="000000" w:themeColor="text1"/>
                <w:sz w:val="20"/>
                <w:szCs w:val="20"/>
              </w:rPr>
              <w:t>any poza obszarem rewitalizacji</w:t>
            </w:r>
            <w:r w:rsidR="00BE28F6" w:rsidRPr="00BE28F6">
              <w:rPr>
                <w:rFonts w:ascii="Arial" w:hAnsi="Arial" w:cs="Arial"/>
                <w:b w:val="0"/>
                <w:smallCaps w:val="0"/>
                <w:sz w:val="20"/>
                <w:szCs w:val="20"/>
              </w:rPr>
              <w:t xml:space="preserve"> wyznaczony</w:t>
            </w:r>
            <w:r w:rsidR="00BE28F6">
              <w:rPr>
                <w:rFonts w:ascii="Arial" w:hAnsi="Arial" w:cs="Arial"/>
                <w:b w:val="0"/>
                <w:smallCaps w:val="0"/>
                <w:sz w:val="20"/>
                <w:szCs w:val="20"/>
              </w:rPr>
              <w:t xml:space="preserve">m </w:t>
            </w:r>
            <w:r w:rsidR="00BE28F6" w:rsidRPr="00BE28F6">
              <w:rPr>
                <w:rFonts w:ascii="Arial" w:hAnsi="Arial" w:cs="Arial"/>
                <w:b w:val="0"/>
                <w:smallCaps w:val="0"/>
                <w:sz w:val="20"/>
                <w:szCs w:val="20"/>
              </w:rPr>
              <w:t xml:space="preserve">uchwałą nr XXIII/300/16 Rady Miejskiej w Bytomiu z dnia </w:t>
            </w:r>
            <w:r w:rsidR="00BE28F6" w:rsidRPr="00BE28F6">
              <w:rPr>
                <w:rStyle w:val="object-active"/>
                <w:rFonts w:ascii="Arial" w:hAnsi="Arial" w:cs="Arial"/>
                <w:b w:val="0"/>
                <w:smallCaps w:val="0"/>
                <w:sz w:val="20"/>
                <w:szCs w:val="20"/>
              </w:rPr>
              <w:t>29 marca 2016</w:t>
            </w:r>
            <w:r w:rsidR="00BE28F6" w:rsidRPr="00BE28F6">
              <w:rPr>
                <w:rFonts w:ascii="Arial" w:hAnsi="Arial" w:cs="Arial"/>
                <w:b w:val="0"/>
                <w:smallCaps w:val="0"/>
                <w:sz w:val="20"/>
                <w:szCs w:val="20"/>
              </w:rPr>
              <w:t xml:space="preserve"> r.</w:t>
            </w:r>
          </w:p>
        </w:tc>
      </w:tr>
      <w:tr w:rsidR="00DB2F4C" w:rsidTr="00297D5B">
        <w:trPr>
          <w:trHeight w:val="1380"/>
        </w:trPr>
        <w:tc>
          <w:tcPr>
            <w:tcW w:w="534" w:type="dxa"/>
          </w:tcPr>
          <w:p w:rsidR="00DB2F4C" w:rsidRPr="00A34C72" w:rsidRDefault="003C4867" w:rsidP="00AE407D">
            <w:pPr>
              <w:pStyle w:val="NormalnyWeb"/>
              <w:tabs>
                <w:tab w:val="left" w:pos="4536"/>
              </w:tabs>
              <w:spacing w:before="0" w:beforeAutospacing="0" w:after="280"/>
              <w:jc w:val="center"/>
              <w:rPr>
                <w:rFonts w:ascii="Arial" w:hAnsi="Arial" w:cs="Arial"/>
                <w:b w:val="0"/>
                <w:smallCaps w:val="0"/>
                <w:color w:val="000000" w:themeColor="text1"/>
                <w:sz w:val="20"/>
                <w:szCs w:val="20"/>
              </w:rPr>
            </w:pPr>
            <w:r w:rsidRPr="00A34C72">
              <w:rPr>
                <w:rFonts w:ascii="Arial" w:hAnsi="Arial" w:cs="Arial"/>
                <w:b w:val="0"/>
                <w:smallCaps w:val="0"/>
                <w:color w:val="000000" w:themeColor="text1"/>
                <w:sz w:val="20"/>
                <w:szCs w:val="20"/>
              </w:rPr>
              <w:t>4.</w:t>
            </w:r>
          </w:p>
        </w:tc>
        <w:tc>
          <w:tcPr>
            <w:tcW w:w="1984" w:type="dxa"/>
          </w:tcPr>
          <w:p w:rsidR="00DB2F4C" w:rsidRPr="00A34C72" w:rsidRDefault="001C68F1" w:rsidP="001C68F1">
            <w:pPr>
              <w:pStyle w:val="NormalnyWeb"/>
              <w:tabs>
                <w:tab w:val="left" w:pos="4536"/>
              </w:tabs>
              <w:spacing w:before="0" w:beforeAutospacing="0" w:after="280"/>
              <w:rPr>
                <w:rFonts w:ascii="Arial" w:hAnsi="Arial" w:cs="Arial"/>
                <w:b w:val="0"/>
                <w:smallCaps w:val="0"/>
                <w:color w:val="000000" w:themeColor="text1"/>
                <w:sz w:val="20"/>
                <w:szCs w:val="20"/>
              </w:rPr>
            </w:pPr>
            <w:r w:rsidRPr="00A34C72">
              <w:rPr>
                <w:rFonts w:ascii="Arial" w:hAnsi="Arial" w:cs="Arial"/>
                <w:b w:val="0"/>
                <w:smallCaps w:val="0"/>
                <w:color w:val="000000" w:themeColor="text1"/>
                <w:sz w:val="20"/>
                <w:szCs w:val="20"/>
              </w:rPr>
              <w:t>Rozdział 3.3.2. Charakterystyka pozostałych przedsięwzięć rewitalizacyjnych</w:t>
            </w:r>
          </w:p>
        </w:tc>
        <w:tc>
          <w:tcPr>
            <w:tcW w:w="2977" w:type="dxa"/>
          </w:tcPr>
          <w:p w:rsidR="003C4867" w:rsidRPr="00A34C72" w:rsidRDefault="003C4867" w:rsidP="003C4867">
            <w:pPr>
              <w:pStyle w:val="NormalnyWeb"/>
              <w:tabs>
                <w:tab w:val="left" w:pos="4536"/>
              </w:tabs>
              <w:spacing w:before="0" w:beforeAutospacing="0" w:after="280"/>
              <w:rPr>
                <w:rFonts w:ascii="Arial" w:hAnsi="Arial" w:cs="Arial"/>
                <w:b w:val="0"/>
                <w:smallCaps w:val="0"/>
                <w:color w:val="000000" w:themeColor="text1"/>
                <w:sz w:val="20"/>
                <w:szCs w:val="20"/>
              </w:rPr>
            </w:pPr>
            <w:r w:rsidRPr="00A34C72">
              <w:rPr>
                <w:rFonts w:ascii="Arial" w:hAnsi="Arial" w:cs="Arial"/>
                <w:b w:val="0"/>
                <w:smallCaps w:val="0"/>
                <w:color w:val="000000" w:themeColor="text1"/>
                <w:sz w:val="20"/>
                <w:szCs w:val="20"/>
              </w:rPr>
              <w:t>Nowa karta przedsięzwięcia rewitalizacyjnego pn. Utworzenie miejskiego centrum edukacji i interwencji społecznej, rewitalizacja budynków na działce nr 1150/259, 1033/260, 1034/260, wraz z zagospodarowaniem terenu.</w:t>
            </w:r>
          </w:p>
        </w:tc>
        <w:tc>
          <w:tcPr>
            <w:tcW w:w="3118" w:type="dxa"/>
          </w:tcPr>
          <w:p w:rsidR="00D17D56" w:rsidRPr="00D17D56" w:rsidRDefault="00257CFE" w:rsidP="00340E27">
            <w:pPr>
              <w:pStyle w:val="NormalnyWeb"/>
              <w:tabs>
                <w:tab w:val="left" w:pos="4536"/>
              </w:tabs>
              <w:spacing w:before="0" w:beforeAutospacing="0" w:after="120"/>
              <w:rPr>
                <w:rFonts w:ascii="Arial" w:hAnsi="Arial" w:cs="Arial"/>
                <w:b w:val="0"/>
                <w:smallCaps w:val="0"/>
                <w:sz w:val="20"/>
                <w:szCs w:val="20"/>
              </w:rPr>
            </w:pPr>
            <w:r w:rsidRPr="00D17D56">
              <w:rPr>
                <w:rFonts w:ascii="Arial" w:hAnsi="Arial" w:cs="Arial"/>
                <w:b w:val="0"/>
                <w:smallCaps w:val="0"/>
                <w:color w:val="000000" w:themeColor="text1"/>
                <w:sz w:val="20"/>
                <w:szCs w:val="20"/>
              </w:rPr>
              <w:t>P</w:t>
            </w:r>
            <w:r w:rsidR="00D17D56" w:rsidRPr="00D17D56">
              <w:rPr>
                <w:rFonts w:ascii="Arial" w:hAnsi="Arial" w:cs="Arial"/>
                <w:b w:val="0"/>
                <w:smallCaps w:val="0"/>
                <w:color w:val="000000" w:themeColor="text1"/>
                <w:sz w:val="20"/>
                <w:szCs w:val="20"/>
              </w:rPr>
              <w:t xml:space="preserve"> rzedsięwzięcie zakłada m.in. </w:t>
            </w:r>
            <w:r w:rsidR="00D17D56" w:rsidRPr="00D17D56">
              <w:rPr>
                <w:rFonts w:ascii="Arial" w:hAnsi="Arial" w:cs="Arial"/>
                <w:b w:val="0"/>
                <w:iCs/>
                <w:smallCaps w:val="0"/>
                <w:color w:val="00000A"/>
                <w:sz w:val="20"/>
                <w:szCs w:val="20"/>
              </w:rPr>
              <w:t>zagospodarowanie terenów z uwzględnieniem rozwiązań prośrodowiskowych poprzez: stworzenie  zewnętrznych przestrzeni rekreacyjnych i edukacyjnych, stworzenie ogrodów społecznych, s</w:t>
            </w:r>
            <w:r w:rsidR="00D17D56" w:rsidRPr="00D17D56">
              <w:rPr>
                <w:rFonts w:ascii="Arial" w:hAnsi="Arial" w:cs="Arial"/>
                <w:b w:val="0"/>
                <w:smallCaps w:val="0"/>
                <w:sz w:val="20"/>
                <w:szCs w:val="20"/>
              </w:rPr>
              <w:t xml:space="preserve">tworzenie miejsca interwencyjnego wsparcia rodziny oraz osób w kryzysie społecznym z lokalami mieszkalnymi interwencyjnymi i treningowymi, stworzenie ogólnomiejskiej świetlicy środowiskowej i edukacyjnej. </w:t>
            </w:r>
          </w:p>
          <w:p w:rsidR="001C68F1" w:rsidRPr="00A34C72" w:rsidRDefault="001C68F1" w:rsidP="00340E27">
            <w:pPr>
              <w:pStyle w:val="NormalnyWeb"/>
              <w:tabs>
                <w:tab w:val="left" w:pos="4536"/>
              </w:tabs>
              <w:spacing w:before="0" w:beforeAutospacing="0" w:after="120"/>
              <w:rPr>
                <w:rFonts w:ascii="Arial" w:hAnsi="Arial" w:cs="Arial"/>
                <w:b w:val="0"/>
                <w:smallCaps w:val="0"/>
                <w:color w:val="000000" w:themeColor="text1"/>
                <w:sz w:val="20"/>
                <w:szCs w:val="20"/>
              </w:rPr>
            </w:pPr>
            <w:r w:rsidRPr="00D17D56">
              <w:rPr>
                <w:rFonts w:ascii="Arial" w:hAnsi="Arial" w:cs="Arial"/>
                <w:b w:val="0"/>
                <w:iCs/>
                <w:smallCaps w:val="0"/>
                <w:sz w:val="20"/>
                <w:szCs w:val="20"/>
                <w:shd w:val="clear" w:color="auto" w:fill="FFFFFF"/>
              </w:rPr>
              <w:t xml:space="preserve">Zakres projektu wpisuje się w katalog celów </w:t>
            </w:r>
            <w:r w:rsidRPr="00D17D56">
              <w:rPr>
                <w:rFonts w:ascii="Arial" w:hAnsi="Arial" w:cs="Arial"/>
                <w:b w:val="0"/>
                <w:iCs/>
                <w:smallCaps w:val="0"/>
                <w:sz w:val="20"/>
                <w:szCs w:val="20"/>
              </w:rPr>
              <w:t>zidentyfikowanych w „Gminnym Programie Rewitalizacji. Bytom 2020+”.</w:t>
            </w:r>
          </w:p>
        </w:tc>
        <w:tc>
          <w:tcPr>
            <w:tcW w:w="1985" w:type="dxa"/>
          </w:tcPr>
          <w:p w:rsidR="00DB2F4C" w:rsidRPr="00A34C72" w:rsidRDefault="003C4867" w:rsidP="003C4867">
            <w:pPr>
              <w:pStyle w:val="NormalnyWeb"/>
              <w:tabs>
                <w:tab w:val="left" w:pos="4536"/>
              </w:tabs>
              <w:spacing w:before="0" w:beforeAutospacing="0" w:after="280"/>
              <w:rPr>
                <w:rFonts w:ascii="Arial" w:hAnsi="Arial" w:cs="Arial"/>
                <w:b w:val="0"/>
                <w:smallCaps w:val="0"/>
                <w:color w:val="000000" w:themeColor="text1"/>
                <w:sz w:val="20"/>
                <w:szCs w:val="20"/>
              </w:rPr>
            </w:pPr>
            <w:r w:rsidRPr="00A34C72">
              <w:rPr>
                <w:rFonts w:ascii="Arial" w:hAnsi="Arial" w:cs="Arial"/>
                <w:b w:val="0"/>
                <w:smallCaps w:val="0"/>
                <w:color w:val="000000" w:themeColor="text1"/>
                <w:sz w:val="20"/>
                <w:szCs w:val="20"/>
              </w:rPr>
              <w:t>Rzymskokatolicka Parafia pw. Św. Jana Nepomucena w Bytomiu</w:t>
            </w:r>
          </w:p>
        </w:tc>
        <w:tc>
          <w:tcPr>
            <w:tcW w:w="3402" w:type="dxa"/>
          </w:tcPr>
          <w:p w:rsidR="00DB2F4C" w:rsidRPr="00A34C72" w:rsidRDefault="003C4867" w:rsidP="003C4867">
            <w:pPr>
              <w:pStyle w:val="NormalnyWeb"/>
              <w:tabs>
                <w:tab w:val="left" w:pos="4536"/>
              </w:tabs>
              <w:spacing w:before="0" w:beforeAutospacing="0" w:after="280"/>
              <w:rPr>
                <w:rFonts w:ascii="Arial" w:hAnsi="Arial" w:cs="Arial"/>
                <w:b w:val="0"/>
                <w:smallCaps w:val="0"/>
                <w:color w:val="000000" w:themeColor="text1"/>
                <w:sz w:val="20"/>
                <w:szCs w:val="20"/>
              </w:rPr>
            </w:pPr>
            <w:r w:rsidRPr="00A34C72">
              <w:rPr>
                <w:rFonts w:ascii="Arial" w:hAnsi="Arial" w:cs="Arial"/>
                <w:b w:val="0"/>
                <w:smallCaps w:val="0"/>
                <w:color w:val="000000" w:themeColor="text1"/>
                <w:sz w:val="20"/>
                <w:szCs w:val="20"/>
              </w:rPr>
              <w:t>Projekt uwzględniono w Rozdziale 3.3.2. Charakterystyka pozostałych przedsięwzięć rewitalizacyjnych. Projekt jest zlokalizow</w:t>
            </w:r>
            <w:r w:rsidR="00BE28F6">
              <w:rPr>
                <w:rFonts w:ascii="Arial" w:hAnsi="Arial" w:cs="Arial"/>
                <w:b w:val="0"/>
                <w:smallCaps w:val="0"/>
                <w:color w:val="000000" w:themeColor="text1"/>
                <w:sz w:val="20"/>
                <w:szCs w:val="20"/>
              </w:rPr>
              <w:t>any poza obszarem rewitalizacji</w:t>
            </w:r>
            <w:r w:rsidR="00BE28F6" w:rsidRPr="00BE28F6">
              <w:rPr>
                <w:rFonts w:ascii="Arial" w:hAnsi="Arial" w:cs="Arial"/>
                <w:b w:val="0"/>
                <w:smallCaps w:val="0"/>
                <w:sz w:val="20"/>
                <w:szCs w:val="20"/>
              </w:rPr>
              <w:t xml:space="preserve"> wyznaczony</w:t>
            </w:r>
            <w:r w:rsidR="00BE28F6">
              <w:rPr>
                <w:rFonts w:ascii="Arial" w:hAnsi="Arial" w:cs="Arial"/>
                <w:b w:val="0"/>
                <w:smallCaps w:val="0"/>
                <w:sz w:val="20"/>
                <w:szCs w:val="20"/>
              </w:rPr>
              <w:t xml:space="preserve">m </w:t>
            </w:r>
            <w:r w:rsidR="00BE28F6" w:rsidRPr="00BE28F6">
              <w:rPr>
                <w:rFonts w:ascii="Arial" w:hAnsi="Arial" w:cs="Arial"/>
                <w:b w:val="0"/>
                <w:smallCaps w:val="0"/>
                <w:sz w:val="20"/>
                <w:szCs w:val="20"/>
              </w:rPr>
              <w:t xml:space="preserve">uchwałą nr XXIII/300/16 Rady Miejskiej w Bytomiu z dnia </w:t>
            </w:r>
            <w:r w:rsidR="00BE28F6" w:rsidRPr="00BE28F6">
              <w:rPr>
                <w:rStyle w:val="object-active"/>
                <w:rFonts w:ascii="Arial" w:hAnsi="Arial" w:cs="Arial"/>
                <w:b w:val="0"/>
                <w:smallCaps w:val="0"/>
                <w:sz w:val="20"/>
                <w:szCs w:val="20"/>
              </w:rPr>
              <w:t>29 marca 2016</w:t>
            </w:r>
            <w:r w:rsidR="00BE28F6" w:rsidRPr="00BE28F6">
              <w:rPr>
                <w:rFonts w:ascii="Arial" w:hAnsi="Arial" w:cs="Arial"/>
                <w:b w:val="0"/>
                <w:smallCaps w:val="0"/>
                <w:sz w:val="20"/>
                <w:szCs w:val="20"/>
              </w:rPr>
              <w:t xml:space="preserve"> r.</w:t>
            </w:r>
          </w:p>
        </w:tc>
      </w:tr>
      <w:tr w:rsidR="00DB2F4C" w:rsidTr="00297D5B">
        <w:trPr>
          <w:trHeight w:val="1380"/>
        </w:trPr>
        <w:tc>
          <w:tcPr>
            <w:tcW w:w="534" w:type="dxa"/>
          </w:tcPr>
          <w:p w:rsidR="00DB2F4C" w:rsidRPr="00A34C72" w:rsidRDefault="003C4867" w:rsidP="00AE407D">
            <w:pPr>
              <w:pStyle w:val="NormalnyWeb"/>
              <w:tabs>
                <w:tab w:val="left" w:pos="4536"/>
              </w:tabs>
              <w:spacing w:before="0" w:beforeAutospacing="0" w:after="280"/>
              <w:jc w:val="center"/>
              <w:rPr>
                <w:rFonts w:ascii="Arial" w:hAnsi="Arial" w:cs="Arial"/>
                <w:b w:val="0"/>
                <w:smallCaps w:val="0"/>
                <w:color w:val="000000" w:themeColor="text1"/>
                <w:sz w:val="20"/>
                <w:szCs w:val="20"/>
              </w:rPr>
            </w:pPr>
            <w:r w:rsidRPr="00A34C72">
              <w:rPr>
                <w:rFonts w:ascii="Arial" w:hAnsi="Arial" w:cs="Arial"/>
                <w:b w:val="0"/>
                <w:smallCaps w:val="0"/>
                <w:color w:val="000000" w:themeColor="text1"/>
                <w:sz w:val="20"/>
                <w:szCs w:val="20"/>
              </w:rPr>
              <w:lastRenderedPageBreak/>
              <w:t xml:space="preserve">5. </w:t>
            </w:r>
          </w:p>
        </w:tc>
        <w:tc>
          <w:tcPr>
            <w:tcW w:w="1984" w:type="dxa"/>
          </w:tcPr>
          <w:p w:rsidR="00DB2F4C" w:rsidRPr="00A34C72" w:rsidRDefault="00FC08CA" w:rsidP="00FC08CA">
            <w:pPr>
              <w:pStyle w:val="NormalnyWeb"/>
              <w:tabs>
                <w:tab w:val="left" w:pos="4536"/>
              </w:tabs>
              <w:spacing w:before="0" w:beforeAutospacing="0" w:after="280"/>
              <w:rPr>
                <w:rFonts w:ascii="Arial" w:hAnsi="Arial" w:cs="Arial"/>
                <w:b w:val="0"/>
                <w:smallCaps w:val="0"/>
                <w:color w:val="000000" w:themeColor="text1"/>
                <w:sz w:val="20"/>
                <w:szCs w:val="20"/>
              </w:rPr>
            </w:pPr>
            <w:r w:rsidRPr="00A34C72">
              <w:rPr>
                <w:rFonts w:ascii="Arial" w:hAnsi="Arial" w:cs="Arial"/>
                <w:b w:val="0"/>
                <w:smallCaps w:val="0"/>
                <w:color w:val="000000" w:themeColor="text1"/>
                <w:sz w:val="20"/>
                <w:szCs w:val="20"/>
              </w:rPr>
              <w:t>Rozdział 3.3.2. Charakterystyka pozostałych przedsięwzięć rewitalizacyjnych</w:t>
            </w:r>
          </w:p>
        </w:tc>
        <w:tc>
          <w:tcPr>
            <w:tcW w:w="2977" w:type="dxa"/>
          </w:tcPr>
          <w:p w:rsidR="001C68F1" w:rsidRDefault="00801ECA" w:rsidP="001C68F1">
            <w:pPr>
              <w:spacing w:after="120"/>
              <w:ind w:left="34"/>
              <w:rPr>
                <w:color w:val="000000" w:themeColor="text1"/>
                <w:sz w:val="20"/>
                <w:szCs w:val="20"/>
              </w:rPr>
            </w:pPr>
            <w:r w:rsidRPr="001C68F1">
              <w:rPr>
                <w:color w:val="000000" w:themeColor="text1"/>
                <w:sz w:val="20"/>
                <w:szCs w:val="20"/>
              </w:rPr>
              <w:t xml:space="preserve">Nowa karta </w:t>
            </w:r>
            <w:proofErr w:type="spellStart"/>
            <w:r w:rsidRPr="001C68F1">
              <w:rPr>
                <w:color w:val="000000" w:themeColor="text1"/>
                <w:sz w:val="20"/>
                <w:szCs w:val="20"/>
              </w:rPr>
              <w:t>przedsięzwięcia</w:t>
            </w:r>
            <w:proofErr w:type="spellEnd"/>
            <w:r w:rsidRPr="001C68F1">
              <w:rPr>
                <w:color w:val="000000" w:themeColor="text1"/>
                <w:sz w:val="20"/>
                <w:szCs w:val="20"/>
              </w:rPr>
              <w:t xml:space="preserve"> rewitalizacyjnego pn.</w:t>
            </w:r>
            <w:r w:rsidR="001C68F1">
              <w:rPr>
                <w:color w:val="000000" w:themeColor="text1"/>
                <w:sz w:val="20"/>
                <w:szCs w:val="20"/>
              </w:rPr>
              <w:t xml:space="preserve"> </w:t>
            </w:r>
            <w:r w:rsidRPr="001C68F1">
              <w:rPr>
                <w:color w:val="000000" w:themeColor="text1"/>
                <w:sz w:val="20"/>
                <w:szCs w:val="20"/>
              </w:rPr>
              <w:t xml:space="preserve">Rewitalizacja budynku przy ul. Żeromskiego 23-25 (były Dom Partii) na cele usług </w:t>
            </w:r>
            <w:r w:rsidR="001C68F1">
              <w:rPr>
                <w:color w:val="000000" w:themeColor="text1"/>
                <w:sz w:val="20"/>
                <w:szCs w:val="20"/>
              </w:rPr>
              <w:t>społecznych.</w:t>
            </w:r>
          </w:p>
          <w:p w:rsidR="00FC08CA" w:rsidRPr="00115DAA" w:rsidRDefault="00FC08CA" w:rsidP="00115DAA">
            <w:pPr>
              <w:spacing w:after="120"/>
              <w:ind w:left="34"/>
              <w:rPr>
                <w:sz w:val="20"/>
                <w:szCs w:val="20"/>
              </w:rPr>
            </w:pPr>
            <w:r w:rsidRPr="001C68F1">
              <w:rPr>
                <w:color w:val="000000" w:themeColor="text1"/>
                <w:sz w:val="20"/>
                <w:szCs w:val="20"/>
              </w:rPr>
              <w:t xml:space="preserve">Przedsięwzięcie zakłada </w:t>
            </w:r>
            <w:r w:rsidR="001C68F1">
              <w:rPr>
                <w:sz w:val="20"/>
                <w:szCs w:val="20"/>
              </w:rPr>
              <w:t>z</w:t>
            </w:r>
            <w:r w:rsidR="001C68F1" w:rsidRPr="001C68F1">
              <w:rPr>
                <w:sz w:val="20"/>
                <w:szCs w:val="20"/>
              </w:rPr>
              <w:t>agospodarowanie terenu zewnętrznego wraz z uwzględnieniem aspektów klimatycznych i ekologicznych takich jak: gospodarowanie wodą deszczową poprzez budowę zbiornika retencyjnego i wykorzystania wody deszczowej, montażu paneli fotowoltaicznych, zastosowanie pomp ciepła, a także realizację zabudowanych miejsc parkingowych</w:t>
            </w:r>
            <w:r w:rsidR="001C68F1">
              <w:rPr>
                <w:sz w:val="20"/>
                <w:szCs w:val="20"/>
              </w:rPr>
              <w:t>.</w:t>
            </w:r>
            <w:r w:rsidR="001C68F1" w:rsidRPr="001C68F1">
              <w:rPr>
                <w:sz w:val="20"/>
                <w:szCs w:val="20"/>
              </w:rPr>
              <w:t xml:space="preserve"> </w:t>
            </w:r>
          </w:p>
        </w:tc>
        <w:tc>
          <w:tcPr>
            <w:tcW w:w="3118" w:type="dxa"/>
          </w:tcPr>
          <w:p w:rsidR="00DB2F4C" w:rsidRPr="00A34C72" w:rsidRDefault="00FC08CA" w:rsidP="00801ECA">
            <w:pPr>
              <w:pStyle w:val="NormalnyWeb"/>
              <w:tabs>
                <w:tab w:val="left" w:pos="4536"/>
              </w:tabs>
              <w:spacing w:before="0" w:beforeAutospacing="0" w:after="280"/>
              <w:rPr>
                <w:rFonts w:ascii="Arial" w:hAnsi="Arial" w:cs="Arial"/>
                <w:b w:val="0"/>
                <w:smallCaps w:val="0"/>
                <w:color w:val="000000" w:themeColor="text1"/>
                <w:sz w:val="20"/>
                <w:szCs w:val="20"/>
              </w:rPr>
            </w:pPr>
            <w:r w:rsidRPr="00954FB6">
              <w:rPr>
                <w:rFonts w:ascii="Arial" w:hAnsi="Arial" w:cs="Arial"/>
                <w:b w:val="0"/>
                <w:iCs/>
                <w:smallCaps w:val="0"/>
                <w:sz w:val="20"/>
                <w:szCs w:val="20"/>
                <w:shd w:val="clear" w:color="auto" w:fill="FFFFFF"/>
              </w:rPr>
              <w:t xml:space="preserve">Zakres projektu wpisuje się w katalog przedsięwzięć </w:t>
            </w:r>
            <w:r w:rsidRPr="00954FB6">
              <w:rPr>
                <w:rFonts w:ascii="Arial" w:hAnsi="Arial" w:cs="Arial"/>
                <w:b w:val="0"/>
                <w:iCs/>
                <w:smallCaps w:val="0"/>
                <w:sz w:val="20"/>
                <w:szCs w:val="20"/>
              </w:rPr>
              <w:t>uzupełniających zidentyfikowanych w „Gminnym Programie Rewitalizacji. Bytom 2020+” w Rozdziale 3.3.2</w:t>
            </w:r>
            <w:r>
              <w:rPr>
                <w:rFonts w:ascii="Arial" w:hAnsi="Arial" w:cs="Arial"/>
                <w:b w:val="0"/>
                <w:iCs/>
                <w:smallCaps w:val="0"/>
                <w:sz w:val="20"/>
                <w:szCs w:val="20"/>
              </w:rPr>
              <w:t>.</w:t>
            </w:r>
          </w:p>
        </w:tc>
        <w:tc>
          <w:tcPr>
            <w:tcW w:w="1985" w:type="dxa"/>
          </w:tcPr>
          <w:p w:rsidR="00DB2F4C" w:rsidRPr="00A34C72" w:rsidRDefault="00673457" w:rsidP="00801ECA">
            <w:pPr>
              <w:pStyle w:val="NormalnyWeb"/>
              <w:tabs>
                <w:tab w:val="left" w:pos="4536"/>
              </w:tabs>
              <w:spacing w:before="0" w:beforeAutospacing="0" w:after="280"/>
              <w:rPr>
                <w:rFonts w:ascii="Arial" w:hAnsi="Arial" w:cs="Arial"/>
                <w:b w:val="0"/>
                <w:smallCaps w:val="0"/>
                <w:color w:val="000000" w:themeColor="text1"/>
                <w:sz w:val="20"/>
                <w:szCs w:val="20"/>
              </w:rPr>
            </w:pPr>
            <w:r w:rsidRPr="00A34C72">
              <w:rPr>
                <w:rFonts w:ascii="Arial" w:hAnsi="Arial" w:cs="Arial"/>
                <w:b w:val="0"/>
                <w:smallCaps w:val="0"/>
                <w:color w:val="000000" w:themeColor="text1"/>
                <w:sz w:val="20"/>
                <w:szCs w:val="20"/>
              </w:rPr>
              <w:t>Ś</w:t>
            </w:r>
            <w:r w:rsidR="003C4867" w:rsidRPr="00A34C72">
              <w:rPr>
                <w:rFonts w:ascii="Arial" w:hAnsi="Arial" w:cs="Arial"/>
                <w:b w:val="0"/>
                <w:smallCaps w:val="0"/>
                <w:color w:val="000000" w:themeColor="text1"/>
                <w:sz w:val="20"/>
                <w:szCs w:val="20"/>
              </w:rPr>
              <w:t>ląskie Lofty sp. z o.o.</w:t>
            </w:r>
          </w:p>
        </w:tc>
        <w:tc>
          <w:tcPr>
            <w:tcW w:w="3402" w:type="dxa"/>
          </w:tcPr>
          <w:p w:rsidR="00DB2F4C" w:rsidRPr="00A34C72" w:rsidRDefault="00801ECA" w:rsidP="00FC08CA">
            <w:pPr>
              <w:pStyle w:val="NormalnyWeb"/>
              <w:tabs>
                <w:tab w:val="left" w:pos="4536"/>
              </w:tabs>
              <w:spacing w:before="0" w:beforeAutospacing="0" w:after="280"/>
              <w:rPr>
                <w:rFonts w:ascii="Arial" w:hAnsi="Arial" w:cs="Arial"/>
                <w:b w:val="0"/>
                <w:smallCaps w:val="0"/>
                <w:color w:val="000000" w:themeColor="text1"/>
                <w:sz w:val="20"/>
                <w:szCs w:val="20"/>
              </w:rPr>
            </w:pPr>
            <w:r w:rsidRPr="00A34C72">
              <w:rPr>
                <w:rFonts w:ascii="Arial" w:hAnsi="Arial" w:cs="Arial"/>
                <w:b w:val="0"/>
                <w:smallCaps w:val="0"/>
                <w:color w:val="000000" w:themeColor="text1"/>
                <w:sz w:val="20"/>
                <w:szCs w:val="20"/>
              </w:rPr>
              <w:t>Projekt uwzględniono w Rozdziale 3.3.2. Charakterystyka pozostałych przedsięwzięć rewitalizacyjnych.</w:t>
            </w:r>
            <w:r w:rsidR="00954FB6" w:rsidRPr="00AA3D2C">
              <w:rPr>
                <w:iCs/>
                <w:shd w:val="clear" w:color="auto" w:fill="FFFFFF"/>
              </w:rPr>
              <w:t xml:space="preserve"> </w:t>
            </w:r>
          </w:p>
        </w:tc>
      </w:tr>
      <w:tr w:rsidR="00DB2F4C" w:rsidTr="00297D5B">
        <w:trPr>
          <w:trHeight w:val="1380"/>
        </w:trPr>
        <w:tc>
          <w:tcPr>
            <w:tcW w:w="534" w:type="dxa"/>
          </w:tcPr>
          <w:p w:rsidR="00DB2F4C" w:rsidRPr="00A34C72" w:rsidRDefault="00801ECA" w:rsidP="00673457">
            <w:pPr>
              <w:pStyle w:val="NormalnyWeb"/>
              <w:tabs>
                <w:tab w:val="left" w:pos="4536"/>
              </w:tabs>
              <w:spacing w:before="0" w:beforeAutospacing="0" w:after="280"/>
              <w:rPr>
                <w:rFonts w:ascii="Arial" w:hAnsi="Arial" w:cs="Arial"/>
                <w:b w:val="0"/>
                <w:smallCaps w:val="0"/>
                <w:color w:val="000000" w:themeColor="text1"/>
                <w:sz w:val="20"/>
                <w:szCs w:val="20"/>
              </w:rPr>
            </w:pPr>
            <w:r w:rsidRPr="00A34C72">
              <w:rPr>
                <w:rFonts w:ascii="Arial" w:hAnsi="Arial" w:cs="Arial"/>
                <w:b w:val="0"/>
                <w:smallCaps w:val="0"/>
                <w:color w:val="000000" w:themeColor="text1"/>
                <w:sz w:val="20"/>
                <w:szCs w:val="20"/>
              </w:rPr>
              <w:t>6.</w:t>
            </w:r>
          </w:p>
        </w:tc>
        <w:tc>
          <w:tcPr>
            <w:tcW w:w="1984" w:type="dxa"/>
          </w:tcPr>
          <w:p w:rsidR="00DB2F4C" w:rsidRPr="00A34C72" w:rsidRDefault="00673457" w:rsidP="00673457">
            <w:pPr>
              <w:pStyle w:val="NormalnyWeb"/>
              <w:tabs>
                <w:tab w:val="left" w:pos="4536"/>
              </w:tabs>
              <w:spacing w:before="0" w:beforeAutospacing="0" w:after="280"/>
              <w:rPr>
                <w:rFonts w:ascii="Arial" w:hAnsi="Arial" w:cs="Arial"/>
                <w:b w:val="0"/>
                <w:smallCaps w:val="0"/>
                <w:color w:val="000000" w:themeColor="text1"/>
                <w:sz w:val="20"/>
                <w:szCs w:val="20"/>
              </w:rPr>
            </w:pPr>
            <w:r w:rsidRPr="00A34C72">
              <w:rPr>
                <w:rFonts w:ascii="Arial" w:hAnsi="Arial" w:cs="Arial"/>
                <w:b w:val="0"/>
                <w:smallCaps w:val="0"/>
                <w:color w:val="000000" w:themeColor="text1"/>
                <w:sz w:val="20"/>
                <w:szCs w:val="20"/>
              </w:rPr>
              <w:t>Rozdział 3.3.2. Charakterystyka pozostałych przedsięwzięć rewitalizacyjnych</w:t>
            </w:r>
          </w:p>
        </w:tc>
        <w:tc>
          <w:tcPr>
            <w:tcW w:w="2977" w:type="dxa"/>
          </w:tcPr>
          <w:p w:rsidR="00801ECA" w:rsidRPr="00A34C72" w:rsidRDefault="00673457" w:rsidP="00673457">
            <w:pPr>
              <w:pStyle w:val="NormalnyWeb"/>
              <w:tabs>
                <w:tab w:val="left" w:pos="4536"/>
              </w:tabs>
              <w:spacing w:before="0" w:after="280"/>
              <w:rPr>
                <w:rFonts w:ascii="Arial" w:hAnsi="Arial" w:cs="Arial"/>
                <w:b w:val="0"/>
                <w:smallCaps w:val="0"/>
                <w:color w:val="000000" w:themeColor="text1"/>
                <w:sz w:val="20"/>
                <w:szCs w:val="20"/>
              </w:rPr>
            </w:pPr>
            <w:r w:rsidRPr="00A34C72">
              <w:rPr>
                <w:rFonts w:ascii="Arial" w:hAnsi="Arial" w:cs="Arial"/>
                <w:b w:val="0"/>
                <w:smallCaps w:val="0"/>
                <w:color w:val="000000" w:themeColor="text1"/>
                <w:sz w:val="20"/>
                <w:szCs w:val="20"/>
              </w:rPr>
              <w:t>W</w:t>
            </w:r>
            <w:r w:rsidR="00801ECA" w:rsidRPr="00A34C72">
              <w:rPr>
                <w:rFonts w:ascii="Arial" w:hAnsi="Arial" w:cs="Arial"/>
                <w:b w:val="0"/>
                <w:smallCaps w:val="0"/>
                <w:color w:val="000000" w:themeColor="text1"/>
                <w:sz w:val="20"/>
                <w:szCs w:val="20"/>
              </w:rPr>
              <w:t>niosek o dopisanie przedsięwzięcia</w:t>
            </w:r>
            <w:r w:rsidRPr="00A34C72">
              <w:rPr>
                <w:rFonts w:ascii="Arial" w:hAnsi="Arial" w:cs="Arial"/>
                <w:b w:val="0"/>
                <w:smallCaps w:val="0"/>
                <w:color w:val="000000" w:themeColor="text1"/>
                <w:sz w:val="20"/>
                <w:szCs w:val="20"/>
              </w:rPr>
              <w:t xml:space="preserve"> do listy projektów uzupełniających.</w:t>
            </w:r>
          </w:p>
          <w:p w:rsidR="00673457" w:rsidRPr="00A34C72" w:rsidRDefault="00673457" w:rsidP="00673457">
            <w:pPr>
              <w:pStyle w:val="NormalnyWeb"/>
              <w:tabs>
                <w:tab w:val="left" w:pos="4536"/>
              </w:tabs>
              <w:spacing w:before="0" w:beforeAutospacing="0" w:after="280"/>
              <w:rPr>
                <w:rFonts w:ascii="Arial" w:hAnsi="Arial" w:cs="Arial"/>
                <w:b w:val="0"/>
                <w:smallCaps w:val="0"/>
                <w:color w:val="000000" w:themeColor="text1"/>
                <w:sz w:val="20"/>
                <w:szCs w:val="20"/>
              </w:rPr>
            </w:pPr>
            <w:r w:rsidRPr="00A34C72">
              <w:rPr>
                <w:rFonts w:ascii="Arial" w:hAnsi="Arial" w:cs="Arial"/>
                <w:b w:val="0"/>
                <w:smallCaps w:val="0"/>
                <w:color w:val="000000" w:themeColor="text1"/>
                <w:sz w:val="20"/>
                <w:szCs w:val="20"/>
              </w:rPr>
              <w:t xml:space="preserve">Tytuł przedsięwzięcia: </w:t>
            </w:r>
            <w:r w:rsidR="00801ECA" w:rsidRPr="00A34C72">
              <w:rPr>
                <w:rFonts w:ascii="Arial" w:hAnsi="Arial" w:cs="Arial"/>
                <w:b w:val="0"/>
                <w:smallCaps w:val="0"/>
                <w:color w:val="000000" w:themeColor="text1"/>
                <w:sz w:val="20"/>
                <w:szCs w:val="20"/>
              </w:rPr>
              <w:t>Kompleksowa rewitalizacja terenów zdegradowanych dawnej Huty Zygmunt w celu utworzenia wielofukcujnego obiektu usługowego</w:t>
            </w:r>
            <w:r w:rsidRPr="00A34C72">
              <w:rPr>
                <w:rFonts w:ascii="Arial" w:hAnsi="Arial" w:cs="Arial"/>
                <w:b w:val="0"/>
                <w:smallCaps w:val="0"/>
                <w:color w:val="000000" w:themeColor="text1"/>
                <w:sz w:val="20"/>
                <w:szCs w:val="20"/>
              </w:rPr>
              <w:t xml:space="preserve">. Projekt zakłada kompleksową rewitalizację obiektów poprzemysłowych i zdegradowanych terenów dawnej Huty Zygmunt przy ul. </w:t>
            </w:r>
            <w:r w:rsidRPr="00A34C72">
              <w:rPr>
                <w:rFonts w:ascii="Arial" w:hAnsi="Arial" w:cs="Arial"/>
                <w:b w:val="0"/>
                <w:smallCaps w:val="0"/>
                <w:color w:val="000000" w:themeColor="text1"/>
                <w:sz w:val="20"/>
                <w:szCs w:val="20"/>
              </w:rPr>
              <w:lastRenderedPageBreak/>
              <w:t xml:space="preserve">Fabrycznej 1 w Bytomiu. </w:t>
            </w:r>
          </w:p>
        </w:tc>
        <w:tc>
          <w:tcPr>
            <w:tcW w:w="3118" w:type="dxa"/>
          </w:tcPr>
          <w:p w:rsidR="001C68F1" w:rsidRDefault="00673457" w:rsidP="001C68F1">
            <w:pPr>
              <w:pStyle w:val="NormalnyWeb"/>
              <w:tabs>
                <w:tab w:val="left" w:pos="4536"/>
              </w:tabs>
              <w:spacing w:before="0" w:beforeAutospacing="0" w:after="120"/>
              <w:rPr>
                <w:rFonts w:ascii="Arial" w:hAnsi="Arial" w:cs="Arial"/>
                <w:b w:val="0"/>
                <w:smallCaps w:val="0"/>
                <w:color w:val="000000" w:themeColor="text1"/>
                <w:sz w:val="20"/>
                <w:szCs w:val="20"/>
              </w:rPr>
            </w:pPr>
            <w:r w:rsidRPr="00A34C72">
              <w:rPr>
                <w:rFonts w:ascii="Arial" w:hAnsi="Arial" w:cs="Arial"/>
                <w:b w:val="0"/>
                <w:smallCaps w:val="0"/>
                <w:color w:val="000000" w:themeColor="text1"/>
                <w:sz w:val="20"/>
                <w:szCs w:val="20"/>
              </w:rPr>
              <w:lastRenderedPageBreak/>
              <w:t>Celem projektu jest stworzenie wielofunkcyjnego nowoczesnego obiektu usługowego o charakterze społecznym, kulturalnym, edukacyjnym i gospodarczym, który będzie dostępny dla mieszkanców i instytucji lokalnych. Realizacja inwestycji ma służyć trwałej aktywizacji społecznej i zawodowej mieszkańców, wzmocnieniu lokalnej tożsamości oraz przywróceniu wartości i funkcji zdegradowanemu obszarowi poprzemysłowemu.</w:t>
            </w:r>
            <w:r w:rsidR="001C68F1">
              <w:rPr>
                <w:rFonts w:ascii="Arial" w:hAnsi="Arial" w:cs="Arial"/>
                <w:b w:val="0"/>
                <w:smallCaps w:val="0"/>
                <w:color w:val="000000" w:themeColor="text1"/>
                <w:sz w:val="20"/>
                <w:szCs w:val="20"/>
              </w:rPr>
              <w:t xml:space="preserve"> </w:t>
            </w:r>
          </w:p>
          <w:p w:rsidR="00DB2F4C" w:rsidRPr="00A34C72" w:rsidRDefault="001C68F1" w:rsidP="00673457">
            <w:pPr>
              <w:pStyle w:val="NormalnyWeb"/>
              <w:tabs>
                <w:tab w:val="left" w:pos="4536"/>
              </w:tabs>
              <w:spacing w:before="0" w:beforeAutospacing="0" w:after="280"/>
              <w:rPr>
                <w:rFonts w:ascii="Arial" w:hAnsi="Arial" w:cs="Arial"/>
                <w:b w:val="0"/>
                <w:smallCaps w:val="0"/>
                <w:color w:val="000000" w:themeColor="text1"/>
                <w:sz w:val="20"/>
                <w:szCs w:val="20"/>
              </w:rPr>
            </w:pPr>
            <w:r w:rsidRPr="00954FB6">
              <w:rPr>
                <w:rFonts w:ascii="Arial" w:hAnsi="Arial" w:cs="Arial"/>
                <w:b w:val="0"/>
                <w:iCs/>
                <w:smallCaps w:val="0"/>
                <w:sz w:val="20"/>
                <w:szCs w:val="20"/>
                <w:shd w:val="clear" w:color="auto" w:fill="FFFFFF"/>
              </w:rPr>
              <w:lastRenderedPageBreak/>
              <w:t xml:space="preserve">Zakres projektu wpisuje się w katalog </w:t>
            </w:r>
            <w:r>
              <w:rPr>
                <w:rFonts w:ascii="Arial" w:hAnsi="Arial" w:cs="Arial"/>
                <w:b w:val="0"/>
                <w:iCs/>
                <w:smallCaps w:val="0"/>
                <w:sz w:val="20"/>
                <w:szCs w:val="20"/>
                <w:shd w:val="clear" w:color="auto" w:fill="FFFFFF"/>
              </w:rPr>
              <w:t xml:space="preserve">celów </w:t>
            </w:r>
            <w:r w:rsidRPr="00954FB6">
              <w:rPr>
                <w:rFonts w:ascii="Arial" w:hAnsi="Arial" w:cs="Arial"/>
                <w:b w:val="0"/>
                <w:iCs/>
                <w:smallCaps w:val="0"/>
                <w:sz w:val="20"/>
                <w:szCs w:val="20"/>
              </w:rPr>
              <w:t>zidentyfikowanych w „Gminnym Programie Rewitalizacji</w:t>
            </w:r>
            <w:r>
              <w:rPr>
                <w:rFonts w:ascii="Arial" w:hAnsi="Arial" w:cs="Arial"/>
                <w:b w:val="0"/>
                <w:iCs/>
                <w:smallCaps w:val="0"/>
                <w:sz w:val="20"/>
                <w:szCs w:val="20"/>
              </w:rPr>
              <w:t>. Bytom 2020+”.</w:t>
            </w:r>
          </w:p>
        </w:tc>
        <w:tc>
          <w:tcPr>
            <w:tcW w:w="1985" w:type="dxa"/>
          </w:tcPr>
          <w:p w:rsidR="00DB2F4C" w:rsidRPr="00A34C72" w:rsidRDefault="00673457" w:rsidP="00673457">
            <w:pPr>
              <w:pStyle w:val="NormalnyWeb"/>
              <w:tabs>
                <w:tab w:val="left" w:pos="4536"/>
              </w:tabs>
              <w:spacing w:before="0" w:beforeAutospacing="0" w:after="280"/>
              <w:rPr>
                <w:rFonts w:ascii="Arial" w:hAnsi="Arial" w:cs="Arial"/>
                <w:b w:val="0"/>
                <w:smallCaps w:val="0"/>
                <w:color w:val="000000" w:themeColor="text1"/>
                <w:sz w:val="20"/>
                <w:szCs w:val="20"/>
              </w:rPr>
            </w:pPr>
            <w:r w:rsidRPr="00A34C72">
              <w:rPr>
                <w:rFonts w:ascii="Arial" w:hAnsi="Arial" w:cs="Arial"/>
                <w:b w:val="0"/>
                <w:smallCaps w:val="0"/>
                <w:color w:val="000000" w:themeColor="text1"/>
                <w:sz w:val="20"/>
                <w:szCs w:val="20"/>
              </w:rPr>
              <w:lastRenderedPageBreak/>
              <w:t xml:space="preserve">Firma Handlowo Usługowa „KRIW” </w:t>
            </w:r>
          </w:p>
        </w:tc>
        <w:tc>
          <w:tcPr>
            <w:tcW w:w="3402" w:type="dxa"/>
          </w:tcPr>
          <w:p w:rsidR="00131410" w:rsidRDefault="00673457" w:rsidP="00673457">
            <w:pPr>
              <w:pStyle w:val="NormalnyWeb"/>
              <w:tabs>
                <w:tab w:val="left" w:pos="4536"/>
              </w:tabs>
              <w:spacing w:before="0" w:beforeAutospacing="0" w:after="280"/>
              <w:rPr>
                <w:rFonts w:ascii="Arial" w:hAnsi="Arial" w:cs="Arial"/>
                <w:b w:val="0"/>
                <w:smallCaps w:val="0"/>
                <w:color w:val="000000" w:themeColor="text1"/>
                <w:sz w:val="20"/>
                <w:szCs w:val="20"/>
              </w:rPr>
            </w:pPr>
            <w:r w:rsidRPr="00A34C72">
              <w:rPr>
                <w:rFonts w:ascii="Arial" w:hAnsi="Arial" w:cs="Arial"/>
                <w:b w:val="0"/>
                <w:smallCaps w:val="0"/>
                <w:color w:val="000000" w:themeColor="text1"/>
                <w:sz w:val="20"/>
                <w:szCs w:val="20"/>
              </w:rPr>
              <w:t>Projekt uwzględniono w Rozdziale 3.3.2. Charakterystyka pozostałych przedsięwzięć rewitalizacyjnych.</w:t>
            </w:r>
            <w:r w:rsidR="00131410">
              <w:rPr>
                <w:rFonts w:ascii="Arial" w:hAnsi="Arial" w:cs="Arial"/>
                <w:b w:val="0"/>
                <w:smallCaps w:val="0"/>
                <w:color w:val="000000" w:themeColor="text1"/>
                <w:sz w:val="20"/>
                <w:szCs w:val="20"/>
              </w:rPr>
              <w:t xml:space="preserve"> </w:t>
            </w:r>
            <w:r w:rsidR="00131410" w:rsidRPr="00A34C72">
              <w:rPr>
                <w:rFonts w:ascii="Arial" w:hAnsi="Arial" w:cs="Arial"/>
                <w:b w:val="0"/>
                <w:smallCaps w:val="0"/>
                <w:color w:val="000000" w:themeColor="text1"/>
                <w:sz w:val="20"/>
                <w:szCs w:val="20"/>
              </w:rPr>
              <w:t>Projekt jest zlokalizow</w:t>
            </w:r>
            <w:r w:rsidR="00BE28F6">
              <w:rPr>
                <w:rFonts w:ascii="Arial" w:hAnsi="Arial" w:cs="Arial"/>
                <w:b w:val="0"/>
                <w:smallCaps w:val="0"/>
                <w:color w:val="000000" w:themeColor="text1"/>
                <w:sz w:val="20"/>
                <w:szCs w:val="20"/>
              </w:rPr>
              <w:t xml:space="preserve">any poza obszarem rewitalizacji </w:t>
            </w:r>
            <w:r w:rsidR="00BE28F6" w:rsidRPr="00BE28F6">
              <w:rPr>
                <w:rFonts w:ascii="Arial" w:hAnsi="Arial" w:cs="Arial"/>
                <w:b w:val="0"/>
                <w:smallCaps w:val="0"/>
                <w:sz w:val="20"/>
                <w:szCs w:val="20"/>
              </w:rPr>
              <w:t>wyznaczony</w:t>
            </w:r>
            <w:r w:rsidR="00BE28F6">
              <w:rPr>
                <w:rFonts w:ascii="Arial" w:hAnsi="Arial" w:cs="Arial"/>
                <w:b w:val="0"/>
                <w:smallCaps w:val="0"/>
                <w:sz w:val="20"/>
                <w:szCs w:val="20"/>
              </w:rPr>
              <w:t xml:space="preserve">m </w:t>
            </w:r>
            <w:r w:rsidR="00BE28F6" w:rsidRPr="00BE28F6">
              <w:rPr>
                <w:rFonts w:ascii="Arial" w:hAnsi="Arial" w:cs="Arial"/>
                <w:b w:val="0"/>
                <w:smallCaps w:val="0"/>
                <w:sz w:val="20"/>
                <w:szCs w:val="20"/>
              </w:rPr>
              <w:t xml:space="preserve">uchwałą nr XXIII/300/16 Rady Miejskiej w Bytomiu z dnia </w:t>
            </w:r>
            <w:r w:rsidR="00BE28F6" w:rsidRPr="00BE28F6">
              <w:rPr>
                <w:rStyle w:val="object-active"/>
                <w:rFonts w:ascii="Arial" w:hAnsi="Arial" w:cs="Arial"/>
                <w:b w:val="0"/>
                <w:smallCaps w:val="0"/>
                <w:sz w:val="20"/>
                <w:szCs w:val="20"/>
              </w:rPr>
              <w:t>29 marca 2016</w:t>
            </w:r>
            <w:r w:rsidR="00BE28F6" w:rsidRPr="00BE28F6">
              <w:rPr>
                <w:rFonts w:ascii="Arial" w:hAnsi="Arial" w:cs="Arial"/>
                <w:b w:val="0"/>
                <w:smallCaps w:val="0"/>
                <w:sz w:val="20"/>
                <w:szCs w:val="20"/>
              </w:rPr>
              <w:t xml:space="preserve"> r.</w:t>
            </w:r>
          </w:p>
          <w:p w:rsidR="00131410" w:rsidRPr="00A34C72" w:rsidRDefault="00131410" w:rsidP="00673457">
            <w:pPr>
              <w:pStyle w:val="NormalnyWeb"/>
              <w:tabs>
                <w:tab w:val="left" w:pos="4536"/>
              </w:tabs>
              <w:spacing w:before="0" w:beforeAutospacing="0" w:after="280"/>
              <w:rPr>
                <w:rFonts w:ascii="Arial" w:hAnsi="Arial" w:cs="Arial"/>
                <w:b w:val="0"/>
                <w:smallCaps w:val="0"/>
                <w:color w:val="000000" w:themeColor="text1"/>
                <w:sz w:val="20"/>
                <w:szCs w:val="20"/>
              </w:rPr>
            </w:pPr>
          </w:p>
        </w:tc>
      </w:tr>
      <w:tr w:rsidR="00DB2F4C" w:rsidTr="00297D5B">
        <w:trPr>
          <w:trHeight w:val="1380"/>
        </w:trPr>
        <w:tc>
          <w:tcPr>
            <w:tcW w:w="534" w:type="dxa"/>
          </w:tcPr>
          <w:p w:rsidR="00DB2F4C" w:rsidRPr="00F51583" w:rsidRDefault="00807D92" w:rsidP="00AE407D">
            <w:pPr>
              <w:pStyle w:val="NormalnyWeb"/>
              <w:tabs>
                <w:tab w:val="left" w:pos="4536"/>
              </w:tabs>
              <w:spacing w:before="0" w:beforeAutospacing="0" w:after="280"/>
              <w:jc w:val="center"/>
              <w:rPr>
                <w:rFonts w:ascii="Arial" w:hAnsi="Arial" w:cs="Arial"/>
                <w:b w:val="0"/>
                <w:color w:val="000000" w:themeColor="text1"/>
                <w:sz w:val="20"/>
                <w:szCs w:val="20"/>
              </w:rPr>
            </w:pPr>
            <w:r w:rsidRPr="00F51583">
              <w:rPr>
                <w:rFonts w:ascii="Arial" w:hAnsi="Arial" w:cs="Arial"/>
                <w:b w:val="0"/>
                <w:color w:val="000000" w:themeColor="text1"/>
                <w:sz w:val="20"/>
                <w:szCs w:val="20"/>
              </w:rPr>
              <w:lastRenderedPageBreak/>
              <w:t>7.</w:t>
            </w:r>
          </w:p>
        </w:tc>
        <w:tc>
          <w:tcPr>
            <w:tcW w:w="1984" w:type="dxa"/>
          </w:tcPr>
          <w:p w:rsidR="00807D92" w:rsidRPr="00A34C72" w:rsidRDefault="00807D92" w:rsidP="00807D92">
            <w:pPr>
              <w:autoSpaceDE w:val="0"/>
              <w:autoSpaceDN w:val="0"/>
              <w:adjustRightInd w:val="0"/>
              <w:rPr>
                <w:sz w:val="20"/>
                <w:szCs w:val="20"/>
              </w:rPr>
            </w:pPr>
            <w:r w:rsidRPr="00A34C72">
              <w:rPr>
                <w:sz w:val="20"/>
                <w:szCs w:val="20"/>
              </w:rPr>
              <w:t>3.1.1. Wizja</w:t>
            </w:r>
          </w:p>
          <w:p w:rsidR="00807D92" w:rsidRPr="00A34C72" w:rsidRDefault="00807D92" w:rsidP="00807D92">
            <w:pPr>
              <w:autoSpaceDE w:val="0"/>
              <w:autoSpaceDN w:val="0"/>
              <w:adjustRightInd w:val="0"/>
              <w:rPr>
                <w:sz w:val="20"/>
                <w:szCs w:val="20"/>
              </w:rPr>
            </w:pPr>
            <w:r w:rsidRPr="00A34C72">
              <w:rPr>
                <w:sz w:val="20"/>
                <w:szCs w:val="20"/>
              </w:rPr>
              <w:t>rewitalizacji w</w:t>
            </w:r>
          </w:p>
          <w:p w:rsidR="00807D92" w:rsidRPr="00A34C72" w:rsidRDefault="00807D92" w:rsidP="00807D92">
            <w:pPr>
              <w:autoSpaceDE w:val="0"/>
              <w:autoSpaceDN w:val="0"/>
              <w:adjustRightInd w:val="0"/>
              <w:rPr>
                <w:sz w:val="20"/>
                <w:szCs w:val="20"/>
              </w:rPr>
            </w:pPr>
            <w:r w:rsidRPr="00A34C72">
              <w:rPr>
                <w:sz w:val="20"/>
                <w:szCs w:val="20"/>
              </w:rPr>
              <w:t>podobszarach</w:t>
            </w:r>
          </w:p>
          <w:p w:rsidR="00DB2F4C" w:rsidRPr="00A34C72" w:rsidRDefault="00807D92" w:rsidP="00807D92">
            <w:pPr>
              <w:pStyle w:val="NormalnyWeb"/>
              <w:tabs>
                <w:tab w:val="left" w:pos="4536"/>
              </w:tabs>
              <w:spacing w:before="0" w:beforeAutospacing="0" w:after="280"/>
              <w:rPr>
                <w:rFonts w:ascii="Arial" w:hAnsi="Arial" w:cs="Arial"/>
                <w:b w:val="0"/>
                <w:smallCaps w:val="0"/>
                <w:color w:val="000000" w:themeColor="text1"/>
                <w:sz w:val="20"/>
                <w:szCs w:val="20"/>
              </w:rPr>
            </w:pPr>
            <w:r w:rsidRPr="00A34C72">
              <w:rPr>
                <w:rFonts w:ascii="Arial" w:hAnsi="Arial" w:cs="Arial"/>
                <w:b w:val="0"/>
                <w:smallCaps w:val="0"/>
                <w:sz w:val="20"/>
                <w:szCs w:val="20"/>
              </w:rPr>
              <w:t>rewitalizacji</w:t>
            </w:r>
          </w:p>
        </w:tc>
        <w:tc>
          <w:tcPr>
            <w:tcW w:w="2977" w:type="dxa"/>
          </w:tcPr>
          <w:p w:rsidR="00DB2F4C" w:rsidRPr="00A34C72" w:rsidRDefault="00807D92" w:rsidP="00807D92">
            <w:pPr>
              <w:pStyle w:val="NormalnyWeb"/>
              <w:tabs>
                <w:tab w:val="left" w:pos="4536"/>
              </w:tabs>
              <w:spacing w:before="0" w:beforeAutospacing="0" w:after="280"/>
              <w:rPr>
                <w:rFonts w:ascii="Arial" w:hAnsi="Arial" w:cs="Arial"/>
                <w:b w:val="0"/>
                <w:smallCaps w:val="0"/>
                <w:color w:val="000000" w:themeColor="text1"/>
                <w:sz w:val="20"/>
                <w:szCs w:val="20"/>
              </w:rPr>
            </w:pPr>
            <w:r w:rsidRPr="00A34C72">
              <w:rPr>
                <w:rFonts w:ascii="Arial" w:hAnsi="Arial" w:cs="Arial"/>
                <w:b w:val="0"/>
                <w:smallCaps w:val="0"/>
                <w:sz w:val="20"/>
                <w:szCs w:val="20"/>
              </w:rPr>
              <w:t>Propozycja utworzenia Muzeum Górnośląskich Kolei Wąskotorowych na terenie</w:t>
            </w:r>
            <w:r w:rsidRPr="00A34C72">
              <w:rPr>
                <w:rFonts w:ascii="Arial" w:hAnsi="Arial" w:cs="Arial"/>
                <w:b w:val="0"/>
                <w:smallCaps w:val="0"/>
                <w:sz w:val="20"/>
                <w:szCs w:val="20"/>
              </w:rPr>
              <w:br/>
              <w:t>dawnych Warsztatów Naprawczych Górnośląskich Kolei Wąskotorowych na</w:t>
            </w:r>
            <w:r w:rsidRPr="00A34C72">
              <w:rPr>
                <w:rFonts w:ascii="Arial" w:hAnsi="Arial" w:cs="Arial"/>
                <w:b w:val="0"/>
                <w:smallCaps w:val="0"/>
                <w:sz w:val="20"/>
                <w:szCs w:val="20"/>
              </w:rPr>
              <w:br/>
              <w:t>Rozbarku.</w:t>
            </w:r>
          </w:p>
        </w:tc>
        <w:tc>
          <w:tcPr>
            <w:tcW w:w="3118" w:type="dxa"/>
          </w:tcPr>
          <w:p w:rsidR="00DB2F4C" w:rsidRDefault="00807D92" w:rsidP="00807D92">
            <w:pPr>
              <w:pStyle w:val="NormalnyWeb"/>
              <w:tabs>
                <w:tab w:val="left" w:pos="4536"/>
              </w:tabs>
              <w:spacing w:before="0" w:beforeAutospacing="0" w:after="120"/>
              <w:rPr>
                <w:rFonts w:ascii="Arial" w:hAnsi="Arial" w:cs="Arial"/>
                <w:b w:val="0"/>
                <w:smallCaps w:val="0"/>
                <w:sz w:val="20"/>
                <w:szCs w:val="20"/>
              </w:rPr>
            </w:pPr>
            <w:r w:rsidRPr="00A34C72">
              <w:rPr>
                <w:rFonts w:ascii="Arial" w:hAnsi="Arial" w:cs="Arial"/>
                <w:b w:val="0"/>
                <w:smallCaps w:val="0"/>
                <w:sz w:val="20"/>
                <w:szCs w:val="20"/>
              </w:rPr>
              <w:t>Propozycja utworzenia muzeum przy jednoczesnym zachowaniu i poszanowaniu wszystkich inicjatyw</w:t>
            </w:r>
            <w:r w:rsidRPr="00A34C72">
              <w:rPr>
                <w:rFonts w:ascii="Arial" w:hAnsi="Arial" w:cs="Arial"/>
                <w:b w:val="0"/>
                <w:smallCaps w:val="0"/>
                <w:sz w:val="20"/>
                <w:szCs w:val="20"/>
              </w:rPr>
              <w:br/>
              <w:t xml:space="preserve">aktualnie tam działających. </w:t>
            </w:r>
            <w:r w:rsidRPr="00A34C72">
              <w:rPr>
                <w:rFonts w:ascii="Arial" w:hAnsi="Arial" w:cs="Arial"/>
                <w:b w:val="0"/>
                <w:smallCaps w:val="0"/>
                <w:sz w:val="20"/>
                <w:szCs w:val="20"/>
              </w:rPr>
              <w:br/>
              <w:t>W uzasadnieniu tej propozycji pragniemy nadmienić</w:t>
            </w:r>
            <w:r w:rsidR="00A34C72">
              <w:rPr>
                <w:rFonts w:ascii="Arial" w:hAnsi="Arial" w:cs="Arial"/>
                <w:b w:val="0"/>
                <w:smallCaps w:val="0"/>
                <w:sz w:val="20"/>
                <w:szCs w:val="20"/>
              </w:rPr>
              <w:t>,</w:t>
            </w:r>
            <w:r w:rsidRPr="00A34C72">
              <w:rPr>
                <w:rFonts w:ascii="Arial" w:hAnsi="Arial" w:cs="Arial"/>
                <w:b w:val="0"/>
                <w:smallCaps w:val="0"/>
                <w:sz w:val="20"/>
                <w:szCs w:val="20"/>
              </w:rPr>
              <w:t xml:space="preserve"> iż Górnośląskie Koleje</w:t>
            </w:r>
            <w:r w:rsidRPr="00A34C72">
              <w:rPr>
                <w:rFonts w:ascii="Arial" w:hAnsi="Arial" w:cs="Arial"/>
                <w:b w:val="0"/>
                <w:smallCaps w:val="0"/>
                <w:sz w:val="20"/>
                <w:szCs w:val="20"/>
              </w:rPr>
              <w:br/>
              <w:t>Wąskotorowe to najstarsze, nieprzerwanie działające koleje wąskotorowe na</w:t>
            </w:r>
            <w:r w:rsidRPr="00A34C72">
              <w:rPr>
                <w:rFonts w:ascii="Arial" w:hAnsi="Arial" w:cs="Arial"/>
                <w:b w:val="0"/>
                <w:smallCaps w:val="0"/>
                <w:sz w:val="20"/>
                <w:szCs w:val="20"/>
              </w:rPr>
              <w:br/>
              <w:t>świecie. Unikat na skalę światową, kolejny w Bytomiu, po Elektrociepłowni</w:t>
            </w:r>
            <w:r w:rsidRPr="00A34C72">
              <w:rPr>
                <w:rFonts w:ascii="Arial" w:hAnsi="Arial" w:cs="Arial"/>
                <w:b w:val="0"/>
                <w:smallCaps w:val="0"/>
                <w:sz w:val="20"/>
                <w:szCs w:val="20"/>
              </w:rPr>
              <w:br/>
              <w:t>Szombierki i wieży wyciągowej Szybu Krystyna.</w:t>
            </w:r>
          </w:p>
          <w:p w:rsidR="001C68F1" w:rsidRPr="001C68F1" w:rsidRDefault="001C68F1" w:rsidP="00807D92">
            <w:pPr>
              <w:pStyle w:val="NormalnyWeb"/>
              <w:tabs>
                <w:tab w:val="left" w:pos="4536"/>
              </w:tabs>
              <w:spacing w:before="0" w:beforeAutospacing="0" w:after="120"/>
              <w:rPr>
                <w:rFonts w:ascii="Arial" w:hAnsi="Arial" w:cs="Arial"/>
                <w:b w:val="0"/>
                <w:smallCaps w:val="0"/>
                <w:sz w:val="20"/>
                <w:szCs w:val="20"/>
              </w:rPr>
            </w:pPr>
            <w:r w:rsidRPr="00954FB6">
              <w:rPr>
                <w:rFonts w:ascii="Arial" w:hAnsi="Arial" w:cs="Arial"/>
                <w:b w:val="0"/>
                <w:iCs/>
                <w:smallCaps w:val="0"/>
                <w:sz w:val="20"/>
                <w:szCs w:val="20"/>
                <w:shd w:val="clear" w:color="auto" w:fill="FFFFFF"/>
              </w:rPr>
              <w:t xml:space="preserve">Zakres projektu wpisuje się w katalog </w:t>
            </w:r>
            <w:r>
              <w:rPr>
                <w:rFonts w:ascii="Arial" w:hAnsi="Arial" w:cs="Arial"/>
                <w:b w:val="0"/>
                <w:iCs/>
                <w:smallCaps w:val="0"/>
                <w:sz w:val="20"/>
                <w:szCs w:val="20"/>
                <w:shd w:val="clear" w:color="auto" w:fill="FFFFFF"/>
              </w:rPr>
              <w:t xml:space="preserve">celów </w:t>
            </w:r>
            <w:r w:rsidRPr="00954FB6">
              <w:rPr>
                <w:rFonts w:ascii="Arial" w:hAnsi="Arial" w:cs="Arial"/>
                <w:b w:val="0"/>
                <w:iCs/>
                <w:smallCaps w:val="0"/>
                <w:sz w:val="20"/>
                <w:szCs w:val="20"/>
              </w:rPr>
              <w:t>zidentyfikowanych w „Gminnym Programie Rewitalizacji</w:t>
            </w:r>
            <w:r>
              <w:rPr>
                <w:rFonts w:ascii="Arial" w:hAnsi="Arial" w:cs="Arial"/>
                <w:b w:val="0"/>
                <w:iCs/>
                <w:smallCaps w:val="0"/>
                <w:sz w:val="20"/>
                <w:szCs w:val="20"/>
              </w:rPr>
              <w:t>. Bytom 2020+”.</w:t>
            </w:r>
          </w:p>
        </w:tc>
        <w:tc>
          <w:tcPr>
            <w:tcW w:w="1985" w:type="dxa"/>
          </w:tcPr>
          <w:p w:rsidR="00DB2F4C" w:rsidRPr="00A34C72" w:rsidRDefault="00D936E8" w:rsidP="00807D92">
            <w:pPr>
              <w:pStyle w:val="NormalnyWeb"/>
              <w:tabs>
                <w:tab w:val="left" w:pos="4536"/>
              </w:tabs>
              <w:spacing w:before="0" w:beforeAutospacing="0" w:after="120"/>
              <w:rPr>
                <w:rFonts w:ascii="Arial" w:hAnsi="Arial" w:cs="Arial"/>
                <w:b w:val="0"/>
                <w:smallCaps w:val="0"/>
                <w:color w:val="000000" w:themeColor="text1"/>
                <w:sz w:val="20"/>
                <w:szCs w:val="20"/>
              </w:rPr>
            </w:pPr>
            <w:r>
              <w:rPr>
                <w:rFonts w:ascii="Arial" w:hAnsi="Arial" w:cs="Arial"/>
                <w:b w:val="0"/>
                <w:smallCaps w:val="0"/>
                <w:color w:val="000000" w:themeColor="text1"/>
                <w:sz w:val="20"/>
                <w:szCs w:val="20"/>
              </w:rPr>
              <w:t xml:space="preserve">Mieszkańcy </w:t>
            </w:r>
            <w:r w:rsidR="00807D92" w:rsidRPr="00A34C72">
              <w:rPr>
                <w:rFonts w:ascii="Arial" w:hAnsi="Arial" w:cs="Arial"/>
                <w:b w:val="0"/>
                <w:smallCaps w:val="0"/>
                <w:color w:val="000000" w:themeColor="text1"/>
                <w:sz w:val="20"/>
                <w:szCs w:val="20"/>
              </w:rPr>
              <w:t>miasta</w:t>
            </w:r>
            <w:r>
              <w:rPr>
                <w:rFonts w:ascii="Arial" w:hAnsi="Arial" w:cs="Arial"/>
                <w:b w:val="0"/>
                <w:smallCaps w:val="0"/>
                <w:color w:val="000000" w:themeColor="text1"/>
                <w:sz w:val="20"/>
                <w:szCs w:val="20"/>
              </w:rPr>
              <w:t xml:space="preserve"> – indywidualne uwagi zgłoszone przez 20 osób</w:t>
            </w:r>
          </w:p>
        </w:tc>
        <w:tc>
          <w:tcPr>
            <w:tcW w:w="3402" w:type="dxa"/>
          </w:tcPr>
          <w:p w:rsidR="00DB2F4C" w:rsidRPr="00A34C72" w:rsidRDefault="00807D92" w:rsidP="00807D92">
            <w:pPr>
              <w:pStyle w:val="NormalnyWeb"/>
              <w:tabs>
                <w:tab w:val="left" w:pos="4536"/>
              </w:tabs>
              <w:spacing w:before="0" w:beforeAutospacing="0" w:after="120"/>
              <w:rPr>
                <w:rFonts w:ascii="Arial" w:hAnsi="Arial" w:cs="Arial"/>
                <w:b w:val="0"/>
                <w:smallCaps w:val="0"/>
                <w:color w:val="000000" w:themeColor="text1"/>
                <w:sz w:val="20"/>
                <w:szCs w:val="20"/>
              </w:rPr>
            </w:pPr>
            <w:r w:rsidRPr="00A34C72">
              <w:rPr>
                <w:rFonts w:ascii="Arial" w:hAnsi="Arial" w:cs="Arial"/>
                <w:b w:val="0"/>
                <w:smallCaps w:val="0"/>
                <w:color w:val="000000" w:themeColor="text1"/>
                <w:sz w:val="20"/>
                <w:szCs w:val="20"/>
              </w:rPr>
              <w:t>Projekt uwzględniono w Rozdziale 3.3.2. Charakterystyka pozostałych przedsięwzięć rewitalizacyjnych.</w:t>
            </w:r>
          </w:p>
        </w:tc>
      </w:tr>
      <w:tr w:rsidR="00A34C72" w:rsidTr="00297D5B">
        <w:trPr>
          <w:trHeight w:val="1380"/>
        </w:trPr>
        <w:tc>
          <w:tcPr>
            <w:tcW w:w="534" w:type="dxa"/>
          </w:tcPr>
          <w:p w:rsidR="00A34C72" w:rsidRPr="00A34C72" w:rsidRDefault="00A34C72" w:rsidP="00AE407D">
            <w:pPr>
              <w:pStyle w:val="NormalnyWeb"/>
              <w:tabs>
                <w:tab w:val="left" w:pos="4536"/>
              </w:tabs>
              <w:spacing w:before="0" w:beforeAutospacing="0" w:after="280"/>
              <w:jc w:val="center"/>
              <w:rPr>
                <w:rFonts w:ascii="Arial" w:hAnsi="Arial" w:cs="Arial"/>
                <w:b w:val="0"/>
                <w:color w:val="000000" w:themeColor="text1"/>
                <w:sz w:val="20"/>
                <w:szCs w:val="20"/>
              </w:rPr>
            </w:pPr>
            <w:r w:rsidRPr="00A34C72">
              <w:rPr>
                <w:rFonts w:ascii="Arial" w:hAnsi="Arial" w:cs="Arial"/>
                <w:b w:val="0"/>
                <w:color w:val="000000" w:themeColor="text1"/>
                <w:sz w:val="20"/>
                <w:szCs w:val="20"/>
              </w:rPr>
              <w:t>8.</w:t>
            </w:r>
          </w:p>
        </w:tc>
        <w:tc>
          <w:tcPr>
            <w:tcW w:w="1984" w:type="dxa"/>
          </w:tcPr>
          <w:p w:rsidR="00A34C72" w:rsidRPr="00A34C72" w:rsidRDefault="00A34C72" w:rsidP="00807D92">
            <w:pPr>
              <w:autoSpaceDE w:val="0"/>
              <w:autoSpaceDN w:val="0"/>
              <w:adjustRightInd w:val="0"/>
              <w:rPr>
                <w:sz w:val="20"/>
                <w:szCs w:val="20"/>
              </w:rPr>
            </w:pPr>
            <w:r w:rsidRPr="00A34C72">
              <w:rPr>
                <w:sz w:val="20"/>
                <w:szCs w:val="20"/>
              </w:rPr>
              <w:t>Załącznik nr 2 - „Lista przedsięwzięć podstawowych do Gminnego Programu Rewitalizacji. Bytom 2020+”</w:t>
            </w:r>
          </w:p>
        </w:tc>
        <w:tc>
          <w:tcPr>
            <w:tcW w:w="2977" w:type="dxa"/>
          </w:tcPr>
          <w:p w:rsidR="001C68F1" w:rsidRDefault="00A34C72" w:rsidP="001C68F1">
            <w:pPr>
              <w:pStyle w:val="NormalnyWeb"/>
              <w:tabs>
                <w:tab w:val="left" w:pos="4536"/>
              </w:tabs>
              <w:spacing w:before="0"/>
              <w:rPr>
                <w:rFonts w:ascii="Arial" w:hAnsi="Arial" w:cs="Arial"/>
                <w:b w:val="0"/>
                <w:smallCaps w:val="0"/>
                <w:sz w:val="20"/>
                <w:szCs w:val="20"/>
              </w:rPr>
            </w:pPr>
            <w:r w:rsidRPr="00A34C72">
              <w:rPr>
                <w:rFonts w:ascii="Arial" w:hAnsi="Arial" w:cs="Arial"/>
                <w:b w:val="0"/>
                <w:smallCaps w:val="0"/>
                <w:color w:val="000000" w:themeColor="text1"/>
                <w:sz w:val="20"/>
                <w:szCs w:val="20"/>
              </w:rPr>
              <w:t>Nowa karta przedsięzwięcia rewitalizacyjnego pn.</w:t>
            </w:r>
            <w:r w:rsidR="002F28D1">
              <w:t xml:space="preserve"> </w:t>
            </w:r>
            <w:r w:rsidR="002F28D1" w:rsidRPr="002F28D1">
              <w:rPr>
                <w:rFonts w:ascii="Arial" w:hAnsi="Arial" w:cs="Arial"/>
                <w:b w:val="0"/>
                <w:smallCaps w:val="0"/>
                <w:color w:val="000000" w:themeColor="text1"/>
                <w:sz w:val="20"/>
                <w:szCs w:val="20"/>
              </w:rPr>
              <w:t>Budowa farmy fotowoltaicznej wraz z magazynem energii oraz pompą cieła na terenie przepompowni ścieków Śródmieście</w:t>
            </w:r>
            <w:r w:rsidR="001C68F1">
              <w:rPr>
                <w:rFonts w:ascii="Arial" w:hAnsi="Arial" w:cs="Arial"/>
                <w:b w:val="0"/>
                <w:smallCaps w:val="0"/>
                <w:color w:val="000000" w:themeColor="text1"/>
                <w:sz w:val="20"/>
                <w:szCs w:val="20"/>
              </w:rPr>
              <w:t xml:space="preserve">. </w:t>
            </w:r>
            <w:r w:rsidR="001C68F1" w:rsidRPr="002F28D1">
              <w:rPr>
                <w:rFonts w:ascii="Arial" w:hAnsi="Arial" w:cs="Arial"/>
                <w:b w:val="0"/>
                <w:smallCaps w:val="0"/>
                <w:sz w:val="20"/>
                <w:szCs w:val="20"/>
              </w:rPr>
              <w:t xml:space="preserve"> </w:t>
            </w:r>
          </w:p>
          <w:p w:rsidR="00A34C72" w:rsidRPr="00A34C72" w:rsidRDefault="001C68F1" w:rsidP="001C68F1">
            <w:pPr>
              <w:pStyle w:val="NormalnyWeb"/>
              <w:tabs>
                <w:tab w:val="left" w:pos="4536"/>
              </w:tabs>
              <w:spacing w:before="0" w:beforeAutospacing="0" w:after="120"/>
              <w:rPr>
                <w:rFonts w:ascii="Arial" w:hAnsi="Arial" w:cs="Arial"/>
                <w:b w:val="0"/>
                <w:smallCaps w:val="0"/>
                <w:sz w:val="20"/>
                <w:szCs w:val="20"/>
              </w:rPr>
            </w:pPr>
            <w:r w:rsidRPr="002F28D1">
              <w:rPr>
                <w:rFonts w:ascii="Arial" w:hAnsi="Arial" w:cs="Arial"/>
                <w:b w:val="0"/>
                <w:smallCaps w:val="0"/>
                <w:sz w:val="20"/>
                <w:szCs w:val="20"/>
              </w:rPr>
              <w:t xml:space="preserve">W ramach projektu zaplanowano przebudowę i nadbudowę budynku zabytkowej spalarni odpadów </w:t>
            </w:r>
            <w:r w:rsidRPr="002F28D1">
              <w:rPr>
                <w:rFonts w:ascii="Arial" w:hAnsi="Arial" w:cs="Arial"/>
                <w:b w:val="0"/>
                <w:smallCaps w:val="0"/>
                <w:sz w:val="20"/>
                <w:szCs w:val="20"/>
              </w:rPr>
              <w:lastRenderedPageBreak/>
              <w:t>wraz z przyległymi terenami na cele rekreacyjne i środowiskowe.</w:t>
            </w:r>
            <w:r>
              <w:rPr>
                <w:rFonts w:ascii="Arial" w:hAnsi="Arial" w:cs="Arial"/>
                <w:b w:val="0"/>
                <w:smallCaps w:val="0"/>
                <w:sz w:val="20"/>
                <w:szCs w:val="20"/>
              </w:rPr>
              <w:t xml:space="preserve"> </w:t>
            </w:r>
          </w:p>
        </w:tc>
        <w:tc>
          <w:tcPr>
            <w:tcW w:w="3118" w:type="dxa"/>
          </w:tcPr>
          <w:p w:rsidR="00A94B4D" w:rsidRDefault="002F28D1" w:rsidP="00A94B4D">
            <w:pPr>
              <w:pStyle w:val="NormalnyWeb"/>
              <w:tabs>
                <w:tab w:val="left" w:pos="4536"/>
              </w:tabs>
              <w:spacing w:after="120"/>
              <w:rPr>
                <w:rFonts w:ascii="Arial" w:hAnsi="Arial" w:cs="Arial"/>
                <w:b w:val="0"/>
                <w:smallCaps w:val="0"/>
                <w:sz w:val="20"/>
                <w:szCs w:val="20"/>
              </w:rPr>
            </w:pPr>
            <w:r w:rsidRPr="002F28D1">
              <w:rPr>
                <w:rFonts w:ascii="Arial" w:hAnsi="Arial" w:cs="Arial"/>
                <w:b w:val="0"/>
                <w:smallCaps w:val="0"/>
                <w:sz w:val="20"/>
                <w:szCs w:val="20"/>
              </w:rPr>
              <w:lastRenderedPageBreak/>
              <w:t>Celem projektu jest zagospodarowanie terenów poprzemysłowych na potrzeby edukacji ekologicznej w zakresie gospodarki wodnej miast, a także rekreacji i ochrony środowiska.</w:t>
            </w:r>
            <w:r w:rsidR="001C68F1">
              <w:rPr>
                <w:rFonts w:ascii="Arial" w:hAnsi="Arial" w:cs="Arial"/>
                <w:b w:val="0"/>
                <w:smallCaps w:val="0"/>
                <w:sz w:val="20"/>
                <w:szCs w:val="20"/>
              </w:rPr>
              <w:t xml:space="preserve"> </w:t>
            </w:r>
          </w:p>
          <w:p w:rsidR="002F28D1" w:rsidRPr="00115DAA" w:rsidRDefault="001C68F1" w:rsidP="00115DAA">
            <w:pPr>
              <w:pStyle w:val="NormalnyWeb"/>
              <w:tabs>
                <w:tab w:val="left" w:pos="4536"/>
              </w:tabs>
              <w:spacing w:before="0" w:beforeAutospacing="0" w:after="120"/>
              <w:rPr>
                <w:rFonts w:ascii="Arial" w:hAnsi="Arial" w:cs="Arial"/>
                <w:b w:val="0"/>
                <w:smallCaps w:val="0"/>
                <w:sz w:val="20"/>
                <w:szCs w:val="20"/>
              </w:rPr>
            </w:pPr>
            <w:r w:rsidRPr="00954FB6">
              <w:rPr>
                <w:rFonts w:ascii="Arial" w:hAnsi="Arial" w:cs="Arial"/>
                <w:b w:val="0"/>
                <w:iCs/>
                <w:smallCaps w:val="0"/>
                <w:sz w:val="20"/>
                <w:szCs w:val="20"/>
                <w:shd w:val="clear" w:color="auto" w:fill="FFFFFF"/>
              </w:rPr>
              <w:t xml:space="preserve">Zakres projektu wpisuje się w katalog </w:t>
            </w:r>
            <w:r>
              <w:rPr>
                <w:rFonts w:ascii="Arial" w:hAnsi="Arial" w:cs="Arial"/>
                <w:b w:val="0"/>
                <w:iCs/>
                <w:smallCaps w:val="0"/>
                <w:sz w:val="20"/>
                <w:szCs w:val="20"/>
                <w:shd w:val="clear" w:color="auto" w:fill="FFFFFF"/>
              </w:rPr>
              <w:t xml:space="preserve">celów </w:t>
            </w:r>
            <w:r w:rsidRPr="00954FB6">
              <w:rPr>
                <w:rFonts w:ascii="Arial" w:hAnsi="Arial" w:cs="Arial"/>
                <w:b w:val="0"/>
                <w:iCs/>
                <w:smallCaps w:val="0"/>
                <w:sz w:val="20"/>
                <w:szCs w:val="20"/>
              </w:rPr>
              <w:t>zidentyfikowanych w „Gminnym Programie Rewitalizacji</w:t>
            </w:r>
            <w:r>
              <w:rPr>
                <w:rFonts w:ascii="Arial" w:hAnsi="Arial" w:cs="Arial"/>
                <w:b w:val="0"/>
                <w:iCs/>
                <w:smallCaps w:val="0"/>
                <w:sz w:val="20"/>
                <w:szCs w:val="20"/>
              </w:rPr>
              <w:t>. Bytom 2020+”</w:t>
            </w:r>
          </w:p>
        </w:tc>
        <w:tc>
          <w:tcPr>
            <w:tcW w:w="1985" w:type="dxa"/>
          </w:tcPr>
          <w:p w:rsidR="00A34C72" w:rsidRPr="00A34C72" w:rsidRDefault="00A34C72" w:rsidP="00807D92">
            <w:pPr>
              <w:pStyle w:val="NormalnyWeb"/>
              <w:tabs>
                <w:tab w:val="left" w:pos="4536"/>
              </w:tabs>
              <w:spacing w:before="0" w:beforeAutospacing="0" w:after="120"/>
              <w:rPr>
                <w:rFonts w:ascii="Arial" w:hAnsi="Arial" w:cs="Arial"/>
                <w:b w:val="0"/>
                <w:smallCaps w:val="0"/>
                <w:color w:val="000000" w:themeColor="text1"/>
                <w:sz w:val="20"/>
                <w:szCs w:val="20"/>
              </w:rPr>
            </w:pPr>
            <w:r w:rsidRPr="00A34C72">
              <w:rPr>
                <w:rFonts w:ascii="Arial" w:hAnsi="Arial" w:cs="Arial"/>
                <w:b w:val="0"/>
                <w:smallCaps w:val="0"/>
                <w:color w:val="000000" w:themeColor="text1"/>
                <w:sz w:val="20"/>
                <w:szCs w:val="20"/>
              </w:rPr>
              <w:t>Bytomskie Wodociągi sp. z o.o.</w:t>
            </w:r>
          </w:p>
        </w:tc>
        <w:tc>
          <w:tcPr>
            <w:tcW w:w="3402" w:type="dxa"/>
          </w:tcPr>
          <w:p w:rsidR="00A34C72" w:rsidRDefault="00674A63" w:rsidP="00807D92">
            <w:pPr>
              <w:pStyle w:val="NormalnyWeb"/>
              <w:tabs>
                <w:tab w:val="left" w:pos="4536"/>
              </w:tabs>
              <w:spacing w:before="0" w:beforeAutospacing="0" w:after="120"/>
              <w:rPr>
                <w:rFonts w:ascii="Arial" w:hAnsi="Arial" w:cs="Arial"/>
                <w:b w:val="0"/>
                <w:smallCaps w:val="0"/>
                <w:sz w:val="20"/>
                <w:szCs w:val="20"/>
              </w:rPr>
            </w:pPr>
            <w:r w:rsidRPr="001211B6">
              <w:rPr>
                <w:rFonts w:ascii="Arial" w:hAnsi="Arial" w:cs="Arial"/>
                <w:b w:val="0"/>
                <w:smallCaps w:val="0"/>
                <w:color w:val="000000" w:themeColor="text1"/>
                <w:sz w:val="20"/>
                <w:szCs w:val="20"/>
              </w:rPr>
              <w:t xml:space="preserve">Projekt uwzglęniono w </w:t>
            </w:r>
            <w:r w:rsidRPr="001211B6">
              <w:rPr>
                <w:rFonts w:ascii="Arial" w:hAnsi="Arial" w:cs="Arial"/>
                <w:b w:val="0"/>
                <w:smallCaps w:val="0"/>
                <w:sz w:val="20"/>
                <w:szCs w:val="20"/>
              </w:rPr>
              <w:t xml:space="preserve">Załączniku nr 2 </w:t>
            </w:r>
            <w:r>
              <w:rPr>
                <w:rFonts w:ascii="Arial" w:hAnsi="Arial" w:cs="Arial"/>
                <w:b w:val="0"/>
                <w:smallCaps w:val="0"/>
                <w:sz w:val="20"/>
                <w:szCs w:val="20"/>
              </w:rPr>
              <w:t xml:space="preserve">- </w:t>
            </w:r>
            <w:r w:rsidRPr="001211B6">
              <w:rPr>
                <w:rFonts w:ascii="Arial" w:hAnsi="Arial" w:cs="Arial"/>
                <w:b w:val="0"/>
                <w:smallCaps w:val="0"/>
                <w:sz w:val="20"/>
                <w:szCs w:val="20"/>
              </w:rPr>
              <w:t>L</w:t>
            </w:r>
            <w:r>
              <w:rPr>
                <w:rFonts w:ascii="Arial" w:hAnsi="Arial" w:cs="Arial"/>
                <w:b w:val="0"/>
                <w:smallCaps w:val="0"/>
                <w:sz w:val="20"/>
                <w:szCs w:val="20"/>
              </w:rPr>
              <w:t>ista przedsięwzięć podstawowych.</w:t>
            </w:r>
          </w:p>
          <w:p w:rsidR="002F28D1" w:rsidRPr="00A34C72" w:rsidRDefault="002F28D1" w:rsidP="002F28D1">
            <w:pPr>
              <w:pStyle w:val="NormalnyWeb"/>
              <w:tabs>
                <w:tab w:val="left" w:pos="4536"/>
              </w:tabs>
              <w:spacing w:before="0" w:beforeAutospacing="0" w:after="120"/>
              <w:rPr>
                <w:rFonts w:ascii="Arial" w:hAnsi="Arial" w:cs="Arial"/>
                <w:b w:val="0"/>
                <w:smallCaps w:val="0"/>
                <w:color w:val="000000" w:themeColor="text1"/>
                <w:sz w:val="20"/>
                <w:szCs w:val="20"/>
              </w:rPr>
            </w:pPr>
            <w:r>
              <w:rPr>
                <w:rFonts w:ascii="Arial" w:hAnsi="Arial" w:cs="Arial"/>
                <w:b w:val="0"/>
                <w:smallCaps w:val="0"/>
                <w:sz w:val="20"/>
                <w:szCs w:val="20"/>
              </w:rPr>
              <w:t xml:space="preserve">Przedsięwzięcie ma charakter uzupełniający wobec projektu Wnioskodawcy uwzględnionego w Załaczniku nr 2. </w:t>
            </w:r>
          </w:p>
        </w:tc>
      </w:tr>
      <w:tr w:rsidR="00A34C72" w:rsidTr="00297D5B">
        <w:trPr>
          <w:trHeight w:val="1380"/>
        </w:trPr>
        <w:tc>
          <w:tcPr>
            <w:tcW w:w="534" w:type="dxa"/>
          </w:tcPr>
          <w:p w:rsidR="00A34C72" w:rsidRPr="00A34C72" w:rsidRDefault="00A34C72" w:rsidP="00AE407D">
            <w:pPr>
              <w:pStyle w:val="NormalnyWeb"/>
              <w:tabs>
                <w:tab w:val="left" w:pos="4536"/>
              </w:tabs>
              <w:spacing w:before="0" w:beforeAutospacing="0" w:after="280"/>
              <w:jc w:val="center"/>
              <w:rPr>
                <w:rFonts w:ascii="Arial" w:hAnsi="Arial" w:cs="Arial"/>
                <w:b w:val="0"/>
                <w:color w:val="000000" w:themeColor="text1"/>
                <w:sz w:val="20"/>
                <w:szCs w:val="20"/>
              </w:rPr>
            </w:pPr>
            <w:r w:rsidRPr="00A34C72">
              <w:rPr>
                <w:rFonts w:ascii="Arial" w:hAnsi="Arial" w:cs="Arial"/>
                <w:b w:val="0"/>
                <w:color w:val="000000" w:themeColor="text1"/>
                <w:sz w:val="20"/>
                <w:szCs w:val="20"/>
              </w:rPr>
              <w:lastRenderedPageBreak/>
              <w:t>9.</w:t>
            </w:r>
          </w:p>
        </w:tc>
        <w:tc>
          <w:tcPr>
            <w:tcW w:w="1984" w:type="dxa"/>
          </w:tcPr>
          <w:p w:rsidR="00A34C72" w:rsidRPr="00A34C72" w:rsidRDefault="00A34C72" w:rsidP="00807D92">
            <w:pPr>
              <w:autoSpaceDE w:val="0"/>
              <w:autoSpaceDN w:val="0"/>
              <w:adjustRightInd w:val="0"/>
              <w:rPr>
                <w:sz w:val="20"/>
                <w:szCs w:val="20"/>
              </w:rPr>
            </w:pPr>
            <w:r w:rsidRPr="00A34C72">
              <w:rPr>
                <w:sz w:val="20"/>
                <w:szCs w:val="20"/>
              </w:rPr>
              <w:t>Załącznik nr 2 - „Lista przedsięwzięć podstawowych do Gminnego Programu Rewitalizacji. Bytom 2020+”</w:t>
            </w:r>
          </w:p>
        </w:tc>
        <w:tc>
          <w:tcPr>
            <w:tcW w:w="2977" w:type="dxa"/>
          </w:tcPr>
          <w:p w:rsidR="001C68F1" w:rsidRDefault="00A34C72" w:rsidP="001C68F1">
            <w:pPr>
              <w:pStyle w:val="NormalnyWeb"/>
              <w:tabs>
                <w:tab w:val="left" w:pos="4536"/>
              </w:tabs>
              <w:spacing w:before="0" w:beforeAutospacing="0" w:after="120"/>
              <w:rPr>
                <w:rFonts w:ascii="Arial" w:hAnsi="Arial" w:cs="Arial"/>
                <w:b w:val="0"/>
                <w:smallCaps w:val="0"/>
                <w:sz w:val="20"/>
                <w:szCs w:val="20"/>
              </w:rPr>
            </w:pPr>
            <w:r w:rsidRPr="00A34C72">
              <w:rPr>
                <w:rFonts w:ascii="Arial" w:hAnsi="Arial" w:cs="Arial"/>
                <w:b w:val="0"/>
                <w:smallCaps w:val="0"/>
                <w:color w:val="000000" w:themeColor="text1"/>
                <w:sz w:val="20"/>
                <w:szCs w:val="20"/>
              </w:rPr>
              <w:t>Nowa karta przedsięzwięcia rewitalizacyjnego pn.</w:t>
            </w:r>
            <w:r>
              <w:t xml:space="preserve"> </w:t>
            </w:r>
            <w:r w:rsidRPr="00A34C72">
              <w:rPr>
                <w:rFonts w:ascii="Arial" w:hAnsi="Arial" w:cs="Arial"/>
                <w:b w:val="0"/>
                <w:smallCaps w:val="0"/>
                <w:color w:val="000000" w:themeColor="text1"/>
                <w:sz w:val="20"/>
                <w:szCs w:val="20"/>
              </w:rPr>
              <w:t>Rewitalizacja podobszarów 10,11,12,13 - Bytom Śródmieście i Rozbark - etap II</w:t>
            </w:r>
            <w:r w:rsidR="00296990">
              <w:rPr>
                <w:rFonts w:ascii="Arial" w:hAnsi="Arial" w:cs="Arial"/>
                <w:b w:val="0"/>
                <w:smallCaps w:val="0"/>
                <w:color w:val="000000" w:themeColor="text1"/>
                <w:sz w:val="20"/>
                <w:szCs w:val="20"/>
              </w:rPr>
              <w:t>.</w:t>
            </w:r>
            <w:r w:rsidR="00296990" w:rsidRPr="00A34C72">
              <w:rPr>
                <w:rFonts w:ascii="Arial" w:hAnsi="Arial" w:cs="Arial"/>
                <w:b w:val="0"/>
                <w:smallCaps w:val="0"/>
                <w:sz w:val="20"/>
                <w:szCs w:val="20"/>
              </w:rPr>
              <w:t xml:space="preserve"> </w:t>
            </w:r>
          </w:p>
          <w:p w:rsidR="00296990" w:rsidRPr="00A34C72" w:rsidRDefault="00296990" w:rsidP="00115DAA">
            <w:pPr>
              <w:pStyle w:val="NormalnyWeb"/>
              <w:tabs>
                <w:tab w:val="left" w:pos="4536"/>
              </w:tabs>
              <w:spacing w:before="0" w:beforeAutospacing="0" w:after="120"/>
              <w:rPr>
                <w:rFonts w:ascii="Arial" w:hAnsi="Arial" w:cs="Arial"/>
                <w:b w:val="0"/>
                <w:smallCaps w:val="0"/>
                <w:sz w:val="20"/>
                <w:szCs w:val="20"/>
              </w:rPr>
            </w:pPr>
            <w:r w:rsidRPr="00A34C72">
              <w:rPr>
                <w:rFonts w:ascii="Arial" w:hAnsi="Arial" w:cs="Arial"/>
                <w:b w:val="0"/>
                <w:smallCaps w:val="0"/>
                <w:sz w:val="20"/>
                <w:szCs w:val="20"/>
              </w:rPr>
              <w:t>Przedmiotem projektu jest zagospodarowanie przestrzeni miejskich - terenów (podwórek) przy ul. Sienna 5, ul. Brzezińska 33, ul. Smolenia 15, ul. Alojzjanów 10, ul. Tramwajarzy 8, 15, ul. Wesoła 15, ul. Piekarska 7, ul. Rostka 6, ul. Witczaka 42</w:t>
            </w:r>
            <w:r>
              <w:rPr>
                <w:rFonts w:ascii="Arial" w:hAnsi="Arial" w:cs="Arial"/>
                <w:b w:val="0"/>
                <w:smallCaps w:val="0"/>
                <w:sz w:val="20"/>
                <w:szCs w:val="20"/>
              </w:rPr>
              <w:t>.</w:t>
            </w:r>
          </w:p>
        </w:tc>
        <w:tc>
          <w:tcPr>
            <w:tcW w:w="3118" w:type="dxa"/>
          </w:tcPr>
          <w:p w:rsidR="00A94B4D" w:rsidRDefault="009A540D" w:rsidP="00807D92">
            <w:pPr>
              <w:pStyle w:val="NormalnyWeb"/>
              <w:tabs>
                <w:tab w:val="left" w:pos="4536"/>
              </w:tabs>
              <w:spacing w:before="0" w:beforeAutospacing="0" w:after="120"/>
              <w:rPr>
                <w:rFonts w:ascii="Arial" w:hAnsi="Arial" w:cs="Arial"/>
                <w:b w:val="0"/>
                <w:smallCaps w:val="0"/>
                <w:sz w:val="20"/>
                <w:szCs w:val="20"/>
              </w:rPr>
            </w:pPr>
            <w:r>
              <w:rPr>
                <w:rFonts w:ascii="Arial" w:hAnsi="Arial" w:cs="Arial"/>
                <w:b w:val="0"/>
                <w:smallCaps w:val="0"/>
                <w:sz w:val="20"/>
                <w:szCs w:val="20"/>
              </w:rPr>
              <w:t>C</w:t>
            </w:r>
            <w:r w:rsidR="00A34C72" w:rsidRPr="00A34C72">
              <w:rPr>
                <w:rFonts w:ascii="Arial" w:hAnsi="Arial" w:cs="Arial"/>
                <w:b w:val="0"/>
                <w:smallCaps w:val="0"/>
                <w:sz w:val="20"/>
                <w:szCs w:val="20"/>
              </w:rPr>
              <w:t xml:space="preserve">elem </w:t>
            </w:r>
            <w:r w:rsidR="001211B6">
              <w:rPr>
                <w:rFonts w:ascii="Arial" w:hAnsi="Arial" w:cs="Arial"/>
                <w:b w:val="0"/>
                <w:smallCaps w:val="0"/>
                <w:sz w:val="20"/>
                <w:szCs w:val="20"/>
              </w:rPr>
              <w:t>projektu jest zwiększe</w:t>
            </w:r>
            <w:r>
              <w:rPr>
                <w:rFonts w:ascii="Arial" w:hAnsi="Arial" w:cs="Arial"/>
                <w:b w:val="0"/>
                <w:smallCaps w:val="0"/>
                <w:sz w:val="20"/>
                <w:szCs w:val="20"/>
              </w:rPr>
              <w:t>nie aktywizacji społeczno – zawodowej</w:t>
            </w:r>
            <w:r w:rsidR="00A34C72" w:rsidRPr="00A34C72">
              <w:rPr>
                <w:rFonts w:ascii="Arial" w:hAnsi="Arial" w:cs="Arial"/>
                <w:b w:val="0"/>
                <w:smallCaps w:val="0"/>
                <w:sz w:val="20"/>
                <w:szCs w:val="20"/>
              </w:rPr>
              <w:t xml:space="preserve"> oraz poprawa jakości życia mieszkańców miasta dzięki inwestycjom w budynki komunalne oraz zagospodarowaniu terenów zewnętrznych przy budynkach.</w:t>
            </w:r>
            <w:r w:rsidR="001C68F1">
              <w:rPr>
                <w:rFonts w:ascii="Arial" w:hAnsi="Arial" w:cs="Arial"/>
                <w:b w:val="0"/>
                <w:smallCaps w:val="0"/>
                <w:sz w:val="20"/>
                <w:szCs w:val="20"/>
              </w:rPr>
              <w:t xml:space="preserve"> </w:t>
            </w:r>
          </w:p>
          <w:p w:rsidR="009A540D" w:rsidRPr="00A34C72" w:rsidRDefault="001C68F1" w:rsidP="00807D92">
            <w:pPr>
              <w:pStyle w:val="NormalnyWeb"/>
              <w:tabs>
                <w:tab w:val="left" w:pos="4536"/>
              </w:tabs>
              <w:spacing w:before="0" w:beforeAutospacing="0" w:after="120"/>
              <w:rPr>
                <w:rFonts w:ascii="Arial" w:hAnsi="Arial" w:cs="Arial"/>
                <w:b w:val="0"/>
                <w:smallCaps w:val="0"/>
                <w:sz w:val="20"/>
                <w:szCs w:val="20"/>
              </w:rPr>
            </w:pPr>
            <w:r w:rsidRPr="00954FB6">
              <w:rPr>
                <w:rFonts w:ascii="Arial" w:hAnsi="Arial" w:cs="Arial"/>
                <w:b w:val="0"/>
                <w:iCs/>
                <w:smallCaps w:val="0"/>
                <w:sz w:val="20"/>
                <w:szCs w:val="20"/>
                <w:shd w:val="clear" w:color="auto" w:fill="FFFFFF"/>
              </w:rPr>
              <w:t xml:space="preserve">Zakres projektu wpisuje się w katalog </w:t>
            </w:r>
            <w:r>
              <w:rPr>
                <w:rFonts w:ascii="Arial" w:hAnsi="Arial" w:cs="Arial"/>
                <w:b w:val="0"/>
                <w:iCs/>
                <w:smallCaps w:val="0"/>
                <w:sz w:val="20"/>
                <w:szCs w:val="20"/>
                <w:shd w:val="clear" w:color="auto" w:fill="FFFFFF"/>
              </w:rPr>
              <w:t xml:space="preserve">celów </w:t>
            </w:r>
            <w:r w:rsidRPr="00954FB6">
              <w:rPr>
                <w:rFonts w:ascii="Arial" w:hAnsi="Arial" w:cs="Arial"/>
                <w:b w:val="0"/>
                <w:iCs/>
                <w:smallCaps w:val="0"/>
                <w:sz w:val="20"/>
                <w:szCs w:val="20"/>
              </w:rPr>
              <w:t>zidentyfikowanych w „Gminnym Programie Rewitalizacji</w:t>
            </w:r>
            <w:r>
              <w:rPr>
                <w:rFonts w:ascii="Arial" w:hAnsi="Arial" w:cs="Arial"/>
                <w:b w:val="0"/>
                <w:iCs/>
                <w:smallCaps w:val="0"/>
                <w:sz w:val="20"/>
                <w:szCs w:val="20"/>
              </w:rPr>
              <w:t>. Bytom 2020+”.</w:t>
            </w:r>
          </w:p>
        </w:tc>
        <w:tc>
          <w:tcPr>
            <w:tcW w:w="1985" w:type="dxa"/>
          </w:tcPr>
          <w:p w:rsidR="00A34C72" w:rsidRPr="00A34C72" w:rsidRDefault="00A34C72" w:rsidP="00807D92">
            <w:pPr>
              <w:pStyle w:val="NormalnyWeb"/>
              <w:tabs>
                <w:tab w:val="left" w:pos="4536"/>
              </w:tabs>
              <w:spacing w:before="0" w:beforeAutospacing="0" w:after="120"/>
              <w:rPr>
                <w:rFonts w:ascii="Arial" w:hAnsi="Arial" w:cs="Arial"/>
                <w:b w:val="0"/>
                <w:smallCaps w:val="0"/>
                <w:color w:val="000000" w:themeColor="text1"/>
                <w:sz w:val="20"/>
                <w:szCs w:val="20"/>
              </w:rPr>
            </w:pPr>
            <w:r w:rsidRPr="00A34C72">
              <w:rPr>
                <w:rFonts w:ascii="Arial" w:hAnsi="Arial" w:cs="Arial"/>
                <w:b w:val="0"/>
                <w:smallCaps w:val="0"/>
                <w:color w:val="000000" w:themeColor="text1"/>
                <w:sz w:val="20"/>
                <w:szCs w:val="20"/>
              </w:rPr>
              <w:t>Bytomskie Mieszkania</w:t>
            </w:r>
          </w:p>
        </w:tc>
        <w:tc>
          <w:tcPr>
            <w:tcW w:w="3402" w:type="dxa"/>
          </w:tcPr>
          <w:p w:rsidR="00A34C72" w:rsidRDefault="001211B6" w:rsidP="001211B6">
            <w:pPr>
              <w:pStyle w:val="NormalnyWeb"/>
              <w:tabs>
                <w:tab w:val="left" w:pos="4536"/>
              </w:tabs>
              <w:spacing w:before="0" w:beforeAutospacing="0" w:after="120"/>
              <w:rPr>
                <w:rFonts w:ascii="Arial" w:hAnsi="Arial" w:cs="Arial"/>
                <w:b w:val="0"/>
                <w:smallCaps w:val="0"/>
                <w:sz w:val="20"/>
                <w:szCs w:val="20"/>
              </w:rPr>
            </w:pPr>
            <w:r w:rsidRPr="001211B6">
              <w:rPr>
                <w:rFonts w:ascii="Arial" w:hAnsi="Arial" w:cs="Arial"/>
                <w:b w:val="0"/>
                <w:smallCaps w:val="0"/>
                <w:color w:val="000000" w:themeColor="text1"/>
                <w:sz w:val="20"/>
                <w:szCs w:val="20"/>
              </w:rPr>
              <w:t xml:space="preserve">Projekt uwzglęniono w </w:t>
            </w:r>
            <w:r w:rsidRPr="001211B6">
              <w:rPr>
                <w:rFonts w:ascii="Arial" w:hAnsi="Arial" w:cs="Arial"/>
                <w:b w:val="0"/>
                <w:smallCaps w:val="0"/>
                <w:sz w:val="20"/>
                <w:szCs w:val="20"/>
              </w:rPr>
              <w:t xml:space="preserve">Załączniku nr 2 </w:t>
            </w:r>
            <w:r>
              <w:rPr>
                <w:rFonts w:ascii="Arial" w:hAnsi="Arial" w:cs="Arial"/>
                <w:b w:val="0"/>
                <w:smallCaps w:val="0"/>
                <w:sz w:val="20"/>
                <w:szCs w:val="20"/>
              </w:rPr>
              <w:t xml:space="preserve">- </w:t>
            </w:r>
            <w:r w:rsidRPr="001211B6">
              <w:rPr>
                <w:rFonts w:ascii="Arial" w:hAnsi="Arial" w:cs="Arial"/>
                <w:b w:val="0"/>
                <w:smallCaps w:val="0"/>
                <w:sz w:val="20"/>
                <w:szCs w:val="20"/>
              </w:rPr>
              <w:t>L</w:t>
            </w:r>
            <w:r>
              <w:rPr>
                <w:rFonts w:ascii="Arial" w:hAnsi="Arial" w:cs="Arial"/>
                <w:b w:val="0"/>
                <w:smallCaps w:val="0"/>
                <w:sz w:val="20"/>
                <w:szCs w:val="20"/>
              </w:rPr>
              <w:t>ista przedsięwzięć podstawowych.</w:t>
            </w:r>
          </w:p>
          <w:p w:rsidR="002F28D1" w:rsidRPr="001211B6" w:rsidRDefault="002F28D1" w:rsidP="001211B6">
            <w:pPr>
              <w:pStyle w:val="NormalnyWeb"/>
              <w:tabs>
                <w:tab w:val="left" w:pos="4536"/>
              </w:tabs>
              <w:spacing w:before="0" w:beforeAutospacing="0" w:after="120"/>
              <w:rPr>
                <w:rFonts w:ascii="Arial" w:hAnsi="Arial" w:cs="Arial"/>
                <w:b w:val="0"/>
                <w:smallCaps w:val="0"/>
                <w:color w:val="000000" w:themeColor="text1"/>
                <w:sz w:val="20"/>
                <w:szCs w:val="20"/>
              </w:rPr>
            </w:pPr>
            <w:r>
              <w:rPr>
                <w:rFonts w:ascii="Arial" w:hAnsi="Arial" w:cs="Arial"/>
                <w:b w:val="0"/>
                <w:smallCaps w:val="0"/>
                <w:sz w:val="20"/>
                <w:szCs w:val="20"/>
              </w:rPr>
              <w:t>Przedsięwzięcie ma charakter uzupełniający wobec projektów Wnioskodawcy uwzględnionych w Załaczniku nr 2, zrealizowanych</w:t>
            </w:r>
            <w:r w:rsidR="001C68F1">
              <w:rPr>
                <w:rFonts w:ascii="Arial" w:hAnsi="Arial" w:cs="Arial"/>
                <w:b w:val="0"/>
                <w:smallCaps w:val="0"/>
                <w:sz w:val="20"/>
                <w:szCs w:val="20"/>
              </w:rPr>
              <w:t xml:space="preserve"> dotychczas</w:t>
            </w:r>
            <w:r>
              <w:rPr>
                <w:rFonts w:ascii="Arial" w:hAnsi="Arial" w:cs="Arial"/>
                <w:b w:val="0"/>
                <w:smallCaps w:val="0"/>
                <w:sz w:val="20"/>
                <w:szCs w:val="20"/>
              </w:rPr>
              <w:t xml:space="preserve"> oraz planowanych do realizacji.</w:t>
            </w:r>
          </w:p>
        </w:tc>
      </w:tr>
      <w:tr w:rsidR="00A94B4D" w:rsidTr="00297D5B">
        <w:trPr>
          <w:trHeight w:val="1380"/>
        </w:trPr>
        <w:tc>
          <w:tcPr>
            <w:tcW w:w="534" w:type="dxa"/>
          </w:tcPr>
          <w:p w:rsidR="00A94B4D" w:rsidRPr="00A34C72" w:rsidRDefault="00A94B4D" w:rsidP="00AE407D">
            <w:pPr>
              <w:pStyle w:val="NormalnyWeb"/>
              <w:tabs>
                <w:tab w:val="left" w:pos="4536"/>
              </w:tabs>
              <w:spacing w:before="0" w:beforeAutospacing="0" w:after="280"/>
              <w:jc w:val="center"/>
              <w:rPr>
                <w:rFonts w:ascii="Arial" w:hAnsi="Arial" w:cs="Arial"/>
                <w:b w:val="0"/>
                <w:color w:val="000000" w:themeColor="text1"/>
                <w:sz w:val="20"/>
                <w:szCs w:val="20"/>
              </w:rPr>
            </w:pPr>
            <w:r>
              <w:rPr>
                <w:rFonts w:ascii="Arial" w:hAnsi="Arial" w:cs="Arial"/>
                <w:b w:val="0"/>
                <w:color w:val="000000" w:themeColor="text1"/>
                <w:sz w:val="20"/>
                <w:szCs w:val="20"/>
              </w:rPr>
              <w:t>10.</w:t>
            </w:r>
          </w:p>
        </w:tc>
        <w:tc>
          <w:tcPr>
            <w:tcW w:w="1984" w:type="dxa"/>
          </w:tcPr>
          <w:p w:rsidR="00A94B4D" w:rsidRPr="00CB12D2" w:rsidRDefault="00A94B4D" w:rsidP="00CB12D2">
            <w:pPr>
              <w:autoSpaceDE w:val="0"/>
              <w:autoSpaceDN w:val="0"/>
              <w:adjustRightInd w:val="0"/>
              <w:rPr>
                <w:sz w:val="20"/>
                <w:szCs w:val="20"/>
              </w:rPr>
            </w:pPr>
            <w:r w:rsidRPr="00CB12D2">
              <w:rPr>
                <w:color w:val="000000" w:themeColor="text1"/>
                <w:sz w:val="20"/>
                <w:szCs w:val="20"/>
              </w:rPr>
              <w:t>Rozdział 3.3.2. Charakterystyka pozostałych przedsięwzięć rewitalizacyjnych</w:t>
            </w:r>
          </w:p>
        </w:tc>
        <w:tc>
          <w:tcPr>
            <w:tcW w:w="2977" w:type="dxa"/>
          </w:tcPr>
          <w:p w:rsidR="00A94B4D" w:rsidRPr="00CB12D2" w:rsidRDefault="00CB12D2" w:rsidP="00CB12D2">
            <w:pPr>
              <w:spacing w:after="120"/>
              <w:ind w:left="34"/>
              <w:rPr>
                <w:sz w:val="20"/>
                <w:szCs w:val="20"/>
              </w:rPr>
            </w:pPr>
            <w:r w:rsidRPr="00CB12D2">
              <w:rPr>
                <w:color w:val="000000" w:themeColor="text1"/>
                <w:sz w:val="20"/>
                <w:szCs w:val="20"/>
              </w:rPr>
              <w:t>Nowa karta przedsięwzięcia rewitalizacyjnego pn.</w:t>
            </w:r>
            <w:r>
              <w:t xml:space="preserve"> </w:t>
            </w:r>
            <w:r w:rsidR="00A94B4D" w:rsidRPr="00CB12D2">
              <w:rPr>
                <w:sz w:val="20"/>
                <w:szCs w:val="20"/>
              </w:rPr>
              <w:t>Rewitalizacja terenu wewnętrznego kwartału – podwórza Wspólnoty Mieszkaniowej przy Placu Słowiańskim 9</w:t>
            </w:r>
          </w:p>
          <w:p w:rsidR="00A94B4D" w:rsidRPr="00CB12D2" w:rsidRDefault="00A94B4D" w:rsidP="00CB12D2">
            <w:pPr>
              <w:pStyle w:val="NormalnyWeb"/>
              <w:tabs>
                <w:tab w:val="left" w:pos="4536"/>
              </w:tabs>
              <w:spacing w:before="0" w:beforeAutospacing="0" w:after="120"/>
              <w:rPr>
                <w:rFonts w:ascii="Arial" w:hAnsi="Arial" w:cs="Arial"/>
                <w:b w:val="0"/>
                <w:smallCaps w:val="0"/>
                <w:color w:val="000000" w:themeColor="text1"/>
                <w:sz w:val="20"/>
                <w:szCs w:val="20"/>
              </w:rPr>
            </w:pPr>
          </w:p>
        </w:tc>
        <w:tc>
          <w:tcPr>
            <w:tcW w:w="3118" w:type="dxa"/>
          </w:tcPr>
          <w:p w:rsidR="00527A08" w:rsidRDefault="00527A08" w:rsidP="00527A08">
            <w:pPr>
              <w:spacing w:after="120"/>
              <w:rPr>
                <w:sz w:val="20"/>
                <w:szCs w:val="20"/>
              </w:rPr>
            </w:pPr>
            <w:r w:rsidRPr="00527A08">
              <w:rPr>
                <w:sz w:val="20"/>
                <w:szCs w:val="20"/>
              </w:rPr>
              <w:t xml:space="preserve">Projekt zakłada </w:t>
            </w:r>
            <w:r>
              <w:rPr>
                <w:sz w:val="20"/>
                <w:szCs w:val="20"/>
              </w:rPr>
              <w:t>r</w:t>
            </w:r>
            <w:r w:rsidRPr="00527A08">
              <w:rPr>
                <w:sz w:val="20"/>
                <w:szCs w:val="20"/>
              </w:rPr>
              <w:t>ewitalizację przestrzeni podwórza przy budynku</w:t>
            </w:r>
            <w:r>
              <w:rPr>
                <w:sz w:val="20"/>
                <w:szCs w:val="20"/>
              </w:rPr>
              <w:t xml:space="preserve"> przy Placu Słowiańskim 9 - p</w:t>
            </w:r>
            <w:r w:rsidRPr="00527A08">
              <w:rPr>
                <w:sz w:val="20"/>
                <w:szCs w:val="20"/>
              </w:rPr>
              <w:t>oprawę</w:t>
            </w:r>
            <w:r w:rsidR="00A94B4D" w:rsidRPr="00527A08">
              <w:rPr>
                <w:sz w:val="20"/>
                <w:szCs w:val="20"/>
              </w:rPr>
              <w:t xml:space="preserve"> jakości przes</w:t>
            </w:r>
            <w:r>
              <w:rPr>
                <w:sz w:val="20"/>
                <w:szCs w:val="20"/>
              </w:rPr>
              <w:t>trzeni publicznej poprzez z</w:t>
            </w:r>
            <w:r w:rsidR="00A94B4D" w:rsidRPr="00527A08">
              <w:rPr>
                <w:sz w:val="20"/>
                <w:szCs w:val="20"/>
              </w:rPr>
              <w:t>agospodarowanie podwórza</w:t>
            </w:r>
            <w:r w:rsidRPr="00527A08">
              <w:rPr>
                <w:sz w:val="20"/>
                <w:szCs w:val="20"/>
              </w:rPr>
              <w:t xml:space="preserve">, </w:t>
            </w:r>
            <w:r>
              <w:rPr>
                <w:sz w:val="20"/>
                <w:szCs w:val="20"/>
              </w:rPr>
              <w:t xml:space="preserve">stworzenie </w:t>
            </w:r>
            <w:r w:rsidR="00A94B4D" w:rsidRPr="00527A08">
              <w:rPr>
                <w:sz w:val="20"/>
                <w:szCs w:val="20"/>
              </w:rPr>
              <w:t>prze</w:t>
            </w:r>
            <w:r>
              <w:rPr>
                <w:sz w:val="20"/>
                <w:szCs w:val="20"/>
              </w:rPr>
              <w:t xml:space="preserve">strzeni wspólnej </w:t>
            </w:r>
            <w:r w:rsidR="00A94B4D" w:rsidRPr="00527A08">
              <w:rPr>
                <w:sz w:val="20"/>
                <w:szCs w:val="20"/>
              </w:rPr>
              <w:t xml:space="preserve">do spędzania czasu </w:t>
            </w:r>
            <w:r>
              <w:rPr>
                <w:sz w:val="20"/>
                <w:szCs w:val="20"/>
              </w:rPr>
              <w:t xml:space="preserve">wolnego </w:t>
            </w:r>
            <w:r w:rsidR="00A94B4D" w:rsidRPr="00527A08">
              <w:rPr>
                <w:sz w:val="20"/>
                <w:szCs w:val="20"/>
              </w:rPr>
              <w:t xml:space="preserve">dla </w:t>
            </w:r>
            <w:r>
              <w:rPr>
                <w:sz w:val="20"/>
                <w:szCs w:val="20"/>
              </w:rPr>
              <w:t xml:space="preserve">mieszkańców, w tym </w:t>
            </w:r>
            <w:r w:rsidR="00A94B4D" w:rsidRPr="00527A08">
              <w:rPr>
                <w:sz w:val="20"/>
                <w:szCs w:val="20"/>
              </w:rPr>
              <w:t>dzieci i młodzieży</w:t>
            </w:r>
            <w:r>
              <w:rPr>
                <w:sz w:val="20"/>
                <w:szCs w:val="20"/>
              </w:rPr>
              <w:t>.</w:t>
            </w:r>
            <w:r w:rsidR="00A94B4D" w:rsidRPr="00527A08">
              <w:rPr>
                <w:sz w:val="20"/>
                <w:szCs w:val="20"/>
              </w:rPr>
              <w:t xml:space="preserve"> </w:t>
            </w:r>
            <w:r>
              <w:rPr>
                <w:sz w:val="20"/>
                <w:szCs w:val="20"/>
              </w:rPr>
              <w:t>Projekt realizuje cele społeczne poprzez integrację mieszkańców.</w:t>
            </w:r>
          </w:p>
          <w:p w:rsidR="00A94B4D" w:rsidRPr="00527A08" w:rsidRDefault="00527A08" w:rsidP="00527A08">
            <w:pPr>
              <w:spacing w:after="120"/>
              <w:rPr>
                <w:sz w:val="20"/>
                <w:szCs w:val="20"/>
              </w:rPr>
            </w:pPr>
            <w:r w:rsidRPr="00527A08">
              <w:rPr>
                <w:iCs/>
                <w:sz w:val="20"/>
                <w:szCs w:val="20"/>
                <w:shd w:val="clear" w:color="auto" w:fill="FFFFFF"/>
              </w:rPr>
              <w:t xml:space="preserve">Zakres projektu wpisuje się w katalog celów </w:t>
            </w:r>
            <w:r w:rsidRPr="00527A08">
              <w:rPr>
                <w:iCs/>
                <w:sz w:val="20"/>
                <w:szCs w:val="20"/>
              </w:rPr>
              <w:t>zidentyfikowanych w „Gminnym Programie Rewitalizacji. Bytom 2020+”.</w:t>
            </w:r>
          </w:p>
        </w:tc>
        <w:tc>
          <w:tcPr>
            <w:tcW w:w="1985" w:type="dxa"/>
          </w:tcPr>
          <w:p w:rsidR="00A94B4D" w:rsidRPr="00B624E2" w:rsidRDefault="00A94B4D" w:rsidP="00807D92">
            <w:pPr>
              <w:pStyle w:val="NormalnyWeb"/>
              <w:tabs>
                <w:tab w:val="left" w:pos="4536"/>
              </w:tabs>
              <w:spacing w:before="0" w:beforeAutospacing="0" w:after="120"/>
              <w:rPr>
                <w:rFonts w:ascii="Arial" w:hAnsi="Arial" w:cs="Arial"/>
                <w:b w:val="0"/>
                <w:smallCaps w:val="0"/>
                <w:sz w:val="20"/>
                <w:szCs w:val="20"/>
              </w:rPr>
            </w:pPr>
            <w:r w:rsidRPr="00B624E2">
              <w:rPr>
                <w:rFonts w:ascii="Arial" w:eastAsia="Helvetica Neue" w:hAnsi="Arial" w:cs="Arial"/>
                <w:b w:val="0"/>
                <w:smallCaps w:val="0"/>
                <w:sz w:val="20"/>
                <w:szCs w:val="20"/>
              </w:rPr>
              <w:t xml:space="preserve">Wspólnota </w:t>
            </w:r>
            <w:r w:rsidR="00CB12D2" w:rsidRPr="00B624E2">
              <w:rPr>
                <w:rFonts w:ascii="Arial" w:eastAsia="Helvetica Neue" w:hAnsi="Arial" w:cs="Arial"/>
                <w:b w:val="0"/>
                <w:smallCaps w:val="0"/>
                <w:sz w:val="20"/>
                <w:szCs w:val="20"/>
              </w:rPr>
              <w:t xml:space="preserve">Mieszkaniowa </w:t>
            </w:r>
            <w:r w:rsidRPr="00B624E2">
              <w:rPr>
                <w:rFonts w:ascii="Arial" w:eastAsia="Helvetica Neue" w:hAnsi="Arial" w:cs="Arial"/>
                <w:b w:val="0"/>
                <w:smallCaps w:val="0"/>
                <w:sz w:val="20"/>
                <w:szCs w:val="20"/>
              </w:rPr>
              <w:t>Plac Słowiański 9</w:t>
            </w:r>
          </w:p>
        </w:tc>
        <w:tc>
          <w:tcPr>
            <w:tcW w:w="3402" w:type="dxa"/>
          </w:tcPr>
          <w:p w:rsidR="00A94B4D" w:rsidRDefault="00CB12D2" w:rsidP="001211B6">
            <w:pPr>
              <w:pStyle w:val="NormalnyWeb"/>
              <w:tabs>
                <w:tab w:val="left" w:pos="4536"/>
              </w:tabs>
              <w:spacing w:before="0" w:beforeAutospacing="0" w:after="120"/>
              <w:rPr>
                <w:rFonts w:ascii="Arial" w:hAnsi="Arial" w:cs="Arial"/>
                <w:b w:val="0"/>
                <w:smallCaps w:val="0"/>
                <w:color w:val="000000" w:themeColor="text1"/>
                <w:sz w:val="20"/>
                <w:szCs w:val="20"/>
              </w:rPr>
            </w:pPr>
            <w:r w:rsidRPr="00A34C72">
              <w:rPr>
                <w:rFonts w:ascii="Arial" w:hAnsi="Arial" w:cs="Arial"/>
                <w:b w:val="0"/>
                <w:smallCaps w:val="0"/>
                <w:color w:val="000000" w:themeColor="text1"/>
                <w:sz w:val="20"/>
                <w:szCs w:val="20"/>
              </w:rPr>
              <w:t>Projekt uwzględniono w Rozdziale 3.3.2. Charakterystyka pozostałych przedsięwzięć rewitalizacyjnych.</w:t>
            </w:r>
          </w:p>
          <w:p w:rsidR="000E48CB" w:rsidRPr="001211B6" w:rsidRDefault="000E48CB" w:rsidP="001211B6">
            <w:pPr>
              <w:pStyle w:val="NormalnyWeb"/>
              <w:tabs>
                <w:tab w:val="left" w:pos="4536"/>
              </w:tabs>
              <w:spacing w:before="0" w:beforeAutospacing="0" w:after="120"/>
              <w:rPr>
                <w:rFonts w:ascii="Arial" w:hAnsi="Arial" w:cs="Arial"/>
                <w:b w:val="0"/>
                <w:smallCaps w:val="0"/>
                <w:color w:val="000000" w:themeColor="text1"/>
                <w:sz w:val="20"/>
                <w:szCs w:val="20"/>
              </w:rPr>
            </w:pPr>
            <w:r w:rsidRPr="000E48CB">
              <w:rPr>
                <w:rFonts w:ascii="Arial" w:hAnsi="Arial" w:cs="Arial"/>
                <w:b w:val="0"/>
                <w:iCs/>
                <w:smallCaps w:val="0"/>
                <w:color w:val="000000" w:themeColor="text1"/>
                <w:sz w:val="20"/>
                <w:szCs w:val="20"/>
              </w:rPr>
              <w:t>Zakres projektu wpisuje się w katalog celów zidentyfikowanych w „Gminnym Programie Rewitalizacji. Bytom 2020+”.</w:t>
            </w:r>
          </w:p>
        </w:tc>
      </w:tr>
      <w:tr w:rsidR="00C40F5A" w:rsidTr="00297D5B">
        <w:trPr>
          <w:trHeight w:val="1380"/>
        </w:trPr>
        <w:tc>
          <w:tcPr>
            <w:tcW w:w="534" w:type="dxa"/>
          </w:tcPr>
          <w:p w:rsidR="00C40F5A" w:rsidRDefault="00C40F5A" w:rsidP="00AE407D">
            <w:pPr>
              <w:pStyle w:val="NormalnyWeb"/>
              <w:tabs>
                <w:tab w:val="left" w:pos="4536"/>
              </w:tabs>
              <w:spacing w:before="0" w:beforeAutospacing="0" w:after="280"/>
              <w:jc w:val="center"/>
              <w:rPr>
                <w:rFonts w:ascii="Arial" w:hAnsi="Arial" w:cs="Arial"/>
                <w:b w:val="0"/>
                <w:color w:val="000000" w:themeColor="text1"/>
                <w:sz w:val="20"/>
                <w:szCs w:val="20"/>
              </w:rPr>
            </w:pPr>
            <w:r>
              <w:rPr>
                <w:rFonts w:ascii="Arial" w:hAnsi="Arial" w:cs="Arial"/>
                <w:b w:val="0"/>
                <w:color w:val="000000" w:themeColor="text1"/>
                <w:sz w:val="20"/>
                <w:szCs w:val="20"/>
              </w:rPr>
              <w:lastRenderedPageBreak/>
              <w:t>11.</w:t>
            </w:r>
          </w:p>
        </w:tc>
        <w:tc>
          <w:tcPr>
            <w:tcW w:w="1984" w:type="dxa"/>
          </w:tcPr>
          <w:p w:rsidR="00C40F5A" w:rsidRPr="00CB12D2" w:rsidRDefault="0079314D" w:rsidP="00CB12D2">
            <w:pPr>
              <w:autoSpaceDE w:val="0"/>
              <w:autoSpaceDN w:val="0"/>
              <w:adjustRightInd w:val="0"/>
              <w:rPr>
                <w:color w:val="000000" w:themeColor="text1"/>
                <w:sz w:val="20"/>
                <w:szCs w:val="20"/>
              </w:rPr>
            </w:pPr>
            <w:r w:rsidRPr="00A34C72">
              <w:rPr>
                <w:sz w:val="20"/>
                <w:szCs w:val="20"/>
              </w:rPr>
              <w:t>Załącznik nr 2 - „Lista przedsięwzięć podstawowych do Gminnego Programu Rewitalizacji. Bytom 2020+”</w:t>
            </w:r>
          </w:p>
        </w:tc>
        <w:tc>
          <w:tcPr>
            <w:tcW w:w="2977" w:type="dxa"/>
          </w:tcPr>
          <w:p w:rsidR="00C40F5A" w:rsidRPr="00C40F5A" w:rsidRDefault="00C40F5A" w:rsidP="00C40F5A">
            <w:pPr>
              <w:spacing w:after="120"/>
              <w:rPr>
                <w:sz w:val="20"/>
                <w:szCs w:val="20"/>
              </w:rPr>
            </w:pPr>
            <w:r w:rsidRPr="00C40F5A">
              <w:rPr>
                <w:color w:val="000000" w:themeColor="text1"/>
                <w:sz w:val="20"/>
                <w:szCs w:val="20"/>
              </w:rPr>
              <w:t>Nowa karta przedsięwzięcia rewitalizacyjnego pn</w:t>
            </w:r>
            <w:r w:rsidR="00C063C6">
              <w:rPr>
                <w:color w:val="000000" w:themeColor="text1"/>
                <w:sz w:val="20"/>
                <w:szCs w:val="20"/>
              </w:rPr>
              <w:t>.</w:t>
            </w:r>
            <w:r w:rsidR="00C063C6">
              <w:t xml:space="preserve"> </w:t>
            </w:r>
            <w:r w:rsidR="00C063C6" w:rsidRPr="00C063C6">
              <w:rPr>
                <w:color w:val="000000" w:themeColor="text1"/>
                <w:sz w:val="20"/>
                <w:szCs w:val="20"/>
              </w:rPr>
              <w:t xml:space="preserve">„Nowy </w:t>
            </w:r>
            <w:proofErr w:type="spellStart"/>
            <w:r w:rsidR="00C063C6" w:rsidRPr="00C063C6">
              <w:rPr>
                <w:color w:val="000000" w:themeColor="text1"/>
                <w:sz w:val="20"/>
                <w:szCs w:val="20"/>
              </w:rPr>
              <w:t>RozPark</w:t>
            </w:r>
            <w:proofErr w:type="spellEnd"/>
            <w:r w:rsidR="00C063C6" w:rsidRPr="00C063C6">
              <w:rPr>
                <w:color w:val="000000" w:themeColor="text1"/>
                <w:sz w:val="20"/>
                <w:szCs w:val="20"/>
              </w:rPr>
              <w:t>” główna hala naprawcza - rewitalizacja terenów i obiektów poprzemysłowych na cele usług społecznych</w:t>
            </w:r>
            <w:r w:rsidR="00C063C6">
              <w:rPr>
                <w:color w:val="000000" w:themeColor="text1"/>
                <w:sz w:val="20"/>
                <w:szCs w:val="20"/>
              </w:rPr>
              <w:t>.</w:t>
            </w:r>
          </w:p>
        </w:tc>
        <w:tc>
          <w:tcPr>
            <w:tcW w:w="3118" w:type="dxa"/>
          </w:tcPr>
          <w:p w:rsidR="00C40F5A" w:rsidRPr="00527A08" w:rsidRDefault="00C063C6" w:rsidP="00527A08">
            <w:pPr>
              <w:rPr>
                <w:sz w:val="20"/>
                <w:szCs w:val="20"/>
              </w:rPr>
            </w:pPr>
            <w:r w:rsidRPr="00C063C6">
              <w:rPr>
                <w:sz w:val="20"/>
                <w:szCs w:val="20"/>
              </w:rPr>
              <w:t>Przedmiotem projektu jest realizacja prac budowlanych i remontowych w zakresie przebudowy i termomodernizacji istniejącego budynku (części północnej budynku głównego) obejmującego halę główną</w:t>
            </w:r>
            <w:r>
              <w:rPr>
                <w:sz w:val="20"/>
                <w:szCs w:val="20"/>
              </w:rPr>
              <w:t xml:space="preserve"> naprawczą i pomieszczenia sąsia</w:t>
            </w:r>
            <w:r w:rsidRPr="00C063C6">
              <w:rPr>
                <w:sz w:val="20"/>
                <w:szCs w:val="20"/>
              </w:rPr>
              <w:t xml:space="preserve">dujące, z zastosowaniem rozwiązań ekologicznych, </w:t>
            </w:r>
            <w:proofErr w:type="spellStart"/>
            <w:r w:rsidRPr="00C063C6">
              <w:rPr>
                <w:sz w:val="20"/>
                <w:szCs w:val="20"/>
              </w:rPr>
              <w:t>proklimatycznych</w:t>
            </w:r>
            <w:proofErr w:type="spellEnd"/>
            <w:r w:rsidRPr="00C063C6">
              <w:rPr>
                <w:sz w:val="20"/>
                <w:szCs w:val="20"/>
              </w:rPr>
              <w:t xml:space="preserve"> oraz OZE.</w:t>
            </w:r>
          </w:p>
        </w:tc>
        <w:tc>
          <w:tcPr>
            <w:tcW w:w="1985" w:type="dxa"/>
          </w:tcPr>
          <w:p w:rsidR="00C40F5A" w:rsidRPr="00527A08" w:rsidRDefault="00C40F5A" w:rsidP="00325004">
            <w:pPr>
              <w:rPr>
                <w:sz w:val="20"/>
                <w:szCs w:val="20"/>
              </w:rPr>
            </w:pPr>
            <w:r w:rsidRPr="00C40F5A">
              <w:rPr>
                <w:sz w:val="20"/>
                <w:szCs w:val="20"/>
              </w:rPr>
              <w:t xml:space="preserve">„Nowy </w:t>
            </w:r>
            <w:proofErr w:type="spellStart"/>
            <w:r w:rsidRPr="00C40F5A">
              <w:rPr>
                <w:sz w:val="20"/>
                <w:szCs w:val="20"/>
              </w:rPr>
              <w:t>RozPark</w:t>
            </w:r>
            <w:proofErr w:type="spellEnd"/>
            <w:r w:rsidRPr="00C40F5A">
              <w:rPr>
                <w:sz w:val="20"/>
                <w:szCs w:val="20"/>
              </w:rPr>
              <w:t>” sp. z o.o.</w:t>
            </w:r>
          </w:p>
        </w:tc>
        <w:tc>
          <w:tcPr>
            <w:tcW w:w="3402" w:type="dxa"/>
          </w:tcPr>
          <w:p w:rsidR="00C063C6" w:rsidRDefault="00C063C6" w:rsidP="00C063C6">
            <w:pPr>
              <w:pStyle w:val="NormalnyWeb"/>
              <w:tabs>
                <w:tab w:val="left" w:pos="4536"/>
              </w:tabs>
              <w:spacing w:before="0" w:beforeAutospacing="0" w:after="120"/>
              <w:rPr>
                <w:rFonts w:ascii="Arial" w:hAnsi="Arial" w:cs="Arial"/>
                <w:b w:val="0"/>
                <w:smallCaps w:val="0"/>
                <w:sz w:val="20"/>
                <w:szCs w:val="20"/>
              </w:rPr>
            </w:pPr>
            <w:r w:rsidRPr="001211B6">
              <w:rPr>
                <w:rFonts w:ascii="Arial" w:hAnsi="Arial" w:cs="Arial"/>
                <w:b w:val="0"/>
                <w:smallCaps w:val="0"/>
                <w:color w:val="000000" w:themeColor="text1"/>
                <w:sz w:val="20"/>
                <w:szCs w:val="20"/>
              </w:rPr>
              <w:t xml:space="preserve">Projekt uwzglęniono w </w:t>
            </w:r>
            <w:r w:rsidRPr="001211B6">
              <w:rPr>
                <w:rFonts w:ascii="Arial" w:hAnsi="Arial" w:cs="Arial"/>
                <w:b w:val="0"/>
                <w:smallCaps w:val="0"/>
                <w:sz w:val="20"/>
                <w:szCs w:val="20"/>
              </w:rPr>
              <w:t xml:space="preserve">Załączniku nr 2 </w:t>
            </w:r>
            <w:r>
              <w:rPr>
                <w:rFonts w:ascii="Arial" w:hAnsi="Arial" w:cs="Arial"/>
                <w:b w:val="0"/>
                <w:smallCaps w:val="0"/>
                <w:sz w:val="20"/>
                <w:szCs w:val="20"/>
              </w:rPr>
              <w:t xml:space="preserve">- </w:t>
            </w:r>
            <w:r w:rsidRPr="001211B6">
              <w:rPr>
                <w:rFonts w:ascii="Arial" w:hAnsi="Arial" w:cs="Arial"/>
                <w:b w:val="0"/>
                <w:smallCaps w:val="0"/>
                <w:sz w:val="20"/>
                <w:szCs w:val="20"/>
              </w:rPr>
              <w:t>L</w:t>
            </w:r>
            <w:r>
              <w:rPr>
                <w:rFonts w:ascii="Arial" w:hAnsi="Arial" w:cs="Arial"/>
                <w:b w:val="0"/>
                <w:smallCaps w:val="0"/>
                <w:sz w:val="20"/>
                <w:szCs w:val="20"/>
              </w:rPr>
              <w:t>ista przedsięwzięć podstawowych.</w:t>
            </w:r>
          </w:p>
          <w:p w:rsidR="00C40F5A" w:rsidRPr="00204954" w:rsidRDefault="000E48CB" w:rsidP="000E48CB">
            <w:pPr>
              <w:pStyle w:val="NormalnyWeb"/>
              <w:tabs>
                <w:tab w:val="left" w:pos="4536"/>
              </w:tabs>
              <w:spacing w:before="0" w:beforeAutospacing="0" w:after="120"/>
              <w:rPr>
                <w:rFonts w:ascii="Arial" w:hAnsi="Arial" w:cs="Arial"/>
                <w:b w:val="0"/>
                <w:i/>
                <w:smallCaps w:val="0"/>
                <w:color w:val="000000" w:themeColor="text1"/>
                <w:sz w:val="20"/>
                <w:szCs w:val="20"/>
              </w:rPr>
            </w:pPr>
            <w:r w:rsidRPr="000E48CB">
              <w:rPr>
                <w:rFonts w:ascii="Arial" w:hAnsi="Arial" w:cs="Arial"/>
                <w:b w:val="0"/>
                <w:iCs/>
                <w:smallCaps w:val="0"/>
                <w:color w:val="000000" w:themeColor="text1"/>
                <w:sz w:val="20"/>
                <w:szCs w:val="20"/>
              </w:rPr>
              <w:t>Zakres projektu wpisuje się w katalog celów zidentyfikowanych w „Gminnym Programie Rewitalizacji. Bytom 2020+”.</w:t>
            </w:r>
          </w:p>
        </w:tc>
      </w:tr>
      <w:tr w:rsidR="00C40F5A" w:rsidTr="00297D5B">
        <w:trPr>
          <w:trHeight w:val="1380"/>
        </w:trPr>
        <w:tc>
          <w:tcPr>
            <w:tcW w:w="534" w:type="dxa"/>
          </w:tcPr>
          <w:p w:rsidR="00C40F5A" w:rsidRDefault="00C40F5A" w:rsidP="00AE407D">
            <w:pPr>
              <w:pStyle w:val="NormalnyWeb"/>
              <w:tabs>
                <w:tab w:val="left" w:pos="4536"/>
              </w:tabs>
              <w:spacing w:before="0" w:beforeAutospacing="0" w:after="280"/>
              <w:jc w:val="center"/>
              <w:rPr>
                <w:rFonts w:ascii="Arial" w:hAnsi="Arial" w:cs="Arial"/>
                <w:b w:val="0"/>
                <w:color w:val="000000" w:themeColor="text1"/>
                <w:sz w:val="20"/>
                <w:szCs w:val="20"/>
              </w:rPr>
            </w:pPr>
            <w:r>
              <w:rPr>
                <w:rFonts w:ascii="Arial" w:hAnsi="Arial" w:cs="Arial"/>
                <w:b w:val="0"/>
                <w:color w:val="000000" w:themeColor="text1"/>
                <w:sz w:val="20"/>
                <w:szCs w:val="20"/>
              </w:rPr>
              <w:t>12.</w:t>
            </w:r>
          </w:p>
        </w:tc>
        <w:tc>
          <w:tcPr>
            <w:tcW w:w="1984" w:type="dxa"/>
          </w:tcPr>
          <w:p w:rsidR="00C40F5A" w:rsidRPr="00CB12D2" w:rsidRDefault="0079314D" w:rsidP="00CB12D2">
            <w:pPr>
              <w:autoSpaceDE w:val="0"/>
              <w:autoSpaceDN w:val="0"/>
              <w:adjustRightInd w:val="0"/>
              <w:rPr>
                <w:color w:val="000000" w:themeColor="text1"/>
                <w:sz w:val="20"/>
                <w:szCs w:val="20"/>
              </w:rPr>
            </w:pPr>
            <w:r w:rsidRPr="00A34C72">
              <w:rPr>
                <w:sz w:val="20"/>
                <w:szCs w:val="20"/>
              </w:rPr>
              <w:t>Załącznik nr 2 - „Lista przedsięwzięć podstawowych do Gminnego Programu Rewitalizacji. Bytom 2020+”</w:t>
            </w:r>
          </w:p>
        </w:tc>
        <w:tc>
          <w:tcPr>
            <w:tcW w:w="2977" w:type="dxa"/>
          </w:tcPr>
          <w:p w:rsidR="00D11F3F" w:rsidRDefault="00C40F5A" w:rsidP="00C40F5A">
            <w:pPr>
              <w:spacing w:after="120"/>
              <w:rPr>
                <w:sz w:val="20"/>
                <w:szCs w:val="20"/>
              </w:rPr>
            </w:pPr>
            <w:r w:rsidRPr="00C40F5A">
              <w:rPr>
                <w:color w:val="000000" w:themeColor="text1"/>
                <w:sz w:val="20"/>
                <w:szCs w:val="20"/>
              </w:rPr>
              <w:t>Nowa karta przedsięwzięcia rewitalizacyjnego pn.</w:t>
            </w:r>
            <w:r w:rsidRPr="00C40F5A">
              <w:rPr>
                <w:sz w:val="20"/>
                <w:szCs w:val="20"/>
              </w:rPr>
              <w:t xml:space="preserve"> </w:t>
            </w:r>
            <w:r w:rsidR="00D11F3F" w:rsidRPr="00D11F3F">
              <w:rPr>
                <w:sz w:val="20"/>
                <w:szCs w:val="20"/>
              </w:rPr>
              <w:t xml:space="preserve">„Nowy </w:t>
            </w:r>
            <w:proofErr w:type="spellStart"/>
            <w:r w:rsidR="00D11F3F" w:rsidRPr="00D11F3F">
              <w:rPr>
                <w:sz w:val="20"/>
                <w:szCs w:val="20"/>
              </w:rPr>
              <w:t>RozPark</w:t>
            </w:r>
            <w:proofErr w:type="spellEnd"/>
            <w:r w:rsidR="00D11F3F" w:rsidRPr="00D11F3F">
              <w:rPr>
                <w:sz w:val="20"/>
                <w:szCs w:val="20"/>
              </w:rPr>
              <w:t>” zagospodarowanie terenów rekreacyjnych - rewitalizacja terenów i obiektów poprzemysłowych byłych warsztatów naprawczych kolei wąskotorowej na cele usług społecznych, rekreacyjnych wraz z przygotowaniem infrastruktury dla funkcji sąsiednich</w:t>
            </w:r>
            <w:r w:rsidR="00D11F3F">
              <w:rPr>
                <w:sz w:val="20"/>
                <w:szCs w:val="20"/>
              </w:rPr>
              <w:t>.</w:t>
            </w:r>
          </w:p>
          <w:p w:rsidR="00C40F5A" w:rsidRPr="00C40F5A" w:rsidRDefault="00C40F5A" w:rsidP="00C40F5A">
            <w:pPr>
              <w:spacing w:after="120"/>
              <w:rPr>
                <w:sz w:val="20"/>
                <w:szCs w:val="20"/>
              </w:rPr>
            </w:pPr>
          </w:p>
        </w:tc>
        <w:tc>
          <w:tcPr>
            <w:tcW w:w="3118" w:type="dxa"/>
          </w:tcPr>
          <w:p w:rsidR="00C40F5A" w:rsidRPr="00527A08" w:rsidRDefault="00D11F3F" w:rsidP="00527A08">
            <w:pPr>
              <w:rPr>
                <w:sz w:val="20"/>
                <w:szCs w:val="20"/>
              </w:rPr>
            </w:pPr>
            <w:r w:rsidRPr="00D11F3F">
              <w:rPr>
                <w:sz w:val="20"/>
                <w:szCs w:val="20"/>
              </w:rPr>
              <w:t xml:space="preserve">Celem projektu jest rekultywacja terenów poprzemysłowych i zagospodarowanie terenów zewnętrznych na cele rekreacyjne i usług społecznych na terenach zewnętrznych wraz z przygotowaniem infrastruktury technicznej na potrzeby rewitalizacji całości terenu byłych warsztatów naprawczych obejmujące teren na północ od obiektu głównego. W ramach projektu zaplanowano stworzenie przestrzeni rekreacyjnych wielofunkcyjnych, zagospodarowanie terenów zewnętrznych poprzemysłowych, utworzenie przestrzeni usług o charakterze społecznym oraz wyeksponowanie elementów dziedzictwa historycznego z zastosowaniem rozwiązań ekologicznych, </w:t>
            </w:r>
            <w:proofErr w:type="spellStart"/>
            <w:r w:rsidRPr="00D11F3F">
              <w:rPr>
                <w:sz w:val="20"/>
                <w:szCs w:val="20"/>
              </w:rPr>
              <w:t>proklimatycznych</w:t>
            </w:r>
            <w:proofErr w:type="spellEnd"/>
            <w:r w:rsidRPr="00D11F3F">
              <w:rPr>
                <w:sz w:val="20"/>
                <w:szCs w:val="20"/>
              </w:rPr>
              <w:t xml:space="preserve"> oraz OZE.</w:t>
            </w:r>
          </w:p>
        </w:tc>
        <w:tc>
          <w:tcPr>
            <w:tcW w:w="1985" w:type="dxa"/>
          </w:tcPr>
          <w:p w:rsidR="00C40F5A" w:rsidRPr="00527A08" w:rsidRDefault="00C40F5A" w:rsidP="00325004">
            <w:pPr>
              <w:rPr>
                <w:sz w:val="20"/>
                <w:szCs w:val="20"/>
              </w:rPr>
            </w:pPr>
            <w:r w:rsidRPr="00C40F5A">
              <w:rPr>
                <w:sz w:val="20"/>
                <w:szCs w:val="20"/>
              </w:rPr>
              <w:t xml:space="preserve">„Nowy </w:t>
            </w:r>
            <w:proofErr w:type="spellStart"/>
            <w:r w:rsidRPr="00C40F5A">
              <w:rPr>
                <w:sz w:val="20"/>
                <w:szCs w:val="20"/>
              </w:rPr>
              <w:t>RozPark</w:t>
            </w:r>
            <w:proofErr w:type="spellEnd"/>
            <w:r w:rsidRPr="00C40F5A">
              <w:rPr>
                <w:sz w:val="20"/>
                <w:szCs w:val="20"/>
              </w:rPr>
              <w:t>” sp. z o.o.</w:t>
            </w:r>
          </w:p>
        </w:tc>
        <w:tc>
          <w:tcPr>
            <w:tcW w:w="3402" w:type="dxa"/>
          </w:tcPr>
          <w:p w:rsidR="00C063C6" w:rsidRDefault="00C063C6" w:rsidP="00C063C6">
            <w:pPr>
              <w:pStyle w:val="NormalnyWeb"/>
              <w:tabs>
                <w:tab w:val="left" w:pos="4536"/>
              </w:tabs>
              <w:spacing w:before="0" w:beforeAutospacing="0" w:after="120"/>
              <w:rPr>
                <w:rFonts w:ascii="Arial" w:hAnsi="Arial" w:cs="Arial"/>
                <w:b w:val="0"/>
                <w:smallCaps w:val="0"/>
                <w:sz w:val="20"/>
                <w:szCs w:val="20"/>
              </w:rPr>
            </w:pPr>
            <w:r w:rsidRPr="001211B6">
              <w:rPr>
                <w:rFonts w:ascii="Arial" w:hAnsi="Arial" w:cs="Arial"/>
                <w:b w:val="0"/>
                <w:smallCaps w:val="0"/>
                <w:color w:val="000000" w:themeColor="text1"/>
                <w:sz w:val="20"/>
                <w:szCs w:val="20"/>
              </w:rPr>
              <w:t xml:space="preserve">Projekt uwzglęniono w </w:t>
            </w:r>
            <w:r w:rsidRPr="001211B6">
              <w:rPr>
                <w:rFonts w:ascii="Arial" w:hAnsi="Arial" w:cs="Arial"/>
                <w:b w:val="0"/>
                <w:smallCaps w:val="0"/>
                <w:sz w:val="20"/>
                <w:szCs w:val="20"/>
              </w:rPr>
              <w:t xml:space="preserve">Załączniku nr 2 </w:t>
            </w:r>
            <w:r>
              <w:rPr>
                <w:rFonts w:ascii="Arial" w:hAnsi="Arial" w:cs="Arial"/>
                <w:b w:val="0"/>
                <w:smallCaps w:val="0"/>
                <w:sz w:val="20"/>
                <w:szCs w:val="20"/>
              </w:rPr>
              <w:t xml:space="preserve">- </w:t>
            </w:r>
            <w:r w:rsidRPr="001211B6">
              <w:rPr>
                <w:rFonts w:ascii="Arial" w:hAnsi="Arial" w:cs="Arial"/>
                <w:b w:val="0"/>
                <w:smallCaps w:val="0"/>
                <w:sz w:val="20"/>
                <w:szCs w:val="20"/>
              </w:rPr>
              <w:t>L</w:t>
            </w:r>
            <w:r>
              <w:rPr>
                <w:rFonts w:ascii="Arial" w:hAnsi="Arial" w:cs="Arial"/>
                <w:b w:val="0"/>
                <w:smallCaps w:val="0"/>
                <w:sz w:val="20"/>
                <w:szCs w:val="20"/>
              </w:rPr>
              <w:t>ista przedsięwzięć podstawowych.</w:t>
            </w:r>
          </w:p>
          <w:p w:rsidR="00C40F5A" w:rsidRPr="00A34C72" w:rsidRDefault="00C063C6" w:rsidP="00C063C6">
            <w:pPr>
              <w:pStyle w:val="NormalnyWeb"/>
              <w:tabs>
                <w:tab w:val="left" w:pos="4536"/>
              </w:tabs>
              <w:spacing w:before="0" w:beforeAutospacing="0" w:after="120"/>
              <w:rPr>
                <w:rFonts w:ascii="Arial" w:hAnsi="Arial" w:cs="Arial"/>
                <w:b w:val="0"/>
                <w:smallCaps w:val="0"/>
                <w:color w:val="000000" w:themeColor="text1"/>
                <w:sz w:val="20"/>
                <w:szCs w:val="20"/>
              </w:rPr>
            </w:pPr>
            <w:r w:rsidRPr="000E48CB">
              <w:rPr>
                <w:rFonts w:ascii="Arial" w:hAnsi="Arial" w:cs="Arial"/>
                <w:b w:val="0"/>
                <w:iCs/>
                <w:smallCaps w:val="0"/>
                <w:color w:val="000000" w:themeColor="text1"/>
                <w:sz w:val="20"/>
                <w:szCs w:val="20"/>
              </w:rPr>
              <w:t>Zakres projektu wpisuje się w katalog celów zidentyfikowanych w „Gminnym Programie Rewitalizacji. Bytom 2020+”.</w:t>
            </w:r>
          </w:p>
        </w:tc>
      </w:tr>
      <w:tr w:rsidR="00C40F5A" w:rsidTr="00297D5B">
        <w:trPr>
          <w:trHeight w:val="1380"/>
        </w:trPr>
        <w:tc>
          <w:tcPr>
            <w:tcW w:w="534" w:type="dxa"/>
          </w:tcPr>
          <w:p w:rsidR="00C40F5A" w:rsidRDefault="00C40F5A" w:rsidP="00AE407D">
            <w:pPr>
              <w:pStyle w:val="NormalnyWeb"/>
              <w:tabs>
                <w:tab w:val="left" w:pos="4536"/>
              </w:tabs>
              <w:spacing w:before="0" w:beforeAutospacing="0" w:after="280"/>
              <w:jc w:val="center"/>
              <w:rPr>
                <w:rFonts w:ascii="Arial" w:hAnsi="Arial" w:cs="Arial"/>
                <w:b w:val="0"/>
                <w:color w:val="000000" w:themeColor="text1"/>
                <w:sz w:val="20"/>
                <w:szCs w:val="20"/>
              </w:rPr>
            </w:pPr>
            <w:r>
              <w:rPr>
                <w:rFonts w:ascii="Arial" w:hAnsi="Arial" w:cs="Arial"/>
                <w:b w:val="0"/>
                <w:color w:val="000000" w:themeColor="text1"/>
                <w:sz w:val="20"/>
                <w:szCs w:val="20"/>
              </w:rPr>
              <w:lastRenderedPageBreak/>
              <w:t>13.</w:t>
            </w:r>
          </w:p>
        </w:tc>
        <w:tc>
          <w:tcPr>
            <w:tcW w:w="1984" w:type="dxa"/>
          </w:tcPr>
          <w:p w:rsidR="00C40F5A" w:rsidRPr="00CB12D2" w:rsidRDefault="0079314D" w:rsidP="00CB12D2">
            <w:pPr>
              <w:autoSpaceDE w:val="0"/>
              <w:autoSpaceDN w:val="0"/>
              <w:adjustRightInd w:val="0"/>
              <w:rPr>
                <w:color w:val="000000" w:themeColor="text1"/>
                <w:sz w:val="20"/>
                <w:szCs w:val="20"/>
              </w:rPr>
            </w:pPr>
            <w:r w:rsidRPr="00A34C72">
              <w:rPr>
                <w:sz w:val="20"/>
                <w:szCs w:val="20"/>
              </w:rPr>
              <w:t>Załącznik nr 2 - „Lista przedsięwzięć podstawowych do Gminnego Programu Rewitalizacji. Bytom 2020+”</w:t>
            </w:r>
          </w:p>
        </w:tc>
        <w:tc>
          <w:tcPr>
            <w:tcW w:w="2977" w:type="dxa"/>
          </w:tcPr>
          <w:p w:rsidR="00D11F3F" w:rsidRDefault="00C40F5A" w:rsidP="00D11F3F">
            <w:pPr>
              <w:spacing w:after="120"/>
              <w:rPr>
                <w:sz w:val="20"/>
                <w:szCs w:val="20"/>
              </w:rPr>
            </w:pPr>
            <w:r w:rsidRPr="00C40F5A">
              <w:rPr>
                <w:color w:val="000000" w:themeColor="text1"/>
                <w:sz w:val="20"/>
                <w:szCs w:val="20"/>
              </w:rPr>
              <w:t>Nowa karta przedsięwzięcia rewitalizacyjnego pn.</w:t>
            </w:r>
            <w:r w:rsidRPr="00C40F5A">
              <w:rPr>
                <w:sz w:val="20"/>
                <w:szCs w:val="20"/>
              </w:rPr>
              <w:t xml:space="preserve"> </w:t>
            </w:r>
            <w:r w:rsidR="00D11F3F" w:rsidRPr="00D11F3F">
              <w:rPr>
                <w:sz w:val="20"/>
                <w:szCs w:val="20"/>
              </w:rPr>
              <w:t xml:space="preserve">„Nowy </w:t>
            </w:r>
            <w:proofErr w:type="spellStart"/>
            <w:r w:rsidR="00D11F3F" w:rsidRPr="00D11F3F">
              <w:rPr>
                <w:sz w:val="20"/>
                <w:szCs w:val="20"/>
              </w:rPr>
              <w:t>RozPark</w:t>
            </w:r>
            <w:proofErr w:type="spellEnd"/>
            <w:r w:rsidR="00D11F3F" w:rsidRPr="00D11F3F">
              <w:rPr>
                <w:sz w:val="20"/>
                <w:szCs w:val="20"/>
              </w:rPr>
              <w:t>” hala warsztatowa - rewitalizacja terenów i obiektów poprzemysłowych – hali warsztatowej byłych warsztatów naprawczych kolei wąskotorowej na cele usług społecznych i mieszkalnictwa wspomaganego</w:t>
            </w:r>
            <w:r w:rsidR="00D11F3F">
              <w:rPr>
                <w:sz w:val="20"/>
                <w:szCs w:val="20"/>
              </w:rPr>
              <w:t>.</w:t>
            </w:r>
          </w:p>
          <w:p w:rsidR="00C40F5A" w:rsidRPr="00C40F5A" w:rsidRDefault="00C40F5A" w:rsidP="00D11F3F">
            <w:pPr>
              <w:spacing w:after="120"/>
              <w:rPr>
                <w:sz w:val="20"/>
                <w:szCs w:val="20"/>
              </w:rPr>
            </w:pPr>
          </w:p>
        </w:tc>
        <w:tc>
          <w:tcPr>
            <w:tcW w:w="3118" w:type="dxa"/>
          </w:tcPr>
          <w:p w:rsidR="00C40F5A" w:rsidRPr="00527A08" w:rsidRDefault="00D11F3F" w:rsidP="00527A08">
            <w:pPr>
              <w:rPr>
                <w:sz w:val="20"/>
                <w:szCs w:val="20"/>
              </w:rPr>
            </w:pPr>
            <w:r w:rsidRPr="00D11F3F">
              <w:rPr>
                <w:sz w:val="20"/>
                <w:szCs w:val="20"/>
              </w:rPr>
              <w:t xml:space="preserve">Celem projektu jest zrekultywowanie terenów poprzemysłowych oraz </w:t>
            </w:r>
            <w:proofErr w:type="spellStart"/>
            <w:r w:rsidRPr="00D11F3F">
              <w:rPr>
                <w:sz w:val="20"/>
                <w:szCs w:val="20"/>
              </w:rPr>
              <w:t>zrewitalizowanie</w:t>
            </w:r>
            <w:proofErr w:type="spellEnd"/>
            <w:r w:rsidRPr="00D11F3F">
              <w:rPr>
                <w:sz w:val="20"/>
                <w:szCs w:val="20"/>
              </w:rPr>
              <w:t xml:space="preserve"> obiektów istniejącej hali warsztatowej (część południowa budynku głównego) poprzez nadanie im nowych funkcji społeczno-gospodarczych - utworzenie ponadregionalnego centrum konferencyjno- wystawienniczego.</w:t>
            </w:r>
          </w:p>
        </w:tc>
        <w:tc>
          <w:tcPr>
            <w:tcW w:w="1985" w:type="dxa"/>
          </w:tcPr>
          <w:p w:rsidR="00C40F5A" w:rsidRPr="00527A08" w:rsidRDefault="00C40F5A" w:rsidP="00325004">
            <w:pPr>
              <w:rPr>
                <w:sz w:val="20"/>
                <w:szCs w:val="20"/>
              </w:rPr>
            </w:pPr>
            <w:r w:rsidRPr="00C40F5A">
              <w:rPr>
                <w:sz w:val="20"/>
                <w:szCs w:val="20"/>
              </w:rPr>
              <w:t xml:space="preserve">„Nowy </w:t>
            </w:r>
            <w:proofErr w:type="spellStart"/>
            <w:r w:rsidRPr="00C40F5A">
              <w:rPr>
                <w:sz w:val="20"/>
                <w:szCs w:val="20"/>
              </w:rPr>
              <w:t>RozPark</w:t>
            </w:r>
            <w:proofErr w:type="spellEnd"/>
            <w:r w:rsidRPr="00C40F5A">
              <w:rPr>
                <w:sz w:val="20"/>
                <w:szCs w:val="20"/>
              </w:rPr>
              <w:t>” sp. z o.o.</w:t>
            </w:r>
          </w:p>
        </w:tc>
        <w:tc>
          <w:tcPr>
            <w:tcW w:w="3402" w:type="dxa"/>
          </w:tcPr>
          <w:p w:rsidR="00C063C6" w:rsidRDefault="00C063C6" w:rsidP="00C063C6">
            <w:pPr>
              <w:pStyle w:val="NormalnyWeb"/>
              <w:tabs>
                <w:tab w:val="left" w:pos="4536"/>
              </w:tabs>
              <w:spacing w:before="0" w:beforeAutospacing="0" w:after="120"/>
              <w:rPr>
                <w:rFonts w:ascii="Arial" w:hAnsi="Arial" w:cs="Arial"/>
                <w:b w:val="0"/>
                <w:smallCaps w:val="0"/>
                <w:sz w:val="20"/>
                <w:szCs w:val="20"/>
              </w:rPr>
            </w:pPr>
            <w:r w:rsidRPr="001211B6">
              <w:rPr>
                <w:rFonts w:ascii="Arial" w:hAnsi="Arial" w:cs="Arial"/>
                <w:b w:val="0"/>
                <w:smallCaps w:val="0"/>
                <w:color w:val="000000" w:themeColor="text1"/>
                <w:sz w:val="20"/>
                <w:szCs w:val="20"/>
              </w:rPr>
              <w:t xml:space="preserve">Projekt uwzglęniono w </w:t>
            </w:r>
            <w:r w:rsidRPr="001211B6">
              <w:rPr>
                <w:rFonts w:ascii="Arial" w:hAnsi="Arial" w:cs="Arial"/>
                <w:b w:val="0"/>
                <w:smallCaps w:val="0"/>
                <w:sz w:val="20"/>
                <w:szCs w:val="20"/>
              </w:rPr>
              <w:t xml:space="preserve">Załączniku nr 2 </w:t>
            </w:r>
            <w:r>
              <w:rPr>
                <w:rFonts w:ascii="Arial" w:hAnsi="Arial" w:cs="Arial"/>
                <w:b w:val="0"/>
                <w:smallCaps w:val="0"/>
                <w:sz w:val="20"/>
                <w:szCs w:val="20"/>
              </w:rPr>
              <w:t xml:space="preserve">- </w:t>
            </w:r>
            <w:r w:rsidRPr="001211B6">
              <w:rPr>
                <w:rFonts w:ascii="Arial" w:hAnsi="Arial" w:cs="Arial"/>
                <w:b w:val="0"/>
                <w:smallCaps w:val="0"/>
                <w:sz w:val="20"/>
                <w:szCs w:val="20"/>
              </w:rPr>
              <w:t>L</w:t>
            </w:r>
            <w:r>
              <w:rPr>
                <w:rFonts w:ascii="Arial" w:hAnsi="Arial" w:cs="Arial"/>
                <w:b w:val="0"/>
                <w:smallCaps w:val="0"/>
                <w:sz w:val="20"/>
                <w:szCs w:val="20"/>
              </w:rPr>
              <w:t>ista przedsięwzięć podstawowych.</w:t>
            </w:r>
          </w:p>
          <w:p w:rsidR="00C40F5A" w:rsidRPr="00A34C72" w:rsidRDefault="00C063C6" w:rsidP="00C063C6">
            <w:pPr>
              <w:pStyle w:val="NormalnyWeb"/>
              <w:tabs>
                <w:tab w:val="left" w:pos="4536"/>
              </w:tabs>
              <w:spacing w:before="0" w:beforeAutospacing="0" w:after="120"/>
              <w:rPr>
                <w:rFonts w:ascii="Arial" w:hAnsi="Arial" w:cs="Arial"/>
                <w:b w:val="0"/>
                <w:smallCaps w:val="0"/>
                <w:color w:val="000000" w:themeColor="text1"/>
                <w:sz w:val="20"/>
                <w:szCs w:val="20"/>
              </w:rPr>
            </w:pPr>
            <w:r w:rsidRPr="000E48CB">
              <w:rPr>
                <w:rFonts w:ascii="Arial" w:hAnsi="Arial" w:cs="Arial"/>
                <w:b w:val="0"/>
                <w:iCs/>
                <w:smallCaps w:val="0"/>
                <w:color w:val="000000" w:themeColor="text1"/>
                <w:sz w:val="20"/>
                <w:szCs w:val="20"/>
              </w:rPr>
              <w:t>Zakres projektu wpisuje się w katalog celów zidentyfikowanych w „Gminnym Programie Rewitalizacji. Bytom 2020+”.</w:t>
            </w:r>
          </w:p>
        </w:tc>
      </w:tr>
      <w:tr w:rsidR="00C063C6" w:rsidTr="00297D5B">
        <w:trPr>
          <w:trHeight w:val="1380"/>
        </w:trPr>
        <w:tc>
          <w:tcPr>
            <w:tcW w:w="534" w:type="dxa"/>
          </w:tcPr>
          <w:p w:rsidR="00C063C6" w:rsidRDefault="00C063C6" w:rsidP="00AE407D">
            <w:pPr>
              <w:pStyle w:val="NormalnyWeb"/>
              <w:tabs>
                <w:tab w:val="left" w:pos="4536"/>
              </w:tabs>
              <w:spacing w:before="0" w:beforeAutospacing="0" w:after="280"/>
              <w:jc w:val="center"/>
              <w:rPr>
                <w:rFonts w:ascii="Arial" w:hAnsi="Arial" w:cs="Arial"/>
                <w:b w:val="0"/>
                <w:color w:val="000000" w:themeColor="text1"/>
                <w:sz w:val="20"/>
                <w:szCs w:val="20"/>
              </w:rPr>
            </w:pPr>
            <w:r>
              <w:rPr>
                <w:rFonts w:ascii="Arial" w:hAnsi="Arial" w:cs="Arial"/>
                <w:b w:val="0"/>
                <w:color w:val="000000" w:themeColor="text1"/>
                <w:sz w:val="20"/>
                <w:szCs w:val="20"/>
              </w:rPr>
              <w:t>14.</w:t>
            </w:r>
          </w:p>
        </w:tc>
        <w:tc>
          <w:tcPr>
            <w:tcW w:w="1984" w:type="dxa"/>
          </w:tcPr>
          <w:p w:rsidR="00C063C6" w:rsidRPr="00CB12D2" w:rsidRDefault="00C063C6" w:rsidP="00CB12D2">
            <w:pPr>
              <w:autoSpaceDE w:val="0"/>
              <w:autoSpaceDN w:val="0"/>
              <w:adjustRightInd w:val="0"/>
              <w:rPr>
                <w:color w:val="000000" w:themeColor="text1"/>
                <w:sz w:val="20"/>
                <w:szCs w:val="20"/>
              </w:rPr>
            </w:pPr>
            <w:r w:rsidRPr="00A34C72">
              <w:rPr>
                <w:sz w:val="20"/>
                <w:szCs w:val="20"/>
              </w:rPr>
              <w:t>Załącznik nr 2 - „Lista przedsięwzięć podstawowych do Gminnego Programu Rewitalizacji. Bytom 2020+”</w:t>
            </w:r>
          </w:p>
        </w:tc>
        <w:tc>
          <w:tcPr>
            <w:tcW w:w="2977" w:type="dxa"/>
          </w:tcPr>
          <w:p w:rsidR="00C063C6" w:rsidRPr="00C40F5A" w:rsidRDefault="00C063C6" w:rsidP="00C40F5A">
            <w:pPr>
              <w:spacing w:after="120"/>
              <w:rPr>
                <w:sz w:val="20"/>
                <w:szCs w:val="20"/>
              </w:rPr>
            </w:pPr>
            <w:r w:rsidRPr="00C40F5A">
              <w:rPr>
                <w:color w:val="000000" w:themeColor="text1"/>
                <w:sz w:val="20"/>
                <w:szCs w:val="20"/>
              </w:rPr>
              <w:t>Nowa karta przedsięwzięcia rewitalizacyjnego pn.</w:t>
            </w:r>
            <w:r w:rsidRPr="00C40F5A">
              <w:rPr>
                <w:sz w:val="20"/>
                <w:szCs w:val="20"/>
              </w:rPr>
              <w:t xml:space="preserve"> </w:t>
            </w:r>
            <w:r w:rsidRPr="00D11F3F">
              <w:rPr>
                <w:sz w:val="20"/>
                <w:szCs w:val="20"/>
              </w:rPr>
              <w:t xml:space="preserve">„Nowy </w:t>
            </w:r>
            <w:proofErr w:type="spellStart"/>
            <w:r w:rsidRPr="00D11F3F">
              <w:rPr>
                <w:sz w:val="20"/>
                <w:szCs w:val="20"/>
              </w:rPr>
              <w:t>RozPark</w:t>
            </w:r>
            <w:proofErr w:type="spellEnd"/>
            <w:r w:rsidRPr="00D11F3F">
              <w:rPr>
                <w:sz w:val="20"/>
                <w:szCs w:val="20"/>
              </w:rPr>
              <w:t>” nowa zabudowa mieszkań wspomaganych - rewitalizacja terenów poprzemysłowych poprzez utworzenie lokali mieszkalnych wspomaganych i treningowych z uzupełnieniem funkcji usług społecznych pomocniczych i profilaktycznych</w:t>
            </w:r>
            <w:r>
              <w:rPr>
                <w:sz w:val="20"/>
                <w:szCs w:val="20"/>
              </w:rPr>
              <w:t>.</w:t>
            </w:r>
          </w:p>
        </w:tc>
        <w:tc>
          <w:tcPr>
            <w:tcW w:w="3118" w:type="dxa"/>
          </w:tcPr>
          <w:p w:rsidR="00C063C6" w:rsidRPr="00115DAA" w:rsidRDefault="00C063C6" w:rsidP="00115DAA">
            <w:pPr>
              <w:rPr>
                <w:sz w:val="20"/>
                <w:szCs w:val="20"/>
              </w:rPr>
            </w:pPr>
            <w:r w:rsidRPr="00D11F3F">
              <w:rPr>
                <w:sz w:val="20"/>
                <w:szCs w:val="20"/>
              </w:rPr>
              <w:t>Przedmiotem projektu jest budowa nowej zabudowy mieszkań wspomaganych, treningowych i interwencyjnych wraz z usługami społecznymi w zakresie profilaktyki, rehabilitacji, medycznej itp. oraz zagospodarowaniem terenów zewnętrznych z uwzględnieniem rozwiązań proekologicznych.</w:t>
            </w:r>
          </w:p>
          <w:p w:rsidR="00C063C6" w:rsidRPr="00115DAA" w:rsidRDefault="00C063C6" w:rsidP="00C063C6">
            <w:pPr>
              <w:rPr>
                <w:sz w:val="20"/>
                <w:szCs w:val="20"/>
              </w:rPr>
            </w:pPr>
          </w:p>
        </w:tc>
        <w:tc>
          <w:tcPr>
            <w:tcW w:w="1985" w:type="dxa"/>
          </w:tcPr>
          <w:p w:rsidR="00C063C6" w:rsidRPr="00527A08" w:rsidRDefault="00C063C6" w:rsidP="00325004">
            <w:pPr>
              <w:rPr>
                <w:sz w:val="20"/>
                <w:szCs w:val="20"/>
              </w:rPr>
            </w:pPr>
            <w:r w:rsidRPr="00C40F5A">
              <w:rPr>
                <w:sz w:val="20"/>
                <w:szCs w:val="20"/>
              </w:rPr>
              <w:t xml:space="preserve">„Nowy </w:t>
            </w:r>
            <w:proofErr w:type="spellStart"/>
            <w:r w:rsidRPr="00C40F5A">
              <w:rPr>
                <w:sz w:val="20"/>
                <w:szCs w:val="20"/>
              </w:rPr>
              <w:t>RozPark</w:t>
            </w:r>
            <w:proofErr w:type="spellEnd"/>
            <w:r w:rsidRPr="00C40F5A">
              <w:rPr>
                <w:sz w:val="20"/>
                <w:szCs w:val="20"/>
              </w:rPr>
              <w:t>” sp. z o.o.</w:t>
            </w:r>
          </w:p>
        </w:tc>
        <w:tc>
          <w:tcPr>
            <w:tcW w:w="3402" w:type="dxa"/>
          </w:tcPr>
          <w:p w:rsidR="00C063C6" w:rsidRDefault="00C063C6" w:rsidP="00D305A1">
            <w:pPr>
              <w:pStyle w:val="NormalnyWeb"/>
              <w:tabs>
                <w:tab w:val="left" w:pos="4536"/>
              </w:tabs>
              <w:spacing w:before="0" w:beforeAutospacing="0" w:after="120"/>
              <w:rPr>
                <w:rFonts w:ascii="Arial" w:hAnsi="Arial" w:cs="Arial"/>
                <w:b w:val="0"/>
                <w:smallCaps w:val="0"/>
                <w:sz w:val="20"/>
                <w:szCs w:val="20"/>
              </w:rPr>
            </w:pPr>
            <w:r w:rsidRPr="001211B6">
              <w:rPr>
                <w:rFonts w:ascii="Arial" w:hAnsi="Arial" w:cs="Arial"/>
                <w:b w:val="0"/>
                <w:smallCaps w:val="0"/>
                <w:color w:val="000000" w:themeColor="text1"/>
                <w:sz w:val="20"/>
                <w:szCs w:val="20"/>
              </w:rPr>
              <w:t xml:space="preserve">Projekt uwzglęniono w </w:t>
            </w:r>
            <w:r w:rsidRPr="001211B6">
              <w:rPr>
                <w:rFonts w:ascii="Arial" w:hAnsi="Arial" w:cs="Arial"/>
                <w:b w:val="0"/>
                <w:smallCaps w:val="0"/>
                <w:sz w:val="20"/>
                <w:szCs w:val="20"/>
              </w:rPr>
              <w:t xml:space="preserve">Załączniku nr 2 </w:t>
            </w:r>
            <w:r>
              <w:rPr>
                <w:rFonts w:ascii="Arial" w:hAnsi="Arial" w:cs="Arial"/>
                <w:b w:val="0"/>
                <w:smallCaps w:val="0"/>
                <w:sz w:val="20"/>
                <w:szCs w:val="20"/>
              </w:rPr>
              <w:t xml:space="preserve">- </w:t>
            </w:r>
            <w:r w:rsidRPr="001211B6">
              <w:rPr>
                <w:rFonts w:ascii="Arial" w:hAnsi="Arial" w:cs="Arial"/>
                <w:b w:val="0"/>
                <w:smallCaps w:val="0"/>
                <w:sz w:val="20"/>
                <w:szCs w:val="20"/>
              </w:rPr>
              <w:t>L</w:t>
            </w:r>
            <w:r>
              <w:rPr>
                <w:rFonts w:ascii="Arial" w:hAnsi="Arial" w:cs="Arial"/>
                <w:b w:val="0"/>
                <w:smallCaps w:val="0"/>
                <w:sz w:val="20"/>
                <w:szCs w:val="20"/>
              </w:rPr>
              <w:t>ista przedsięwzięć podstawowych.</w:t>
            </w:r>
          </w:p>
          <w:p w:rsidR="00C063C6" w:rsidRPr="00A34C72" w:rsidRDefault="00C063C6" w:rsidP="00D305A1">
            <w:pPr>
              <w:pStyle w:val="NormalnyWeb"/>
              <w:tabs>
                <w:tab w:val="left" w:pos="4536"/>
              </w:tabs>
              <w:spacing w:before="0" w:beforeAutospacing="0" w:after="120"/>
              <w:rPr>
                <w:rFonts w:ascii="Arial" w:hAnsi="Arial" w:cs="Arial"/>
                <w:b w:val="0"/>
                <w:smallCaps w:val="0"/>
                <w:color w:val="000000" w:themeColor="text1"/>
                <w:sz w:val="20"/>
                <w:szCs w:val="20"/>
              </w:rPr>
            </w:pPr>
            <w:r w:rsidRPr="000E48CB">
              <w:rPr>
                <w:rFonts w:ascii="Arial" w:hAnsi="Arial" w:cs="Arial"/>
                <w:b w:val="0"/>
                <w:iCs/>
                <w:smallCaps w:val="0"/>
                <w:color w:val="000000" w:themeColor="text1"/>
                <w:sz w:val="20"/>
                <w:szCs w:val="20"/>
              </w:rPr>
              <w:t>Zakres projektu wpisuje się w katalog celów zidentyfikowanych w „Gminnym Programie Rewitalizacji. Bytom 2020+”.</w:t>
            </w:r>
          </w:p>
        </w:tc>
      </w:tr>
      <w:tr w:rsidR="00C063C6" w:rsidTr="00297D5B">
        <w:trPr>
          <w:trHeight w:val="1380"/>
        </w:trPr>
        <w:tc>
          <w:tcPr>
            <w:tcW w:w="534" w:type="dxa"/>
          </w:tcPr>
          <w:p w:rsidR="00C063C6" w:rsidRDefault="00C063C6" w:rsidP="00AE407D">
            <w:pPr>
              <w:pStyle w:val="NormalnyWeb"/>
              <w:tabs>
                <w:tab w:val="left" w:pos="4536"/>
              </w:tabs>
              <w:spacing w:before="0" w:beforeAutospacing="0" w:after="280"/>
              <w:jc w:val="center"/>
              <w:rPr>
                <w:rFonts w:ascii="Arial" w:hAnsi="Arial" w:cs="Arial"/>
                <w:b w:val="0"/>
                <w:color w:val="000000" w:themeColor="text1"/>
                <w:sz w:val="20"/>
                <w:szCs w:val="20"/>
              </w:rPr>
            </w:pPr>
            <w:r>
              <w:rPr>
                <w:rFonts w:ascii="Arial" w:hAnsi="Arial" w:cs="Arial"/>
                <w:b w:val="0"/>
                <w:color w:val="000000" w:themeColor="text1"/>
                <w:sz w:val="20"/>
                <w:szCs w:val="20"/>
              </w:rPr>
              <w:t>15.</w:t>
            </w:r>
          </w:p>
        </w:tc>
        <w:tc>
          <w:tcPr>
            <w:tcW w:w="1984" w:type="dxa"/>
          </w:tcPr>
          <w:p w:rsidR="00C063C6" w:rsidRPr="00A34C72" w:rsidRDefault="00C063C6" w:rsidP="00CB12D2">
            <w:pPr>
              <w:autoSpaceDE w:val="0"/>
              <w:autoSpaceDN w:val="0"/>
              <w:adjustRightInd w:val="0"/>
              <w:rPr>
                <w:sz w:val="20"/>
                <w:szCs w:val="20"/>
              </w:rPr>
            </w:pPr>
          </w:p>
        </w:tc>
        <w:tc>
          <w:tcPr>
            <w:tcW w:w="2977" w:type="dxa"/>
          </w:tcPr>
          <w:p w:rsidR="00C063C6" w:rsidRPr="00C40F5A" w:rsidRDefault="00C063C6" w:rsidP="00BE28F6">
            <w:pPr>
              <w:spacing w:after="120"/>
              <w:rPr>
                <w:color w:val="000000" w:themeColor="text1"/>
                <w:sz w:val="20"/>
                <w:szCs w:val="20"/>
              </w:rPr>
            </w:pPr>
            <w:r>
              <w:rPr>
                <w:color w:val="000000" w:themeColor="text1"/>
                <w:sz w:val="20"/>
                <w:szCs w:val="20"/>
              </w:rPr>
              <w:t xml:space="preserve">Propozycja rewitalizacji budynku dawnej szkoły przy ul. Frycza-Modrzewskiego w Bytomiu poprzez nadanie nowych funkcji: rekreacyjnej i rozrywkowej, z przeznaczeniem dla dzieci i seniorów. </w:t>
            </w:r>
          </w:p>
        </w:tc>
        <w:tc>
          <w:tcPr>
            <w:tcW w:w="3118" w:type="dxa"/>
          </w:tcPr>
          <w:p w:rsidR="00C063C6" w:rsidRPr="009B5D57" w:rsidRDefault="00C063C6" w:rsidP="009B5D57">
            <w:pPr>
              <w:rPr>
                <w:sz w:val="20"/>
                <w:szCs w:val="20"/>
              </w:rPr>
            </w:pPr>
            <w:r>
              <w:rPr>
                <w:sz w:val="20"/>
                <w:szCs w:val="20"/>
              </w:rPr>
              <w:t xml:space="preserve">Zwiększenie dostępności usług stanowi odpowiedź na problem wyludniania miasta. </w:t>
            </w:r>
          </w:p>
        </w:tc>
        <w:tc>
          <w:tcPr>
            <w:tcW w:w="1985" w:type="dxa"/>
          </w:tcPr>
          <w:p w:rsidR="00C063C6" w:rsidRPr="00C40F5A" w:rsidRDefault="00C063C6" w:rsidP="00325004">
            <w:pPr>
              <w:rPr>
                <w:sz w:val="20"/>
                <w:szCs w:val="20"/>
              </w:rPr>
            </w:pPr>
            <w:r>
              <w:rPr>
                <w:sz w:val="20"/>
                <w:szCs w:val="20"/>
              </w:rPr>
              <w:t>Mieszkaniec miasta</w:t>
            </w:r>
          </w:p>
        </w:tc>
        <w:tc>
          <w:tcPr>
            <w:tcW w:w="3402" w:type="dxa"/>
          </w:tcPr>
          <w:p w:rsidR="00C063C6" w:rsidRPr="00BE28F6" w:rsidRDefault="00C063C6" w:rsidP="00BE28F6">
            <w:pPr>
              <w:pStyle w:val="NormalnyWeb"/>
              <w:tabs>
                <w:tab w:val="left" w:pos="4536"/>
              </w:tabs>
              <w:spacing w:before="0" w:beforeAutospacing="0" w:after="120"/>
              <w:rPr>
                <w:rFonts w:ascii="Arial" w:hAnsi="Arial" w:cs="Arial"/>
                <w:b w:val="0"/>
                <w:i/>
                <w:smallCaps w:val="0"/>
                <w:color w:val="000000" w:themeColor="text1"/>
                <w:sz w:val="20"/>
                <w:szCs w:val="20"/>
                <w:highlight w:val="yellow"/>
              </w:rPr>
            </w:pPr>
            <w:r>
              <w:rPr>
                <w:rFonts w:ascii="Arial" w:hAnsi="Arial" w:cs="Arial"/>
                <w:b w:val="0"/>
                <w:smallCaps w:val="0"/>
                <w:sz w:val="20"/>
                <w:szCs w:val="20"/>
              </w:rPr>
              <w:t>P</w:t>
            </w:r>
            <w:r w:rsidRPr="00BE28F6">
              <w:rPr>
                <w:rFonts w:ascii="Arial" w:hAnsi="Arial" w:cs="Arial"/>
                <w:b w:val="0"/>
                <w:smallCaps w:val="0"/>
                <w:sz w:val="20"/>
                <w:szCs w:val="20"/>
              </w:rPr>
              <w:t>rzedmiotowa nieruchomość znajduje się po</w:t>
            </w:r>
            <w:r>
              <w:rPr>
                <w:rFonts w:ascii="Arial" w:hAnsi="Arial" w:cs="Arial"/>
                <w:b w:val="0"/>
                <w:smallCaps w:val="0"/>
                <w:sz w:val="20"/>
                <w:szCs w:val="20"/>
              </w:rPr>
              <w:t xml:space="preserve">za obszarem rewitalizacji </w:t>
            </w:r>
            <w:r w:rsidRPr="00BE28F6">
              <w:rPr>
                <w:rFonts w:ascii="Arial" w:hAnsi="Arial" w:cs="Arial"/>
                <w:b w:val="0"/>
                <w:smallCaps w:val="0"/>
                <w:sz w:val="20"/>
                <w:szCs w:val="20"/>
              </w:rPr>
              <w:t xml:space="preserve"> wyznaczony</w:t>
            </w:r>
            <w:r>
              <w:rPr>
                <w:rFonts w:ascii="Arial" w:hAnsi="Arial" w:cs="Arial"/>
                <w:b w:val="0"/>
                <w:smallCaps w:val="0"/>
                <w:sz w:val="20"/>
                <w:szCs w:val="20"/>
              </w:rPr>
              <w:t xml:space="preserve">m </w:t>
            </w:r>
            <w:r w:rsidRPr="00BE28F6">
              <w:rPr>
                <w:rFonts w:ascii="Arial" w:hAnsi="Arial" w:cs="Arial"/>
                <w:b w:val="0"/>
                <w:smallCaps w:val="0"/>
                <w:sz w:val="20"/>
                <w:szCs w:val="20"/>
              </w:rPr>
              <w:t xml:space="preserve">uchwałą nr XXIII/300/16 Rady Miejskiej w Bytomiu z dnia </w:t>
            </w:r>
            <w:r w:rsidRPr="00BE28F6">
              <w:rPr>
                <w:rStyle w:val="object-active"/>
                <w:rFonts w:ascii="Arial" w:hAnsi="Arial" w:cs="Arial"/>
                <w:b w:val="0"/>
                <w:smallCaps w:val="0"/>
                <w:sz w:val="20"/>
                <w:szCs w:val="20"/>
              </w:rPr>
              <w:t>29 marca 2016</w:t>
            </w:r>
            <w:r w:rsidRPr="00BE28F6">
              <w:rPr>
                <w:rFonts w:ascii="Arial" w:hAnsi="Arial" w:cs="Arial"/>
                <w:b w:val="0"/>
                <w:smallCaps w:val="0"/>
                <w:sz w:val="20"/>
                <w:szCs w:val="20"/>
              </w:rPr>
              <w:t xml:space="preserve"> r.</w:t>
            </w:r>
          </w:p>
        </w:tc>
      </w:tr>
    </w:tbl>
    <w:p w:rsidR="00C40F5A" w:rsidRDefault="00C40F5A" w:rsidP="00C063C6">
      <w:pPr>
        <w:pStyle w:val="NormalnyWeb"/>
        <w:tabs>
          <w:tab w:val="left" w:pos="4536"/>
        </w:tabs>
        <w:spacing w:before="0" w:beforeAutospacing="0" w:after="280"/>
        <w:rPr>
          <w:rFonts w:ascii="Arial" w:hAnsi="Arial" w:cs="Arial"/>
          <w:b w:val="0"/>
          <w:color w:val="000000" w:themeColor="text1"/>
        </w:rPr>
      </w:pPr>
    </w:p>
    <w:p w:rsidR="00C40F5A" w:rsidRDefault="00C40F5A" w:rsidP="00AE407D">
      <w:pPr>
        <w:pStyle w:val="NormalnyWeb"/>
        <w:tabs>
          <w:tab w:val="left" w:pos="4536"/>
        </w:tabs>
        <w:spacing w:before="0" w:beforeAutospacing="0" w:after="280"/>
        <w:jc w:val="center"/>
        <w:rPr>
          <w:rFonts w:ascii="Arial" w:hAnsi="Arial" w:cs="Arial"/>
          <w:b w:val="0"/>
          <w:color w:val="000000" w:themeColor="text1"/>
        </w:rPr>
      </w:pPr>
    </w:p>
    <w:p w:rsidR="00B931F1" w:rsidRDefault="00B931F1" w:rsidP="00DF691A">
      <w:pPr>
        <w:spacing w:before="0" w:after="0" w:line="240" w:lineRule="auto"/>
        <w:rPr>
          <w:rFonts w:ascii="Times New Roman" w:eastAsia="Times New Roman" w:hAnsi="Times New Roman" w:cs="Times New Roman"/>
          <w:b/>
          <w:smallCaps/>
          <w:lang w:eastAsia="pl-PL"/>
        </w:rPr>
        <w:sectPr w:rsidR="00B931F1" w:rsidSect="00DB2F4C">
          <w:pgSz w:w="16838" w:h="11906" w:orient="landscape"/>
          <w:pgMar w:top="1418" w:right="1418" w:bottom="1418" w:left="1418" w:header="709" w:footer="709" w:gutter="0"/>
          <w:cols w:space="708"/>
          <w:docGrid w:linePitch="360"/>
        </w:sectPr>
      </w:pPr>
    </w:p>
    <w:p w:rsidR="00D0210C" w:rsidRPr="008F6032" w:rsidRDefault="00B931F1" w:rsidP="00D0210C">
      <w:pPr>
        <w:pStyle w:val="NormalnyWeb"/>
        <w:tabs>
          <w:tab w:val="left" w:pos="4536"/>
        </w:tabs>
        <w:spacing w:before="120" w:beforeAutospacing="0" w:after="120" w:line="360" w:lineRule="auto"/>
        <w:rPr>
          <w:rFonts w:ascii="Arial" w:hAnsi="Arial" w:cs="Arial"/>
          <w:b w:val="0"/>
          <w:smallCaps w:val="0"/>
          <w:noProof w:val="0"/>
        </w:rPr>
      </w:pPr>
      <w:r w:rsidRPr="008F6032">
        <w:rPr>
          <w:rFonts w:ascii="Arial" w:hAnsi="Arial" w:cs="Arial"/>
          <w:b w:val="0"/>
          <w:smallCaps w:val="0"/>
          <w:noProof w:val="0"/>
        </w:rPr>
        <w:lastRenderedPageBreak/>
        <w:t xml:space="preserve">Ponadto do projektu </w:t>
      </w:r>
      <w:r w:rsidR="00D0210C" w:rsidRPr="008F6032">
        <w:rPr>
          <w:rFonts w:ascii="Arial" w:hAnsi="Arial" w:cs="Arial"/>
          <w:b w:val="0"/>
          <w:smallCaps w:val="0"/>
          <w:noProof w:val="0"/>
        </w:rPr>
        <w:t xml:space="preserve">aktualizacji </w:t>
      </w:r>
      <w:r w:rsidR="00D0210C" w:rsidRPr="008F6032">
        <w:rPr>
          <w:rFonts w:ascii="Arial" w:hAnsi="Arial" w:cs="Arial"/>
          <w:b w:val="0"/>
          <w:bCs/>
          <w:smallCaps w:val="0"/>
          <w:noProof w:val="0"/>
        </w:rPr>
        <w:t xml:space="preserve">„Gminnego Programu Rewitalizacji. Bytom 2020+” </w:t>
      </w:r>
      <w:r w:rsidR="00A3330E">
        <w:rPr>
          <w:rFonts w:ascii="Arial" w:hAnsi="Arial" w:cs="Arial"/>
          <w:b w:val="0"/>
          <w:smallCaps w:val="0"/>
          <w:noProof w:val="0"/>
        </w:rPr>
        <w:t>wprowadzono</w:t>
      </w:r>
      <w:r w:rsidRPr="008F6032">
        <w:rPr>
          <w:rFonts w:ascii="Arial" w:hAnsi="Arial" w:cs="Arial"/>
          <w:b w:val="0"/>
          <w:smallCaps w:val="0"/>
          <w:noProof w:val="0"/>
        </w:rPr>
        <w:t xml:space="preserve"> </w:t>
      </w:r>
      <w:r w:rsidR="00806830" w:rsidRPr="008F6032">
        <w:rPr>
          <w:rFonts w:ascii="Arial" w:hAnsi="Arial" w:cs="Arial"/>
          <w:b w:val="0"/>
          <w:smallCaps w:val="0"/>
          <w:noProof w:val="0"/>
        </w:rPr>
        <w:t xml:space="preserve">następujące </w:t>
      </w:r>
      <w:r w:rsidRPr="008F6032">
        <w:rPr>
          <w:rFonts w:ascii="Arial" w:hAnsi="Arial" w:cs="Arial"/>
          <w:b w:val="0"/>
          <w:smallCaps w:val="0"/>
          <w:noProof w:val="0"/>
        </w:rPr>
        <w:t>zmiany o charakt</w:t>
      </w:r>
      <w:r w:rsidR="00D0210C" w:rsidRPr="008F6032">
        <w:rPr>
          <w:rFonts w:ascii="Arial" w:hAnsi="Arial" w:cs="Arial"/>
          <w:b w:val="0"/>
          <w:smallCaps w:val="0"/>
          <w:noProof w:val="0"/>
        </w:rPr>
        <w:t>e</w:t>
      </w:r>
      <w:r w:rsidRPr="008F6032">
        <w:rPr>
          <w:rFonts w:ascii="Arial" w:hAnsi="Arial" w:cs="Arial"/>
          <w:b w:val="0"/>
          <w:smallCaps w:val="0"/>
          <w:noProof w:val="0"/>
        </w:rPr>
        <w:t>rze redakcyjnym i</w:t>
      </w:r>
      <w:r w:rsidR="00D0210C" w:rsidRPr="008F6032">
        <w:rPr>
          <w:rFonts w:ascii="Arial" w:hAnsi="Arial" w:cs="Arial"/>
          <w:b w:val="0"/>
          <w:smallCaps w:val="0"/>
          <w:noProof w:val="0"/>
        </w:rPr>
        <w:t xml:space="preserve"> </w:t>
      </w:r>
      <w:r w:rsidRPr="008F6032">
        <w:rPr>
          <w:rFonts w:ascii="Arial" w:hAnsi="Arial" w:cs="Arial"/>
          <w:b w:val="0"/>
          <w:smallCaps w:val="0"/>
          <w:noProof w:val="0"/>
        </w:rPr>
        <w:t>porządkującym</w:t>
      </w:r>
      <w:r w:rsidR="00D0210C" w:rsidRPr="008F6032">
        <w:rPr>
          <w:rFonts w:ascii="Arial" w:hAnsi="Arial" w:cs="Arial"/>
          <w:b w:val="0"/>
          <w:smallCaps w:val="0"/>
          <w:noProof w:val="0"/>
        </w:rPr>
        <w:t>:</w:t>
      </w:r>
    </w:p>
    <w:p w:rsidR="00B931F1" w:rsidRPr="008F6032" w:rsidRDefault="00D0210C" w:rsidP="00D0210C">
      <w:pPr>
        <w:pStyle w:val="NormalnyWeb"/>
        <w:numPr>
          <w:ilvl w:val="0"/>
          <w:numId w:val="19"/>
        </w:numPr>
        <w:tabs>
          <w:tab w:val="left" w:pos="4536"/>
        </w:tabs>
        <w:spacing w:before="120" w:beforeAutospacing="0" w:after="120" w:line="360" w:lineRule="auto"/>
        <w:rPr>
          <w:rFonts w:ascii="Arial" w:hAnsi="Arial" w:cs="Arial"/>
          <w:b w:val="0"/>
          <w:bCs/>
          <w:smallCaps w:val="0"/>
          <w:noProof w:val="0"/>
        </w:rPr>
      </w:pPr>
      <w:r w:rsidRPr="008F6032">
        <w:rPr>
          <w:rFonts w:ascii="Arial" w:hAnsi="Arial" w:cs="Arial"/>
          <w:b w:val="0"/>
          <w:smallCaps w:val="0"/>
          <w:noProof w:val="0"/>
        </w:rPr>
        <w:t xml:space="preserve">uwzględniono uwagi </w:t>
      </w:r>
      <w:r w:rsidR="00B931F1" w:rsidRPr="008F6032">
        <w:rPr>
          <w:rFonts w:ascii="Arial" w:hAnsi="Arial" w:cs="Arial"/>
          <w:b w:val="0"/>
          <w:smallCaps w:val="0"/>
          <w:noProof w:val="0"/>
        </w:rPr>
        <w:t>pr</w:t>
      </w:r>
      <w:r w:rsidRPr="008F6032">
        <w:rPr>
          <w:rFonts w:ascii="Arial" w:hAnsi="Arial" w:cs="Arial"/>
          <w:b w:val="0"/>
          <w:smallCaps w:val="0"/>
          <w:noProof w:val="0"/>
        </w:rPr>
        <w:t>zedłożone przez podmioty, do których wystąpiono</w:t>
      </w:r>
      <w:r w:rsidR="00B931F1" w:rsidRPr="008F6032">
        <w:rPr>
          <w:rFonts w:ascii="Arial" w:hAnsi="Arial" w:cs="Arial"/>
          <w:b w:val="0"/>
          <w:smallCaps w:val="0"/>
          <w:noProof w:val="0"/>
        </w:rPr>
        <w:t xml:space="preserve"> </w:t>
      </w:r>
      <w:r w:rsidR="00C063C6">
        <w:rPr>
          <w:rFonts w:ascii="Arial" w:hAnsi="Arial" w:cs="Arial"/>
          <w:b w:val="0"/>
          <w:smallCaps w:val="0"/>
          <w:noProof w:val="0"/>
        </w:rPr>
        <w:br/>
      </w:r>
      <w:r w:rsidR="00B931F1" w:rsidRPr="008F6032">
        <w:rPr>
          <w:rFonts w:ascii="Arial" w:hAnsi="Arial" w:cs="Arial"/>
          <w:b w:val="0"/>
          <w:smallCaps w:val="0"/>
          <w:noProof w:val="0"/>
        </w:rPr>
        <w:t xml:space="preserve">o </w:t>
      </w:r>
      <w:r w:rsidRPr="008F6032">
        <w:rPr>
          <w:rFonts w:ascii="Arial" w:hAnsi="Arial" w:cs="Arial"/>
          <w:b w:val="0"/>
          <w:smallCaps w:val="0"/>
          <w:noProof w:val="0"/>
        </w:rPr>
        <w:t>opiniowanie dokumentu</w:t>
      </w:r>
      <w:r w:rsidR="00B931F1" w:rsidRPr="008F6032">
        <w:rPr>
          <w:rFonts w:ascii="Arial" w:hAnsi="Arial" w:cs="Arial"/>
          <w:b w:val="0"/>
          <w:smallCaps w:val="0"/>
          <w:noProof w:val="0"/>
        </w:rPr>
        <w:t xml:space="preserve"> na podstawie </w:t>
      </w:r>
      <w:r w:rsidRPr="008F6032">
        <w:rPr>
          <w:rFonts w:ascii="Arial" w:hAnsi="Arial" w:cs="Arial"/>
          <w:b w:val="0"/>
          <w:bCs/>
          <w:smallCaps w:val="0"/>
          <w:noProof w:val="0"/>
        </w:rPr>
        <w:t xml:space="preserve">art. 17 </w:t>
      </w:r>
      <w:r w:rsidR="00D7051D" w:rsidRPr="008F6032">
        <w:rPr>
          <w:rFonts w:ascii="Arial" w:hAnsi="Arial" w:cs="Arial"/>
          <w:b w:val="0"/>
          <w:bCs/>
          <w:smallCaps w:val="0"/>
          <w:noProof w:val="0"/>
        </w:rPr>
        <w:t xml:space="preserve">ust. 2  </w:t>
      </w:r>
      <w:proofErr w:type="spellStart"/>
      <w:r w:rsidR="00D7051D" w:rsidRPr="008F6032">
        <w:rPr>
          <w:rFonts w:ascii="Arial" w:hAnsi="Arial" w:cs="Arial"/>
          <w:b w:val="0"/>
          <w:bCs/>
          <w:smallCaps w:val="0"/>
          <w:noProof w:val="0"/>
        </w:rPr>
        <w:t>pkt</w:t>
      </w:r>
      <w:proofErr w:type="spellEnd"/>
      <w:r w:rsidR="00D7051D" w:rsidRPr="008F6032">
        <w:rPr>
          <w:rFonts w:ascii="Arial" w:hAnsi="Arial" w:cs="Arial"/>
          <w:b w:val="0"/>
          <w:bCs/>
          <w:smallCaps w:val="0"/>
          <w:noProof w:val="0"/>
        </w:rPr>
        <w:t xml:space="preserve"> 4 </w:t>
      </w:r>
      <w:r w:rsidR="00B931F1" w:rsidRPr="008F6032">
        <w:rPr>
          <w:rFonts w:ascii="Arial" w:hAnsi="Arial" w:cs="Arial"/>
          <w:b w:val="0"/>
          <w:bCs/>
          <w:smallCaps w:val="0"/>
          <w:noProof w:val="0"/>
        </w:rPr>
        <w:t>ustawy z dnia 9 października 2015 r. o rewitalizacji</w:t>
      </w:r>
      <w:r w:rsidRPr="008F6032">
        <w:rPr>
          <w:rFonts w:ascii="Arial" w:hAnsi="Arial" w:cs="Arial"/>
          <w:b w:val="0"/>
          <w:bCs/>
          <w:smallCaps w:val="0"/>
          <w:noProof w:val="0"/>
        </w:rPr>
        <w:t xml:space="preserve"> -</w:t>
      </w:r>
      <w:r w:rsidR="00B931F1" w:rsidRPr="008F6032">
        <w:rPr>
          <w:rFonts w:ascii="Arial" w:hAnsi="Arial" w:cs="Arial"/>
          <w:b w:val="0"/>
          <w:bCs/>
          <w:smallCaps w:val="0"/>
          <w:noProof w:val="0"/>
        </w:rPr>
        <w:t xml:space="preserve"> w tym przez Urząd </w:t>
      </w:r>
      <w:r w:rsidRPr="008F6032">
        <w:rPr>
          <w:rFonts w:ascii="Arial" w:hAnsi="Arial" w:cs="Arial"/>
          <w:b w:val="0"/>
          <w:bCs/>
          <w:smallCaps w:val="0"/>
          <w:noProof w:val="0"/>
        </w:rPr>
        <w:t>Marszałkowski</w:t>
      </w:r>
      <w:r w:rsidR="00B931F1" w:rsidRPr="008F6032">
        <w:rPr>
          <w:rFonts w:ascii="Arial" w:hAnsi="Arial" w:cs="Arial"/>
          <w:b w:val="0"/>
          <w:bCs/>
          <w:smallCaps w:val="0"/>
          <w:noProof w:val="0"/>
        </w:rPr>
        <w:t xml:space="preserve"> </w:t>
      </w:r>
      <w:r w:rsidRPr="008F6032">
        <w:rPr>
          <w:rFonts w:ascii="Arial" w:hAnsi="Arial" w:cs="Arial"/>
          <w:b w:val="0"/>
          <w:bCs/>
          <w:smallCaps w:val="0"/>
          <w:noProof w:val="0"/>
        </w:rPr>
        <w:t>Województwa</w:t>
      </w:r>
      <w:r w:rsidR="00B931F1" w:rsidRPr="008F6032">
        <w:rPr>
          <w:rFonts w:ascii="Arial" w:hAnsi="Arial" w:cs="Arial"/>
          <w:b w:val="0"/>
          <w:bCs/>
          <w:smallCaps w:val="0"/>
          <w:noProof w:val="0"/>
        </w:rPr>
        <w:t xml:space="preserve"> Śląskieg</w:t>
      </w:r>
      <w:r w:rsidRPr="008F6032">
        <w:rPr>
          <w:rFonts w:ascii="Arial" w:hAnsi="Arial" w:cs="Arial"/>
          <w:b w:val="0"/>
          <w:bCs/>
          <w:smallCaps w:val="0"/>
          <w:noProof w:val="0"/>
        </w:rPr>
        <w:t>o, Gminną Komisję Urbanistyczno-</w:t>
      </w:r>
      <w:r w:rsidR="00B931F1" w:rsidRPr="008F6032">
        <w:rPr>
          <w:rFonts w:ascii="Arial" w:hAnsi="Arial" w:cs="Arial"/>
          <w:b w:val="0"/>
          <w:bCs/>
          <w:smallCaps w:val="0"/>
          <w:noProof w:val="0"/>
        </w:rPr>
        <w:t>Architektonicz</w:t>
      </w:r>
      <w:r w:rsidRPr="008F6032">
        <w:rPr>
          <w:rFonts w:ascii="Arial" w:hAnsi="Arial" w:cs="Arial"/>
          <w:b w:val="0"/>
          <w:bCs/>
          <w:smallCaps w:val="0"/>
          <w:noProof w:val="0"/>
        </w:rPr>
        <w:t>ną oraz Przedsiębiorstwo</w:t>
      </w:r>
      <w:r w:rsidR="00B931F1" w:rsidRPr="008F6032">
        <w:rPr>
          <w:rFonts w:ascii="Arial" w:hAnsi="Arial" w:cs="Arial"/>
          <w:b w:val="0"/>
          <w:bCs/>
          <w:smallCaps w:val="0"/>
          <w:noProof w:val="0"/>
        </w:rPr>
        <w:t xml:space="preserve"> Energetyki Cieplnej </w:t>
      </w:r>
      <w:r w:rsidRPr="008F6032">
        <w:rPr>
          <w:rFonts w:ascii="Arial" w:hAnsi="Arial" w:cs="Arial"/>
          <w:b w:val="0"/>
          <w:bCs/>
          <w:smallCaps w:val="0"/>
          <w:noProof w:val="0"/>
        </w:rPr>
        <w:t>sp. z o. o. w Bytomiu;</w:t>
      </w:r>
      <w:r w:rsidR="00B931F1" w:rsidRPr="008F6032">
        <w:rPr>
          <w:rFonts w:ascii="Arial" w:hAnsi="Arial" w:cs="Arial"/>
          <w:b w:val="0"/>
          <w:bCs/>
          <w:smallCaps w:val="0"/>
          <w:noProof w:val="0"/>
        </w:rPr>
        <w:t xml:space="preserve"> </w:t>
      </w:r>
    </w:p>
    <w:p w:rsidR="00D0210C" w:rsidRPr="008F6032" w:rsidRDefault="001632F0" w:rsidP="00D0210C">
      <w:pPr>
        <w:pStyle w:val="Akapitzlist"/>
        <w:numPr>
          <w:ilvl w:val="0"/>
          <w:numId w:val="19"/>
        </w:numPr>
        <w:spacing w:line="360" w:lineRule="auto"/>
        <w:rPr>
          <w:rFonts w:ascii="Arial" w:eastAsia="Times New Roman" w:hAnsi="Arial" w:cs="Arial"/>
          <w:b w:val="0"/>
          <w:smallCaps w:val="0"/>
        </w:rPr>
      </w:pPr>
      <w:r w:rsidRPr="008F6032">
        <w:rPr>
          <w:rFonts w:ascii="Arial" w:eastAsia="Times New Roman" w:hAnsi="Arial" w:cs="Arial"/>
          <w:b w:val="0"/>
          <w:smallCaps w:val="0"/>
        </w:rPr>
        <w:t>za</w:t>
      </w:r>
      <w:r w:rsidR="00D0210C" w:rsidRPr="008F6032">
        <w:rPr>
          <w:rFonts w:ascii="Arial" w:eastAsia="Times New Roman" w:hAnsi="Arial" w:cs="Arial"/>
          <w:b w:val="0"/>
          <w:smallCaps w:val="0"/>
        </w:rPr>
        <w:t xml:space="preserve">ktualizowano dane </w:t>
      </w:r>
      <w:r w:rsidRPr="008F6032">
        <w:rPr>
          <w:rFonts w:ascii="Arial" w:eastAsia="Times New Roman" w:hAnsi="Arial" w:cs="Arial"/>
          <w:b w:val="0"/>
          <w:smallCaps w:val="0"/>
        </w:rPr>
        <w:t>dotyczące projektów wpisanych do Załącznika</w:t>
      </w:r>
      <w:r w:rsidR="00D0210C" w:rsidRPr="008F6032">
        <w:rPr>
          <w:rFonts w:ascii="Arial" w:eastAsia="Times New Roman" w:hAnsi="Arial" w:cs="Arial"/>
          <w:b w:val="0"/>
          <w:smallCaps w:val="0"/>
        </w:rPr>
        <w:t xml:space="preserve"> nr 2 </w:t>
      </w:r>
      <w:r w:rsidRPr="008F6032">
        <w:rPr>
          <w:rFonts w:ascii="Arial" w:hAnsi="Arial" w:cs="Arial"/>
          <w:b w:val="0"/>
          <w:smallCaps w:val="0"/>
        </w:rPr>
        <w:t xml:space="preserve"> - „Lista przedsięwzięć podstawowych do Gminnego Programu Rewitalizacji. Bytom 2020+”;</w:t>
      </w:r>
    </w:p>
    <w:p w:rsidR="00806830" w:rsidRPr="008F6032" w:rsidRDefault="00806830" w:rsidP="00D0210C">
      <w:pPr>
        <w:pStyle w:val="Akapitzlist"/>
        <w:numPr>
          <w:ilvl w:val="0"/>
          <w:numId w:val="19"/>
        </w:numPr>
        <w:spacing w:line="360" w:lineRule="auto"/>
        <w:rPr>
          <w:rFonts w:ascii="Arial" w:eastAsia="Times New Roman" w:hAnsi="Arial" w:cs="Arial"/>
          <w:b w:val="0"/>
          <w:smallCaps w:val="0"/>
        </w:rPr>
      </w:pPr>
      <w:r w:rsidRPr="008F6032">
        <w:rPr>
          <w:rFonts w:ascii="Arial" w:eastAsia="Times New Roman" w:hAnsi="Arial" w:cs="Arial"/>
          <w:b w:val="0"/>
          <w:smallCaps w:val="0"/>
        </w:rPr>
        <w:t>zaktualizowano zapisy Załącznika nr 3 – Matryca logiczna;</w:t>
      </w:r>
    </w:p>
    <w:p w:rsidR="00B931F1" w:rsidRPr="008F6032" w:rsidRDefault="00D7051D" w:rsidP="00806830">
      <w:pPr>
        <w:pStyle w:val="Akapitzlist"/>
        <w:numPr>
          <w:ilvl w:val="0"/>
          <w:numId w:val="19"/>
        </w:numPr>
        <w:spacing w:line="360" w:lineRule="auto"/>
        <w:rPr>
          <w:rFonts w:ascii="Arial" w:eastAsia="Times New Roman" w:hAnsi="Arial" w:cs="Arial"/>
          <w:b w:val="0"/>
          <w:smallCaps w:val="0"/>
        </w:rPr>
      </w:pPr>
      <w:r w:rsidRPr="008F6032">
        <w:rPr>
          <w:rFonts w:ascii="Arial" w:hAnsi="Arial" w:cs="Arial"/>
          <w:b w:val="0"/>
          <w:smallCaps w:val="0"/>
        </w:rPr>
        <w:t>ujednolicono</w:t>
      </w:r>
      <w:r w:rsidR="00806830" w:rsidRPr="008F6032">
        <w:rPr>
          <w:rFonts w:ascii="Arial" w:hAnsi="Arial" w:cs="Arial"/>
          <w:b w:val="0"/>
          <w:smallCaps w:val="0"/>
        </w:rPr>
        <w:t xml:space="preserve"> treść programu w rozdziale 3.2.2 Udział </w:t>
      </w:r>
      <w:proofErr w:type="spellStart"/>
      <w:r w:rsidR="00806830" w:rsidRPr="008F6032">
        <w:rPr>
          <w:rFonts w:ascii="Arial" w:hAnsi="Arial" w:cs="Arial"/>
          <w:b w:val="0"/>
          <w:smallCaps w:val="0"/>
        </w:rPr>
        <w:t>interesariuszy</w:t>
      </w:r>
      <w:proofErr w:type="spellEnd"/>
      <w:r w:rsidR="00806830" w:rsidRPr="008F6032">
        <w:rPr>
          <w:rFonts w:ascii="Arial" w:hAnsi="Arial" w:cs="Arial"/>
          <w:b w:val="0"/>
          <w:smallCaps w:val="0"/>
        </w:rPr>
        <w:t xml:space="preserve"> </w:t>
      </w:r>
      <w:r w:rsidR="00C063C6">
        <w:rPr>
          <w:rFonts w:ascii="Arial" w:hAnsi="Arial" w:cs="Arial"/>
          <w:b w:val="0"/>
          <w:smallCaps w:val="0"/>
        </w:rPr>
        <w:br/>
      </w:r>
      <w:r w:rsidR="00806830" w:rsidRPr="008F6032">
        <w:rPr>
          <w:rFonts w:ascii="Arial" w:hAnsi="Arial" w:cs="Arial"/>
          <w:b w:val="0"/>
          <w:smallCaps w:val="0"/>
        </w:rPr>
        <w:t xml:space="preserve">w procesie wdrażania GPR oraz w rozdziale 4.5 System monitorowania i ewaluacji GPR </w:t>
      </w:r>
      <w:r w:rsidR="00B931F1" w:rsidRPr="008F6032">
        <w:rPr>
          <w:rFonts w:ascii="Arial" w:hAnsi="Arial" w:cs="Arial"/>
          <w:b w:val="0"/>
          <w:smallCaps w:val="0"/>
        </w:rPr>
        <w:t>z</w:t>
      </w:r>
      <w:r w:rsidR="00BE33ED" w:rsidRPr="008F6032">
        <w:rPr>
          <w:rFonts w:ascii="Arial" w:hAnsi="Arial" w:cs="Arial"/>
          <w:b w:val="0"/>
          <w:smallCaps w:val="0"/>
        </w:rPr>
        <w:t xml:space="preserve">godnie z zapisami uchwały nr XLV/618/21 Rady Miejskiej </w:t>
      </w:r>
      <w:r w:rsidR="00C063C6">
        <w:rPr>
          <w:rFonts w:ascii="Arial" w:hAnsi="Arial" w:cs="Arial"/>
          <w:b w:val="0"/>
          <w:smallCaps w:val="0"/>
        </w:rPr>
        <w:br/>
      </w:r>
      <w:r w:rsidR="00BE33ED" w:rsidRPr="008F6032">
        <w:rPr>
          <w:rFonts w:ascii="Arial" w:hAnsi="Arial" w:cs="Arial"/>
          <w:b w:val="0"/>
          <w:smallCaps w:val="0"/>
        </w:rPr>
        <w:t>w Bytomiu z dnia 26 lipca 2021 r. zmieniającej uchwałę nr XXXVIII/487/17 Rady Miejskiej w Bytomiu w sprawie przyjęcia „Gminnego Programu Rewitalizacji. Bytom 2020+”.</w:t>
      </w:r>
    </w:p>
    <w:p w:rsidR="00AE407D" w:rsidRPr="00D0210C" w:rsidRDefault="00AE407D" w:rsidP="00D0210C">
      <w:pPr>
        <w:spacing w:line="360" w:lineRule="auto"/>
        <w:rPr>
          <w:rFonts w:eastAsia="Times New Roman"/>
          <w:lang w:eastAsia="pl-PL"/>
        </w:rPr>
      </w:pPr>
    </w:p>
    <w:p w:rsidR="008D768C" w:rsidRPr="008D768C" w:rsidRDefault="008D768C" w:rsidP="008D768C">
      <w:pPr>
        <w:spacing w:before="0" w:after="0" w:line="360" w:lineRule="auto"/>
        <w:rPr>
          <w:rFonts w:eastAsia="Times New Roman"/>
          <w:color w:val="222222"/>
          <w:sz w:val="21"/>
          <w:szCs w:val="21"/>
          <w:lang w:eastAsia="pl-PL"/>
        </w:rPr>
      </w:pPr>
      <w:r w:rsidRPr="008D768C">
        <w:rPr>
          <w:rFonts w:eastAsia="Times New Roman"/>
          <w:color w:val="222222"/>
          <w:sz w:val="21"/>
          <w:szCs w:val="21"/>
          <w:lang w:eastAsia="pl-PL"/>
        </w:rPr>
        <w:t>Załącznik</w:t>
      </w:r>
      <w:r w:rsidR="00A3330E" w:rsidRPr="008D768C">
        <w:rPr>
          <w:rFonts w:eastAsia="Times New Roman"/>
          <w:color w:val="222222"/>
          <w:sz w:val="21"/>
          <w:szCs w:val="21"/>
          <w:lang w:eastAsia="pl-PL"/>
        </w:rPr>
        <w:t xml:space="preserve">: </w:t>
      </w:r>
    </w:p>
    <w:p w:rsidR="00A3330E" w:rsidRPr="008D768C" w:rsidRDefault="00A3330E" w:rsidP="008D768C">
      <w:pPr>
        <w:spacing w:before="0" w:after="0" w:line="360" w:lineRule="auto"/>
        <w:rPr>
          <w:rFonts w:eastAsia="Times New Roman"/>
          <w:color w:val="222222"/>
          <w:sz w:val="21"/>
          <w:szCs w:val="21"/>
          <w:lang w:eastAsia="pl-PL"/>
        </w:rPr>
      </w:pPr>
      <w:r w:rsidRPr="008D768C">
        <w:rPr>
          <w:rFonts w:eastAsia="Times New Roman"/>
          <w:color w:val="222222"/>
          <w:sz w:val="21"/>
          <w:szCs w:val="21"/>
          <w:lang w:eastAsia="pl-PL"/>
        </w:rPr>
        <w:t xml:space="preserve">Raport z </w:t>
      </w:r>
      <w:r w:rsidR="008D768C" w:rsidRPr="008D768C">
        <w:rPr>
          <w:rFonts w:eastAsia="Times New Roman"/>
          <w:color w:val="222222"/>
          <w:sz w:val="21"/>
          <w:szCs w:val="21"/>
          <w:lang w:eastAsia="pl-PL"/>
        </w:rPr>
        <w:t xml:space="preserve">przebiegu konsultacji społecznych </w:t>
      </w:r>
      <w:r w:rsidRPr="008D768C">
        <w:rPr>
          <w:rFonts w:eastAsia="Times New Roman"/>
          <w:color w:val="222222"/>
          <w:sz w:val="21"/>
          <w:szCs w:val="21"/>
          <w:lang w:eastAsia="pl-PL"/>
        </w:rPr>
        <w:t>projektu aktualizacji</w:t>
      </w:r>
      <w:r w:rsidR="008D768C" w:rsidRPr="008D768C">
        <w:rPr>
          <w:rFonts w:eastAsia="Times New Roman"/>
          <w:color w:val="222222"/>
          <w:sz w:val="21"/>
          <w:szCs w:val="21"/>
          <w:lang w:eastAsia="pl-PL"/>
        </w:rPr>
        <w:t xml:space="preserve"> </w:t>
      </w:r>
      <w:r w:rsidRPr="008D768C">
        <w:rPr>
          <w:rFonts w:eastAsia="Times New Roman"/>
          <w:color w:val="222222"/>
          <w:sz w:val="21"/>
          <w:szCs w:val="21"/>
          <w:lang w:eastAsia="pl-PL"/>
        </w:rPr>
        <w:t>„Gminnego Programu Rewitalizacji.</w:t>
      </w:r>
      <w:r w:rsidR="008D768C" w:rsidRPr="008D768C">
        <w:rPr>
          <w:rFonts w:eastAsia="Times New Roman"/>
          <w:color w:val="222222"/>
          <w:sz w:val="21"/>
          <w:szCs w:val="21"/>
          <w:lang w:eastAsia="pl-PL"/>
        </w:rPr>
        <w:t xml:space="preserve"> </w:t>
      </w:r>
      <w:r w:rsidRPr="008D768C">
        <w:rPr>
          <w:rFonts w:eastAsia="Times New Roman"/>
          <w:color w:val="222222"/>
          <w:sz w:val="21"/>
          <w:szCs w:val="21"/>
          <w:lang w:eastAsia="pl-PL"/>
        </w:rPr>
        <w:t>Bytom 2020+”</w:t>
      </w:r>
    </w:p>
    <w:p w:rsidR="00DF691A" w:rsidRDefault="00DF691A" w:rsidP="008D768C">
      <w:pPr>
        <w:spacing w:before="0" w:after="0" w:line="360" w:lineRule="auto"/>
        <w:rPr>
          <w:rFonts w:eastAsia="Times New Roman"/>
          <w:b/>
          <w:smallCaps/>
          <w:color w:val="222222"/>
          <w:sz w:val="21"/>
          <w:szCs w:val="21"/>
          <w:shd w:val="clear" w:color="auto" w:fill="FFFFFF"/>
          <w:lang w:eastAsia="pl-PL"/>
        </w:rPr>
      </w:pPr>
      <w:r w:rsidRPr="00DF691A">
        <w:rPr>
          <w:rFonts w:eastAsia="Times New Roman"/>
          <w:color w:val="222222"/>
          <w:sz w:val="21"/>
          <w:szCs w:val="21"/>
          <w:lang w:eastAsia="pl-PL"/>
        </w:rPr>
        <w:br/>
      </w:r>
      <w:r w:rsidRPr="00DF691A">
        <w:rPr>
          <w:rFonts w:eastAsia="Times New Roman"/>
          <w:color w:val="222222"/>
          <w:sz w:val="21"/>
          <w:szCs w:val="21"/>
          <w:shd w:val="clear" w:color="auto" w:fill="FFFFFF"/>
          <w:lang w:eastAsia="pl-PL"/>
        </w:rPr>
        <w:t> </w:t>
      </w:r>
    </w:p>
    <w:p w:rsidR="00AE407D" w:rsidRPr="00DF691A" w:rsidRDefault="00AE407D" w:rsidP="00DF691A">
      <w:pPr>
        <w:spacing w:before="0" w:after="0" w:line="240" w:lineRule="auto"/>
        <w:rPr>
          <w:rFonts w:ascii="Times New Roman" w:eastAsia="Times New Roman" w:hAnsi="Times New Roman" w:cs="Times New Roman"/>
          <w:lang w:eastAsia="pl-PL"/>
        </w:rPr>
      </w:pPr>
    </w:p>
    <w:p w:rsidR="00DF691A" w:rsidRPr="00DF691A" w:rsidRDefault="00DF691A" w:rsidP="008A77BC">
      <w:pPr>
        <w:rPr>
          <w:smallCaps/>
        </w:rPr>
      </w:pPr>
      <w:r w:rsidRPr="00DF691A">
        <w:rPr>
          <w:rFonts w:eastAsia="Times New Roman"/>
          <w:color w:val="222222"/>
          <w:sz w:val="21"/>
          <w:szCs w:val="21"/>
          <w:shd w:val="clear" w:color="auto" w:fill="FFFFFF"/>
          <w:lang w:eastAsia="pl-PL"/>
        </w:rPr>
        <w:t xml:space="preserve">                                                                                                                       </w:t>
      </w:r>
    </w:p>
    <w:p w:rsidR="00DF691A" w:rsidRDefault="00DF691A"/>
    <w:sectPr w:rsidR="00DF691A" w:rsidSect="00B931F1">
      <w:pgSz w:w="11906" w:h="16838"/>
      <w:pgMar w:top="1418" w:right="1418" w:bottom="1418"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Helvetica Neue">
    <w:charset w:val="00"/>
    <w:family w:val="auto"/>
    <w:pitch w:val="default"/>
    <w:sig w:usb0="00000000" w:usb1="00000000" w:usb2="00000000" w:usb3="00000000" w:csb0="00000000"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D45F5D"/>
    <w:multiLevelType w:val="multilevel"/>
    <w:tmpl w:val="AE0224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0D90C0F"/>
    <w:multiLevelType w:val="hybridMultilevel"/>
    <w:tmpl w:val="5C60660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2987B49"/>
    <w:multiLevelType w:val="multilevel"/>
    <w:tmpl w:val="E4B21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9F33CF9"/>
    <w:multiLevelType w:val="hybridMultilevel"/>
    <w:tmpl w:val="D20C9BAC"/>
    <w:lvl w:ilvl="0" w:tplc="F0F6B8F4">
      <w:start w:val="1"/>
      <w:numFmt w:val="lowerLetter"/>
      <w:lvlText w:val="%1)"/>
      <w:lvlJc w:val="left"/>
      <w:pPr>
        <w:ind w:left="1440" w:hanging="360"/>
      </w:pPr>
      <w:rPr>
        <w:rFont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4">
    <w:nsid w:val="1DCC6488"/>
    <w:multiLevelType w:val="multilevel"/>
    <w:tmpl w:val="E0AE13C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nsid w:val="2ABA4E9C"/>
    <w:multiLevelType w:val="hybridMultilevel"/>
    <w:tmpl w:val="730E7A60"/>
    <w:lvl w:ilvl="0" w:tplc="59BA8DC4">
      <w:start w:val="1"/>
      <w:numFmt w:val="decimal"/>
      <w:lvlText w:val="%1)"/>
      <w:lvlJc w:val="left"/>
      <w:pPr>
        <w:ind w:left="720" w:hanging="360"/>
      </w:pPr>
      <w:rPr>
        <w:rFonts w:ascii="Arial" w:eastAsia="Times New Roman" w:hAnsi="Arial" w:cs="Arial"/>
        <w:b w:val="0"/>
        <w:i w:val="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34597048"/>
    <w:multiLevelType w:val="multilevel"/>
    <w:tmpl w:val="A6B29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7230878"/>
    <w:multiLevelType w:val="multilevel"/>
    <w:tmpl w:val="412823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B876807"/>
    <w:multiLevelType w:val="hybridMultilevel"/>
    <w:tmpl w:val="7FF4290C"/>
    <w:lvl w:ilvl="0" w:tplc="5A3640F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400E1497"/>
    <w:multiLevelType w:val="hybridMultilevel"/>
    <w:tmpl w:val="3F34136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nsid w:val="405A6BB2"/>
    <w:multiLevelType w:val="hybridMultilevel"/>
    <w:tmpl w:val="B574D51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408D2A95"/>
    <w:multiLevelType w:val="hybridMultilevel"/>
    <w:tmpl w:val="866EACE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nsid w:val="43097D3D"/>
    <w:multiLevelType w:val="hybridMultilevel"/>
    <w:tmpl w:val="B3FEC46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47EE3268"/>
    <w:multiLevelType w:val="multilevel"/>
    <w:tmpl w:val="0304E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A6C4AD1"/>
    <w:multiLevelType w:val="hybridMultilevel"/>
    <w:tmpl w:val="87DC9F66"/>
    <w:lvl w:ilvl="0" w:tplc="ADEE1212">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nsid w:val="4EB71589"/>
    <w:multiLevelType w:val="hybridMultilevel"/>
    <w:tmpl w:val="5C60660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4EBB1B47"/>
    <w:multiLevelType w:val="multilevel"/>
    <w:tmpl w:val="7714A6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6AA75A05"/>
    <w:multiLevelType w:val="hybridMultilevel"/>
    <w:tmpl w:val="6770BF66"/>
    <w:lvl w:ilvl="0" w:tplc="5310188C">
      <w:start w:val="1"/>
      <w:numFmt w:val="decimal"/>
      <w:lvlText w:val="%1."/>
      <w:lvlJc w:val="left"/>
      <w:pPr>
        <w:ind w:left="360" w:hanging="360"/>
      </w:pPr>
      <w:rPr>
        <w:rFonts w:ascii="Arial" w:eastAsia="Times New Roman" w:hAnsi="Arial" w:cs="Arial"/>
        <w:b w:val="0"/>
        <w:i w:val="0"/>
        <w:sz w:val="24"/>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nsid w:val="7A1E2893"/>
    <w:multiLevelType w:val="hybridMultilevel"/>
    <w:tmpl w:val="73225778"/>
    <w:lvl w:ilvl="0" w:tplc="F5069C9E">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7A607CE5"/>
    <w:multiLevelType w:val="multilevel"/>
    <w:tmpl w:val="48DC79D8"/>
    <w:lvl w:ilvl="0">
      <w:start w:val="1"/>
      <w:numFmt w:val="decimal"/>
      <w:lvlText w:val="%1."/>
      <w:lvlJc w:val="left"/>
      <w:pPr>
        <w:ind w:left="360" w:hanging="360"/>
      </w:pPr>
    </w:lvl>
    <w:lvl w:ilvl="1">
      <w:start w:val="1"/>
      <w:numFmt w:val="decimal"/>
      <w:lvlText w:val="%1.%2"/>
      <w:lvlJc w:val="left"/>
      <w:pPr>
        <w:ind w:left="717" w:hanging="360"/>
      </w:pPr>
    </w:lvl>
    <w:lvl w:ilvl="2">
      <w:start w:val="1"/>
      <w:numFmt w:val="decimal"/>
      <w:lvlText w:val="%1.%2.%3"/>
      <w:lvlJc w:val="left"/>
      <w:pPr>
        <w:ind w:left="1434" w:hanging="720"/>
      </w:pPr>
    </w:lvl>
    <w:lvl w:ilvl="3">
      <w:start w:val="1"/>
      <w:numFmt w:val="decimal"/>
      <w:lvlText w:val="%1.%2.%3.%4"/>
      <w:lvlJc w:val="left"/>
      <w:pPr>
        <w:ind w:left="1791" w:hanging="720"/>
      </w:pPr>
    </w:lvl>
    <w:lvl w:ilvl="4">
      <w:start w:val="1"/>
      <w:numFmt w:val="decimal"/>
      <w:lvlText w:val="%1.%2.%3.%4.%5"/>
      <w:lvlJc w:val="left"/>
      <w:pPr>
        <w:ind w:left="2508" w:hanging="1080"/>
      </w:pPr>
    </w:lvl>
    <w:lvl w:ilvl="5">
      <w:start w:val="1"/>
      <w:numFmt w:val="decimal"/>
      <w:lvlText w:val="%1.%2.%3.%4.%5.%6"/>
      <w:lvlJc w:val="left"/>
      <w:pPr>
        <w:ind w:left="2865" w:hanging="1080"/>
      </w:pPr>
    </w:lvl>
    <w:lvl w:ilvl="6">
      <w:start w:val="1"/>
      <w:numFmt w:val="decimal"/>
      <w:lvlText w:val="%1.%2.%3.%4.%5.%6.%7"/>
      <w:lvlJc w:val="left"/>
      <w:pPr>
        <w:ind w:left="3582" w:hanging="1440"/>
      </w:pPr>
    </w:lvl>
    <w:lvl w:ilvl="7">
      <w:start w:val="1"/>
      <w:numFmt w:val="decimal"/>
      <w:lvlText w:val="%1.%2.%3.%4.%5.%6.%7.%8"/>
      <w:lvlJc w:val="left"/>
      <w:pPr>
        <w:ind w:left="3939" w:hanging="1440"/>
      </w:pPr>
    </w:lvl>
    <w:lvl w:ilvl="8">
      <w:start w:val="1"/>
      <w:numFmt w:val="decimal"/>
      <w:lvlText w:val="%1.%2.%3.%4.%5.%6.%7.%8.%9"/>
      <w:lvlJc w:val="left"/>
      <w:pPr>
        <w:ind w:left="4656" w:hanging="1800"/>
      </w:pPr>
    </w:lvl>
  </w:abstractNum>
  <w:num w:numId="1">
    <w:abstractNumId w:val="0"/>
  </w:num>
  <w:num w:numId="2">
    <w:abstractNumId w:val="4"/>
  </w:num>
  <w:num w:numId="3">
    <w:abstractNumId w:val="16"/>
  </w:num>
  <w:num w:numId="4">
    <w:abstractNumId w:val="2"/>
  </w:num>
  <w:num w:numId="5">
    <w:abstractNumId w:val="13"/>
  </w:num>
  <w:num w:numId="6">
    <w:abstractNumId w:val="6"/>
  </w:num>
  <w:num w:numId="7">
    <w:abstractNumId w:val="7"/>
  </w:num>
  <w:num w:numId="8">
    <w:abstractNumId w:val="10"/>
  </w:num>
  <w:num w:numId="9">
    <w:abstractNumId w:val="17"/>
  </w:num>
  <w:num w:numId="10">
    <w:abstractNumId w:val="5"/>
  </w:num>
  <w:num w:numId="11">
    <w:abstractNumId w:val="14"/>
  </w:num>
  <w:num w:numId="12">
    <w:abstractNumId w:val="18"/>
  </w:num>
  <w:num w:numId="13">
    <w:abstractNumId w:val="8"/>
  </w:num>
  <w:num w:numId="14">
    <w:abstractNumId w:val="3"/>
  </w:num>
  <w:num w:numId="15">
    <w:abstractNumId w:val="11"/>
  </w:num>
  <w:num w:numId="16">
    <w:abstractNumId w:val="19"/>
  </w:num>
  <w:num w:numId="17">
    <w:abstractNumId w:val="12"/>
  </w:num>
  <w:num w:numId="18">
    <w:abstractNumId w:val="9"/>
  </w:num>
  <w:num w:numId="19">
    <w:abstractNumId w:val="1"/>
  </w:num>
  <w:num w:numId="20">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7"/>
  <w:proofState w:spelling="clean"/>
  <w:defaultTabStop w:val="708"/>
  <w:hyphenationZone w:val="425"/>
  <w:drawingGridHorizontalSpacing w:val="241"/>
  <w:characterSpacingControl w:val="doNotCompress"/>
  <w:compat/>
  <w:rsids>
    <w:rsidRoot w:val="001B3A8E"/>
    <w:rsid w:val="000E48CB"/>
    <w:rsid w:val="000F37A4"/>
    <w:rsid w:val="00115DAA"/>
    <w:rsid w:val="0011740A"/>
    <w:rsid w:val="001211B6"/>
    <w:rsid w:val="00125EA5"/>
    <w:rsid w:val="00131410"/>
    <w:rsid w:val="001632F0"/>
    <w:rsid w:val="001B3A8E"/>
    <w:rsid w:val="001C0432"/>
    <w:rsid w:val="001C68F1"/>
    <w:rsid w:val="001D768B"/>
    <w:rsid w:val="00204954"/>
    <w:rsid w:val="00257CFE"/>
    <w:rsid w:val="00264280"/>
    <w:rsid w:val="00296990"/>
    <w:rsid w:val="00297D5B"/>
    <w:rsid w:val="002F28D1"/>
    <w:rsid w:val="00340E27"/>
    <w:rsid w:val="00393BEC"/>
    <w:rsid w:val="003C4867"/>
    <w:rsid w:val="004C1F18"/>
    <w:rsid w:val="00527A08"/>
    <w:rsid w:val="00565BB2"/>
    <w:rsid w:val="00584C48"/>
    <w:rsid w:val="00673457"/>
    <w:rsid w:val="00674A63"/>
    <w:rsid w:val="0068646A"/>
    <w:rsid w:val="0079314D"/>
    <w:rsid w:val="007A20FF"/>
    <w:rsid w:val="00801ECA"/>
    <w:rsid w:val="00803876"/>
    <w:rsid w:val="00806830"/>
    <w:rsid w:val="00807D92"/>
    <w:rsid w:val="00821DD0"/>
    <w:rsid w:val="00822216"/>
    <w:rsid w:val="00881F30"/>
    <w:rsid w:val="00897642"/>
    <w:rsid w:val="008A77BC"/>
    <w:rsid w:val="008B5F0E"/>
    <w:rsid w:val="008D768C"/>
    <w:rsid w:val="008F6032"/>
    <w:rsid w:val="00927918"/>
    <w:rsid w:val="00954FB6"/>
    <w:rsid w:val="0095794C"/>
    <w:rsid w:val="00960CAB"/>
    <w:rsid w:val="009956BD"/>
    <w:rsid w:val="009A5116"/>
    <w:rsid w:val="009A540D"/>
    <w:rsid w:val="009B5D57"/>
    <w:rsid w:val="00A019FC"/>
    <w:rsid w:val="00A3330E"/>
    <w:rsid w:val="00A34C72"/>
    <w:rsid w:val="00A424A9"/>
    <w:rsid w:val="00A7667C"/>
    <w:rsid w:val="00A94B4D"/>
    <w:rsid w:val="00AE407D"/>
    <w:rsid w:val="00B11084"/>
    <w:rsid w:val="00B624E2"/>
    <w:rsid w:val="00B931F1"/>
    <w:rsid w:val="00BE28F6"/>
    <w:rsid w:val="00BE33ED"/>
    <w:rsid w:val="00BE4B09"/>
    <w:rsid w:val="00C063C6"/>
    <w:rsid w:val="00C40F5A"/>
    <w:rsid w:val="00C832A9"/>
    <w:rsid w:val="00CB12D2"/>
    <w:rsid w:val="00D0210C"/>
    <w:rsid w:val="00D032B8"/>
    <w:rsid w:val="00D11F3F"/>
    <w:rsid w:val="00D17D56"/>
    <w:rsid w:val="00D7051D"/>
    <w:rsid w:val="00D936E8"/>
    <w:rsid w:val="00DB2F4C"/>
    <w:rsid w:val="00DF691A"/>
    <w:rsid w:val="00E00119"/>
    <w:rsid w:val="00EA09D6"/>
    <w:rsid w:val="00EB34AA"/>
    <w:rsid w:val="00EF3FF5"/>
    <w:rsid w:val="00F51583"/>
    <w:rsid w:val="00F744F9"/>
    <w:rsid w:val="00F93CA9"/>
    <w:rsid w:val="00FA2033"/>
    <w:rsid w:val="00FC08CA"/>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Theme="minorHAnsi" w:hAnsi="Arial" w:cs="Arial"/>
        <w:sz w:val="24"/>
        <w:szCs w:val="24"/>
        <w:lang w:val="pl-PL" w:eastAsia="en-US" w:bidi="ar-SA"/>
      </w:rPr>
    </w:rPrDefault>
    <w:pPrDefault>
      <w:pPr>
        <w:spacing w:before="120" w:after="12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C1F18"/>
  </w:style>
  <w:style w:type="paragraph" w:styleId="Nagwek2">
    <w:name w:val="heading 2"/>
    <w:basedOn w:val="Normalny"/>
    <w:next w:val="Normalny"/>
    <w:link w:val="Nagwek2Znak"/>
    <w:uiPriority w:val="9"/>
    <w:qFormat/>
    <w:rsid w:val="00A7667C"/>
    <w:pPr>
      <w:keepNext/>
      <w:keepLines/>
      <w:suppressAutoHyphens/>
      <w:spacing w:before="160" w:after="80" w:line="240" w:lineRule="auto"/>
      <w:outlineLvl w:val="1"/>
    </w:pPr>
    <w:rPr>
      <w:rFonts w:ascii="Calibri Light" w:eastAsia="Times New Roman" w:hAnsi="Calibri Light" w:cs="Times New Roman"/>
      <w:color w:val="2F5496"/>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unhideWhenUsed/>
    <w:rsid w:val="00DF691A"/>
    <w:rPr>
      <w:color w:val="0000FF"/>
      <w:u w:val="single"/>
    </w:rPr>
  </w:style>
  <w:style w:type="paragraph" w:styleId="NormalnyWeb">
    <w:name w:val="Normal (Web)"/>
    <w:basedOn w:val="Normalny"/>
    <w:semiHidden/>
    <w:rsid w:val="00AE407D"/>
    <w:pPr>
      <w:spacing w:before="100" w:beforeAutospacing="1" w:after="119" w:line="240" w:lineRule="auto"/>
    </w:pPr>
    <w:rPr>
      <w:rFonts w:ascii="Times New Roman" w:eastAsia="Times New Roman" w:hAnsi="Times New Roman" w:cs="Times New Roman"/>
      <w:b/>
      <w:smallCaps/>
      <w:noProof/>
      <w:lang w:eastAsia="pl-PL"/>
    </w:rPr>
  </w:style>
  <w:style w:type="paragraph" w:styleId="Akapitzlist">
    <w:name w:val="List Paragraph"/>
    <w:basedOn w:val="Normalny"/>
    <w:uiPriority w:val="34"/>
    <w:qFormat/>
    <w:rsid w:val="00AE407D"/>
    <w:pPr>
      <w:spacing w:before="0" w:after="0" w:line="240" w:lineRule="auto"/>
      <w:ind w:left="720"/>
      <w:contextualSpacing/>
    </w:pPr>
    <w:rPr>
      <w:rFonts w:asciiTheme="minorHAnsi" w:eastAsiaTheme="minorEastAsia" w:hAnsiTheme="minorHAnsi" w:cstheme="minorBidi"/>
      <w:b/>
      <w:smallCaps/>
      <w:lang w:eastAsia="pl-PL"/>
    </w:rPr>
  </w:style>
  <w:style w:type="character" w:styleId="UyteHipercze">
    <w:name w:val="FollowedHyperlink"/>
    <w:basedOn w:val="Domylnaczcionkaakapitu"/>
    <w:uiPriority w:val="99"/>
    <w:semiHidden/>
    <w:unhideWhenUsed/>
    <w:rsid w:val="00B11084"/>
    <w:rPr>
      <w:color w:val="800080" w:themeColor="followedHyperlink"/>
      <w:u w:val="single"/>
    </w:rPr>
  </w:style>
  <w:style w:type="table" w:styleId="Tabela-Siatka">
    <w:name w:val="Table Grid"/>
    <w:basedOn w:val="Standardowy"/>
    <w:uiPriority w:val="59"/>
    <w:rsid w:val="008A77BC"/>
    <w:pPr>
      <w:spacing w:before="0"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rsid w:val="00A94B4D"/>
    <w:pPr>
      <w:spacing w:before="0" w:after="0" w:line="240" w:lineRule="auto"/>
    </w:pPr>
    <w:rPr>
      <w:rFonts w:ascii="Times New Roman" w:eastAsia="Times New Roman" w:hAnsi="Times New Roman" w:cs="Times New Roman"/>
      <w:sz w:val="20"/>
      <w:szCs w:val="20"/>
      <w:lang w:eastAsia="pl-PL"/>
    </w:rPr>
    <w:tblPr>
      <w:tblCellMar>
        <w:top w:w="0" w:type="dxa"/>
        <w:left w:w="0" w:type="dxa"/>
        <w:bottom w:w="0" w:type="dxa"/>
        <w:right w:w="0" w:type="dxa"/>
      </w:tblCellMar>
    </w:tblPr>
  </w:style>
  <w:style w:type="character" w:customStyle="1" w:styleId="object-active">
    <w:name w:val="object-active"/>
    <w:basedOn w:val="Domylnaczcionkaakapitu"/>
    <w:rsid w:val="00BE28F6"/>
  </w:style>
  <w:style w:type="character" w:customStyle="1" w:styleId="Nagwek2Znak">
    <w:name w:val="Nagłówek 2 Znak"/>
    <w:basedOn w:val="Domylnaczcionkaakapitu"/>
    <w:link w:val="Nagwek2"/>
    <w:uiPriority w:val="9"/>
    <w:rsid w:val="00A7667C"/>
    <w:rPr>
      <w:rFonts w:ascii="Calibri Light" w:eastAsia="Times New Roman" w:hAnsi="Calibri Light" w:cs="Times New Roman"/>
      <w:color w:val="2F5496"/>
      <w:sz w:val="32"/>
      <w:szCs w:val="32"/>
    </w:rPr>
  </w:style>
</w:styles>
</file>

<file path=word/webSettings.xml><?xml version="1.0" encoding="utf-8"?>
<w:webSettings xmlns:r="http://schemas.openxmlformats.org/officeDocument/2006/relationships" xmlns:w="http://schemas.openxmlformats.org/wordprocessingml/2006/main">
  <w:divs>
    <w:div w:id="307320919">
      <w:bodyDiv w:val="1"/>
      <w:marLeft w:val="0"/>
      <w:marRight w:val="0"/>
      <w:marTop w:val="0"/>
      <w:marBottom w:val="0"/>
      <w:divBdr>
        <w:top w:val="none" w:sz="0" w:space="0" w:color="auto"/>
        <w:left w:val="none" w:sz="0" w:space="0" w:color="auto"/>
        <w:bottom w:val="none" w:sz="0" w:space="0" w:color="auto"/>
        <w:right w:val="none" w:sz="0" w:space="0" w:color="auto"/>
      </w:divBdr>
    </w:div>
    <w:div w:id="705715071">
      <w:bodyDiv w:val="1"/>
      <w:marLeft w:val="0"/>
      <w:marRight w:val="0"/>
      <w:marTop w:val="0"/>
      <w:marBottom w:val="0"/>
      <w:divBdr>
        <w:top w:val="none" w:sz="0" w:space="0" w:color="auto"/>
        <w:left w:val="none" w:sz="0" w:space="0" w:color="auto"/>
        <w:bottom w:val="none" w:sz="0" w:space="0" w:color="auto"/>
        <w:right w:val="none" w:sz="0" w:space="0" w:color="auto"/>
      </w:divBdr>
    </w:div>
    <w:div w:id="863204533">
      <w:bodyDiv w:val="1"/>
      <w:marLeft w:val="0"/>
      <w:marRight w:val="0"/>
      <w:marTop w:val="0"/>
      <w:marBottom w:val="0"/>
      <w:divBdr>
        <w:top w:val="none" w:sz="0" w:space="0" w:color="auto"/>
        <w:left w:val="none" w:sz="0" w:space="0" w:color="auto"/>
        <w:bottom w:val="none" w:sz="0" w:space="0" w:color="auto"/>
        <w:right w:val="none" w:sz="0" w:space="0" w:color="auto"/>
      </w:divBdr>
    </w:div>
    <w:div w:id="1215315718">
      <w:bodyDiv w:val="1"/>
      <w:marLeft w:val="0"/>
      <w:marRight w:val="0"/>
      <w:marTop w:val="0"/>
      <w:marBottom w:val="0"/>
      <w:divBdr>
        <w:top w:val="none" w:sz="0" w:space="0" w:color="auto"/>
        <w:left w:val="none" w:sz="0" w:space="0" w:color="auto"/>
        <w:bottom w:val="none" w:sz="0" w:space="0" w:color="auto"/>
        <w:right w:val="none" w:sz="0" w:space="0" w:color="auto"/>
      </w:divBdr>
    </w:div>
    <w:div w:id="14440373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konsultacje.bytom.pl" TargetMode="External"/><Relationship Id="rId13" Type="http://schemas.openxmlformats.org/officeDocument/2006/relationships/hyperlink" Target="https://www.bytom.pl/aktualnosci/index/Wez-udzial-w-spacerze-w-ramach-konsultacji-spolecznych-projektu-aktualizacji-Gminnego-Programu-Rewitalizacji.-Bytom-2020/idn:43834"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www.bytom.pl/bip/" TargetMode="External"/><Relationship Id="rId12" Type="http://schemas.openxmlformats.org/officeDocument/2006/relationships/hyperlink" Target="https://www.bytom.pl/aktualnosci/index/Trwaja-konsultacje-spoleczne-zwiazane-z-projektem-aktualizacji-Gminnego-Programu-Rewitalizacji.-Bytom-2020/idn:44025"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af@um.bytom.pl" TargetMode="External"/><Relationship Id="rId1" Type="http://schemas.openxmlformats.org/officeDocument/2006/relationships/customXml" Target="../customXml/item1.xml"/><Relationship Id="rId6" Type="http://schemas.openxmlformats.org/officeDocument/2006/relationships/hyperlink" Target="https://www.bytom.pl" TargetMode="External"/><Relationship Id="rId11" Type="http://schemas.openxmlformats.org/officeDocument/2006/relationships/hyperlink" Target="http://www.konsultacje.bytom.pl" TargetMode="External"/><Relationship Id="rId5" Type="http://schemas.openxmlformats.org/officeDocument/2006/relationships/webSettings" Target="webSettings.xml"/><Relationship Id="rId15" Type="http://schemas.openxmlformats.org/officeDocument/2006/relationships/hyperlink" Target="https://www.bytom.pl/aktualnosci/index/Spacery-po-Srodmiesciu-i-Szombierkach.-To-wszystko-w-ramach-konsultacji-spolecznych-projektu-aktualizacji-GPR/idn:43911" TargetMode="External"/><Relationship Id="rId10" Type="http://schemas.openxmlformats.org/officeDocument/2006/relationships/hyperlink" Target="https://www.bytom.pl/bip/" TargetMode="External"/><Relationship Id="rId4" Type="http://schemas.openxmlformats.org/officeDocument/2006/relationships/settings" Target="settings.xml"/><Relationship Id="rId9" Type="http://schemas.openxmlformats.org/officeDocument/2006/relationships/hyperlink" Target="https://www.bytom.pl" TargetMode="External"/><Relationship Id="rId14" Type="http://schemas.openxmlformats.org/officeDocument/2006/relationships/hyperlink" Target="https://www.bytom.pl/aktualnosci/index/Ruszyly-konsultacje-spoleczne-projektu-aktualizacji-Gminnego-Programu-Rewitalizacji.-Bytom-2020/idn:43773"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B902348-498D-4BFF-B1E2-44BC854B4C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413</TotalTime>
  <Pages>13</Pages>
  <Words>3185</Words>
  <Characters>19114</Characters>
  <Application>Microsoft Office Word</Application>
  <DocSecurity>0</DocSecurity>
  <Lines>159</Lines>
  <Paragraphs>44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22255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mmazurkiewicz</dc:creator>
  <cp:lastModifiedBy>mmazurkiewicz</cp:lastModifiedBy>
  <cp:revision>60</cp:revision>
  <cp:lastPrinted>2025-05-15T11:15:00Z</cp:lastPrinted>
  <dcterms:created xsi:type="dcterms:W3CDTF">2025-05-07T06:38:00Z</dcterms:created>
  <dcterms:modified xsi:type="dcterms:W3CDTF">2025-05-15T11:15:00Z</dcterms:modified>
</cp:coreProperties>
</file>