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2B7C" w:rsidRPr="00E77A37" w:rsidRDefault="00C211F1" w:rsidP="00E77A37">
      <w:pPr>
        <w:pStyle w:val="Header"/>
        <w:pBdr>
          <w:bottom w:val="single" w:sz="12" w:space="1" w:color="000000"/>
        </w:pBdr>
        <w:spacing w:line="360" w:lineRule="auto"/>
        <w:rPr>
          <w:rFonts w:ascii="Arial" w:hAnsi="Arial" w:cs="Arial"/>
        </w:rPr>
      </w:pPr>
      <w:r w:rsidRPr="00E77A37">
        <w:rPr>
          <w:rFonts w:ascii="Arial" w:hAnsi="Arial" w:cs="Arial"/>
          <w:noProof/>
        </w:rPr>
        <w:drawing>
          <wp:inline distT="0" distB="0" distL="0" distR="0">
            <wp:extent cx="5780405" cy="683895"/>
            <wp:effectExtent l="0" t="0" r="0" b="0"/>
            <wp:docPr id="1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8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040F3" w:rsidRPr="000040F3" w:rsidRDefault="00D54309" w:rsidP="00897708">
      <w:pPr>
        <w:suppressAutoHyphens w:val="0"/>
        <w:spacing w:before="238" w:after="280" w:line="360" w:lineRule="auto"/>
        <w:ind w:left="5670"/>
        <w:jc w:val="both"/>
        <w:rPr>
          <w:rFonts w:ascii="TiepoloItcTEEBoo" w:hAnsi="TiepoloItcTEEBoo"/>
        </w:rPr>
      </w:pPr>
      <w:r>
        <w:rPr>
          <w:rFonts w:ascii="Arial" w:hAnsi="Arial" w:cs="Arial"/>
        </w:rPr>
        <w:t>By</w:t>
      </w:r>
      <w:r w:rsidR="000040F3" w:rsidRPr="000040F3">
        <w:rPr>
          <w:rFonts w:ascii="Arial" w:hAnsi="Arial" w:cs="Arial"/>
        </w:rPr>
        <w:t>tom</w:t>
      </w:r>
    </w:p>
    <w:p w:rsidR="000040F3" w:rsidRPr="000040F3" w:rsidRDefault="008928AA" w:rsidP="00897708">
      <w:pPr>
        <w:suppressAutoHyphens w:val="0"/>
        <w:spacing w:after="560" w:line="360" w:lineRule="auto"/>
        <w:rPr>
          <w:rFonts w:ascii="TiepoloItcTEEBoo" w:hAnsi="TiepoloItcTEEBoo"/>
        </w:rPr>
      </w:pPr>
      <w:r>
        <w:rPr>
          <w:rFonts w:ascii="Arial" w:hAnsi="Arial" w:cs="Arial"/>
        </w:rPr>
        <w:t>Z</w:t>
      </w:r>
      <w:r w:rsidR="007035EB">
        <w:rPr>
          <w:rFonts w:ascii="Arial" w:hAnsi="Arial" w:cs="Arial"/>
        </w:rPr>
        <w:t>L.0003</w:t>
      </w:r>
      <w:r w:rsidR="00193C63">
        <w:rPr>
          <w:rFonts w:ascii="Arial" w:hAnsi="Arial" w:cs="Arial"/>
        </w:rPr>
        <w:t>.</w:t>
      </w:r>
      <w:r w:rsidR="005D1B7C">
        <w:rPr>
          <w:rFonts w:ascii="Arial" w:hAnsi="Arial" w:cs="Arial"/>
        </w:rPr>
        <w:t>15</w:t>
      </w:r>
      <w:r w:rsidR="000040F3" w:rsidRPr="000040F3">
        <w:rPr>
          <w:rFonts w:ascii="Arial" w:hAnsi="Arial" w:cs="Arial"/>
        </w:rPr>
        <w:t>.202</w:t>
      </w:r>
      <w:r w:rsidR="00875979">
        <w:rPr>
          <w:rFonts w:ascii="Arial" w:hAnsi="Arial" w:cs="Arial"/>
        </w:rPr>
        <w:t>5</w:t>
      </w:r>
    </w:p>
    <w:p w:rsidR="000040F3" w:rsidRDefault="001863A3" w:rsidP="001863A3">
      <w:pPr>
        <w:suppressAutoHyphens w:val="0"/>
        <w:spacing w:line="360" w:lineRule="auto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Pan</w:t>
      </w:r>
      <w:r w:rsidR="005D1B7C">
        <w:rPr>
          <w:rFonts w:ascii="Arial" w:hAnsi="Arial" w:cs="Arial"/>
          <w:b/>
          <w:bCs/>
        </w:rPr>
        <w:t>i</w:t>
      </w:r>
      <w:r>
        <w:rPr>
          <w:rFonts w:ascii="Arial" w:hAnsi="Arial" w:cs="Arial"/>
          <w:b/>
          <w:bCs/>
        </w:rPr>
        <w:t xml:space="preserve"> </w:t>
      </w:r>
    </w:p>
    <w:p w:rsidR="006B12D4" w:rsidRPr="00E77A37" w:rsidRDefault="005D1B7C" w:rsidP="006B12D4">
      <w:pPr>
        <w:pStyle w:val="Tekstpodstawowy"/>
        <w:spacing w:line="360" w:lineRule="auto"/>
        <w:ind w:left="5672"/>
        <w:jc w:val="left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Izabela Kozak</w:t>
      </w:r>
    </w:p>
    <w:p w:rsidR="001863A3" w:rsidRDefault="001863A3" w:rsidP="00897708">
      <w:pPr>
        <w:suppressAutoHyphens w:val="0"/>
        <w:spacing w:after="840" w:line="360" w:lineRule="auto"/>
        <w:ind w:left="567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Radn</w:t>
      </w:r>
      <w:r w:rsidR="005D1B7C">
        <w:rPr>
          <w:rFonts w:ascii="Arial" w:hAnsi="Arial" w:cs="Arial"/>
          <w:b/>
          <w:bCs/>
        </w:rPr>
        <w:t>a</w:t>
      </w:r>
      <w:r>
        <w:rPr>
          <w:rFonts w:ascii="Arial" w:hAnsi="Arial" w:cs="Arial"/>
          <w:b/>
          <w:bCs/>
        </w:rPr>
        <w:t xml:space="preserve"> Rady Miejskiej w Bytomiu</w:t>
      </w:r>
    </w:p>
    <w:p w:rsidR="00CA5694" w:rsidRDefault="000040F3" w:rsidP="00F36D68">
      <w:pPr>
        <w:suppressAutoHyphens w:val="0"/>
        <w:spacing w:after="280" w:line="360" w:lineRule="auto"/>
        <w:rPr>
          <w:rFonts w:ascii="Arial" w:hAnsi="Arial" w:cs="Arial"/>
        </w:rPr>
      </w:pPr>
      <w:r w:rsidRPr="009B4CFE">
        <w:rPr>
          <w:rFonts w:ascii="Arial" w:hAnsi="Arial" w:cs="Arial"/>
        </w:rPr>
        <w:t>W</w:t>
      </w:r>
      <w:r w:rsidR="00F25D2A" w:rsidRPr="009B4CFE">
        <w:rPr>
          <w:rFonts w:ascii="Arial" w:hAnsi="Arial" w:cs="Arial"/>
        </w:rPr>
        <w:t xml:space="preserve"> </w:t>
      </w:r>
      <w:r w:rsidR="006B12D4" w:rsidRPr="009B4CFE">
        <w:rPr>
          <w:rFonts w:ascii="Arial" w:hAnsi="Arial" w:cs="Arial"/>
        </w:rPr>
        <w:t xml:space="preserve">odpowiedzi na </w:t>
      </w:r>
      <w:r w:rsidR="00F25D2A" w:rsidRPr="009B4CFE">
        <w:rPr>
          <w:rFonts w:ascii="Arial" w:hAnsi="Arial" w:cs="Arial"/>
        </w:rPr>
        <w:t>Pan</w:t>
      </w:r>
      <w:r w:rsidR="005D1B7C">
        <w:rPr>
          <w:rFonts w:ascii="Arial" w:hAnsi="Arial" w:cs="Arial"/>
        </w:rPr>
        <w:t>i</w:t>
      </w:r>
      <w:r w:rsidR="00F25D2A" w:rsidRPr="009B4CFE">
        <w:rPr>
          <w:rFonts w:ascii="Arial" w:hAnsi="Arial" w:cs="Arial"/>
        </w:rPr>
        <w:t xml:space="preserve"> interpelację</w:t>
      </w:r>
      <w:r w:rsidR="007506AD" w:rsidRPr="009B4CFE">
        <w:rPr>
          <w:rFonts w:ascii="Arial" w:hAnsi="Arial" w:cs="Arial"/>
        </w:rPr>
        <w:t xml:space="preserve"> nr PR.0003.</w:t>
      </w:r>
      <w:r w:rsidR="005D1B7C">
        <w:rPr>
          <w:rFonts w:ascii="Arial" w:hAnsi="Arial" w:cs="Arial"/>
        </w:rPr>
        <w:t>316</w:t>
      </w:r>
      <w:r w:rsidRPr="009B4CFE">
        <w:rPr>
          <w:rFonts w:ascii="Arial" w:hAnsi="Arial" w:cs="Arial"/>
        </w:rPr>
        <w:t>.202</w:t>
      </w:r>
      <w:r w:rsidR="00875979" w:rsidRPr="009B4CFE">
        <w:rPr>
          <w:rFonts w:ascii="Arial" w:hAnsi="Arial" w:cs="Arial"/>
        </w:rPr>
        <w:t>5</w:t>
      </w:r>
      <w:r w:rsidRPr="009B4CFE">
        <w:rPr>
          <w:rFonts w:ascii="Arial" w:hAnsi="Arial" w:cs="Arial"/>
        </w:rPr>
        <w:t>,</w:t>
      </w:r>
      <w:r w:rsidR="00CA5694" w:rsidRPr="00CA5694">
        <w:rPr>
          <w:rFonts w:ascii="Arial" w:hAnsi="Arial" w:cs="Arial"/>
        </w:rPr>
        <w:t xml:space="preserve"> </w:t>
      </w:r>
      <w:r w:rsidR="00CA5694">
        <w:rPr>
          <w:rFonts w:ascii="Arial" w:hAnsi="Arial" w:cs="Arial"/>
        </w:rPr>
        <w:t>dotyczącą nieruchomości przy ul. Piłsudskiego 15, przedstawiam poniższe informacje.</w:t>
      </w:r>
    </w:p>
    <w:p w:rsidR="00CA5694" w:rsidRDefault="00CA5694" w:rsidP="000B5CE0">
      <w:pPr>
        <w:suppressAutoHyphens w:val="0"/>
        <w:spacing w:after="280" w:line="360" w:lineRule="auto"/>
        <w:rPr>
          <w:rFonts w:ascii="Arial" w:hAnsi="Arial" w:cs="Arial"/>
        </w:rPr>
      </w:pPr>
      <w:r>
        <w:rPr>
          <w:rFonts w:ascii="Arial" w:hAnsi="Arial" w:cs="Arial"/>
        </w:rPr>
        <w:t>Ad 1</w:t>
      </w:r>
    </w:p>
    <w:p w:rsidR="00CA5694" w:rsidRDefault="00CA5694" w:rsidP="00DE64D8">
      <w:pPr>
        <w:suppressAutoHyphens w:val="0"/>
        <w:spacing w:after="280" w:line="360" w:lineRule="auto"/>
        <w:rPr>
          <w:rFonts w:ascii="Arial" w:hAnsi="Arial" w:cs="Arial"/>
        </w:rPr>
      </w:pPr>
      <w:r>
        <w:rPr>
          <w:rFonts w:ascii="Arial" w:hAnsi="Arial" w:cs="Arial"/>
        </w:rPr>
        <w:t>W dniu 15 kwietnia 2025 r. Bytomskie Mieszkania</w:t>
      </w:r>
      <w:r w:rsidR="005B3287">
        <w:rPr>
          <w:rFonts w:ascii="Arial" w:hAnsi="Arial" w:cs="Arial"/>
        </w:rPr>
        <w:t xml:space="preserve">, zarządca budynku, </w:t>
      </w:r>
      <w:r>
        <w:rPr>
          <w:rFonts w:ascii="Arial" w:hAnsi="Arial" w:cs="Arial"/>
        </w:rPr>
        <w:t xml:space="preserve">w ramach środków konserwacyjnych zleciły wykonanie robót dekarsko </w:t>
      </w:r>
      <w:r w:rsidR="000B5CE0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blacharskich</w:t>
      </w:r>
      <w:r w:rsidR="000B5CE0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polegających na wymianie rynny usytuowanej od frontu budynku</w:t>
      </w:r>
      <w:r w:rsidRPr="00CA569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przy ul.</w:t>
      </w:r>
      <w:r w:rsidR="005B3287">
        <w:rPr>
          <w:rFonts w:ascii="Arial" w:hAnsi="Arial" w:cs="Arial"/>
        </w:rPr>
        <w:t> </w:t>
      </w:r>
      <w:r>
        <w:rPr>
          <w:rFonts w:ascii="Arial" w:hAnsi="Arial" w:cs="Arial"/>
        </w:rPr>
        <w:t>Piłsudskiego 15. Roboty te powinny zostać wykonane do końca kwietnia 2025 r.</w:t>
      </w:r>
    </w:p>
    <w:p w:rsidR="00CA5694" w:rsidRDefault="00CA5694" w:rsidP="00E7450C">
      <w:pPr>
        <w:suppressAutoHyphens w:val="0"/>
        <w:spacing w:after="280" w:line="360" w:lineRule="auto"/>
        <w:rPr>
          <w:rFonts w:ascii="Arial" w:hAnsi="Arial" w:cs="Arial"/>
        </w:rPr>
      </w:pPr>
      <w:r>
        <w:rPr>
          <w:rFonts w:ascii="Arial" w:hAnsi="Arial" w:cs="Arial"/>
        </w:rPr>
        <w:t>Ad 2</w:t>
      </w:r>
    </w:p>
    <w:p w:rsidR="00CA5694" w:rsidRDefault="00CA5694" w:rsidP="00B07DF0">
      <w:pPr>
        <w:suppressAutoHyphens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 dniu 17 kwietnia 2025 r. Bytomskie Mieszkania przeprowadziły oględziny budynku przy ul. Piłsudskiego 15</w:t>
      </w:r>
      <w:r w:rsidR="0098585E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w celu oceny jego stanu technicznego. Podczas oględzin potwierdzono zasadność wykonania prac remontowych </w:t>
      </w:r>
      <w:r w:rsidR="00CD39E7">
        <w:rPr>
          <w:rFonts w:ascii="Arial" w:hAnsi="Arial" w:cs="Arial"/>
        </w:rPr>
        <w:t xml:space="preserve">w zakresie </w:t>
      </w:r>
      <w:r>
        <w:rPr>
          <w:rFonts w:ascii="Arial" w:hAnsi="Arial" w:cs="Arial"/>
        </w:rPr>
        <w:t>odbici</w:t>
      </w:r>
      <w:r w:rsidR="00CD39E7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tynków klatki schodowej w holu wejściowym do bu</w:t>
      </w:r>
      <w:r w:rsidR="00CD39E7">
        <w:rPr>
          <w:rFonts w:ascii="Arial" w:hAnsi="Arial" w:cs="Arial"/>
        </w:rPr>
        <w:t>dynku, osuszenia</w:t>
      </w:r>
      <w:r>
        <w:rPr>
          <w:rFonts w:ascii="Arial" w:hAnsi="Arial" w:cs="Arial"/>
        </w:rPr>
        <w:t xml:space="preserve"> ścian</w:t>
      </w:r>
      <w:r w:rsidR="00CD39E7">
        <w:rPr>
          <w:rFonts w:ascii="Arial" w:hAnsi="Arial" w:cs="Arial"/>
        </w:rPr>
        <w:t xml:space="preserve"> i murów </w:t>
      </w:r>
      <w:r>
        <w:rPr>
          <w:rFonts w:ascii="Arial" w:hAnsi="Arial" w:cs="Arial"/>
        </w:rPr>
        <w:t>i</w:t>
      </w:r>
      <w:r w:rsidR="0098585E">
        <w:rPr>
          <w:rFonts w:ascii="Arial" w:hAnsi="Arial" w:cs="Arial"/>
        </w:rPr>
        <w:t> p</w:t>
      </w:r>
      <w:r>
        <w:rPr>
          <w:rFonts w:ascii="Arial" w:hAnsi="Arial" w:cs="Arial"/>
        </w:rPr>
        <w:t>ołożeni</w:t>
      </w:r>
      <w:r w:rsidR="00CD39E7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nowego tynku. Oryginalne zabytkowe drewniane tralki większości balustrad zostały zdewastowane i skradzione, jednak barierki zostały usztywnione i</w:t>
      </w:r>
      <w:r w:rsidR="008F2BDD">
        <w:rPr>
          <w:rFonts w:ascii="Arial" w:hAnsi="Arial" w:cs="Arial"/>
        </w:rPr>
        <w:t> </w:t>
      </w:r>
      <w:r>
        <w:rPr>
          <w:rFonts w:ascii="Arial" w:hAnsi="Arial" w:cs="Arial"/>
        </w:rPr>
        <w:t xml:space="preserve">zabezpieczone materiałem zamiennym. Starte </w:t>
      </w:r>
      <w:r w:rsidR="008F2BDD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topnice i podstopnice oraz podesty klatki schodowej wykazują zużycie wynikające z użytkowania i wieku budynku. </w:t>
      </w:r>
      <w:r w:rsidR="00CD39E7">
        <w:rPr>
          <w:rFonts w:ascii="Arial" w:hAnsi="Arial" w:cs="Arial"/>
        </w:rPr>
        <w:t>Poza poziomem parteru klatka schodowa wymaga jedynie odświeżenia i pomalowania.</w:t>
      </w:r>
    </w:p>
    <w:p w:rsidR="00CA5694" w:rsidRDefault="00CD39E7" w:rsidP="00B07DF0">
      <w:pPr>
        <w:suppressAutoHyphens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Bytomskie Mieszkania określiły, że </w:t>
      </w:r>
      <w:r w:rsidR="00CA5694">
        <w:rPr>
          <w:rFonts w:ascii="Arial" w:hAnsi="Arial" w:cs="Arial"/>
        </w:rPr>
        <w:t>stan techniczny klatki schodowej stwierdzony w</w:t>
      </w:r>
      <w:r w:rsidR="00DE64D8">
        <w:rPr>
          <w:rFonts w:ascii="Arial" w:hAnsi="Arial" w:cs="Arial"/>
        </w:rPr>
        <w:t> </w:t>
      </w:r>
      <w:r w:rsidR="00CA5694">
        <w:rPr>
          <w:rFonts w:ascii="Arial" w:hAnsi="Arial" w:cs="Arial"/>
        </w:rPr>
        <w:t>czasie oględzin w dniu 17</w:t>
      </w:r>
      <w:r>
        <w:rPr>
          <w:rFonts w:ascii="Arial" w:hAnsi="Arial" w:cs="Arial"/>
        </w:rPr>
        <w:t xml:space="preserve"> kwietnia </w:t>
      </w:r>
      <w:r w:rsidR="00CA5694">
        <w:rPr>
          <w:rFonts w:ascii="Arial" w:hAnsi="Arial" w:cs="Arial"/>
        </w:rPr>
        <w:t xml:space="preserve">2025 r. nie stwarza zagrożenia bezpieczeństwa </w:t>
      </w:r>
      <w:r>
        <w:rPr>
          <w:rFonts w:ascii="Arial" w:hAnsi="Arial" w:cs="Arial"/>
        </w:rPr>
        <w:t xml:space="preserve">dla </w:t>
      </w:r>
      <w:r w:rsidR="00CA5694">
        <w:rPr>
          <w:rFonts w:ascii="Arial" w:hAnsi="Arial" w:cs="Arial"/>
        </w:rPr>
        <w:t>osób i mienia.</w:t>
      </w:r>
    </w:p>
    <w:p w:rsidR="00273FA7" w:rsidRDefault="00273FA7" w:rsidP="00CD39E7">
      <w:pPr>
        <w:suppressAutoHyphens w:val="0"/>
        <w:spacing w:after="280" w:line="360" w:lineRule="auto"/>
        <w:rPr>
          <w:rFonts w:ascii="Arial" w:hAnsi="Arial" w:cs="Arial"/>
        </w:rPr>
        <w:sectPr w:rsidR="00273FA7" w:rsidSect="00897708">
          <w:footerReference w:type="default" r:id="rId9"/>
          <w:pgSz w:w="11906" w:h="16838" w:code="9"/>
          <w:pgMar w:top="284" w:right="1418" w:bottom="1418" w:left="1418" w:header="0" w:footer="0" w:gutter="0"/>
          <w:cols w:space="708"/>
          <w:formProt w:val="0"/>
          <w:docGrid w:linePitch="360"/>
        </w:sectPr>
      </w:pPr>
    </w:p>
    <w:p w:rsidR="00CD39E7" w:rsidRDefault="00CD39E7" w:rsidP="00CD39E7">
      <w:pPr>
        <w:suppressAutoHyphens w:val="0"/>
        <w:spacing w:after="280"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Należy podkreślić, że z uwagi na duży zakres potrzeb remontowych zasobów komunalnych i jednoczesny </w:t>
      </w:r>
      <w:r w:rsidRPr="00B07DF0">
        <w:rPr>
          <w:rFonts w:ascii="Arial" w:hAnsi="Arial" w:cs="Arial"/>
        </w:rPr>
        <w:t>brak wystarczających środków</w:t>
      </w:r>
      <w:r>
        <w:rPr>
          <w:rFonts w:ascii="Arial" w:hAnsi="Arial" w:cs="Arial"/>
        </w:rPr>
        <w:t xml:space="preserve"> </w:t>
      </w:r>
      <w:r w:rsidRPr="00B07DF0">
        <w:rPr>
          <w:rFonts w:ascii="Arial" w:hAnsi="Arial" w:cs="Arial"/>
        </w:rPr>
        <w:t xml:space="preserve">finansowych </w:t>
      </w:r>
      <w:r>
        <w:rPr>
          <w:rFonts w:ascii="Arial" w:hAnsi="Arial" w:cs="Arial"/>
        </w:rPr>
        <w:t>pozwalających</w:t>
      </w:r>
      <w:r w:rsidR="008F2BDD">
        <w:rPr>
          <w:rFonts w:ascii="Arial" w:hAnsi="Arial" w:cs="Arial"/>
        </w:rPr>
        <w:t xml:space="preserve"> na przeprowadzenie wszystkich </w:t>
      </w:r>
      <w:r>
        <w:rPr>
          <w:rFonts w:ascii="Arial" w:hAnsi="Arial" w:cs="Arial"/>
        </w:rPr>
        <w:t>prac</w:t>
      </w:r>
      <w:r w:rsidR="008F2BDD">
        <w:rPr>
          <w:rFonts w:ascii="Arial" w:hAnsi="Arial" w:cs="Arial"/>
        </w:rPr>
        <w:t xml:space="preserve"> w zasobie</w:t>
      </w:r>
      <w:r>
        <w:rPr>
          <w:rFonts w:ascii="Arial" w:hAnsi="Arial" w:cs="Arial"/>
        </w:rPr>
        <w:t>, Bytomskie Mieszkania</w:t>
      </w:r>
      <w:r w:rsidR="005B3287">
        <w:rPr>
          <w:rFonts w:ascii="Arial" w:hAnsi="Arial" w:cs="Arial"/>
        </w:rPr>
        <w:t xml:space="preserve"> </w:t>
      </w:r>
      <w:r w:rsidRPr="00B07DF0">
        <w:rPr>
          <w:rFonts w:ascii="Arial" w:hAnsi="Arial" w:cs="Arial"/>
        </w:rPr>
        <w:t>zobowiązane są do realizacji w pierwszej kolejności robót, dla których</w:t>
      </w:r>
      <w:r>
        <w:rPr>
          <w:rFonts w:ascii="Arial" w:hAnsi="Arial" w:cs="Arial"/>
        </w:rPr>
        <w:t xml:space="preserve"> </w:t>
      </w:r>
      <w:r w:rsidRPr="00B07DF0">
        <w:rPr>
          <w:rFonts w:ascii="Arial" w:hAnsi="Arial" w:cs="Arial"/>
        </w:rPr>
        <w:t xml:space="preserve">zostały wydane nakazy </w:t>
      </w:r>
      <w:r>
        <w:rPr>
          <w:rFonts w:ascii="Arial" w:hAnsi="Arial" w:cs="Arial"/>
        </w:rPr>
        <w:t xml:space="preserve">ich wykonania na podstawie decyzji </w:t>
      </w:r>
      <w:r w:rsidRPr="00B07DF0">
        <w:rPr>
          <w:rFonts w:ascii="Arial" w:hAnsi="Arial" w:cs="Arial"/>
        </w:rPr>
        <w:t>Powiatowego Inspektora Nadzoru Budowlanego</w:t>
      </w:r>
      <w:r>
        <w:rPr>
          <w:rFonts w:ascii="Arial" w:hAnsi="Arial" w:cs="Arial"/>
        </w:rPr>
        <w:t xml:space="preserve"> </w:t>
      </w:r>
      <w:r w:rsidRPr="00B07DF0">
        <w:rPr>
          <w:rFonts w:ascii="Arial" w:hAnsi="Arial" w:cs="Arial"/>
        </w:rPr>
        <w:t>w Bytomiu</w:t>
      </w:r>
      <w:r>
        <w:rPr>
          <w:rFonts w:ascii="Arial" w:hAnsi="Arial" w:cs="Arial"/>
        </w:rPr>
        <w:t>, jak również</w:t>
      </w:r>
      <w:r w:rsidRPr="00B07DF0">
        <w:rPr>
          <w:rFonts w:ascii="Arial" w:hAnsi="Arial" w:cs="Arial"/>
        </w:rPr>
        <w:t xml:space="preserve"> w</w:t>
      </w:r>
      <w:r>
        <w:rPr>
          <w:rFonts w:ascii="Arial" w:hAnsi="Arial" w:cs="Arial"/>
        </w:rPr>
        <w:t> </w:t>
      </w:r>
      <w:r w:rsidRPr="00B07DF0">
        <w:rPr>
          <w:rFonts w:ascii="Arial" w:hAnsi="Arial" w:cs="Arial"/>
        </w:rPr>
        <w:t>sytuacjach</w:t>
      </w:r>
      <w:r>
        <w:rPr>
          <w:rFonts w:ascii="Arial" w:hAnsi="Arial" w:cs="Arial"/>
        </w:rPr>
        <w:t>,</w:t>
      </w:r>
      <w:r w:rsidRPr="00B07DF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gdy</w:t>
      </w:r>
      <w:r w:rsidRPr="00B07DF0">
        <w:rPr>
          <w:rFonts w:ascii="Arial" w:hAnsi="Arial" w:cs="Arial"/>
        </w:rPr>
        <w:t xml:space="preserve"> konieczne jest usunięcie usterek zagrażających</w:t>
      </w:r>
      <w:r>
        <w:rPr>
          <w:rFonts w:ascii="Arial" w:hAnsi="Arial" w:cs="Arial"/>
        </w:rPr>
        <w:t xml:space="preserve"> </w:t>
      </w:r>
      <w:r w:rsidRPr="00B07DF0">
        <w:rPr>
          <w:rFonts w:ascii="Arial" w:hAnsi="Arial" w:cs="Arial"/>
        </w:rPr>
        <w:t xml:space="preserve">bezpieczeństwu mieszkańców. </w:t>
      </w:r>
    </w:p>
    <w:p w:rsidR="00CD39E7" w:rsidRDefault="00CD39E7" w:rsidP="00E7450C">
      <w:pPr>
        <w:suppressAutoHyphens w:val="0"/>
        <w:spacing w:after="280" w:line="360" w:lineRule="auto"/>
        <w:rPr>
          <w:rFonts w:ascii="Arial" w:hAnsi="Arial" w:cs="Arial"/>
        </w:rPr>
      </w:pPr>
      <w:r>
        <w:rPr>
          <w:rFonts w:ascii="Arial" w:hAnsi="Arial" w:cs="Arial"/>
        </w:rPr>
        <w:t>Ad 3</w:t>
      </w:r>
    </w:p>
    <w:p w:rsidR="00CD39E7" w:rsidRDefault="00CD39E7" w:rsidP="00CD39E7">
      <w:pPr>
        <w:suppressAutoHyphens w:val="0"/>
        <w:spacing w:after="28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Drzwi wejściowe do budynku przy ul. Piłsudskiego 15 stanowią </w:t>
      </w:r>
      <w:r w:rsidR="00A5688B">
        <w:rPr>
          <w:rFonts w:ascii="Arial" w:hAnsi="Arial" w:cs="Arial"/>
        </w:rPr>
        <w:t>oryginalny element zabyt</w:t>
      </w:r>
      <w:r>
        <w:rPr>
          <w:rFonts w:ascii="Arial" w:hAnsi="Arial" w:cs="Arial"/>
        </w:rPr>
        <w:t>k</w:t>
      </w:r>
      <w:r w:rsidR="00A5688B">
        <w:rPr>
          <w:rFonts w:ascii="Arial" w:hAnsi="Arial" w:cs="Arial"/>
        </w:rPr>
        <w:t>owy budynku</w:t>
      </w:r>
      <w:r>
        <w:rPr>
          <w:rFonts w:ascii="Arial" w:hAnsi="Arial" w:cs="Arial"/>
        </w:rPr>
        <w:t xml:space="preserve">, w związku z tym w dniu 18 kwietnia 2025 r. Dział Techniczny Bytomskich Mieszkań zwrócił się do Wydziału Miejskiego Konserwatora Zabytków tut. urzędu o wydanie zaleceń konserwatorskich dotyczących zakresu </w:t>
      </w:r>
      <w:r w:rsidR="00A5688B">
        <w:rPr>
          <w:rFonts w:ascii="Arial" w:hAnsi="Arial" w:cs="Arial"/>
        </w:rPr>
        <w:t>koniecznych do wykonania prac</w:t>
      </w:r>
      <w:r>
        <w:rPr>
          <w:rFonts w:ascii="Arial" w:hAnsi="Arial" w:cs="Arial"/>
        </w:rPr>
        <w:t>.</w:t>
      </w:r>
    </w:p>
    <w:p w:rsidR="00CD39E7" w:rsidRDefault="00CD39E7" w:rsidP="00B66CC5">
      <w:pPr>
        <w:suppressAutoHyphens w:val="0"/>
        <w:spacing w:after="280" w:line="360" w:lineRule="auto"/>
        <w:rPr>
          <w:rFonts w:ascii="Arial" w:hAnsi="Arial" w:cs="Arial"/>
        </w:rPr>
      </w:pPr>
      <w:r>
        <w:rPr>
          <w:rFonts w:ascii="Arial" w:hAnsi="Arial" w:cs="Arial"/>
        </w:rPr>
        <w:t>Ad 4</w:t>
      </w:r>
    </w:p>
    <w:p w:rsidR="00B66CC5" w:rsidRDefault="00B66CC5" w:rsidP="00DE64D8">
      <w:pPr>
        <w:suppressAutoHyphens w:val="0"/>
        <w:spacing w:after="280" w:line="360" w:lineRule="auto"/>
        <w:rPr>
          <w:rFonts w:ascii="Arial" w:hAnsi="Arial" w:cs="Arial"/>
        </w:rPr>
      </w:pPr>
      <w:r>
        <w:rPr>
          <w:rFonts w:ascii="Arial" w:hAnsi="Arial" w:cs="Arial"/>
        </w:rPr>
        <w:t>B</w:t>
      </w:r>
      <w:r w:rsidR="00CD39E7">
        <w:rPr>
          <w:rFonts w:ascii="Arial" w:hAnsi="Arial" w:cs="Arial"/>
        </w:rPr>
        <w:t xml:space="preserve">y zapobiec </w:t>
      </w:r>
      <w:r>
        <w:rPr>
          <w:rFonts w:ascii="Arial" w:hAnsi="Arial" w:cs="Arial"/>
        </w:rPr>
        <w:t xml:space="preserve">ewentualnej </w:t>
      </w:r>
      <w:r w:rsidR="00CD39E7">
        <w:rPr>
          <w:rFonts w:ascii="Arial" w:hAnsi="Arial" w:cs="Arial"/>
        </w:rPr>
        <w:t>dewastacji klat</w:t>
      </w:r>
      <w:r>
        <w:rPr>
          <w:rFonts w:ascii="Arial" w:hAnsi="Arial" w:cs="Arial"/>
        </w:rPr>
        <w:t>e</w:t>
      </w:r>
      <w:r w:rsidR="00CD39E7">
        <w:rPr>
          <w:rFonts w:ascii="Arial" w:hAnsi="Arial" w:cs="Arial"/>
        </w:rPr>
        <w:t>k schodow</w:t>
      </w:r>
      <w:r>
        <w:rPr>
          <w:rFonts w:ascii="Arial" w:hAnsi="Arial" w:cs="Arial"/>
        </w:rPr>
        <w:t>ych budynków należących do</w:t>
      </w:r>
      <w:r w:rsidR="00482E53">
        <w:rPr>
          <w:rFonts w:ascii="Arial" w:hAnsi="Arial" w:cs="Arial"/>
        </w:rPr>
        <w:t> </w:t>
      </w:r>
      <w:r>
        <w:rPr>
          <w:rFonts w:ascii="Arial" w:hAnsi="Arial" w:cs="Arial"/>
        </w:rPr>
        <w:t>zasobów gminy Bytom oraz</w:t>
      </w:r>
      <w:r w:rsidR="00CD39E7">
        <w:rPr>
          <w:rFonts w:ascii="Arial" w:hAnsi="Arial" w:cs="Arial"/>
        </w:rPr>
        <w:t xml:space="preserve"> podnieść bezpieczeństwo mieszkańców</w:t>
      </w:r>
      <w:r w:rsidR="005B3287">
        <w:rPr>
          <w:rFonts w:ascii="Arial" w:hAnsi="Arial" w:cs="Arial"/>
        </w:rPr>
        <w:t>,</w:t>
      </w:r>
      <w:r w:rsidR="00CD39E7">
        <w:rPr>
          <w:rFonts w:ascii="Arial" w:hAnsi="Arial" w:cs="Arial"/>
        </w:rPr>
        <w:t xml:space="preserve"> Bytomskie Mieszkania </w:t>
      </w:r>
      <w:r>
        <w:rPr>
          <w:rFonts w:ascii="Arial" w:hAnsi="Arial" w:cs="Arial"/>
        </w:rPr>
        <w:t>w dniu 17 marca 2025 r. ogłosiły postępowanie przetargowe na</w:t>
      </w:r>
      <w:r w:rsidR="00482E53">
        <w:rPr>
          <w:rFonts w:ascii="Arial" w:hAnsi="Arial" w:cs="Arial"/>
        </w:rPr>
        <w:t> </w:t>
      </w:r>
      <w:r>
        <w:rPr>
          <w:rFonts w:ascii="Arial" w:hAnsi="Arial" w:cs="Arial"/>
        </w:rPr>
        <w:t>wykonanie instalacji domofonowej w budynkach zarządzanych przez jednostkę, w tym m.in. w budynku przy ul. Piłsudskiego 15. Procedura przetargowa nie została jeszcze zakończona - w dniu 17 kwietnia 2025 r. nastąpiło otwarcie ofert złożonych w postępowaniu.</w:t>
      </w:r>
    </w:p>
    <w:p w:rsidR="00B66CC5" w:rsidRDefault="00B66CC5" w:rsidP="00DE64D8">
      <w:pPr>
        <w:suppressAutoHyphens w:val="0"/>
        <w:spacing w:after="280" w:line="360" w:lineRule="auto"/>
        <w:rPr>
          <w:rFonts w:ascii="Arial" w:hAnsi="Arial" w:cs="Arial"/>
        </w:rPr>
      </w:pPr>
      <w:r>
        <w:rPr>
          <w:rFonts w:ascii="Arial" w:hAnsi="Arial" w:cs="Arial"/>
        </w:rPr>
        <w:t>Ad 5</w:t>
      </w:r>
    </w:p>
    <w:p w:rsidR="002A5DAF" w:rsidRPr="002A5DAF" w:rsidRDefault="00482E53" w:rsidP="00482E53">
      <w:pPr>
        <w:suppressAutoHyphens w:val="0"/>
        <w:spacing w:before="100" w:beforeAutospacing="1" w:after="100" w:afterAutospacing="1" w:line="360" w:lineRule="auto"/>
      </w:pPr>
      <w:r>
        <w:rPr>
          <w:rFonts w:ascii="Arial" w:hAnsi="Arial" w:cs="Arial"/>
        </w:rPr>
        <w:t xml:space="preserve">Zgodnie z informacją </w:t>
      </w:r>
      <w:r w:rsidR="002A5DAF" w:rsidRPr="002A5DAF">
        <w:rPr>
          <w:rFonts w:ascii="Arial" w:hAnsi="Arial" w:cs="Arial"/>
        </w:rPr>
        <w:t>Bytomskich Mieszkań</w:t>
      </w:r>
      <w:r>
        <w:rPr>
          <w:rFonts w:ascii="Arial" w:hAnsi="Arial" w:cs="Arial"/>
        </w:rPr>
        <w:t>,</w:t>
      </w:r>
      <w:r w:rsidR="002A5DAF" w:rsidRPr="002A5DAF">
        <w:rPr>
          <w:rFonts w:ascii="Arial" w:hAnsi="Arial" w:cs="Arial"/>
        </w:rPr>
        <w:t xml:space="preserve"> instalacja oświetleniowa klatki schodowej </w:t>
      </w:r>
      <w:r>
        <w:rPr>
          <w:rFonts w:ascii="Arial" w:hAnsi="Arial" w:cs="Arial"/>
        </w:rPr>
        <w:t>budynku przy ul. Piłsudskiego 15</w:t>
      </w:r>
      <w:r w:rsidR="00F36D68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F36D68">
        <w:rPr>
          <w:rFonts w:ascii="Arial" w:hAnsi="Arial" w:cs="Arial"/>
        </w:rPr>
        <w:t>znajdująca się na</w:t>
      </w:r>
      <w:r w:rsidR="002A5DAF" w:rsidRPr="002A5DAF">
        <w:rPr>
          <w:rFonts w:ascii="Arial" w:hAnsi="Arial" w:cs="Arial"/>
        </w:rPr>
        <w:t xml:space="preserve"> poziomie II piętra wymaga uporządkowania, c</w:t>
      </w:r>
      <w:r>
        <w:rPr>
          <w:rFonts w:ascii="Arial" w:hAnsi="Arial" w:cs="Arial"/>
        </w:rPr>
        <w:t xml:space="preserve">o zostanie wykonane </w:t>
      </w:r>
      <w:r w:rsidR="002A5DAF" w:rsidRPr="002A5DAF">
        <w:rPr>
          <w:rFonts w:ascii="Arial" w:hAnsi="Arial" w:cs="Arial"/>
        </w:rPr>
        <w:t>ze środków konserwacyjnych w</w:t>
      </w:r>
      <w:r w:rsidR="00F36D68">
        <w:rPr>
          <w:rFonts w:ascii="Arial" w:hAnsi="Arial" w:cs="Arial"/>
        </w:rPr>
        <w:t> </w:t>
      </w:r>
      <w:r w:rsidR="00A5688B">
        <w:rPr>
          <w:rFonts w:ascii="Arial" w:hAnsi="Arial" w:cs="Arial"/>
        </w:rPr>
        <w:t>maju 2025 r.</w:t>
      </w:r>
      <w:r w:rsidR="002A5DAF" w:rsidRPr="002A5DAF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Jednocześnie Bytomskie Mieszkania wyjaśniły, że inne zwisające</w:t>
      </w:r>
      <w:r w:rsidR="002A5DAF" w:rsidRPr="002A5DAF">
        <w:rPr>
          <w:rFonts w:ascii="Arial" w:hAnsi="Arial" w:cs="Arial"/>
        </w:rPr>
        <w:t xml:space="preserve"> fragmenty kabli na pozostałych kondygnacjach klatki schodowej to</w:t>
      </w:r>
      <w:r w:rsidR="00273FA7">
        <w:rPr>
          <w:rFonts w:ascii="Arial" w:hAnsi="Arial" w:cs="Arial"/>
        </w:rPr>
        <w:t xml:space="preserve"> </w:t>
      </w:r>
      <w:r w:rsidR="002A5DAF" w:rsidRPr="002A5DAF">
        <w:rPr>
          <w:rFonts w:ascii="Arial" w:hAnsi="Arial" w:cs="Arial"/>
        </w:rPr>
        <w:t>część instalacji teletechnicznej UPC</w:t>
      </w:r>
      <w:r w:rsidR="0042593F">
        <w:rPr>
          <w:rFonts w:ascii="Arial" w:hAnsi="Arial" w:cs="Arial"/>
        </w:rPr>
        <w:t xml:space="preserve"> - kable te </w:t>
      </w:r>
      <w:r w:rsidR="00F36D68">
        <w:rPr>
          <w:rFonts w:ascii="Arial" w:hAnsi="Arial" w:cs="Arial"/>
        </w:rPr>
        <w:t xml:space="preserve">również zostaną </w:t>
      </w:r>
      <w:r w:rsidR="002A5DAF" w:rsidRPr="002A5DAF">
        <w:rPr>
          <w:rFonts w:ascii="Arial" w:hAnsi="Arial" w:cs="Arial"/>
        </w:rPr>
        <w:t>uporządkowan</w:t>
      </w:r>
      <w:r w:rsidR="00F36D68">
        <w:rPr>
          <w:rFonts w:ascii="Arial" w:hAnsi="Arial" w:cs="Arial"/>
        </w:rPr>
        <w:t>e</w:t>
      </w:r>
      <w:r w:rsidR="002A5DAF" w:rsidRPr="002A5DAF">
        <w:rPr>
          <w:rFonts w:ascii="Arial" w:hAnsi="Arial" w:cs="Arial"/>
        </w:rPr>
        <w:t>.</w:t>
      </w:r>
    </w:p>
    <w:p w:rsidR="0098585E" w:rsidRDefault="00F36D68" w:rsidP="00B66CC5">
      <w:pPr>
        <w:suppressAutoHyphens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Niezależnie od powyższego z</w:t>
      </w:r>
      <w:r w:rsidR="00B66CC5">
        <w:rPr>
          <w:rFonts w:ascii="Arial" w:hAnsi="Arial" w:cs="Arial"/>
        </w:rPr>
        <w:t>asadnym jest wskazanie, iż ś</w:t>
      </w:r>
      <w:r w:rsidR="00B66CC5" w:rsidRPr="00C32AC0">
        <w:rPr>
          <w:rFonts w:ascii="Arial" w:hAnsi="Arial" w:cs="Arial"/>
        </w:rPr>
        <w:t>rodki finansowe</w:t>
      </w:r>
      <w:r w:rsidR="00B66CC5">
        <w:rPr>
          <w:rFonts w:ascii="Arial" w:hAnsi="Arial" w:cs="Arial"/>
        </w:rPr>
        <w:t xml:space="preserve">, które zostają przeznaczone na realizację </w:t>
      </w:r>
      <w:r w:rsidR="00B66CC5" w:rsidRPr="00C32AC0">
        <w:rPr>
          <w:rFonts w:ascii="Arial" w:hAnsi="Arial" w:cs="Arial"/>
        </w:rPr>
        <w:t>potrzeb remontow</w:t>
      </w:r>
      <w:r w:rsidR="00B66CC5">
        <w:rPr>
          <w:rFonts w:ascii="Arial" w:hAnsi="Arial" w:cs="Arial"/>
        </w:rPr>
        <w:t>ych</w:t>
      </w:r>
      <w:r w:rsidR="00B66CC5" w:rsidRPr="00C32AC0">
        <w:rPr>
          <w:rFonts w:ascii="Arial" w:hAnsi="Arial" w:cs="Arial"/>
        </w:rPr>
        <w:t xml:space="preserve"> nieruchomości stanowiących zasób mieszkaniowy gminy Bytom pochodz</w:t>
      </w:r>
      <w:r w:rsidR="00B66CC5">
        <w:rPr>
          <w:rFonts w:ascii="Arial" w:hAnsi="Arial" w:cs="Arial"/>
        </w:rPr>
        <w:t xml:space="preserve">ą </w:t>
      </w:r>
      <w:r w:rsidR="00B66CC5" w:rsidRPr="00C32AC0">
        <w:rPr>
          <w:rFonts w:ascii="Arial" w:hAnsi="Arial" w:cs="Arial"/>
        </w:rPr>
        <w:t xml:space="preserve">m.in. z przychodów </w:t>
      </w:r>
      <w:r w:rsidR="00B66CC5">
        <w:rPr>
          <w:rFonts w:ascii="Arial" w:hAnsi="Arial" w:cs="Arial"/>
        </w:rPr>
        <w:t xml:space="preserve">uzyskiwanych </w:t>
      </w:r>
      <w:r w:rsidR="00B66CC5" w:rsidRPr="00C32AC0">
        <w:rPr>
          <w:rFonts w:ascii="Arial" w:hAnsi="Arial" w:cs="Arial"/>
        </w:rPr>
        <w:t xml:space="preserve">z </w:t>
      </w:r>
      <w:r w:rsidR="00B66CC5">
        <w:rPr>
          <w:rFonts w:ascii="Arial" w:hAnsi="Arial" w:cs="Arial"/>
        </w:rPr>
        <w:t xml:space="preserve">tytułu </w:t>
      </w:r>
      <w:r w:rsidR="00B66CC5" w:rsidRPr="00C32AC0">
        <w:rPr>
          <w:rFonts w:ascii="Arial" w:hAnsi="Arial" w:cs="Arial"/>
        </w:rPr>
        <w:t>czynsz</w:t>
      </w:r>
      <w:r w:rsidR="00B66CC5">
        <w:rPr>
          <w:rFonts w:ascii="Arial" w:hAnsi="Arial" w:cs="Arial"/>
        </w:rPr>
        <w:t>ów</w:t>
      </w:r>
      <w:r w:rsidR="00B66CC5" w:rsidRPr="00C32AC0">
        <w:rPr>
          <w:rFonts w:ascii="Arial" w:hAnsi="Arial" w:cs="Arial"/>
        </w:rPr>
        <w:t xml:space="preserve"> za najem lokali </w:t>
      </w:r>
      <w:r w:rsidR="00B66CC5">
        <w:rPr>
          <w:rFonts w:ascii="Arial" w:hAnsi="Arial" w:cs="Arial"/>
        </w:rPr>
        <w:t>mieszkalnych i użytkowych.</w:t>
      </w:r>
    </w:p>
    <w:p w:rsidR="00B66CC5" w:rsidRDefault="00B66CC5" w:rsidP="00273FA7">
      <w:pPr>
        <w:suppressAutoHyphens w:val="0"/>
        <w:spacing w:after="5120" w:line="360" w:lineRule="auto"/>
        <w:rPr>
          <w:rFonts w:ascii="Arial" w:hAnsi="Arial" w:cs="Arial"/>
        </w:rPr>
      </w:pPr>
      <w:r>
        <w:rPr>
          <w:rFonts w:ascii="Arial" w:hAnsi="Arial" w:cs="Arial"/>
        </w:rPr>
        <w:t>W tym kontekście, należy zauważyć, że osoby zajmujące lokale w budynku przy ul.</w:t>
      </w:r>
      <w:r w:rsidR="0098585E">
        <w:rPr>
          <w:rFonts w:ascii="Arial" w:hAnsi="Arial" w:cs="Arial"/>
        </w:rPr>
        <w:t> </w:t>
      </w:r>
      <w:r w:rsidR="00F36D68">
        <w:rPr>
          <w:rFonts w:ascii="Arial" w:hAnsi="Arial" w:cs="Arial"/>
        </w:rPr>
        <w:t xml:space="preserve">Piłsudskiego 15 </w:t>
      </w:r>
      <w:r>
        <w:rPr>
          <w:rFonts w:ascii="Arial" w:hAnsi="Arial" w:cs="Arial"/>
        </w:rPr>
        <w:t xml:space="preserve">posiadają ogółem zadłużenie wobec gminy Bytom z tytułu opłat za zajmowane lokale, które </w:t>
      </w:r>
      <w:r w:rsidR="00DE64D8">
        <w:rPr>
          <w:rFonts w:ascii="Arial" w:hAnsi="Arial" w:cs="Arial"/>
        </w:rPr>
        <w:t>wg stanu na dzień 31 marca 2025 r.</w:t>
      </w:r>
      <w:r w:rsidR="00E7450C">
        <w:rPr>
          <w:rFonts w:ascii="Arial" w:hAnsi="Arial" w:cs="Arial"/>
        </w:rPr>
        <w:t>,</w:t>
      </w:r>
      <w:r w:rsidR="00DE64D8">
        <w:rPr>
          <w:rFonts w:ascii="Arial" w:hAnsi="Arial" w:cs="Arial"/>
        </w:rPr>
        <w:t xml:space="preserve"> z tytułu salda podstawowego</w:t>
      </w:r>
      <w:r w:rsidR="00F36D68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przekracza 13,2 tys. zł.</w:t>
      </w:r>
    </w:p>
    <w:p w:rsidR="00E6049F" w:rsidRDefault="00383768" w:rsidP="005B1558">
      <w:pPr>
        <w:suppressAutoHyphens w:val="0"/>
        <w:spacing w:line="360" w:lineRule="auto"/>
        <w:rPr>
          <w:rFonts w:ascii="Arial" w:hAnsi="Arial" w:cs="Arial"/>
          <w:sz w:val="16"/>
          <w:szCs w:val="16"/>
        </w:rPr>
      </w:pPr>
      <w:r w:rsidRPr="000040F3">
        <w:rPr>
          <w:rFonts w:ascii="Arial" w:hAnsi="Arial" w:cs="Arial"/>
          <w:sz w:val="16"/>
          <w:szCs w:val="16"/>
        </w:rPr>
        <w:t>Otrzymują:</w:t>
      </w:r>
    </w:p>
    <w:p w:rsidR="00E6049F" w:rsidRPr="009E4C16" w:rsidRDefault="00FF2D52" w:rsidP="005B1558">
      <w:pPr>
        <w:pStyle w:val="Akapitzlist"/>
        <w:numPr>
          <w:ilvl w:val="0"/>
          <w:numId w:val="6"/>
        </w:numPr>
        <w:suppressAutoHyphens w:val="0"/>
        <w:spacing w:line="360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adresat</w:t>
      </w:r>
      <w:r w:rsidR="00E6049F" w:rsidRPr="009E4C16">
        <w:rPr>
          <w:rFonts w:ascii="Arial" w:hAnsi="Arial" w:cs="Arial"/>
          <w:sz w:val="16"/>
          <w:szCs w:val="16"/>
        </w:rPr>
        <w:t xml:space="preserve"> </w:t>
      </w:r>
    </w:p>
    <w:p w:rsidR="00383768" w:rsidRPr="0080517D" w:rsidRDefault="00383768" w:rsidP="005B1558">
      <w:pPr>
        <w:numPr>
          <w:ilvl w:val="0"/>
          <w:numId w:val="6"/>
        </w:numPr>
        <w:suppressAutoHyphens w:val="0"/>
        <w:spacing w:before="100" w:beforeAutospacing="1" w:after="100" w:afterAutospacing="1" w:line="360" w:lineRule="auto"/>
        <w:rPr>
          <w:sz w:val="16"/>
          <w:szCs w:val="16"/>
        </w:rPr>
      </w:pPr>
      <w:r w:rsidRPr="000040F3">
        <w:rPr>
          <w:rFonts w:ascii="Arial" w:hAnsi="Arial" w:cs="Arial"/>
          <w:sz w:val="16"/>
          <w:szCs w:val="16"/>
        </w:rPr>
        <w:t>Przewodniczący Rady Miejskiej w Bytomiu</w:t>
      </w:r>
    </w:p>
    <w:p w:rsidR="0080517D" w:rsidRPr="007715F4" w:rsidRDefault="0080517D" w:rsidP="005B1558">
      <w:pPr>
        <w:numPr>
          <w:ilvl w:val="0"/>
          <w:numId w:val="6"/>
        </w:numPr>
        <w:suppressAutoHyphens w:val="0"/>
        <w:spacing w:before="100" w:beforeAutospacing="1" w:after="100" w:afterAutospacing="1" w:line="360" w:lineRule="auto"/>
        <w:rPr>
          <w:sz w:val="16"/>
          <w:szCs w:val="16"/>
        </w:rPr>
      </w:pPr>
      <w:r>
        <w:rPr>
          <w:rFonts w:ascii="Arial" w:hAnsi="Arial" w:cs="Arial"/>
          <w:sz w:val="16"/>
          <w:szCs w:val="16"/>
        </w:rPr>
        <w:t>Bytomskie Mieszkania</w:t>
      </w:r>
    </w:p>
    <w:p w:rsidR="00383768" w:rsidRPr="000E4E31" w:rsidRDefault="00256706" w:rsidP="009B4CFE">
      <w:pPr>
        <w:numPr>
          <w:ilvl w:val="0"/>
          <w:numId w:val="6"/>
        </w:numPr>
        <w:tabs>
          <w:tab w:val="clear" w:pos="360"/>
          <w:tab w:val="num" w:pos="0"/>
        </w:tabs>
        <w:suppressAutoHyphens w:val="0"/>
        <w:spacing w:after="280" w:line="360" w:lineRule="auto"/>
        <w:ind w:left="357" w:hanging="357"/>
        <w:rPr>
          <w:sz w:val="16"/>
          <w:szCs w:val="16"/>
        </w:rPr>
      </w:pPr>
      <w:r>
        <w:rPr>
          <w:rFonts w:ascii="Arial" w:hAnsi="Arial" w:cs="Arial"/>
          <w:sz w:val="16"/>
          <w:szCs w:val="16"/>
        </w:rPr>
        <w:t>Z</w:t>
      </w:r>
      <w:r w:rsidR="00383768" w:rsidRPr="000040F3">
        <w:rPr>
          <w:rFonts w:ascii="Arial" w:hAnsi="Arial" w:cs="Arial"/>
          <w:sz w:val="16"/>
          <w:szCs w:val="16"/>
        </w:rPr>
        <w:t>L: a/a</w:t>
      </w:r>
    </w:p>
    <w:p w:rsidR="00BF321C" w:rsidRDefault="00BF321C" w:rsidP="005B1558">
      <w:pPr>
        <w:suppressAutoHyphens w:val="0"/>
        <w:spacing w:line="276" w:lineRule="auto"/>
        <w:rPr>
          <w:rStyle w:val="displayonly"/>
          <w:rFonts w:ascii="Arial" w:hAnsi="Arial" w:cs="Arial"/>
          <w:sz w:val="16"/>
          <w:szCs w:val="16"/>
        </w:rPr>
      </w:pPr>
      <w:r>
        <w:rPr>
          <w:rStyle w:val="displayonly"/>
          <w:rFonts w:ascii="Arial" w:hAnsi="Arial" w:cs="Arial"/>
          <w:sz w:val="16"/>
          <w:szCs w:val="16"/>
        </w:rPr>
        <w:t>Nr MDOK</w:t>
      </w:r>
      <w:r w:rsidR="007356C6">
        <w:rPr>
          <w:rStyle w:val="displayonly"/>
          <w:rFonts w:ascii="Arial" w:hAnsi="Arial" w:cs="Arial"/>
          <w:sz w:val="16"/>
          <w:szCs w:val="16"/>
        </w:rPr>
        <w:t xml:space="preserve"> </w:t>
      </w:r>
      <w:r w:rsidR="0098585E">
        <w:rPr>
          <w:rStyle w:val="displayonly"/>
          <w:rFonts w:ascii="Arial" w:hAnsi="Arial" w:cs="Arial"/>
          <w:sz w:val="16"/>
          <w:szCs w:val="16"/>
        </w:rPr>
        <w:t xml:space="preserve">            </w:t>
      </w:r>
      <w:r w:rsidR="00516D1F">
        <w:rPr>
          <w:rStyle w:val="displayonly"/>
          <w:rFonts w:ascii="Arial" w:hAnsi="Arial" w:cs="Arial"/>
          <w:sz w:val="16"/>
          <w:szCs w:val="16"/>
        </w:rPr>
        <w:t>/</w:t>
      </w:r>
      <w:r w:rsidR="00875979">
        <w:rPr>
          <w:rStyle w:val="displayonly"/>
          <w:rFonts w:ascii="Arial" w:hAnsi="Arial" w:cs="Arial"/>
          <w:sz w:val="16"/>
          <w:szCs w:val="16"/>
        </w:rPr>
        <w:t>0</w:t>
      </w:r>
      <w:r w:rsidR="0098585E">
        <w:rPr>
          <w:rStyle w:val="displayonly"/>
          <w:rFonts w:ascii="Arial" w:hAnsi="Arial" w:cs="Arial"/>
          <w:sz w:val="16"/>
          <w:szCs w:val="16"/>
        </w:rPr>
        <w:t>4</w:t>
      </w:r>
      <w:r>
        <w:rPr>
          <w:rStyle w:val="displayonly"/>
          <w:rFonts w:ascii="Arial" w:hAnsi="Arial" w:cs="Arial"/>
          <w:sz w:val="16"/>
          <w:szCs w:val="16"/>
        </w:rPr>
        <w:t>/202</w:t>
      </w:r>
      <w:r w:rsidR="00875979">
        <w:rPr>
          <w:rStyle w:val="displayonly"/>
          <w:rFonts w:ascii="Arial" w:hAnsi="Arial" w:cs="Arial"/>
          <w:sz w:val="16"/>
          <w:szCs w:val="16"/>
        </w:rPr>
        <w:t>5</w:t>
      </w:r>
      <w:r w:rsidR="00E12B48">
        <w:rPr>
          <w:rStyle w:val="displayonly"/>
          <w:rFonts w:ascii="Arial" w:hAnsi="Arial" w:cs="Arial"/>
          <w:sz w:val="16"/>
          <w:szCs w:val="16"/>
        </w:rPr>
        <w:t>/W</w:t>
      </w:r>
    </w:p>
    <w:sectPr w:rsidR="00BF321C" w:rsidSect="00273FA7">
      <w:pgSz w:w="11906" w:h="16838" w:code="9"/>
      <w:pgMar w:top="1418" w:right="1418" w:bottom="1418" w:left="1418" w:header="0" w:footer="0" w:gutter="0"/>
      <w:cols w:space="708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7708" w:rsidRDefault="00897708" w:rsidP="00B83EE5">
      <w:r>
        <w:separator/>
      </w:r>
    </w:p>
  </w:endnote>
  <w:endnote w:type="continuationSeparator" w:id="0">
    <w:p w:rsidR="00897708" w:rsidRDefault="00897708" w:rsidP="00B83EE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EE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7708" w:rsidRDefault="00897708">
    <w:pPr>
      <w:pStyle w:val="Stopka"/>
      <w:jc w:val="right"/>
    </w:pPr>
  </w:p>
  <w:p w:rsidR="00897708" w:rsidRDefault="0089770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7708" w:rsidRDefault="00897708" w:rsidP="00B83EE5">
      <w:r>
        <w:separator/>
      </w:r>
    </w:p>
  </w:footnote>
  <w:footnote w:type="continuationSeparator" w:id="0">
    <w:p w:rsidR="00897708" w:rsidRDefault="00897708" w:rsidP="00B83EE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33831"/>
    <w:multiLevelType w:val="hybridMultilevel"/>
    <w:tmpl w:val="87DEC604"/>
    <w:lvl w:ilvl="0" w:tplc="062C33F4">
      <w:start w:val="1"/>
      <w:numFmt w:val="decimal"/>
      <w:lvlText w:val="%1)"/>
      <w:lvlJc w:val="left"/>
      <w:pPr>
        <w:ind w:left="36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052650E"/>
    <w:multiLevelType w:val="hybridMultilevel"/>
    <w:tmpl w:val="87D219E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37D033B"/>
    <w:multiLevelType w:val="hybridMultilevel"/>
    <w:tmpl w:val="5E80A91C"/>
    <w:lvl w:ilvl="0" w:tplc="282EE0A6">
      <w:start w:val="1"/>
      <w:numFmt w:val="decimal"/>
      <w:lvlText w:val="%1)"/>
      <w:lvlJc w:val="left"/>
      <w:pPr>
        <w:ind w:left="1080" w:hanging="360"/>
      </w:pPr>
      <w:rPr>
        <w:rFonts w:ascii="Arial" w:eastAsia="Times New Roman" w:hAnsi="Arial" w:cs="Arial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5873049"/>
    <w:multiLevelType w:val="hybridMultilevel"/>
    <w:tmpl w:val="5E149738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1129EC"/>
    <w:multiLevelType w:val="hybridMultilevel"/>
    <w:tmpl w:val="F6C6C2C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0B961E8C"/>
    <w:multiLevelType w:val="hybridMultilevel"/>
    <w:tmpl w:val="154411F6"/>
    <w:lvl w:ilvl="0" w:tplc="42449366">
      <w:start w:val="1"/>
      <w:numFmt w:val="decimal"/>
      <w:lvlText w:val="%1)"/>
      <w:lvlJc w:val="left"/>
      <w:pPr>
        <w:ind w:left="360" w:hanging="360"/>
      </w:pPr>
      <w:rPr>
        <w:rFonts w:ascii="Arial" w:hAnsi="Arial" w:cs="Arial"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39C0001"/>
    <w:multiLevelType w:val="hybridMultilevel"/>
    <w:tmpl w:val="5E3CB4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13B117E1"/>
    <w:multiLevelType w:val="hybridMultilevel"/>
    <w:tmpl w:val="7BB0A97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B446F2"/>
    <w:multiLevelType w:val="hybridMultilevel"/>
    <w:tmpl w:val="2F0C6476"/>
    <w:lvl w:ilvl="0" w:tplc="8CA61F0A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/>
        <w:i w:val="0"/>
        <w:sz w:val="24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171E0FE9"/>
    <w:multiLevelType w:val="hybridMultilevel"/>
    <w:tmpl w:val="1406936C"/>
    <w:lvl w:ilvl="0" w:tplc="A784E678">
      <w:start w:val="1"/>
      <w:numFmt w:val="decimal"/>
      <w:lvlText w:val="%1."/>
      <w:lvlJc w:val="left"/>
      <w:pPr>
        <w:ind w:left="360" w:hanging="360"/>
      </w:pPr>
      <w:rPr>
        <w:rFonts w:ascii="Arial" w:hAnsi="Arial" w:hint="default"/>
        <w:b w:val="0"/>
        <w:i w:val="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1CDD0C51"/>
    <w:multiLevelType w:val="hybridMultilevel"/>
    <w:tmpl w:val="59021F82"/>
    <w:lvl w:ilvl="0" w:tplc="15000438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1" w:tplc="1D243C2A">
      <w:start w:val="1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1EA25F9A"/>
    <w:multiLevelType w:val="hybridMultilevel"/>
    <w:tmpl w:val="B8065C86"/>
    <w:lvl w:ilvl="0" w:tplc="351A6D36">
      <w:start w:val="1"/>
      <w:numFmt w:val="bullet"/>
      <w:lvlText w:val="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55867A9"/>
    <w:multiLevelType w:val="hybridMultilevel"/>
    <w:tmpl w:val="325E8D4C"/>
    <w:lvl w:ilvl="0" w:tplc="074E764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27BB6B22"/>
    <w:multiLevelType w:val="hybridMultilevel"/>
    <w:tmpl w:val="C9FC3E6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F980E5D"/>
    <w:multiLevelType w:val="hybridMultilevel"/>
    <w:tmpl w:val="88686BB4"/>
    <w:lvl w:ilvl="0" w:tplc="30D0FF36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49627D7"/>
    <w:multiLevelType w:val="multilevel"/>
    <w:tmpl w:val="83C24F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b w:val="0"/>
        <w:i w:val="0"/>
        <w:sz w:val="16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6">
    <w:nsid w:val="373943E0"/>
    <w:multiLevelType w:val="hybridMultilevel"/>
    <w:tmpl w:val="D2348F66"/>
    <w:lvl w:ilvl="0" w:tplc="CC9E46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ADF0977"/>
    <w:multiLevelType w:val="hybridMultilevel"/>
    <w:tmpl w:val="1F848410"/>
    <w:lvl w:ilvl="0" w:tplc="B2B0B1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A0E1FE4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4B780076"/>
    <w:multiLevelType w:val="hybridMultilevel"/>
    <w:tmpl w:val="DA080656"/>
    <w:lvl w:ilvl="0" w:tplc="BBE6E2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C230F03"/>
    <w:multiLevelType w:val="hybridMultilevel"/>
    <w:tmpl w:val="BF7CA8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D6E34A5"/>
    <w:multiLevelType w:val="hybridMultilevel"/>
    <w:tmpl w:val="DC58B892"/>
    <w:lvl w:ilvl="0" w:tplc="074E76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35E10C3"/>
    <w:multiLevelType w:val="multilevel"/>
    <w:tmpl w:val="8E586E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6536200E"/>
    <w:multiLevelType w:val="multilevel"/>
    <w:tmpl w:val="BFF48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6947B18"/>
    <w:multiLevelType w:val="hybridMultilevel"/>
    <w:tmpl w:val="E63E9294"/>
    <w:lvl w:ilvl="0" w:tplc="1B7852DA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4">
    <w:nsid w:val="71784BBA"/>
    <w:multiLevelType w:val="hybridMultilevel"/>
    <w:tmpl w:val="D9E0DEF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2724176"/>
    <w:multiLevelType w:val="hybridMultilevel"/>
    <w:tmpl w:val="F522C1F4"/>
    <w:lvl w:ilvl="0" w:tplc="D6E83DA8">
      <w:numFmt w:val="bullet"/>
      <w:lvlText w:val="-"/>
      <w:lvlJc w:val="left"/>
      <w:pPr>
        <w:tabs>
          <w:tab w:val="num" w:pos="624"/>
        </w:tabs>
        <w:ind w:left="624" w:hanging="397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54414A5"/>
    <w:multiLevelType w:val="hybridMultilevel"/>
    <w:tmpl w:val="6B947A7C"/>
    <w:lvl w:ilvl="0" w:tplc="CC9E46B2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7">
    <w:nsid w:val="77CF1DD6"/>
    <w:multiLevelType w:val="multilevel"/>
    <w:tmpl w:val="00000000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7D31260B"/>
    <w:multiLevelType w:val="hybridMultilevel"/>
    <w:tmpl w:val="DD34C444"/>
    <w:lvl w:ilvl="0" w:tplc="EC5896E2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num w:numId="1">
    <w:abstractNumId w:val="6"/>
  </w:num>
  <w:num w:numId="2">
    <w:abstractNumId w:val="18"/>
  </w:num>
  <w:num w:numId="3">
    <w:abstractNumId w:val="4"/>
  </w:num>
  <w:num w:numId="4">
    <w:abstractNumId w:val="2"/>
  </w:num>
  <w:num w:numId="5">
    <w:abstractNumId w:val="13"/>
  </w:num>
  <w:num w:numId="6">
    <w:abstractNumId w:val="15"/>
  </w:num>
  <w:num w:numId="7">
    <w:abstractNumId w:val="8"/>
  </w:num>
  <w:num w:numId="8">
    <w:abstractNumId w:val="26"/>
  </w:num>
  <w:num w:numId="9">
    <w:abstractNumId w:val="12"/>
  </w:num>
  <w:num w:numId="10">
    <w:abstractNumId w:val="10"/>
  </w:num>
  <w:num w:numId="11">
    <w:abstractNumId w:val="25"/>
  </w:num>
  <w:num w:numId="12">
    <w:abstractNumId w:val="7"/>
  </w:num>
  <w:num w:numId="13">
    <w:abstractNumId w:val="24"/>
  </w:num>
  <w:num w:numId="14">
    <w:abstractNumId w:val="3"/>
  </w:num>
  <w:num w:numId="15">
    <w:abstractNumId w:val="11"/>
  </w:num>
  <w:num w:numId="16">
    <w:abstractNumId w:val="28"/>
  </w:num>
  <w:num w:numId="17">
    <w:abstractNumId w:val="17"/>
  </w:num>
  <w:num w:numId="18">
    <w:abstractNumId w:val="20"/>
  </w:num>
  <w:num w:numId="19">
    <w:abstractNumId w:val="0"/>
  </w:num>
  <w:num w:numId="20">
    <w:abstractNumId w:val="5"/>
  </w:num>
  <w:num w:numId="21">
    <w:abstractNumId w:val="23"/>
  </w:num>
  <w:num w:numId="22">
    <w:abstractNumId w:val="22"/>
  </w:num>
  <w:num w:numId="23">
    <w:abstractNumId w:val="21"/>
  </w:num>
  <w:num w:numId="24">
    <w:abstractNumId w:val="14"/>
  </w:num>
  <w:num w:numId="25">
    <w:abstractNumId w:val="19"/>
  </w:num>
  <w:num w:numId="26">
    <w:abstractNumId w:val="9"/>
  </w:num>
  <w:num w:numId="27">
    <w:abstractNumId w:val="1"/>
  </w:num>
  <w:num w:numId="28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8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75777"/>
  </w:hdrShapeDefaults>
  <w:footnotePr>
    <w:footnote w:id="-1"/>
    <w:footnote w:id="0"/>
  </w:footnotePr>
  <w:endnotePr>
    <w:endnote w:id="-1"/>
    <w:endnote w:id="0"/>
  </w:endnotePr>
  <w:compat/>
  <w:rsids>
    <w:rsidRoot w:val="00872B7C"/>
    <w:rsid w:val="000040F3"/>
    <w:rsid w:val="00011ACA"/>
    <w:rsid w:val="000265AA"/>
    <w:rsid w:val="00026766"/>
    <w:rsid w:val="000332B0"/>
    <w:rsid w:val="00040A77"/>
    <w:rsid w:val="0006343F"/>
    <w:rsid w:val="00064CD7"/>
    <w:rsid w:val="00066CB8"/>
    <w:rsid w:val="000704D0"/>
    <w:rsid w:val="0008217C"/>
    <w:rsid w:val="000829D8"/>
    <w:rsid w:val="000846B5"/>
    <w:rsid w:val="00090BC6"/>
    <w:rsid w:val="000950D2"/>
    <w:rsid w:val="000A0273"/>
    <w:rsid w:val="000A0ECC"/>
    <w:rsid w:val="000B0CB7"/>
    <w:rsid w:val="000B5893"/>
    <w:rsid w:val="000B5CE0"/>
    <w:rsid w:val="000C41B0"/>
    <w:rsid w:val="000C4F67"/>
    <w:rsid w:val="000C5E3C"/>
    <w:rsid w:val="000D19CE"/>
    <w:rsid w:val="000D31B1"/>
    <w:rsid w:val="000E3CCC"/>
    <w:rsid w:val="000E4E31"/>
    <w:rsid w:val="000E5D21"/>
    <w:rsid w:val="000F18FA"/>
    <w:rsid w:val="000F7B26"/>
    <w:rsid w:val="00104C8D"/>
    <w:rsid w:val="00105A38"/>
    <w:rsid w:val="001201DA"/>
    <w:rsid w:val="001219F7"/>
    <w:rsid w:val="0012236C"/>
    <w:rsid w:val="00122E6E"/>
    <w:rsid w:val="00124A4A"/>
    <w:rsid w:val="00125684"/>
    <w:rsid w:val="00131D14"/>
    <w:rsid w:val="00141FAA"/>
    <w:rsid w:val="001546DE"/>
    <w:rsid w:val="00155734"/>
    <w:rsid w:val="00160DF5"/>
    <w:rsid w:val="0016301F"/>
    <w:rsid w:val="00165FE9"/>
    <w:rsid w:val="00166ADC"/>
    <w:rsid w:val="0018490B"/>
    <w:rsid w:val="001863A3"/>
    <w:rsid w:val="00192A3D"/>
    <w:rsid w:val="00193C63"/>
    <w:rsid w:val="00194939"/>
    <w:rsid w:val="00197296"/>
    <w:rsid w:val="001A081F"/>
    <w:rsid w:val="001B35D1"/>
    <w:rsid w:val="001B7016"/>
    <w:rsid w:val="001C13DD"/>
    <w:rsid w:val="001E7078"/>
    <w:rsid w:val="0021202E"/>
    <w:rsid w:val="002201E8"/>
    <w:rsid w:val="0022124F"/>
    <w:rsid w:val="00224652"/>
    <w:rsid w:val="00231546"/>
    <w:rsid w:val="002357B6"/>
    <w:rsid w:val="00244179"/>
    <w:rsid w:val="00255E72"/>
    <w:rsid w:val="00256706"/>
    <w:rsid w:val="0026335B"/>
    <w:rsid w:val="00267C8C"/>
    <w:rsid w:val="00273FA7"/>
    <w:rsid w:val="00281355"/>
    <w:rsid w:val="00282905"/>
    <w:rsid w:val="0028483E"/>
    <w:rsid w:val="002A5DAF"/>
    <w:rsid w:val="002C3F8A"/>
    <w:rsid w:val="002C4829"/>
    <w:rsid w:val="002D03D5"/>
    <w:rsid w:val="002D134F"/>
    <w:rsid w:val="002D261D"/>
    <w:rsid w:val="002D46D1"/>
    <w:rsid w:val="002D4D8D"/>
    <w:rsid w:val="002D6920"/>
    <w:rsid w:val="002E06E0"/>
    <w:rsid w:val="002E6971"/>
    <w:rsid w:val="00303FD7"/>
    <w:rsid w:val="00321F56"/>
    <w:rsid w:val="0032273A"/>
    <w:rsid w:val="00354A28"/>
    <w:rsid w:val="00357F3C"/>
    <w:rsid w:val="0036022D"/>
    <w:rsid w:val="0036797A"/>
    <w:rsid w:val="00371DC1"/>
    <w:rsid w:val="003775C5"/>
    <w:rsid w:val="00381962"/>
    <w:rsid w:val="00383768"/>
    <w:rsid w:val="00384F96"/>
    <w:rsid w:val="00385F1F"/>
    <w:rsid w:val="00387597"/>
    <w:rsid w:val="00391517"/>
    <w:rsid w:val="003954C5"/>
    <w:rsid w:val="003A5E76"/>
    <w:rsid w:val="003B1B65"/>
    <w:rsid w:val="003C11B6"/>
    <w:rsid w:val="003C32C8"/>
    <w:rsid w:val="003E795A"/>
    <w:rsid w:val="003F6B82"/>
    <w:rsid w:val="003F6DF7"/>
    <w:rsid w:val="0042414C"/>
    <w:rsid w:val="0042593F"/>
    <w:rsid w:val="004260E7"/>
    <w:rsid w:val="00430908"/>
    <w:rsid w:val="0044230C"/>
    <w:rsid w:val="004557E7"/>
    <w:rsid w:val="00461A36"/>
    <w:rsid w:val="00482E53"/>
    <w:rsid w:val="004833C2"/>
    <w:rsid w:val="00487727"/>
    <w:rsid w:val="00497C21"/>
    <w:rsid w:val="004A4906"/>
    <w:rsid w:val="004C0B15"/>
    <w:rsid w:val="004C4C25"/>
    <w:rsid w:val="004C68AC"/>
    <w:rsid w:val="004C74AE"/>
    <w:rsid w:val="004E1F77"/>
    <w:rsid w:val="004E1FF7"/>
    <w:rsid w:val="004E43A1"/>
    <w:rsid w:val="004F5C95"/>
    <w:rsid w:val="00503269"/>
    <w:rsid w:val="00507981"/>
    <w:rsid w:val="00513F19"/>
    <w:rsid w:val="00516D1F"/>
    <w:rsid w:val="00517BC6"/>
    <w:rsid w:val="005564AE"/>
    <w:rsid w:val="00571849"/>
    <w:rsid w:val="00573FEB"/>
    <w:rsid w:val="005753AA"/>
    <w:rsid w:val="00575D29"/>
    <w:rsid w:val="00582909"/>
    <w:rsid w:val="0059181F"/>
    <w:rsid w:val="005A082E"/>
    <w:rsid w:val="005A7C79"/>
    <w:rsid w:val="005B045B"/>
    <w:rsid w:val="005B1558"/>
    <w:rsid w:val="005B21BE"/>
    <w:rsid w:val="005B3287"/>
    <w:rsid w:val="005B37DF"/>
    <w:rsid w:val="005B7C15"/>
    <w:rsid w:val="005C3F87"/>
    <w:rsid w:val="005D10BD"/>
    <w:rsid w:val="005D1B7C"/>
    <w:rsid w:val="005D4054"/>
    <w:rsid w:val="005E1361"/>
    <w:rsid w:val="005E6CD5"/>
    <w:rsid w:val="005F43D9"/>
    <w:rsid w:val="00611398"/>
    <w:rsid w:val="00612D40"/>
    <w:rsid w:val="006161BB"/>
    <w:rsid w:val="00622941"/>
    <w:rsid w:val="00625CB5"/>
    <w:rsid w:val="00631AF9"/>
    <w:rsid w:val="00633834"/>
    <w:rsid w:val="0063385E"/>
    <w:rsid w:val="006339EA"/>
    <w:rsid w:val="00633B9D"/>
    <w:rsid w:val="00633C0E"/>
    <w:rsid w:val="0064293E"/>
    <w:rsid w:val="006462C6"/>
    <w:rsid w:val="0065416E"/>
    <w:rsid w:val="00656A90"/>
    <w:rsid w:val="006614D6"/>
    <w:rsid w:val="00664EFE"/>
    <w:rsid w:val="00667DF1"/>
    <w:rsid w:val="006707C7"/>
    <w:rsid w:val="0069193B"/>
    <w:rsid w:val="0069774F"/>
    <w:rsid w:val="006A1987"/>
    <w:rsid w:val="006A1B9C"/>
    <w:rsid w:val="006A2E01"/>
    <w:rsid w:val="006A55B0"/>
    <w:rsid w:val="006A65D4"/>
    <w:rsid w:val="006B116F"/>
    <w:rsid w:val="006B12D4"/>
    <w:rsid w:val="006B4FCF"/>
    <w:rsid w:val="006D34F1"/>
    <w:rsid w:val="006D3A1C"/>
    <w:rsid w:val="006D4F6E"/>
    <w:rsid w:val="006D539F"/>
    <w:rsid w:val="006D6359"/>
    <w:rsid w:val="006E1C1A"/>
    <w:rsid w:val="006E2637"/>
    <w:rsid w:val="006F0A1E"/>
    <w:rsid w:val="006F5B83"/>
    <w:rsid w:val="006F5D16"/>
    <w:rsid w:val="006F7E51"/>
    <w:rsid w:val="007035EB"/>
    <w:rsid w:val="00722B06"/>
    <w:rsid w:val="007356C6"/>
    <w:rsid w:val="007432D1"/>
    <w:rsid w:val="00744D08"/>
    <w:rsid w:val="007506AD"/>
    <w:rsid w:val="007563E4"/>
    <w:rsid w:val="00770BCB"/>
    <w:rsid w:val="007720D7"/>
    <w:rsid w:val="00776BC1"/>
    <w:rsid w:val="007843CD"/>
    <w:rsid w:val="0078791E"/>
    <w:rsid w:val="00790FB3"/>
    <w:rsid w:val="007A4DB1"/>
    <w:rsid w:val="007B128A"/>
    <w:rsid w:val="007C13AC"/>
    <w:rsid w:val="007C3A59"/>
    <w:rsid w:val="007D5C8C"/>
    <w:rsid w:val="007E09CB"/>
    <w:rsid w:val="007E33E0"/>
    <w:rsid w:val="007E598F"/>
    <w:rsid w:val="00801228"/>
    <w:rsid w:val="0080517D"/>
    <w:rsid w:val="008114D3"/>
    <w:rsid w:val="00826B68"/>
    <w:rsid w:val="00855C9E"/>
    <w:rsid w:val="00857109"/>
    <w:rsid w:val="0086046F"/>
    <w:rsid w:val="00870FDB"/>
    <w:rsid w:val="00872B7C"/>
    <w:rsid w:val="00875979"/>
    <w:rsid w:val="00877F38"/>
    <w:rsid w:val="00880442"/>
    <w:rsid w:val="008851CD"/>
    <w:rsid w:val="008921EE"/>
    <w:rsid w:val="008928AA"/>
    <w:rsid w:val="00893DAC"/>
    <w:rsid w:val="00897708"/>
    <w:rsid w:val="008A3B5D"/>
    <w:rsid w:val="008A45AE"/>
    <w:rsid w:val="008B38CB"/>
    <w:rsid w:val="008C24FF"/>
    <w:rsid w:val="008C51B2"/>
    <w:rsid w:val="008C58F4"/>
    <w:rsid w:val="008D1039"/>
    <w:rsid w:val="008D2DC5"/>
    <w:rsid w:val="008D31E6"/>
    <w:rsid w:val="008E3662"/>
    <w:rsid w:val="008E50B4"/>
    <w:rsid w:val="008F2BDD"/>
    <w:rsid w:val="008F639D"/>
    <w:rsid w:val="00901CD7"/>
    <w:rsid w:val="0091210B"/>
    <w:rsid w:val="0091390E"/>
    <w:rsid w:val="00914F4E"/>
    <w:rsid w:val="0092528E"/>
    <w:rsid w:val="00926A93"/>
    <w:rsid w:val="009362D5"/>
    <w:rsid w:val="0093688C"/>
    <w:rsid w:val="009541D1"/>
    <w:rsid w:val="00960CD1"/>
    <w:rsid w:val="0096232F"/>
    <w:rsid w:val="009753AF"/>
    <w:rsid w:val="0098273C"/>
    <w:rsid w:val="0098585E"/>
    <w:rsid w:val="009902A0"/>
    <w:rsid w:val="00995081"/>
    <w:rsid w:val="009B4CFE"/>
    <w:rsid w:val="009D2DD5"/>
    <w:rsid w:val="009E1377"/>
    <w:rsid w:val="009E2B97"/>
    <w:rsid w:val="009E4C16"/>
    <w:rsid w:val="00A013F8"/>
    <w:rsid w:val="00A01FFB"/>
    <w:rsid w:val="00A03F36"/>
    <w:rsid w:val="00A23A78"/>
    <w:rsid w:val="00A26E72"/>
    <w:rsid w:val="00A327EB"/>
    <w:rsid w:val="00A52D24"/>
    <w:rsid w:val="00A53217"/>
    <w:rsid w:val="00A53D43"/>
    <w:rsid w:val="00A544B2"/>
    <w:rsid w:val="00A5688B"/>
    <w:rsid w:val="00A77844"/>
    <w:rsid w:val="00A802B1"/>
    <w:rsid w:val="00A80A45"/>
    <w:rsid w:val="00A84FE7"/>
    <w:rsid w:val="00A854E7"/>
    <w:rsid w:val="00A91149"/>
    <w:rsid w:val="00AA056D"/>
    <w:rsid w:val="00AA0582"/>
    <w:rsid w:val="00AB6962"/>
    <w:rsid w:val="00AC7268"/>
    <w:rsid w:val="00AD48C6"/>
    <w:rsid w:val="00AD6F3C"/>
    <w:rsid w:val="00AE12D7"/>
    <w:rsid w:val="00AE4E75"/>
    <w:rsid w:val="00AF24A3"/>
    <w:rsid w:val="00AF50CA"/>
    <w:rsid w:val="00AF6EE1"/>
    <w:rsid w:val="00AF7279"/>
    <w:rsid w:val="00B01E93"/>
    <w:rsid w:val="00B05DFD"/>
    <w:rsid w:val="00B07DF0"/>
    <w:rsid w:val="00B12DB3"/>
    <w:rsid w:val="00B2642F"/>
    <w:rsid w:val="00B37F1A"/>
    <w:rsid w:val="00B421B6"/>
    <w:rsid w:val="00B47601"/>
    <w:rsid w:val="00B53A9D"/>
    <w:rsid w:val="00B56396"/>
    <w:rsid w:val="00B621F4"/>
    <w:rsid w:val="00B642A2"/>
    <w:rsid w:val="00B66CC5"/>
    <w:rsid w:val="00B7326F"/>
    <w:rsid w:val="00B73D92"/>
    <w:rsid w:val="00B83EE5"/>
    <w:rsid w:val="00B85E48"/>
    <w:rsid w:val="00B86434"/>
    <w:rsid w:val="00B86BA0"/>
    <w:rsid w:val="00B9260B"/>
    <w:rsid w:val="00BA495D"/>
    <w:rsid w:val="00BA68BA"/>
    <w:rsid w:val="00BA7CAB"/>
    <w:rsid w:val="00BB073F"/>
    <w:rsid w:val="00BB2481"/>
    <w:rsid w:val="00BB2FD4"/>
    <w:rsid w:val="00BB4826"/>
    <w:rsid w:val="00BC0488"/>
    <w:rsid w:val="00BC05DC"/>
    <w:rsid w:val="00BC5C7C"/>
    <w:rsid w:val="00BE004A"/>
    <w:rsid w:val="00BF321C"/>
    <w:rsid w:val="00BF3340"/>
    <w:rsid w:val="00C211F1"/>
    <w:rsid w:val="00C2445C"/>
    <w:rsid w:val="00C30321"/>
    <w:rsid w:val="00C36902"/>
    <w:rsid w:val="00C45919"/>
    <w:rsid w:val="00C57613"/>
    <w:rsid w:val="00C823D5"/>
    <w:rsid w:val="00C84FA5"/>
    <w:rsid w:val="00C91935"/>
    <w:rsid w:val="00C940DA"/>
    <w:rsid w:val="00CA07CE"/>
    <w:rsid w:val="00CA25F0"/>
    <w:rsid w:val="00CA5694"/>
    <w:rsid w:val="00CB3307"/>
    <w:rsid w:val="00CB4C86"/>
    <w:rsid w:val="00CB4D79"/>
    <w:rsid w:val="00CB5039"/>
    <w:rsid w:val="00CB6636"/>
    <w:rsid w:val="00CC1D6A"/>
    <w:rsid w:val="00CC3002"/>
    <w:rsid w:val="00CD39E7"/>
    <w:rsid w:val="00CE22A9"/>
    <w:rsid w:val="00CE44E1"/>
    <w:rsid w:val="00D0081B"/>
    <w:rsid w:val="00D05A33"/>
    <w:rsid w:val="00D34671"/>
    <w:rsid w:val="00D377E7"/>
    <w:rsid w:val="00D52F65"/>
    <w:rsid w:val="00D54309"/>
    <w:rsid w:val="00D544CA"/>
    <w:rsid w:val="00D54594"/>
    <w:rsid w:val="00D615C4"/>
    <w:rsid w:val="00D7325A"/>
    <w:rsid w:val="00D736B4"/>
    <w:rsid w:val="00D75A8F"/>
    <w:rsid w:val="00D858A8"/>
    <w:rsid w:val="00D90BBB"/>
    <w:rsid w:val="00D9104C"/>
    <w:rsid w:val="00D9550E"/>
    <w:rsid w:val="00D967EE"/>
    <w:rsid w:val="00DB1E6A"/>
    <w:rsid w:val="00DB23BD"/>
    <w:rsid w:val="00DB45EC"/>
    <w:rsid w:val="00DB6AF6"/>
    <w:rsid w:val="00DB75A1"/>
    <w:rsid w:val="00DD4C53"/>
    <w:rsid w:val="00DE3199"/>
    <w:rsid w:val="00DE64D8"/>
    <w:rsid w:val="00DE6807"/>
    <w:rsid w:val="00DF135D"/>
    <w:rsid w:val="00E05BB8"/>
    <w:rsid w:val="00E12205"/>
    <w:rsid w:val="00E12B48"/>
    <w:rsid w:val="00E13EAD"/>
    <w:rsid w:val="00E203D2"/>
    <w:rsid w:val="00E21E5F"/>
    <w:rsid w:val="00E33560"/>
    <w:rsid w:val="00E41C3A"/>
    <w:rsid w:val="00E42A7F"/>
    <w:rsid w:val="00E52024"/>
    <w:rsid w:val="00E52FC7"/>
    <w:rsid w:val="00E6012E"/>
    <w:rsid w:val="00E6049F"/>
    <w:rsid w:val="00E654F0"/>
    <w:rsid w:val="00E656CF"/>
    <w:rsid w:val="00E66C81"/>
    <w:rsid w:val="00E71971"/>
    <w:rsid w:val="00E7450C"/>
    <w:rsid w:val="00E77A37"/>
    <w:rsid w:val="00E9771F"/>
    <w:rsid w:val="00EA0DD5"/>
    <w:rsid w:val="00EA38C7"/>
    <w:rsid w:val="00EA764C"/>
    <w:rsid w:val="00EB0354"/>
    <w:rsid w:val="00EC467C"/>
    <w:rsid w:val="00EC57B0"/>
    <w:rsid w:val="00EF06B1"/>
    <w:rsid w:val="00EF6300"/>
    <w:rsid w:val="00F02D04"/>
    <w:rsid w:val="00F1311C"/>
    <w:rsid w:val="00F20FF6"/>
    <w:rsid w:val="00F217D9"/>
    <w:rsid w:val="00F25D2A"/>
    <w:rsid w:val="00F356BA"/>
    <w:rsid w:val="00F36D68"/>
    <w:rsid w:val="00F37B7D"/>
    <w:rsid w:val="00F42FB3"/>
    <w:rsid w:val="00F5222F"/>
    <w:rsid w:val="00F8142C"/>
    <w:rsid w:val="00FA442B"/>
    <w:rsid w:val="00FC2DDB"/>
    <w:rsid w:val="00FD25A3"/>
    <w:rsid w:val="00FE26C6"/>
    <w:rsid w:val="00FE66C2"/>
    <w:rsid w:val="00FF2D52"/>
    <w:rsid w:val="00FF68C2"/>
    <w:rsid w:val="00FF6C57"/>
    <w:rsid w:val="00FF7D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577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customStyle="1" w:styleId="TekstpodstawowyZnak">
    <w:name w:val="Tekst podstawowy Znak"/>
    <w:basedOn w:val="Domylnaczcionkaakapitu"/>
    <w:link w:val="Tekstpodstawowy"/>
    <w:semiHidden/>
    <w:qFormat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semiHidden/>
    <w:qFormat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Heading5"/>
    <w:qFormat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agwek">
    <w:name w:val="header"/>
    <w:basedOn w:val="Normalny"/>
    <w:next w:val="Tekstpodstawowy"/>
    <w:link w:val="NagwekZnak"/>
    <w:qFormat/>
    <w:rsid w:val="00872B7C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paragraph" w:styleId="Lista">
    <w:name w:val="List"/>
    <w:basedOn w:val="Tekstpodstawowy"/>
    <w:rsid w:val="00872B7C"/>
    <w:rPr>
      <w:rFonts w:cs="Arial"/>
    </w:rPr>
  </w:style>
  <w:style w:type="paragraph" w:customStyle="1" w:styleId="Caption">
    <w:name w:val="Caption"/>
    <w:basedOn w:val="Normalny"/>
    <w:qFormat/>
    <w:rsid w:val="00872B7C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872B7C"/>
    <w:pPr>
      <w:suppressLineNumbers/>
    </w:pPr>
    <w:rPr>
      <w:rFonts w:cs="Arial"/>
    </w:rPr>
  </w:style>
  <w:style w:type="paragraph" w:styleId="Tekstpodstawowy3">
    <w:name w:val="Body Text 3"/>
    <w:basedOn w:val="Normalny"/>
    <w:link w:val="Tekstpodstawowy3Znak"/>
    <w:semiHidden/>
    <w:qFormat/>
    <w:rsid w:val="000A24F7"/>
    <w:pPr>
      <w:jc w:val="both"/>
    </w:pPr>
    <w:rPr>
      <w:b/>
      <w:bCs/>
    </w:rPr>
  </w:style>
  <w:style w:type="paragraph" w:customStyle="1" w:styleId="Gwkaistopka">
    <w:name w:val="Główka i stopka"/>
    <w:basedOn w:val="Normalny"/>
    <w:qFormat/>
    <w:rsid w:val="00872B7C"/>
  </w:style>
  <w:style w:type="paragraph" w:customStyle="1" w:styleId="Header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D403F8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semiHidden/>
    <w:qFormat/>
    <w:rsid w:val="00D403F8"/>
    <w:pPr>
      <w:spacing w:beforeAutospacing="1" w:afterAutospacing="1"/>
    </w:pPr>
    <w:rPr>
      <w:rFonts w:ascii="Arial Unicode MS" w:hAnsi="Arial Unicode MS"/>
    </w:rPr>
  </w:style>
  <w:style w:type="paragraph" w:customStyle="1" w:styleId="Zawartoramki">
    <w:name w:val="Zawartość ramki"/>
    <w:basedOn w:val="Normalny"/>
    <w:qFormat/>
    <w:rsid w:val="00872B7C"/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C211F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C211F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isplayonly">
    <w:name w:val="display_only"/>
    <w:basedOn w:val="Domylnaczcionkaakapitu"/>
    <w:rsid w:val="00384F96"/>
  </w:style>
  <w:style w:type="paragraph" w:styleId="Bezodstpw">
    <w:name w:val="No Spacing"/>
    <w:qFormat/>
    <w:rsid w:val="00EA0DD5"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1"/>
      <w:lang w:eastAsia="zh-CN" w:bidi="hi-IN"/>
    </w:rPr>
  </w:style>
  <w:style w:type="paragraph" w:customStyle="1" w:styleId="Default">
    <w:name w:val="Default"/>
    <w:rsid w:val="0093688C"/>
    <w:pPr>
      <w:suppressAutoHyphens w:val="0"/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AA0582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AA058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1"/>
    <w:uiPriority w:val="99"/>
    <w:unhideWhenUsed/>
    <w:rsid w:val="00B83EE5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semiHidden/>
    <w:rsid w:val="00B83EE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rsid w:val="001A081F"/>
    <w:pPr>
      <w:spacing w:after="200" w:line="276" w:lineRule="auto"/>
      <w:textAlignment w:val="baseline"/>
    </w:pPr>
    <w:rPr>
      <w:rFonts w:ascii="Calibri" w:eastAsia="Calibri" w:hAnsi="Calibri" w:cs="Calibri"/>
      <w:kern w:val="1"/>
      <w:lang w:eastAsia="zh-CN"/>
    </w:rPr>
  </w:style>
  <w:style w:type="paragraph" w:customStyle="1" w:styleId="western">
    <w:name w:val="western"/>
    <w:basedOn w:val="Normalny"/>
    <w:rsid w:val="000040F3"/>
    <w:pPr>
      <w:suppressAutoHyphens w:val="0"/>
      <w:spacing w:before="100" w:beforeAutospacing="1" w:after="100" w:afterAutospacing="1"/>
      <w:jc w:val="both"/>
    </w:pPr>
    <w:rPr>
      <w:rFonts w:ascii="TiepoloItcTEEBoo" w:hAnsi="TiepoloItcTEEBoo"/>
    </w:rPr>
  </w:style>
  <w:style w:type="character" w:customStyle="1" w:styleId="Internetlink">
    <w:name w:val="Internet link"/>
    <w:rsid w:val="004260E7"/>
    <w:rPr>
      <w:color w:val="000080"/>
      <w:u w:val="single"/>
    </w:rPr>
  </w:style>
  <w:style w:type="paragraph" w:styleId="Plandokumentu">
    <w:name w:val="Document Map"/>
    <w:basedOn w:val="Normalny"/>
    <w:link w:val="PlandokumentuZnak"/>
    <w:semiHidden/>
    <w:rsid w:val="00B86BA0"/>
    <w:pPr>
      <w:shd w:val="clear" w:color="auto" w:fill="000080"/>
      <w:suppressAutoHyphens w:val="0"/>
    </w:pPr>
    <w:rPr>
      <w:rFonts w:ascii="Tahoma" w:hAnsi="Tahoma" w:cs="Tahoma"/>
    </w:rPr>
  </w:style>
  <w:style w:type="character" w:customStyle="1" w:styleId="PlandokumentuZnak">
    <w:name w:val="Plan dokumentu Znak"/>
    <w:basedOn w:val="Domylnaczcionkaakapitu"/>
    <w:link w:val="Plandokumentu"/>
    <w:semiHidden/>
    <w:rsid w:val="00B86BA0"/>
    <w:rPr>
      <w:rFonts w:ascii="Tahoma" w:eastAsia="Times New Roman" w:hAnsi="Tahoma" w:cs="Tahoma"/>
      <w:sz w:val="24"/>
      <w:szCs w:val="24"/>
      <w:shd w:val="clear" w:color="auto" w:fill="000080"/>
      <w:lang w:eastAsia="pl-PL"/>
    </w:rPr>
  </w:style>
  <w:style w:type="character" w:customStyle="1" w:styleId="introduction-desc">
    <w:name w:val="introduction-desc"/>
    <w:basedOn w:val="Domylnaczcionkaakapitu"/>
    <w:rsid w:val="00722B06"/>
  </w:style>
  <w:style w:type="character" w:styleId="Hipercze">
    <w:name w:val="Hyperlink"/>
    <w:basedOn w:val="Domylnaczcionkaakapitu"/>
    <w:uiPriority w:val="99"/>
    <w:semiHidden/>
    <w:unhideWhenUsed/>
    <w:rsid w:val="00722B06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2357B6"/>
    <w:rPr>
      <w:i/>
      <w:iCs/>
    </w:rPr>
  </w:style>
  <w:style w:type="character" w:customStyle="1" w:styleId="object">
    <w:name w:val="object"/>
    <w:basedOn w:val="Domylnaczcionkaakapitu"/>
    <w:rsid w:val="005D10BD"/>
  </w:style>
  <w:style w:type="paragraph" w:styleId="Tekstpodstawowy2">
    <w:name w:val="Body Text 2"/>
    <w:basedOn w:val="Normalny"/>
    <w:link w:val="Tekstpodstawowy2Znak"/>
    <w:uiPriority w:val="99"/>
    <w:unhideWhenUsed/>
    <w:rsid w:val="007432D1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7432D1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logo">
    <w:name w:val="logo"/>
    <w:basedOn w:val="Domylnaczcionkaakapitu"/>
    <w:rsid w:val="004F5C9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1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80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70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54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4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1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302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79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1394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689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733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1115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24052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3805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73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23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63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5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7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847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77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79B2FC-8674-4370-BE59-A3BFD7D525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3</Pages>
  <Words>553</Words>
  <Characters>3321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Ewa Świda</cp:lastModifiedBy>
  <cp:revision>15</cp:revision>
  <cp:lastPrinted>2025-04-25T08:04:00Z</cp:lastPrinted>
  <dcterms:created xsi:type="dcterms:W3CDTF">2025-04-24T09:02:00Z</dcterms:created>
  <dcterms:modified xsi:type="dcterms:W3CDTF">2025-04-25T09:58:00Z</dcterms:modified>
  <dc:language>pl-PL</dc:language>
</cp:coreProperties>
</file>