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327895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32789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0.7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6B6D22">
        <w:rPr>
          <w:rFonts w:ascii="Arial" w:hAnsi="Arial" w:cs="Arial"/>
        </w:rPr>
        <w:t>. 0003. 63</w:t>
      </w:r>
      <w:r w:rsidR="00E671AF">
        <w:rPr>
          <w:rFonts w:ascii="Arial" w:hAnsi="Arial" w:cs="Arial"/>
        </w:rPr>
        <w:t>. 2025</w:t>
      </w: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6B6D22">
        <w:rPr>
          <w:rStyle w:val="object"/>
          <w:rFonts w:ascii="Arial" w:hAnsi="Arial" w:cs="Arial"/>
        </w:rPr>
        <w:t>03. 296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naprawy chodnika </w:t>
      </w:r>
      <w:r w:rsidR="006B6D22">
        <w:rPr>
          <w:rFonts w:ascii="Arial" w:hAnsi="Arial" w:cs="Arial"/>
        </w:rPr>
        <w:t>przy budynku na ul. Narutowicza 8.</w:t>
      </w:r>
    </w:p>
    <w:p w:rsidR="003B6019" w:rsidRDefault="003B6019" w:rsidP="006B6D2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>że po przeprowadzeniu wizji lokalnej w terenie przez Inspektorów Miejskiego Zarządu Dróg i Mostów w Bytomiu ustalono</w:t>
      </w:r>
      <w:r w:rsidR="006B6D22">
        <w:rPr>
          <w:rFonts w:ascii="Arial" w:hAnsi="Arial" w:cs="Arial"/>
          <w:color w:val="000000"/>
        </w:rPr>
        <w:t xml:space="preserve">, że parkujące pojazdy utrudniają poruszanie się pojazdom służb odbierającym śmieci i są one zmuszone </w:t>
      </w:r>
      <w:r w:rsidR="00E20970">
        <w:rPr>
          <w:rFonts w:ascii="Arial" w:hAnsi="Arial" w:cs="Arial"/>
          <w:color w:val="000000"/>
        </w:rPr>
        <w:br/>
      </w:r>
      <w:r w:rsidR="006B6D22">
        <w:rPr>
          <w:rFonts w:ascii="Arial" w:hAnsi="Arial" w:cs="Arial"/>
          <w:color w:val="000000"/>
        </w:rPr>
        <w:t>do poruszania się po chodniku i w związku z powyższym każdorazowa naprawa chodnika nie przynosi efektów. Pracownicy MZDiM w Bytomiu wielokrotnie udzielali odp</w:t>
      </w:r>
      <w:r w:rsidR="002B05CF">
        <w:rPr>
          <w:rFonts w:ascii="Arial" w:hAnsi="Arial" w:cs="Arial"/>
          <w:color w:val="000000"/>
        </w:rPr>
        <w:t>owiedzi w sprawie tego chodnika innym zainteresowanym.</w:t>
      </w:r>
    </w:p>
    <w:p w:rsidR="00EB21C8" w:rsidRPr="00150754" w:rsidRDefault="006B6D22" w:rsidP="00150754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50754">
        <w:rPr>
          <w:rFonts w:ascii="Arial" w:hAnsi="Arial" w:cs="Arial"/>
          <w:color w:val="000000"/>
        </w:rPr>
        <w:t xml:space="preserve">Jednocześnie </w:t>
      </w:r>
      <w:r w:rsidR="00E20970">
        <w:rPr>
          <w:rFonts w:ascii="Arial" w:hAnsi="Arial" w:cs="Arial"/>
          <w:color w:val="000000"/>
        </w:rPr>
        <w:t>informuję</w:t>
      </w:r>
      <w:r w:rsidRPr="00150754">
        <w:rPr>
          <w:rFonts w:ascii="Arial" w:hAnsi="Arial" w:cs="Arial"/>
          <w:color w:val="000000"/>
        </w:rPr>
        <w:t xml:space="preserve"> , że w trakcie ww. wizji nie stwierdzono parkowania pojazdów, a ponadto nie ma możliwości zgodnego z obowiązującymi przepisami prawa ustawienia słupków.</w:t>
      </w:r>
      <w:r w:rsidR="00150754" w:rsidRPr="00150754">
        <w:rPr>
          <w:rFonts w:ascii="Arial" w:hAnsi="Arial" w:cs="Arial"/>
          <w:color w:val="000000"/>
        </w:rPr>
        <w:t xml:space="preserve"> Według obowiązujących przepisów chodnik </w:t>
      </w:r>
      <w:r w:rsidRPr="00150754">
        <w:rPr>
          <w:rFonts w:ascii="Arial" w:hAnsi="Arial" w:cs="Arial"/>
          <w:color w:val="000000"/>
        </w:rPr>
        <w:t xml:space="preserve"> </w:t>
      </w:r>
      <w:r w:rsidR="00150754" w:rsidRPr="00150754">
        <w:rPr>
          <w:rFonts w:ascii="Arial" w:hAnsi="Arial" w:cs="Arial"/>
        </w:rPr>
        <w:t xml:space="preserve">powinien mieć szerokość 1,80m. Słupki można ustawić w skrajni chodnika </w:t>
      </w:r>
      <w:r w:rsidR="00E20970">
        <w:rPr>
          <w:rFonts w:ascii="Arial" w:hAnsi="Arial" w:cs="Arial"/>
        </w:rPr>
        <w:br/>
      </w:r>
      <w:r w:rsidR="00150754" w:rsidRPr="00150754">
        <w:rPr>
          <w:rFonts w:ascii="Arial" w:hAnsi="Arial" w:cs="Arial"/>
        </w:rPr>
        <w:t>(50 cm od lica krawężnika). Oznacza to, że chodnik ze słupkami powinien mieć szerokość 2,3m. Szerokość przedmiotowego chodnika wynosi 1,1m co wyklucza ustawienie słupków na tym chodniku.</w:t>
      </w:r>
      <w:r w:rsidR="00150754">
        <w:rPr>
          <w:rFonts w:ascii="Arial" w:hAnsi="Arial" w:cs="Arial"/>
        </w:rPr>
        <w:t xml:space="preserve"> Inspektorzy </w:t>
      </w:r>
      <w:r w:rsidR="00150754" w:rsidRPr="00150754">
        <w:rPr>
          <w:rFonts w:ascii="Arial" w:hAnsi="Arial" w:cs="Arial"/>
        </w:rPr>
        <w:t xml:space="preserve"> MZD</w:t>
      </w:r>
      <w:r w:rsidR="00150754">
        <w:rPr>
          <w:rFonts w:ascii="Arial" w:hAnsi="Arial" w:cs="Arial"/>
        </w:rPr>
        <w:t>iM podtrzymują</w:t>
      </w:r>
      <w:r w:rsidR="00150754" w:rsidRPr="00150754">
        <w:rPr>
          <w:rFonts w:ascii="Arial" w:hAnsi="Arial" w:cs="Arial"/>
        </w:rPr>
        <w:t xml:space="preserve"> także swoje stanowisko zawarte w piśmie z dnia 10 listopada 2023r.</w:t>
      </w:r>
      <w:r w:rsidR="00150754">
        <w:rPr>
          <w:rFonts w:ascii="Arial" w:hAnsi="Arial" w:cs="Arial"/>
        </w:rPr>
        <w:t xml:space="preserve"> do Pani Pauliny Baran </w:t>
      </w:r>
      <w:r w:rsidR="00150754" w:rsidRPr="00150754">
        <w:rPr>
          <w:rFonts w:ascii="Arial" w:hAnsi="Arial" w:cs="Arial"/>
        </w:rPr>
        <w:t xml:space="preserve">, </w:t>
      </w:r>
      <w:r w:rsidR="00E20970">
        <w:rPr>
          <w:rFonts w:ascii="Arial" w:hAnsi="Arial" w:cs="Arial"/>
        </w:rPr>
        <w:br/>
      </w:r>
      <w:r w:rsidR="00150754" w:rsidRPr="00150754">
        <w:rPr>
          <w:rFonts w:ascii="Arial" w:hAnsi="Arial" w:cs="Arial"/>
        </w:rPr>
        <w:t xml:space="preserve">że do czasu permanentnego stosowania właściwego parkowania lub wykonania parkingu dla postoju prostopadłego nie przewiduje się remontu chodnika </w:t>
      </w:r>
      <w:r w:rsidR="00E20970">
        <w:rPr>
          <w:rFonts w:ascii="Arial" w:hAnsi="Arial" w:cs="Arial"/>
        </w:rPr>
        <w:br/>
      </w:r>
      <w:r w:rsidR="00150754" w:rsidRPr="00150754">
        <w:rPr>
          <w:rFonts w:ascii="Arial" w:hAnsi="Arial" w:cs="Arial"/>
        </w:rPr>
        <w:t xml:space="preserve">przy budynku Narutowicza 8. </w:t>
      </w:r>
    </w:p>
    <w:p w:rsidR="00CE03C7" w:rsidRDefault="00150754" w:rsidP="00150754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E03C7"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150754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2025-04-17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50754">
        <w:rPr>
          <w:rFonts w:ascii="Arial" w:hAnsi="Arial" w:cs="Arial"/>
          <w:b w:val="0"/>
          <w:bCs w:val="0"/>
          <w:sz w:val="16"/>
          <w:szCs w:val="16"/>
        </w:rPr>
        <w:t>/04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F81" w:rsidRDefault="00FA6F81" w:rsidP="0085517A">
      <w:r>
        <w:separator/>
      </w:r>
    </w:p>
  </w:endnote>
  <w:endnote w:type="continuationSeparator" w:id="1">
    <w:p w:rsidR="00FA6F81" w:rsidRDefault="00FA6F8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2789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5075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F81" w:rsidRDefault="00FA6F81" w:rsidP="0085517A">
      <w:r>
        <w:separator/>
      </w:r>
    </w:p>
  </w:footnote>
  <w:footnote w:type="continuationSeparator" w:id="1">
    <w:p w:rsidR="00FA6F81" w:rsidRDefault="00FA6F8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0754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05CF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27895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6939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B6D2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0970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26F98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A6F81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16</cp:revision>
  <cp:lastPrinted>2024-03-27T06:41:00Z</cp:lastPrinted>
  <dcterms:created xsi:type="dcterms:W3CDTF">2025-03-11T08:08:00Z</dcterms:created>
  <dcterms:modified xsi:type="dcterms:W3CDTF">2025-04-18T10:53:00Z</dcterms:modified>
</cp:coreProperties>
</file>