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570A9B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570A9B">
      <w:pPr>
        <w:spacing w:before="280" w:after="280"/>
        <w:jc w:val="center"/>
        <w:rPr>
          <w:b/>
          <w:caps/>
        </w:rPr>
      </w:pPr>
      <w:r>
        <w:t>z dnia .................... 2025 r.</w:t>
      </w:r>
    </w:p>
    <w:p w:rsidR="00A77B3E" w:rsidRDefault="00570A9B">
      <w:pPr>
        <w:keepNext/>
        <w:spacing w:after="480"/>
        <w:jc w:val="center"/>
      </w:pPr>
      <w:r>
        <w:rPr>
          <w:b/>
        </w:rPr>
        <w:t>w sprawie likwidacji Przedszkola Miejskiego nr 62 w Bytomiu</w:t>
      </w:r>
    </w:p>
    <w:p w:rsidR="00A77B3E" w:rsidRDefault="00570A9B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 ustawy z dnia 8 marca 1990 r. o samorządzie gminnym (Dz. U. z 2024 </w:t>
      </w:r>
      <w:r>
        <w:t>r. poz. 1465, z </w:t>
      </w:r>
      <w:proofErr w:type="spellStart"/>
      <w:r>
        <w:t>późn</w:t>
      </w:r>
      <w:proofErr w:type="spellEnd"/>
      <w:r>
        <w:t xml:space="preserve">. zm.) oraz art. 89 ust. 1, 3 w związku z art. 29 ust.1 </w:t>
      </w:r>
      <w:proofErr w:type="spellStart"/>
      <w:r>
        <w:t>pkt</w:t>
      </w:r>
      <w:proofErr w:type="spellEnd"/>
      <w:r>
        <w:t> 1 ustawy z dnia 14 grudnia 2016 r. Prawo oświatowe (Dz. U. z 2024 r. poz. 737, 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570A9B">
      <w:pPr>
        <w:keepLines/>
        <w:spacing w:before="120" w:after="120"/>
        <w:ind w:firstLine="340"/>
      </w:pPr>
      <w:r>
        <w:rPr>
          <w:b/>
        </w:rPr>
        <w:t>§ 1. </w:t>
      </w:r>
      <w:r>
        <w:t>Z dniem 31 sierpnia 2025 r. likwiduje się Przedszkol</w:t>
      </w:r>
      <w:r>
        <w:t>e Miejskie nr 62</w:t>
      </w:r>
      <w:r>
        <w:br/>
        <w:t>w Bytomiu przy ul. Alojzego Felińskiego 39 a.</w:t>
      </w:r>
    </w:p>
    <w:p w:rsidR="00A77B3E" w:rsidRDefault="00570A9B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570A9B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030C73" w:rsidRDefault="00030C73">
      <w:pPr>
        <w:rPr>
          <w:rFonts w:eastAsia="Times New Roman" w:cs="Times New Roman"/>
          <w:szCs w:val="20"/>
        </w:rPr>
      </w:pPr>
    </w:p>
    <w:p w:rsidR="00030C73" w:rsidRDefault="00570A9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maju 2023 r. zakończono budowę nowego budynku Przedszkola Miejskiego nr 58 przy ul. Nowej 66. Nowoczesne, przestronne przedszkole oferuje 275 miejsc normatywnych. W roku szkolny</w:t>
      </w:r>
      <w:r>
        <w:rPr>
          <w:rFonts w:eastAsia="Times New Roman" w:cs="Times New Roman"/>
          <w:szCs w:val="20"/>
        </w:rPr>
        <w:t>m 2023/2024 w ww. przedszkolu otwarto 9 oddziałów, do których uczęszczało ok. 203 przedszkolaków, natomiast w roku szkolnym 2024/2025 funkcjonuje jedynie 8 oddziałów, do których uczęszcza tylko 180 dzieci, tym samym przedszkole nie jest w pełni wykorzystan</w:t>
      </w:r>
      <w:r>
        <w:rPr>
          <w:rFonts w:eastAsia="Times New Roman" w:cs="Times New Roman"/>
          <w:szCs w:val="20"/>
        </w:rPr>
        <w:t>e. Podobna sytuacja ma miejsce również w Przedszkolu Miejskim nr 42 i Przedszkolu Miejskim nr 44, gdzie z powodu małej liczby dzieci, zmniejszyła się liczba oddziałów. Otwarcie w roku szkolnym 2024/2025 tylko 8 oddziałów w Przedszkolu Miejskim nr 58 i zmni</w:t>
      </w:r>
      <w:r>
        <w:rPr>
          <w:rFonts w:eastAsia="Times New Roman" w:cs="Times New Roman"/>
          <w:szCs w:val="20"/>
        </w:rPr>
        <w:t>ejszenie po 1 oddziale w wyżej wymienionych przedszkolach podyktowane było zmniejszającą się od kilku lat liczbą urodzonych dzieci w dzielnicy Miechowice.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powyższym, na podstawie rejestru mieszkańców, przeanalizowano liczbę dzieci zameldowanych</w:t>
      </w:r>
      <w:r>
        <w:rPr>
          <w:rFonts w:eastAsia="Times New Roman" w:cs="Times New Roman"/>
          <w:szCs w:val="20"/>
        </w:rPr>
        <w:t xml:space="preserve"> na pobyt stały i na pobyt czasowy oraz stany organizacyjne i możliwości lokalowe pozostałych przedszkoli w dzielnicy Miechowice i podjęto decyzję o zamiarze likwidacji Przedszkola Miejskiego nr 62 w Bytomiu.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 Przedszkole Miejskie nr 62 w Bytomiu mieści si</w:t>
      </w:r>
      <w:r>
        <w:rPr>
          <w:rFonts w:eastAsia="Times New Roman" w:cs="Times New Roman"/>
          <w:szCs w:val="20"/>
        </w:rPr>
        <w:t>ę w lokalu użytkowym o łącznej powierzchni użytkowej 398,64 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stanowiącym własność Spółdzielni Mieszkaniowej Miechowice. Przedszkole jest placówką 3-oddziałową, do której uczęszcza aktualnie 60 dzieci w wieku od 2,5 do 6 lat. Za likwidacją przedszkola przemawia konieczność racjonalnego ponoszenia kosztów na realizac</w:t>
      </w:r>
      <w:r>
        <w:rPr>
          <w:rFonts w:eastAsia="Times New Roman" w:cs="Times New Roman"/>
          <w:color w:val="000000"/>
          <w:szCs w:val="20"/>
          <w:u w:color="000000"/>
        </w:rPr>
        <w:t>ję zadań statutowych m.in. wyjście z lokali czynszowych.  Od 1 września 2025 r. z Przedszkola Miejskiego nr 62 w Bytomiu odejdzie 15 dzieci (7-letnich) i rozpocznie naukę w szkole podstawowej. W przedszkolu pozostanie 45 dzieci 3-4-letnich i 5-6-letnich, k</w:t>
      </w:r>
      <w:r>
        <w:rPr>
          <w:rFonts w:eastAsia="Times New Roman" w:cs="Times New Roman"/>
          <w:color w:val="000000"/>
          <w:szCs w:val="20"/>
          <w:u w:color="000000"/>
        </w:rPr>
        <w:t>tórym zapewniona będzie możliwość kontynuowania wychowania przedszkolnego w Przedszkolu Miejskim nr 58 w Bytomiu przy ul. Nowej 66, a także, uwzględniając indywidualne życzenia rodziców, w wybranym przedszkolu na terenie miasta pod warunkiem wolnych miejsc</w:t>
      </w:r>
      <w:r>
        <w:rPr>
          <w:rFonts w:eastAsia="Times New Roman" w:cs="Times New Roman"/>
          <w:color w:val="000000"/>
          <w:szCs w:val="20"/>
          <w:u w:color="000000"/>
        </w:rPr>
        <w:t xml:space="preserve">. 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Biorąc pod uwagę aktualny stan techniczny Przedszkola Miejskiego nr 62 w Bytomiu, a także bezpieczeństwo dzieci i pracowników, likwidacja placówki jest w pełni uzasadniona. Natomiast  przeniesienie dzieci do budynku Przedszkola Miejskiego nr 58 w Bytomi</w:t>
      </w:r>
      <w:r>
        <w:rPr>
          <w:rFonts w:eastAsia="Times New Roman" w:cs="Times New Roman"/>
          <w:color w:val="000000"/>
          <w:szCs w:val="20"/>
          <w:u w:color="000000"/>
        </w:rPr>
        <w:t>u jest najlepszym rozwiązaniem. Otwarcie kolejnych 3 oddziałów pozwoli na bardziej racjonalne wykorzystanie miejsc normatywnych oraz lepsze zagospodarowanie infrastruktury przedszkola.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Nowy budynek Przedszkola Miejskiego nr 58 w Bytomiu jest w pełni dostos</w:t>
      </w:r>
      <w:r>
        <w:rPr>
          <w:rFonts w:eastAsia="Times New Roman" w:cs="Times New Roman"/>
          <w:color w:val="000000"/>
          <w:szCs w:val="20"/>
          <w:u w:color="000000"/>
        </w:rPr>
        <w:t>owany do wymagań związanych z realizacją wychowania przedszkolnego. W obiekcie funkcjonować może 11 oddziałów przedszkolnych. Budynek podzielony jest na sześć części: żłobek – z osobnym wejściem, przedszkole, pomieszczenia administracyjno-socjalne i gospod</w:t>
      </w:r>
      <w:r>
        <w:rPr>
          <w:rFonts w:eastAsia="Times New Roman" w:cs="Times New Roman"/>
          <w:color w:val="000000"/>
          <w:szCs w:val="20"/>
          <w:u w:color="000000"/>
        </w:rPr>
        <w:t>arczo-techniczne, blok żywieniowy i pomieszczenia wspólne, czyli: szatnie, sala wielofunkcyjna oraz gabinety dla specjalistów. Duży, przedszkolny ogród, w pełni umożliwia wykorzystywanie znakomitych warunków lokalizacyjnych placówki w celach edukacyjnych i</w:t>
      </w:r>
      <w:r>
        <w:rPr>
          <w:rFonts w:eastAsia="Times New Roman" w:cs="Times New Roman"/>
          <w:color w:val="000000"/>
          <w:szCs w:val="20"/>
          <w:u w:color="000000"/>
        </w:rPr>
        <w:t> zdrowotnych. W ogrodzie znajduje się plac zabaw z urządzeniami rekreacyjnymi oraz piaskownica. Przedszkole może przyjąć 275 dzieci w wieku przedszkolnym.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 likwidacji Przedszkola Miejskiego nr 62, w dzielnicy Miechowice, funkcjonować będą 4 przedszkola m</w:t>
      </w:r>
      <w:r>
        <w:rPr>
          <w:rFonts w:eastAsia="Times New Roman" w:cs="Times New Roman"/>
          <w:color w:val="000000"/>
          <w:szCs w:val="20"/>
          <w:u w:color="000000"/>
        </w:rPr>
        <w:t>iejskie, w których łącznie jest ok. 650 miejsc normatywnych: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 Przedszkole Miejskie nr 42 w Bytomiu  – 6 oddziałów, ok. 140 miejsc normatywnych;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 Przedszkole Miejskie nr 43 w Bytomiu  – 4 oddziały, ok. 85 miejsc normatywnych;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 xml:space="preserve">-  Przedszkole Miejskie nr </w:t>
      </w:r>
      <w:r>
        <w:rPr>
          <w:rFonts w:eastAsia="Times New Roman" w:cs="Times New Roman"/>
          <w:color w:val="000000"/>
          <w:szCs w:val="20"/>
          <w:u w:color="000000"/>
        </w:rPr>
        <w:t>44 w Bytomiu  – 6 oddziałów, ok. 150 miejsc normatywnych;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 Przedszkole Miejskie nr 58 w Bytomiu  – 11 oddziałów, ok. 275 miejsc normatywnych.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Około 650 miejsc w przedszkolach w pełni wystarczy, aby zapewnić wszystkim dzieciom korzystanie z wychowania </w:t>
      </w:r>
      <w:r>
        <w:rPr>
          <w:rFonts w:eastAsia="Times New Roman" w:cs="Times New Roman"/>
          <w:color w:val="000000"/>
          <w:szCs w:val="20"/>
          <w:u w:color="000000"/>
        </w:rPr>
        <w:t>przedszkolnego.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Liczba dzieci zameldowanych na pobyt stały oraz na pobyt czasowy, na podstawie rejestru mieszkańców, przedstawia się następująco: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rok szkolny 2025/2026 – ok. 529 dzieci, w tym 166 z rocznika 2019, 127 z rocznika 2020, 121 z rocznika 2021,</w:t>
      </w:r>
      <w:r>
        <w:rPr>
          <w:rFonts w:eastAsia="Times New Roman" w:cs="Times New Roman"/>
          <w:color w:val="000000"/>
          <w:szCs w:val="20"/>
          <w:u w:color="000000"/>
        </w:rPr>
        <w:t xml:space="preserve"> 115 z rocznika 2022;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rok szkolny 2026/2027 –  ok. 462 dzieci, w tym 127 z rocznika 2020, 121 z rocznika 2021, 115 z rocznika 2022, 99 z rocznika 2023;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rok szkolny 2027/2028 – ok. 415 dzieci, w tym 121 z rocznika 2021, 115 z rocznika 2022, 99 z rocznik</w:t>
      </w:r>
      <w:r>
        <w:rPr>
          <w:rFonts w:eastAsia="Times New Roman" w:cs="Times New Roman"/>
          <w:color w:val="000000"/>
          <w:szCs w:val="20"/>
          <w:u w:color="000000"/>
        </w:rPr>
        <w:t>a 2023, 80 z rocznika 2024.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Likwidacja Przedszkola Miejskiego nr 62 w Bytomiu nie spowoduje utraty miejsc dla przedszkolaków, a jedynie uporządkuje sieć przedszkoli. Proponowana reorganizacja sieci przedszkoli w tej części miasta pozwoli na bardziej racjon</w:t>
      </w:r>
      <w:r>
        <w:rPr>
          <w:rFonts w:eastAsia="Times New Roman" w:cs="Times New Roman"/>
          <w:color w:val="000000"/>
          <w:szCs w:val="20"/>
          <w:u w:color="000000"/>
        </w:rPr>
        <w:t>alne wykorzystanie miejsc normatywnych, lepsze zagospodarowanie infrastruktury bytomskiej oświaty oraz optymalizację nakładów finansowych ponoszonych przez miasto na prowadzenie przedszkoli. Pomimo likwidacji 3-oddziałowego przedszkola w dzielnicy Miechowi</w:t>
      </w:r>
      <w:r>
        <w:rPr>
          <w:rFonts w:eastAsia="Times New Roman" w:cs="Times New Roman"/>
          <w:color w:val="000000"/>
          <w:szCs w:val="20"/>
          <w:u w:color="000000"/>
        </w:rPr>
        <w:t>ce, od 1 września 2025 r. w przedszkolach będzie nadal wystarczająca liczba miejsc normatywnych, natomiast Przedszkole Miejskie nr 58 będzie w pełni wykorzystane.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Likwidacja Przedszkola Miejskiego nr 62 w Bytomiu nie spowoduje również utraty miejsc pracy d</w:t>
      </w:r>
      <w:r>
        <w:rPr>
          <w:rFonts w:eastAsia="Times New Roman" w:cs="Times New Roman"/>
          <w:color w:val="000000"/>
          <w:szCs w:val="20"/>
          <w:u w:color="000000"/>
        </w:rPr>
        <w:t>la pracowników pedagogicznych i administracyjno-obsługowych, którym zostaną zaproponowane miejsca pracy w innych placówkach oświatowych.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</w:rPr>
      </w:pPr>
      <w:r>
        <w:rPr>
          <w:rFonts w:eastAsia="Times New Roman" w:cs="Times New Roman"/>
          <w:color w:val="000000"/>
          <w:szCs w:val="20"/>
          <w:u w:color="000000"/>
        </w:rPr>
        <w:t>Procedurę likwidacji Przedszkola Miejskiego nr 62 w Bytomiu wszczęto z zachowaniem zapisów art. 89 ustawy z dnia 14 gru</w:t>
      </w:r>
      <w:r>
        <w:rPr>
          <w:rFonts w:eastAsia="Times New Roman" w:cs="Times New Roman"/>
          <w:color w:val="000000"/>
          <w:szCs w:val="20"/>
          <w:u w:color="000000"/>
        </w:rPr>
        <w:t>dnia 2016 r. Prawo oświatowe (Dz. U. z 2024 r. poz. 737, z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późn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. zm.), podejmując wszystkie niezbędne działania wynikające ze wskazanej wyżej regulacji prawnej: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</w:rPr>
      </w:pPr>
      <w:r>
        <w:rPr>
          <w:rFonts w:eastAsia="Times New Roman" w:cs="Times New Roman"/>
          <w:color w:val="000000"/>
          <w:szCs w:val="20"/>
          <w:u w:color="000000"/>
        </w:rPr>
        <w:t>- Rada Miejska w Bytomiu podjęła w dniu 25 listopada 2024 r. uchwałę nr XI/82/24 w sprawie zami</w:t>
      </w:r>
      <w:r>
        <w:rPr>
          <w:rFonts w:eastAsia="Times New Roman" w:cs="Times New Roman"/>
          <w:color w:val="000000"/>
          <w:szCs w:val="20"/>
          <w:u w:color="000000"/>
        </w:rPr>
        <w:t>aru likwidacji Przedszkola Miejskiego nr 62 w Bytomiu,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</w:rPr>
      </w:pPr>
      <w:r>
        <w:rPr>
          <w:rFonts w:eastAsia="Times New Roman" w:cs="Times New Roman"/>
          <w:color w:val="000000"/>
          <w:szCs w:val="20"/>
          <w:u w:color="000000"/>
        </w:rPr>
        <w:t>- powierzono Prezydentowi Miasta wykonanie ww. uchwały,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</w:rPr>
      </w:pPr>
      <w:r>
        <w:rPr>
          <w:rFonts w:eastAsia="Times New Roman" w:cs="Times New Roman"/>
          <w:color w:val="000000"/>
          <w:szCs w:val="20"/>
          <w:u w:color="000000"/>
        </w:rPr>
        <w:t>- wystąpiono w terminie do Śląskiego Kuratora Oświaty o wydanie opinii w przedmiotowej sprawie,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</w:rPr>
      </w:pPr>
      <w:r>
        <w:rPr>
          <w:rFonts w:eastAsia="Times New Roman" w:cs="Times New Roman"/>
          <w:color w:val="000000"/>
          <w:szCs w:val="20"/>
          <w:u w:color="000000"/>
        </w:rPr>
        <w:t>- powiadomiono w terminie Śląskiego Kuratora Oświ</w:t>
      </w:r>
      <w:r>
        <w:rPr>
          <w:rFonts w:eastAsia="Times New Roman" w:cs="Times New Roman"/>
          <w:color w:val="000000"/>
          <w:szCs w:val="20"/>
          <w:u w:color="000000"/>
        </w:rPr>
        <w:t>aty oraz rodziców/opiekunów prawnych dzieci o zamiarze likwidacji  ww. przedszkola.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</w:rPr>
      </w:pPr>
      <w:r>
        <w:rPr>
          <w:rFonts w:eastAsia="Times New Roman" w:cs="Times New Roman"/>
          <w:color w:val="000000"/>
          <w:szCs w:val="20"/>
          <w:u w:color="000000"/>
        </w:rPr>
        <w:t>Śląski Kurator Oświaty, postanowieniem z dnia 21 lutego 2025 r. nr ST.542.2.3.2025, wydał pozytywną opinię w sprawie zamiaru likwidacji Przedszkola Miejskiego nr 62 w Bytom</w:t>
      </w:r>
      <w:r>
        <w:rPr>
          <w:rFonts w:eastAsia="Times New Roman" w:cs="Times New Roman"/>
          <w:color w:val="000000"/>
          <w:szCs w:val="20"/>
          <w:u w:color="000000"/>
        </w:rPr>
        <w:t>iu, wyrażonego w ww. uchwale.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</w:rPr>
      </w:pPr>
      <w:r>
        <w:rPr>
          <w:rFonts w:eastAsia="Times New Roman" w:cs="Times New Roman"/>
          <w:color w:val="000000"/>
          <w:szCs w:val="20"/>
          <w:u w:color="000000"/>
        </w:rPr>
        <w:t>Podjęcie niniejszej uchwały jest zasadne i stanowi ostatni etap procedury likwidacji przedszkola.</w:t>
      </w:r>
    </w:p>
    <w:p w:rsidR="00030C73" w:rsidRDefault="00570A9B">
      <w:pPr>
        <w:spacing w:before="120" w:after="120"/>
        <w:ind w:firstLine="227"/>
        <w:rPr>
          <w:rFonts w:eastAsia="Times New Roman" w:cs="Times New Roman"/>
          <w:color w:val="000000"/>
          <w:szCs w:val="2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Projekt uchwały, zgodnie z art. 19 ust. 1 i 2 ustawy z dnia 23 maja 1991 r. o związkach zawodowych (Dz. U. z 2022 r. poz. 854, </w:t>
      </w:r>
      <w:r>
        <w:rPr>
          <w:rFonts w:eastAsia="Times New Roman" w:cs="Times New Roman"/>
          <w:szCs w:val="20"/>
        </w:rPr>
        <w:t>z</w:t>
      </w:r>
      <w:r>
        <w:rPr>
          <w:rFonts w:eastAsia="Times New Roman" w:cs="Times New Roman"/>
          <w:szCs w:val="20"/>
        </w:rPr>
        <w:t>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</w:t>
      </w:r>
      <w:r>
        <w:rPr>
          <w:rFonts w:eastAsia="Times New Roman" w:cs="Times New Roman"/>
          <w:color w:val="000000"/>
          <w:szCs w:val="20"/>
          <w:u w:color="000000"/>
        </w:rPr>
        <w:t>), przedłożono nauczycielskim organizacjom związkowym celem zaopiniowania.</w:t>
      </w:r>
    </w:p>
    <w:p w:rsidR="00030C73" w:rsidRDefault="00030C73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</w:p>
    <w:sectPr w:rsidR="00030C73" w:rsidSect="00030C73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C73" w:rsidRDefault="00030C73" w:rsidP="00030C73">
      <w:r>
        <w:separator/>
      </w:r>
    </w:p>
  </w:endnote>
  <w:endnote w:type="continuationSeparator" w:id="0">
    <w:p w:rsidR="00030C73" w:rsidRDefault="00030C73" w:rsidP="00030C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30C7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30C73" w:rsidRDefault="00570A9B">
          <w:pPr>
            <w:rPr>
              <w:sz w:val="18"/>
            </w:rPr>
          </w:pPr>
          <w:r>
            <w:rPr>
              <w:sz w:val="18"/>
            </w:rPr>
            <w:t>Id: 51A30EE5-40A2-4C10-9EDC-BCF5EAF8D765.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30C73" w:rsidRDefault="00570A9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30C7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030C73">
            <w:rPr>
              <w:sz w:val="18"/>
            </w:rPr>
            <w:fldChar w:fldCharType="end"/>
          </w:r>
        </w:p>
      </w:tc>
    </w:tr>
  </w:tbl>
  <w:p w:rsidR="00030C73" w:rsidRDefault="00030C7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30C7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30C73" w:rsidRDefault="00570A9B">
          <w:pPr>
            <w:rPr>
              <w:sz w:val="18"/>
            </w:rPr>
          </w:pPr>
          <w:r>
            <w:rPr>
              <w:sz w:val="18"/>
            </w:rPr>
            <w:t>Id: 51A30EE5-40A2-4C10-9EDC-BCF5EAF8D765.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30C73" w:rsidRDefault="00570A9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30C7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030C73">
            <w:rPr>
              <w:sz w:val="18"/>
            </w:rPr>
            <w:fldChar w:fldCharType="end"/>
          </w:r>
        </w:p>
      </w:tc>
    </w:tr>
  </w:tbl>
  <w:p w:rsidR="00030C73" w:rsidRDefault="00030C7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C73" w:rsidRDefault="00030C73" w:rsidP="00030C73">
      <w:r>
        <w:separator/>
      </w:r>
    </w:p>
  </w:footnote>
  <w:footnote w:type="continuationSeparator" w:id="0">
    <w:p w:rsidR="00030C73" w:rsidRDefault="00030C73" w:rsidP="00030C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30C73"/>
    <w:rsid w:val="00570A9B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30C7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1021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7146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likwidacji Przedszkola Miejskiego nr 62 w^Bytomiu</dc:subject>
  <dc:creator>kwyciszkiewicz</dc:creator>
  <cp:lastModifiedBy>asteuer</cp:lastModifiedBy>
  <cp:revision>2</cp:revision>
  <dcterms:created xsi:type="dcterms:W3CDTF">2025-04-08T07:01:00Z</dcterms:created>
  <dcterms:modified xsi:type="dcterms:W3CDTF">2025-04-08T07:01:00Z</dcterms:modified>
  <cp:category>Akt prawny</cp:category>
</cp:coreProperties>
</file>