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95" w:rsidRPr="00822C95" w:rsidRDefault="00743F00" w:rsidP="00345DE8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Prezydent Bytomia ogłasza nabór wniosków o udzielenie z budżetu Gminy Bytom dotacji celowych na dofinansowanie zadań związanych z tworzeniem warunków dla rozwoju Rodzinnych Ogrodów Działkowych, w szczególności</w:t>
      </w:r>
      <w:r w:rsidR="00B375F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n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a budowę lub modernizację infrastruktury ogrodowej na terenie Gminy Bytom.</w:t>
      </w:r>
    </w:p>
    <w:p w:rsidR="0037534F" w:rsidRPr="00EB12AC" w:rsidRDefault="0037534F" w:rsidP="00345DE8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Nabó</w:t>
      </w:r>
      <w:r w:rsidR="004F1E5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 wniosków trwa do 25 kwietnia 2025</w:t>
      </w: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roku</w:t>
      </w:r>
      <w:r w:rsidRPr="00EB12A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37534F" w:rsidRPr="00EB12AC" w:rsidRDefault="0037534F" w:rsidP="00345DE8">
      <w:pPr>
        <w:spacing w:before="100" w:beforeAutospacing="1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Kto może się ubiegać o dotację:</w:t>
      </w:r>
    </w:p>
    <w:p w:rsidR="0037534F" w:rsidRPr="00EB12AC" w:rsidRDefault="0037534F" w:rsidP="00345DE8">
      <w:pPr>
        <w:spacing w:before="12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sz w:val="24"/>
          <w:szCs w:val="24"/>
          <w:lang w:eastAsia="pl-PL"/>
        </w:rPr>
        <w:t xml:space="preserve">Stowarzyszenia ogrodowe prowadzące rodzinne ogrody działkowe (zgodnie </w:t>
      </w:r>
      <w:r w:rsidR="004F1E59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</w:t>
      </w:r>
      <w:r w:rsidRPr="00EB12AC">
        <w:rPr>
          <w:rFonts w:ascii="Arial" w:eastAsia="Times New Roman" w:hAnsi="Arial" w:cs="Arial"/>
          <w:sz w:val="24"/>
          <w:szCs w:val="24"/>
          <w:lang w:eastAsia="pl-PL"/>
        </w:rPr>
        <w:t xml:space="preserve">z zapisami ustawy z dnia 13 grudnia 2013 r. o rodzinnych ogrodach działkowych) </w:t>
      </w:r>
      <w:r w:rsidR="004F1E59">
        <w:rPr>
          <w:rFonts w:ascii="Arial" w:eastAsia="Times New Roman" w:hAnsi="Arial" w:cs="Arial"/>
          <w:sz w:val="24"/>
          <w:szCs w:val="24"/>
          <w:lang w:eastAsia="pl-PL"/>
        </w:rPr>
        <w:t xml:space="preserve">             </w:t>
      </w:r>
      <w:r w:rsidRPr="00EB12AC">
        <w:rPr>
          <w:rFonts w:ascii="Arial" w:eastAsia="Times New Roman" w:hAnsi="Arial" w:cs="Arial"/>
          <w:sz w:val="24"/>
          <w:szCs w:val="24"/>
          <w:lang w:eastAsia="pl-PL"/>
        </w:rPr>
        <w:t>na terenie Gminy Bytom.</w:t>
      </w:r>
    </w:p>
    <w:p w:rsidR="0051261B" w:rsidRPr="00EB12AC" w:rsidRDefault="0051261B" w:rsidP="00345DE8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EB12AC">
        <w:rPr>
          <w:rFonts w:ascii="Arial" w:hAnsi="Arial" w:cs="Arial"/>
          <w:b/>
          <w:sz w:val="24"/>
          <w:szCs w:val="24"/>
        </w:rPr>
        <w:t>W ramach kosztów kwalifikowanych przewiduje się:</w:t>
      </w:r>
    </w:p>
    <w:p w:rsidR="0051261B" w:rsidRPr="00EB12AC" w:rsidRDefault="0051261B" w:rsidP="00345DE8">
      <w:pPr>
        <w:pStyle w:val="Akapitzlist"/>
        <w:numPr>
          <w:ilvl w:val="0"/>
          <w:numId w:val="20"/>
        </w:numPr>
        <w:spacing w:after="28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modernizację systemu ogrzewania z nieefektywnego źródła ciepła na proekologiczne </w:t>
      </w:r>
      <w:r w:rsidRPr="00EB12AC">
        <w:rPr>
          <w:rFonts w:ascii="Arial" w:eastAsia="Times New Roman" w:hAnsi="Arial" w:cs="Arial"/>
          <w:sz w:val="24"/>
          <w:szCs w:val="24"/>
        </w:rPr>
        <w:t xml:space="preserve">poprzez wymianę źródła ciepła </w:t>
      </w:r>
      <w:r w:rsidRPr="00EB12AC">
        <w:rPr>
          <w:rFonts w:ascii="Arial" w:hAnsi="Arial" w:cs="Arial"/>
          <w:sz w:val="24"/>
          <w:szCs w:val="24"/>
        </w:rPr>
        <w:t>montaż ekologicznych źródeł zasilania w energię cieplną lub elektryczną</w:t>
      </w:r>
      <w:r w:rsidRPr="00EB12AC">
        <w:rPr>
          <w:rFonts w:ascii="Arial" w:eastAsia="Times New Roman" w:hAnsi="Arial" w:cs="Arial"/>
          <w:sz w:val="24"/>
          <w:szCs w:val="24"/>
        </w:rPr>
        <w:t xml:space="preserve"> i poprawę efektywności energetycznej w Domu Działkowca</w:t>
      </w:r>
      <w:r w:rsidRPr="00EB12AC">
        <w:rPr>
          <w:rFonts w:ascii="Arial" w:hAnsi="Arial" w:cs="Arial"/>
          <w:sz w:val="24"/>
          <w:szCs w:val="24"/>
        </w:rPr>
        <w:t>;</w:t>
      </w:r>
    </w:p>
    <w:p w:rsidR="0051261B" w:rsidRPr="00EB12AC" w:rsidRDefault="0051261B" w:rsidP="00345DE8">
      <w:pPr>
        <w:pStyle w:val="Akapitzlist"/>
        <w:numPr>
          <w:ilvl w:val="0"/>
          <w:numId w:val="20"/>
        </w:numPr>
        <w:spacing w:after="28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budowę  lub modernizację placyku gospodarczego dla odbioru odpadów komunalnych z terenu ROD;</w:t>
      </w:r>
    </w:p>
    <w:p w:rsidR="0051261B" w:rsidRPr="00EB12AC" w:rsidRDefault="0051261B" w:rsidP="00345DE8">
      <w:pPr>
        <w:pStyle w:val="Akapitzlist"/>
        <w:numPr>
          <w:ilvl w:val="0"/>
          <w:numId w:val="20"/>
        </w:numPr>
        <w:spacing w:after="28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wykonanie ogrodzenia, bramy wjazdowej, wejść do ROD;</w:t>
      </w:r>
    </w:p>
    <w:p w:rsidR="0051261B" w:rsidRPr="00EB12AC" w:rsidRDefault="0051261B" w:rsidP="00345DE8">
      <w:pPr>
        <w:pStyle w:val="Akapitzlist"/>
        <w:numPr>
          <w:ilvl w:val="0"/>
          <w:numId w:val="20"/>
        </w:numPr>
        <w:spacing w:after="28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budowę, modernizację alejek znajdujących się na terenie ROD;</w:t>
      </w:r>
    </w:p>
    <w:p w:rsidR="0051261B" w:rsidRPr="00EB12AC" w:rsidRDefault="0051261B" w:rsidP="00345DE8">
      <w:pPr>
        <w:pStyle w:val="Akapitzlist"/>
        <w:numPr>
          <w:ilvl w:val="0"/>
          <w:numId w:val="20"/>
        </w:numPr>
        <w:spacing w:after="28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budowę  infrastruktury sieciowej: woda, ścieki (w tym zbiorniki bezodpływowe </w:t>
      </w:r>
      <w:r w:rsidRPr="00EB12AC">
        <w:rPr>
          <w:rFonts w:ascii="Arial" w:hAnsi="Arial" w:cs="Arial"/>
          <w:sz w:val="24"/>
          <w:szCs w:val="24"/>
        </w:rPr>
        <w:br/>
        <w:t>i przydomowe oczyszczalnie ścieków) oraz zagospodarowanie wód opadowych;</w:t>
      </w:r>
    </w:p>
    <w:p w:rsidR="0051261B" w:rsidRPr="00EB12AC" w:rsidRDefault="0051261B" w:rsidP="00345DE8">
      <w:pPr>
        <w:pStyle w:val="Akapitzlist"/>
        <w:numPr>
          <w:ilvl w:val="0"/>
          <w:numId w:val="20"/>
        </w:numPr>
        <w:spacing w:after="28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budowę instalacji eklektycznej na terenie ROD;</w:t>
      </w:r>
    </w:p>
    <w:p w:rsidR="0051261B" w:rsidRPr="00EB12AC" w:rsidRDefault="0051261B" w:rsidP="00345DE8">
      <w:pPr>
        <w:pStyle w:val="Akapitzlist"/>
        <w:numPr>
          <w:ilvl w:val="0"/>
          <w:numId w:val="20"/>
        </w:numPr>
        <w:spacing w:after="28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uruchomienie monitoringu wizyjnego na terenie ROD;</w:t>
      </w:r>
    </w:p>
    <w:p w:rsidR="0051261B" w:rsidRPr="00EB12AC" w:rsidRDefault="0051261B" w:rsidP="00345DE8">
      <w:pPr>
        <w:pStyle w:val="Akapitzlist"/>
        <w:numPr>
          <w:ilvl w:val="0"/>
          <w:numId w:val="20"/>
        </w:numPr>
        <w:spacing w:after="280" w:line="360" w:lineRule="auto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zagospodarowanie części wspólnej na poprawę warunkó</w:t>
      </w:r>
      <w:r w:rsidR="00822C95">
        <w:rPr>
          <w:rFonts w:ascii="Arial" w:hAnsi="Arial" w:cs="Arial"/>
          <w:sz w:val="24"/>
          <w:szCs w:val="24"/>
        </w:rPr>
        <w:t>w tj.: miejsce/plac postojowo-</w:t>
      </w:r>
      <w:r w:rsidRPr="00EB12AC">
        <w:rPr>
          <w:rFonts w:ascii="Arial" w:hAnsi="Arial" w:cs="Arial"/>
          <w:sz w:val="24"/>
          <w:szCs w:val="24"/>
        </w:rPr>
        <w:t xml:space="preserve">rozładunkowy dla ROD. </w:t>
      </w:r>
    </w:p>
    <w:p w:rsidR="0037534F" w:rsidRPr="00EB12AC" w:rsidRDefault="0037534F" w:rsidP="00345DE8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Dotacja celowa nie może zostać przeznaczona na wydatki</w:t>
      </w:r>
      <w:r w:rsidR="008034C2"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związane z</w:t>
      </w: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:</w:t>
      </w:r>
    </w:p>
    <w:p w:rsidR="008034C2" w:rsidRPr="00EB12AC" w:rsidRDefault="008034C2" w:rsidP="00345DE8">
      <w:pPr>
        <w:pStyle w:val="Akapitzlist"/>
        <w:numPr>
          <w:ilvl w:val="0"/>
          <w:numId w:val="1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dokumentacj</w:t>
      </w:r>
      <w:r w:rsidR="009F087C">
        <w:rPr>
          <w:rFonts w:ascii="Arial" w:hAnsi="Arial" w:cs="Arial"/>
          <w:sz w:val="24"/>
          <w:szCs w:val="24"/>
        </w:rPr>
        <w:t>ą</w:t>
      </w:r>
      <w:r w:rsidRPr="00EB12AC">
        <w:rPr>
          <w:rFonts w:ascii="Arial" w:hAnsi="Arial" w:cs="Arial"/>
          <w:sz w:val="24"/>
          <w:szCs w:val="24"/>
        </w:rPr>
        <w:t xml:space="preserve"> sporządzoną w ramach przygotowania zadania (projekt budowlano-wykonawczy);</w:t>
      </w:r>
    </w:p>
    <w:p w:rsidR="008034C2" w:rsidRPr="00EB12AC" w:rsidRDefault="008034C2" w:rsidP="00345DE8">
      <w:pPr>
        <w:pStyle w:val="Akapitzlist"/>
        <w:numPr>
          <w:ilvl w:val="0"/>
          <w:numId w:val="1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realizacj</w:t>
      </w:r>
      <w:r w:rsidR="009F087C">
        <w:rPr>
          <w:rFonts w:ascii="Arial" w:hAnsi="Arial" w:cs="Arial"/>
          <w:sz w:val="24"/>
          <w:szCs w:val="24"/>
        </w:rPr>
        <w:t>ą</w:t>
      </w:r>
      <w:r w:rsidRPr="00EB12AC">
        <w:rPr>
          <w:rFonts w:ascii="Arial" w:hAnsi="Arial" w:cs="Arial"/>
          <w:sz w:val="24"/>
          <w:szCs w:val="24"/>
        </w:rPr>
        <w:t xml:space="preserve"> zadania na nieruchomościach nie stanowiących teren ROD.</w:t>
      </w:r>
    </w:p>
    <w:p w:rsidR="0051261B" w:rsidRPr="00EB12AC" w:rsidRDefault="0037534F" w:rsidP="00345DE8">
      <w:pPr>
        <w:spacing w:before="100" w:beforeAutospacing="1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Wysokość dotacji:</w:t>
      </w:r>
    </w:p>
    <w:p w:rsidR="0051261B" w:rsidRPr="00EB12AC" w:rsidRDefault="0051261B" w:rsidP="00345DE8">
      <w:pPr>
        <w:spacing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2AC">
        <w:rPr>
          <w:rFonts w:ascii="Arial" w:hAnsi="Arial" w:cs="Arial"/>
          <w:sz w:val="24"/>
          <w:szCs w:val="24"/>
        </w:rPr>
        <w:t>Kwota dotacji celowej na dofinansowanie zadań własnych bieżących i inwestycyjnych nie może stanowić więcej niż 80% kosztów realizacji zadania, jednak nie więcej niż 50.000,00 zł nakładu na zadanie dla danego ROD, o którego dofinansowanie ubiega się stowarzyszenie ogrodowe, przy założeniu minimum 20% udziału środków własnych stowarzyszenia ogrodowego ubiegającego się o dotację.</w:t>
      </w:r>
    </w:p>
    <w:p w:rsidR="0037534F" w:rsidRPr="00EB12AC" w:rsidRDefault="0037534F" w:rsidP="00345DE8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Jak złożyć wniosek:</w:t>
      </w:r>
    </w:p>
    <w:p w:rsidR="0042671A" w:rsidRPr="00EB12AC" w:rsidRDefault="0042671A" w:rsidP="00345DE8">
      <w:pPr>
        <w:numPr>
          <w:ilvl w:val="0"/>
          <w:numId w:val="14"/>
        </w:numPr>
        <w:tabs>
          <w:tab w:val="clear" w:pos="720"/>
          <w:tab w:val="left" w:pos="284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Wniosek o udzielenie dotacji, stanowi załącznik nr 1 do Regulaminu p</w:t>
      </w:r>
      <w:r w:rsidRPr="00EB12AC">
        <w:rPr>
          <w:rFonts w:ascii="Arial" w:hAnsi="Arial" w:cs="Arial"/>
          <w:bCs/>
          <w:sz w:val="24"/>
          <w:szCs w:val="24"/>
        </w:rPr>
        <w:t xml:space="preserve">rzeprowadzania naboru wniosków o udzielenie </w:t>
      </w:r>
      <w:r w:rsidRPr="00EB12AC">
        <w:rPr>
          <w:rFonts w:ascii="Arial" w:hAnsi="Arial" w:cs="Arial"/>
          <w:sz w:val="24"/>
          <w:szCs w:val="24"/>
        </w:rPr>
        <w:t xml:space="preserve">z budżetu Gminy </w:t>
      </w:r>
      <w:r w:rsidRPr="00EB12AC">
        <w:rPr>
          <w:rFonts w:ascii="Arial" w:hAnsi="Arial" w:cs="Arial"/>
          <w:bCs/>
          <w:sz w:val="24"/>
          <w:szCs w:val="24"/>
        </w:rPr>
        <w:t>dotacji celowych</w:t>
      </w:r>
      <w:r w:rsidRPr="00EB12AC">
        <w:rPr>
          <w:rFonts w:ascii="Arial" w:hAnsi="Arial" w:cs="Arial"/>
          <w:sz w:val="24"/>
          <w:szCs w:val="24"/>
        </w:rPr>
        <w:t xml:space="preserve"> Bytom na dofinansowanie zadań związanych z tworzeniem warunków dla rozwoju Rodzinnych Ogrodów Działkowych, w szczególności na budowę lub modernizację infrastruktury ogrodowej na terenie Gminy Bytom </w:t>
      </w:r>
      <w:r w:rsidRPr="00EB12AC">
        <w:rPr>
          <w:rFonts w:ascii="Arial" w:hAnsi="Arial" w:cs="Arial"/>
          <w:bCs/>
          <w:sz w:val="24"/>
          <w:szCs w:val="24"/>
        </w:rPr>
        <w:t>oraz ich rozpatrywania.</w:t>
      </w:r>
      <w:r w:rsidRPr="00EB12AC">
        <w:rPr>
          <w:rFonts w:ascii="Arial" w:hAnsi="Arial" w:cs="Arial"/>
          <w:sz w:val="24"/>
          <w:szCs w:val="24"/>
        </w:rPr>
        <w:t xml:space="preserve"> </w:t>
      </w:r>
    </w:p>
    <w:p w:rsidR="0042671A" w:rsidRPr="00EB12AC" w:rsidRDefault="0042671A" w:rsidP="00345DE8">
      <w:pPr>
        <w:numPr>
          <w:ilvl w:val="0"/>
          <w:numId w:val="14"/>
        </w:numPr>
        <w:tabs>
          <w:tab w:val="clear" w:pos="720"/>
          <w:tab w:val="left" w:pos="284"/>
        </w:tabs>
        <w:spacing w:before="120"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Wzór wniosku o udzielenie dotacji wraz z wymaganym oświadczeniem, stanowiącym załącznik nr 2 do Regulaminu p</w:t>
      </w:r>
      <w:r w:rsidRPr="00EB12AC">
        <w:rPr>
          <w:rFonts w:ascii="Arial" w:hAnsi="Arial" w:cs="Arial"/>
          <w:bCs/>
          <w:sz w:val="24"/>
          <w:szCs w:val="24"/>
        </w:rPr>
        <w:t xml:space="preserve">rzeprowadzania naboru wniosków </w:t>
      </w:r>
      <w:r w:rsidRPr="00EB12AC">
        <w:rPr>
          <w:rFonts w:ascii="Arial" w:hAnsi="Arial" w:cs="Arial"/>
          <w:bCs/>
          <w:sz w:val="24"/>
          <w:szCs w:val="24"/>
        </w:rPr>
        <w:br/>
        <w:t xml:space="preserve">o udzielenie </w:t>
      </w:r>
      <w:r w:rsidRPr="00EB12AC">
        <w:rPr>
          <w:rFonts w:ascii="Arial" w:hAnsi="Arial" w:cs="Arial"/>
          <w:sz w:val="24"/>
          <w:szCs w:val="24"/>
        </w:rPr>
        <w:t xml:space="preserve">z budżetu Gminy </w:t>
      </w:r>
      <w:r w:rsidRPr="00EB12AC">
        <w:rPr>
          <w:rFonts w:ascii="Arial" w:hAnsi="Arial" w:cs="Arial"/>
          <w:bCs/>
          <w:sz w:val="24"/>
          <w:szCs w:val="24"/>
        </w:rPr>
        <w:t>dotacji celowych</w:t>
      </w:r>
      <w:r w:rsidRPr="00EB12AC">
        <w:rPr>
          <w:rFonts w:ascii="Arial" w:hAnsi="Arial" w:cs="Arial"/>
          <w:sz w:val="24"/>
          <w:szCs w:val="24"/>
        </w:rPr>
        <w:t xml:space="preserve"> Bytom na dofinansowanie zadań związanych z tworzeniem warunków dla rozwoju Rodzinnych Ogrodów Działkowych, w szczególności na budowę lub modernizację infrastruktury ogrodowej na terenie Gminy Bytom </w:t>
      </w:r>
      <w:r w:rsidRPr="00EB12AC">
        <w:rPr>
          <w:rFonts w:ascii="Arial" w:hAnsi="Arial" w:cs="Arial"/>
          <w:bCs/>
          <w:sz w:val="24"/>
          <w:szCs w:val="24"/>
        </w:rPr>
        <w:t>oraz ich rozpatrywania</w:t>
      </w:r>
      <w:r w:rsidRPr="00EB12AC">
        <w:rPr>
          <w:rFonts w:ascii="Arial" w:hAnsi="Arial" w:cs="Arial"/>
          <w:sz w:val="24"/>
          <w:szCs w:val="24"/>
        </w:rPr>
        <w:t xml:space="preserve"> można pobrać </w:t>
      </w:r>
      <w:r w:rsidRPr="00EB12AC">
        <w:rPr>
          <w:rFonts w:ascii="Arial" w:hAnsi="Arial" w:cs="Arial"/>
          <w:sz w:val="24"/>
          <w:szCs w:val="24"/>
        </w:rPr>
        <w:br/>
        <w:t>w budynku Urzędu Miejskieg</w:t>
      </w:r>
      <w:r w:rsidR="004F1E59">
        <w:rPr>
          <w:rFonts w:ascii="Arial" w:hAnsi="Arial" w:cs="Arial"/>
          <w:sz w:val="24"/>
          <w:szCs w:val="24"/>
        </w:rPr>
        <w:t>o w Bytomiu w Referacie Przyrody</w:t>
      </w:r>
      <w:r w:rsidRPr="00EB12AC">
        <w:rPr>
          <w:rFonts w:ascii="Arial" w:hAnsi="Arial" w:cs="Arial"/>
          <w:sz w:val="24"/>
          <w:szCs w:val="24"/>
        </w:rPr>
        <w:t xml:space="preserve"> Wydziału Inżyni</w:t>
      </w:r>
      <w:r w:rsidR="004F1E59">
        <w:rPr>
          <w:rFonts w:ascii="Arial" w:hAnsi="Arial" w:cs="Arial"/>
          <w:sz w:val="24"/>
          <w:szCs w:val="24"/>
        </w:rPr>
        <w:t>erii Środowiska w pokoju 312A lub 317 (II piętro</w:t>
      </w:r>
      <w:r w:rsidRPr="00EB12AC">
        <w:rPr>
          <w:rFonts w:ascii="Arial" w:hAnsi="Arial" w:cs="Arial"/>
          <w:sz w:val="24"/>
          <w:szCs w:val="24"/>
        </w:rPr>
        <w:t>) oraz ze strony internetowej Urzędu Miejskiego w Bytomiu.</w:t>
      </w:r>
    </w:p>
    <w:p w:rsidR="0037534F" w:rsidRPr="00EB12AC" w:rsidRDefault="0037534F" w:rsidP="00345DE8">
      <w:pPr>
        <w:spacing w:before="120" w:after="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Pamiętaj, wniosek musi zawierać: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0" w:line="36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nazwę beneficjenta;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adres beneficjenta;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numer telefonu oraz e-mail beneficjenta;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nr NIP, REGON, KRS;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numer rachunku bankowego;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dane osób uprawnionych do składania oświadczeń woli w imieniu beneficjenta;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wysokość wnioskowanej dotacji;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tytuł prawny do władania nieruchomością;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opis zadania realizowanego w ramach wnioskowanej dotacji;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lastRenderedPageBreak/>
        <w:t>kalkulację przewidywanych kosztów zadania oraz wyszczególnienie źródeł</w:t>
      </w:r>
      <w:r w:rsidR="004F1E59">
        <w:rPr>
          <w:rFonts w:ascii="Arial" w:hAnsi="Arial" w:cs="Arial"/>
          <w:sz w:val="24"/>
          <w:szCs w:val="24"/>
        </w:rPr>
        <w:t xml:space="preserve">           </w:t>
      </w:r>
      <w:r w:rsidRPr="00EB12AC">
        <w:rPr>
          <w:rFonts w:ascii="Arial" w:hAnsi="Arial" w:cs="Arial"/>
          <w:sz w:val="24"/>
          <w:szCs w:val="24"/>
        </w:rPr>
        <w:t xml:space="preserve"> ich finansowania;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uzasadnienie konieczności wykonania zadania;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dodatkowe uwagi, o ile istnieje konieczność ich wprowadzenia;</w:t>
      </w:r>
    </w:p>
    <w:p w:rsidR="000B3D6D" w:rsidRPr="00EB12AC" w:rsidRDefault="000B3D6D" w:rsidP="00345DE8">
      <w:pPr>
        <w:pStyle w:val="Akapitzlist"/>
        <w:numPr>
          <w:ilvl w:val="1"/>
          <w:numId w:val="23"/>
        </w:numPr>
        <w:spacing w:before="120" w:after="120" w:line="36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podpisy osób upoważnionych do składania oświadczeń woli w imieniu beneficjenta.</w:t>
      </w:r>
    </w:p>
    <w:p w:rsidR="000B3D6D" w:rsidRPr="00EB12AC" w:rsidRDefault="000B3D6D" w:rsidP="00345DE8">
      <w:pPr>
        <w:pStyle w:val="Akapitzlist"/>
        <w:spacing w:before="120" w:after="120" w:line="360" w:lineRule="auto"/>
        <w:ind w:left="0"/>
        <w:contextualSpacing w:val="0"/>
        <w:rPr>
          <w:rFonts w:ascii="Arial" w:hAnsi="Arial" w:cs="Arial"/>
          <w:b/>
          <w:sz w:val="24"/>
          <w:szCs w:val="24"/>
        </w:rPr>
      </w:pPr>
      <w:r w:rsidRPr="00EB12AC">
        <w:rPr>
          <w:rFonts w:ascii="Arial" w:hAnsi="Arial" w:cs="Arial"/>
          <w:b/>
          <w:sz w:val="24"/>
          <w:szCs w:val="24"/>
        </w:rPr>
        <w:t>Dodatkowo do wniosku należy załączyć:</w:t>
      </w:r>
    </w:p>
    <w:p w:rsidR="000B3D6D" w:rsidRPr="00EB12AC" w:rsidRDefault="000B3D6D" w:rsidP="00345DE8">
      <w:pPr>
        <w:pStyle w:val="Akapitzlist"/>
        <w:numPr>
          <w:ilvl w:val="1"/>
          <w:numId w:val="24"/>
        </w:num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oświadczenie, że stowarzyszenie ogrodowe składające wniosek nie działa </w:t>
      </w:r>
      <w:r w:rsidRPr="00EB12AC">
        <w:rPr>
          <w:rFonts w:ascii="Arial" w:hAnsi="Arial" w:cs="Arial"/>
          <w:sz w:val="24"/>
          <w:szCs w:val="24"/>
        </w:rPr>
        <w:br/>
        <w:t>w celu osiągnięcia zysku;</w:t>
      </w:r>
    </w:p>
    <w:p w:rsidR="000B3D6D" w:rsidRPr="00EB12AC" w:rsidRDefault="000B3D6D" w:rsidP="00345DE8">
      <w:pPr>
        <w:pStyle w:val="Akapitzlist"/>
        <w:numPr>
          <w:ilvl w:val="1"/>
          <w:numId w:val="24"/>
        </w:num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pozwolenie na budowę lub potwierdzenie zgłoszenia robót budowlanych, jeśli</w:t>
      </w:r>
      <w:r w:rsidR="004F1E59">
        <w:rPr>
          <w:rFonts w:ascii="Arial" w:hAnsi="Arial" w:cs="Arial"/>
          <w:sz w:val="24"/>
          <w:szCs w:val="24"/>
        </w:rPr>
        <w:t xml:space="preserve"> </w:t>
      </w:r>
      <w:r w:rsidRPr="00EB12AC">
        <w:rPr>
          <w:rFonts w:ascii="Arial" w:hAnsi="Arial" w:cs="Arial"/>
          <w:sz w:val="24"/>
          <w:szCs w:val="24"/>
        </w:rPr>
        <w:t xml:space="preserve"> jest ono wymagane w świetle ustawy z dnia 7 kwietnia 1994 r. Prawo Budowlane;</w:t>
      </w:r>
    </w:p>
    <w:p w:rsidR="000B3D6D" w:rsidRPr="00EB12AC" w:rsidRDefault="000B3D6D" w:rsidP="00345DE8">
      <w:pPr>
        <w:pStyle w:val="Akapitzlist"/>
        <w:numPr>
          <w:ilvl w:val="1"/>
          <w:numId w:val="24"/>
        </w:num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projekt (jeśli jest wymagany);</w:t>
      </w:r>
    </w:p>
    <w:p w:rsidR="000B3D6D" w:rsidRPr="00EB12AC" w:rsidRDefault="000B3D6D" w:rsidP="00345DE8">
      <w:pPr>
        <w:pStyle w:val="Akapitzlist"/>
        <w:numPr>
          <w:ilvl w:val="1"/>
          <w:numId w:val="24"/>
        </w:num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harmonogram planowanych zadań, o których mowa w § 2 wraz z terminami realizacji zadań i rodzajem podejmowanych działań dla danego rodzinnego ogrodu działkowego w danym roku budżetowym;</w:t>
      </w:r>
    </w:p>
    <w:p w:rsidR="000B3D6D" w:rsidRPr="00EB12AC" w:rsidRDefault="000B3D6D" w:rsidP="00345DE8">
      <w:pPr>
        <w:pStyle w:val="Akapitzlist"/>
        <w:numPr>
          <w:ilvl w:val="1"/>
          <w:numId w:val="24"/>
        </w:num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oświadczenie o możliwości lub o braku możliwości odliczenia podatku</w:t>
      </w:r>
      <w:r w:rsidR="004F1E59">
        <w:rPr>
          <w:rFonts w:ascii="Arial" w:hAnsi="Arial" w:cs="Arial"/>
          <w:sz w:val="24"/>
          <w:szCs w:val="24"/>
        </w:rPr>
        <w:t xml:space="preserve">                     </w:t>
      </w:r>
      <w:r w:rsidRPr="00EB12AC">
        <w:rPr>
          <w:rFonts w:ascii="Arial" w:hAnsi="Arial" w:cs="Arial"/>
          <w:sz w:val="24"/>
          <w:szCs w:val="24"/>
        </w:rPr>
        <w:t xml:space="preserve"> od towarów i usług;</w:t>
      </w:r>
    </w:p>
    <w:p w:rsidR="000B3D6D" w:rsidRPr="00EB12AC" w:rsidRDefault="000B3D6D" w:rsidP="00345DE8">
      <w:pPr>
        <w:pStyle w:val="Akapitzlist"/>
        <w:numPr>
          <w:ilvl w:val="1"/>
          <w:numId w:val="2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dokumenty potwierdzające zasadność wykonania zadania np.: protokoły </w:t>
      </w:r>
      <w:r w:rsidRPr="00EB12AC">
        <w:rPr>
          <w:rFonts w:ascii="Arial" w:hAnsi="Arial" w:cs="Arial"/>
          <w:sz w:val="24"/>
          <w:szCs w:val="24"/>
        </w:rPr>
        <w:br/>
        <w:t>z kontroli okresowych obiektu budowlanego, nakazy i zalecenia właściwych organów lub inspekcji, opinie, ekspertyzy;</w:t>
      </w:r>
    </w:p>
    <w:p w:rsidR="000B3D6D" w:rsidRPr="00EB12AC" w:rsidRDefault="000B3D6D" w:rsidP="00345DE8">
      <w:pPr>
        <w:pStyle w:val="Akapitzlist"/>
        <w:numPr>
          <w:ilvl w:val="1"/>
          <w:numId w:val="2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pełnomocnictwo do składania oświadczeń woli; </w:t>
      </w:r>
    </w:p>
    <w:p w:rsidR="000B3D6D" w:rsidRPr="00EB12AC" w:rsidRDefault="000B3D6D" w:rsidP="00345DE8">
      <w:pPr>
        <w:pStyle w:val="Akapitzlist"/>
        <w:numPr>
          <w:ilvl w:val="1"/>
          <w:numId w:val="2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aktualny statut stowarzyszenia ogrodowego, dokument wskazujący </w:t>
      </w:r>
      <w:r w:rsidR="004F1E59">
        <w:rPr>
          <w:rFonts w:ascii="Arial" w:hAnsi="Arial" w:cs="Arial"/>
          <w:sz w:val="24"/>
          <w:szCs w:val="24"/>
        </w:rPr>
        <w:t xml:space="preserve">                         </w:t>
      </w:r>
      <w:r w:rsidRPr="00EB12AC">
        <w:rPr>
          <w:rFonts w:ascii="Arial" w:hAnsi="Arial" w:cs="Arial"/>
          <w:sz w:val="24"/>
          <w:szCs w:val="24"/>
        </w:rPr>
        <w:t>na umocowanie beneficjentów.</w:t>
      </w:r>
    </w:p>
    <w:p w:rsidR="000B3D6D" w:rsidRDefault="000B3D6D" w:rsidP="00345DE8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0B3D6D" w:rsidRPr="00EB12AC" w:rsidRDefault="000B3D6D" w:rsidP="00345DE8">
      <w:pPr>
        <w:pStyle w:val="Akapitzlist"/>
        <w:spacing w:before="120" w:after="120" w:line="360" w:lineRule="auto"/>
        <w:ind w:left="0"/>
        <w:contextualSpacing w:val="0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Gdzie złożyć wniosek:</w:t>
      </w:r>
    </w:p>
    <w:p w:rsidR="000B3D6D" w:rsidRPr="00822C95" w:rsidRDefault="000B3D6D" w:rsidP="00345DE8">
      <w:pPr>
        <w:pStyle w:val="Akapitzlist"/>
        <w:numPr>
          <w:ilvl w:val="0"/>
          <w:numId w:val="25"/>
        </w:numPr>
        <w:spacing w:before="120"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Czytelnie wypełniony i podpisany wniosek o przyznanie dotacji wraz </w:t>
      </w:r>
      <w:r w:rsidRPr="00EB12AC">
        <w:rPr>
          <w:rFonts w:ascii="Arial" w:hAnsi="Arial" w:cs="Arial"/>
          <w:sz w:val="24"/>
          <w:szCs w:val="24"/>
        </w:rPr>
        <w:br/>
        <w:t xml:space="preserve">z wymaganymi załącznikami należy złożyć w okresie trwania naboru wniosków </w:t>
      </w:r>
      <w:r w:rsidRPr="00822C95">
        <w:rPr>
          <w:rFonts w:ascii="Arial" w:hAnsi="Arial" w:cs="Arial"/>
          <w:sz w:val="24"/>
          <w:szCs w:val="24"/>
        </w:rPr>
        <w:br/>
        <w:t>w formie papierowej w Kancelarii Urzędu Miejskiego w Bytomiu przy ul. Parko</w:t>
      </w:r>
      <w:r w:rsidR="004F1E59" w:rsidRPr="00822C95">
        <w:rPr>
          <w:rFonts w:ascii="Arial" w:hAnsi="Arial" w:cs="Arial"/>
          <w:sz w:val="24"/>
          <w:szCs w:val="24"/>
        </w:rPr>
        <w:t>wej 2, w pokoju 128 (parter) z dopiskiem „Wydział</w:t>
      </w:r>
      <w:r w:rsidRPr="00822C95">
        <w:rPr>
          <w:rFonts w:ascii="Arial" w:hAnsi="Arial" w:cs="Arial"/>
          <w:sz w:val="24"/>
          <w:szCs w:val="24"/>
        </w:rPr>
        <w:t xml:space="preserve"> Inżynierii Środowiska</w:t>
      </w:r>
      <w:r w:rsidR="004F1E59" w:rsidRPr="00822C95">
        <w:rPr>
          <w:rFonts w:ascii="Arial" w:hAnsi="Arial" w:cs="Arial"/>
          <w:sz w:val="24"/>
          <w:szCs w:val="24"/>
        </w:rPr>
        <w:t>”</w:t>
      </w:r>
      <w:r w:rsidRPr="00822C95">
        <w:rPr>
          <w:rFonts w:ascii="Arial" w:hAnsi="Arial" w:cs="Arial"/>
          <w:sz w:val="24"/>
          <w:szCs w:val="24"/>
        </w:rPr>
        <w:t xml:space="preserve"> lub przesłać pocztą na adres: Urząd Miejski w Bytomiu – Wydział Inżynierii Środowiska,</w:t>
      </w:r>
      <w:r w:rsidR="004F1E59" w:rsidRPr="00822C95">
        <w:rPr>
          <w:rFonts w:ascii="Arial" w:hAnsi="Arial" w:cs="Arial"/>
          <w:sz w:val="24"/>
          <w:szCs w:val="24"/>
        </w:rPr>
        <w:t xml:space="preserve">              </w:t>
      </w:r>
      <w:r w:rsidRPr="00822C95">
        <w:rPr>
          <w:rFonts w:ascii="Arial" w:hAnsi="Arial" w:cs="Arial"/>
          <w:sz w:val="24"/>
          <w:szCs w:val="24"/>
        </w:rPr>
        <w:t xml:space="preserve"> ul. Parkowa 2, 41-902 Bytom.</w:t>
      </w:r>
    </w:p>
    <w:p w:rsidR="000B3D6D" w:rsidRPr="00EB12AC" w:rsidRDefault="000B3D6D" w:rsidP="00345DE8">
      <w:pPr>
        <w:pStyle w:val="Akapitzlist"/>
        <w:numPr>
          <w:ilvl w:val="0"/>
          <w:numId w:val="25"/>
        </w:numPr>
        <w:spacing w:before="120" w:after="28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Za datę złożenia wniosku uznaje się datę wpływu wniosku do Urzędu Miejskiego </w:t>
      </w:r>
      <w:r w:rsidRPr="00EB12AC">
        <w:rPr>
          <w:rFonts w:ascii="Arial" w:hAnsi="Arial" w:cs="Arial"/>
          <w:sz w:val="24"/>
          <w:szCs w:val="24"/>
        </w:rPr>
        <w:br/>
        <w:t>w Bytomiu. Dotyczy to również wniosków wysłanych drogą pocztową.</w:t>
      </w:r>
    </w:p>
    <w:p w:rsidR="00D07BCC" w:rsidRPr="00EB12AC" w:rsidRDefault="0037534F" w:rsidP="00345DE8">
      <w:pPr>
        <w:spacing w:before="120" w:after="120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Ważne informacje:</w:t>
      </w:r>
    </w:p>
    <w:p w:rsidR="00D07BCC" w:rsidRPr="00EB12AC" w:rsidRDefault="00D07BCC" w:rsidP="00345DE8">
      <w:pPr>
        <w:spacing w:before="120" w:after="120" w:line="360" w:lineRule="auto"/>
        <w:outlineLvl w:val="1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Rozpatrzeniu podlegają wnioski kompletne i złożone w okresie trwania naboru.</w:t>
      </w:r>
    </w:p>
    <w:p w:rsidR="00D07BCC" w:rsidRPr="00EB12AC" w:rsidRDefault="00D07BCC" w:rsidP="00345DE8">
      <w:pPr>
        <w:spacing w:before="120" w:after="120" w:line="36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B12AC">
        <w:rPr>
          <w:rFonts w:ascii="Arial" w:hAnsi="Arial" w:cs="Arial"/>
          <w:sz w:val="24"/>
          <w:szCs w:val="24"/>
        </w:rPr>
        <w:t>Za błąd formalny wniosku powodujący pozostawienie go bez rozpatrzenia uznaje się:</w:t>
      </w:r>
    </w:p>
    <w:p w:rsidR="00D07BCC" w:rsidRPr="00EB12AC" w:rsidRDefault="00D07BCC" w:rsidP="00345DE8">
      <w:pPr>
        <w:pStyle w:val="Akapitzlist"/>
        <w:numPr>
          <w:ilvl w:val="0"/>
          <w:numId w:val="27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złożenie wniosku po terminie wyznaczonym do jego składania, wskazanym </w:t>
      </w:r>
      <w:r w:rsidRPr="00EB12AC">
        <w:rPr>
          <w:rFonts w:ascii="Arial" w:hAnsi="Arial" w:cs="Arial"/>
          <w:sz w:val="24"/>
          <w:szCs w:val="24"/>
        </w:rPr>
        <w:br/>
        <w:t xml:space="preserve">w publikowanych ogłoszeniu naboru; </w:t>
      </w:r>
    </w:p>
    <w:p w:rsidR="00D07BCC" w:rsidRPr="00EB12AC" w:rsidRDefault="00D07BCC" w:rsidP="00345DE8">
      <w:pPr>
        <w:pStyle w:val="Akapitzlist"/>
        <w:numPr>
          <w:ilvl w:val="0"/>
          <w:numId w:val="27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złożenie wniosku, który nie został podpisany zgodnie z zasadami reprezentacji beneficjenta,</w:t>
      </w:r>
    </w:p>
    <w:p w:rsidR="00D07BCC" w:rsidRPr="00EB12AC" w:rsidRDefault="00D07BCC" w:rsidP="00345DE8">
      <w:pPr>
        <w:pStyle w:val="Akapitzlist"/>
        <w:numPr>
          <w:ilvl w:val="0"/>
          <w:numId w:val="27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podpisanie wniosku przez osoby nieposiadające odpowiedniego umocowania,</w:t>
      </w:r>
    </w:p>
    <w:p w:rsidR="00D07BCC" w:rsidRPr="00EB12AC" w:rsidRDefault="00D07BCC" w:rsidP="00345DE8">
      <w:pPr>
        <w:pStyle w:val="Akapitzlist"/>
        <w:numPr>
          <w:ilvl w:val="0"/>
          <w:numId w:val="27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niezłożenie wniosku na formul</w:t>
      </w:r>
      <w:r w:rsidR="004F1E59">
        <w:rPr>
          <w:rFonts w:ascii="Arial" w:hAnsi="Arial" w:cs="Arial"/>
          <w:sz w:val="24"/>
          <w:szCs w:val="24"/>
        </w:rPr>
        <w:t>arzu, o którym mowa w § 4 ust. 3</w:t>
      </w:r>
      <w:r w:rsidRPr="00EB12AC">
        <w:rPr>
          <w:rFonts w:ascii="Arial" w:hAnsi="Arial" w:cs="Arial"/>
          <w:sz w:val="24"/>
          <w:szCs w:val="24"/>
        </w:rPr>
        <w:t>.</w:t>
      </w:r>
    </w:p>
    <w:p w:rsidR="00D07BCC" w:rsidRPr="00EB12AC" w:rsidRDefault="00D07BCC" w:rsidP="00345DE8">
      <w:pPr>
        <w:pStyle w:val="Akapitzlist"/>
        <w:spacing w:before="240" w:after="120" w:line="360" w:lineRule="auto"/>
        <w:ind w:left="0"/>
        <w:contextualSpacing w:val="0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Za błąd możliwy do usunięcia lub skorygowania uznaje się:</w:t>
      </w:r>
    </w:p>
    <w:p w:rsidR="00D07BCC" w:rsidRPr="00EB12AC" w:rsidRDefault="00D07BCC" w:rsidP="00345DE8">
      <w:pPr>
        <w:pStyle w:val="Akapitzlist"/>
        <w:numPr>
          <w:ilvl w:val="0"/>
          <w:numId w:val="28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złożenie wniosku wypełnionego w sposób nieczytelny (uniemożliwiający jego odczytanie);</w:t>
      </w:r>
    </w:p>
    <w:p w:rsidR="00D07BCC" w:rsidRPr="00EB12AC" w:rsidRDefault="00D07BCC" w:rsidP="00345DE8">
      <w:pPr>
        <w:pStyle w:val="Akapitzlist"/>
        <w:numPr>
          <w:ilvl w:val="0"/>
          <w:numId w:val="28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niewypełnienie wymaganych pól formularza wniosku;</w:t>
      </w:r>
    </w:p>
    <w:p w:rsidR="00D07BCC" w:rsidRPr="00EB12AC" w:rsidRDefault="00D07BCC" w:rsidP="00345DE8">
      <w:pPr>
        <w:pStyle w:val="Akapitzlist"/>
        <w:numPr>
          <w:ilvl w:val="0"/>
          <w:numId w:val="28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złożenie wniosku bez wymaganych załączników;</w:t>
      </w:r>
    </w:p>
    <w:p w:rsidR="00D07BCC" w:rsidRPr="00EB12AC" w:rsidRDefault="00D07BCC" w:rsidP="00345DE8">
      <w:pPr>
        <w:pStyle w:val="Akapitzlist"/>
        <w:numPr>
          <w:ilvl w:val="0"/>
          <w:numId w:val="28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niedołączenie do wniosku wymaganych oryginałów bądź potwierdzonych </w:t>
      </w:r>
      <w:r w:rsidR="004F1E59">
        <w:rPr>
          <w:rFonts w:ascii="Arial" w:hAnsi="Arial" w:cs="Arial"/>
          <w:sz w:val="24"/>
          <w:szCs w:val="24"/>
        </w:rPr>
        <w:t xml:space="preserve">                  </w:t>
      </w:r>
      <w:r w:rsidRPr="00EB12AC">
        <w:rPr>
          <w:rFonts w:ascii="Arial" w:hAnsi="Arial" w:cs="Arial"/>
          <w:sz w:val="24"/>
          <w:szCs w:val="24"/>
        </w:rPr>
        <w:t>za zgodność z oryginałem kopii dokumentów.</w:t>
      </w:r>
    </w:p>
    <w:p w:rsidR="00D07BCC" w:rsidRPr="00EB12AC" w:rsidRDefault="00D07BCC" w:rsidP="00345DE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D07BCC" w:rsidRPr="00EB12AC" w:rsidRDefault="00D07BCC" w:rsidP="00345DE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W przypadku stwierdzenia uchybień formalnych wniosku, o których mowa </w:t>
      </w:r>
      <w:r w:rsidRPr="00EB12AC">
        <w:rPr>
          <w:rFonts w:ascii="Arial" w:hAnsi="Arial" w:cs="Arial"/>
          <w:sz w:val="24"/>
          <w:szCs w:val="24"/>
        </w:rPr>
        <w:br/>
        <w:t>w ust. 3 lub innych wad wniosku, beneficjent  zostanie wezwany do ich usunięcia bądź uzupełnienia w ustalonym terminie. Wniosek, którego braki lub wady nie zostaną usunięte we wskazanym zakresie i terminie pozostawia się bez rozpatrzenia.</w:t>
      </w:r>
    </w:p>
    <w:p w:rsidR="00D07BCC" w:rsidRPr="00EB12AC" w:rsidRDefault="00D07BCC" w:rsidP="00345DE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Wnioski o udzielenie dotacji rozpatruje komisja powołana przez Prezydenta Miasta.</w:t>
      </w:r>
    </w:p>
    <w:p w:rsidR="00522B9D" w:rsidRPr="00EB12AC" w:rsidRDefault="00522B9D" w:rsidP="00345DE8">
      <w:pPr>
        <w:pStyle w:val="Default"/>
        <w:spacing w:after="280" w:line="360" w:lineRule="auto"/>
        <w:rPr>
          <w:rFonts w:ascii="Arial" w:hAnsi="Arial" w:cs="Arial"/>
        </w:rPr>
      </w:pPr>
      <w:r w:rsidRPr="00EB12AC">
        <w:rPr>
          <w:rFonts w:ascii="Arial" w:hAnsi="Arial" w:cs="Arial"/>
        </w:rPr>
        <w:t>Rozstrzygnięcie i ogłoszenie wyników nastąpi nie później niż</w:t>
      </w:r>
      <w:r w:rsidRPr="00EB12AC">
        <w:rPr>
          <w:rFonts w:ascii="Arial" w:hAnsi="Arial" w:cs="Arial"/>
          <w:color w:val="FF0000"/>
        </w:rPr>
        <w:t xml:space="preserve"> </w:t>
      </w:r>
      <w:r w:rsidR="004F1E59">
        <w:rPr>
          <w:rFonts w:ascii="Arial" w:hAnsi="Arial" w:cs="Arial"/>
        </w:rPr>
        <w:t>23 maja 2025</w:t>
      </w:r>
      <w:r w:rsidRPr="00EB12AC">
        <w:rPr>
          <w:rFonts w:ascii="Arial" w:hAnsi="Arial" w:cs="Arial"/>
          <w:color w:val="FF0000"/>
        </w:rPr>
        <w:t xml:space="preserve"> </w:t>
      </w:r>
      <w:r w:rsidRPr="00EB12AC">
        <w:rPr>
          <w:rFonts w:ascii="Arial" w:hAnsi="Arial" w:cs="Arial"/>
        </w:rPr>
        <w:t>roku.</w:t>
      </w:r>
    </w:p>
    <w:p w:rsidR="00D07BCC" w:rsidRPr="00EB12AC" w:rsidRDefault="00D07BCC" w:rsidP="00345DE8">
      <w:pPr>
        <w:pStyle w:val="Akapitzlist"/>
        <w:spacing w:before="240" w:after="240" w:line="360" w:lineRule="auto"/>
        <w:ind w:left="0"/>
        <w:contextualSpacing w:val="0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Dane kontaktowe w ramach ogłoszonego naboru wniosków można uzyskać:</w:t>
      </w:r>
      <w:r w:rsidRPr="00EB12AC">
        <w:rPr>
          <w:rFonts w:ascii="Arial" w:hAnsi="Arial" w:cs="Arial"/>
          <w:sz w:val="24"/>
          <w:szCs w:val="24"/>
        </w:rPr>
        <w:br/>
        <w:t>w Wydziale Inżynierii Środowiska Urzędu Miejskiego w Bytomiu p</w:t>
      </w:r>
      <w:r w:rsidR="004F1E59">
        <w:rPr>
          <w:rFonts w:ascii="Arial" w:hAnsi="Arial" w:cs="Arial"/>
          <w:sz w:val="24"/>
          <w:szCs w:val="24"/>
        </w:rPr>
        <w:t>rzy ul. Parkowej 2 w pokoju 312A lub 317 (II piętro</w:t>
      </w:r>
      <w:r w:rsidRPr="00EB12AC">
        <w:rPr>
          <w:rFonts w:ascii="Arial" w:hAnsi="Arial" w:cs="Arial"/>
          <w:sz w:val="24"/>
          <w:szCs w:val="24"/>
        </w:rPr>
        <w:t>), po</w:t>
      </w:r>
      <w:r w:rsidR="004F1E59">
        <w:rPr>
          <w:rFonts w:ascii="Arial" w:hAnsi="Arial" w:cs="Arial"/>
          <w:sz w:val="24"/>
          <w:szCs w:val="24"/>
        </w:rPr>
        <w:t>d numerem telefonu: 32 28-36-347</w:t>
      </w:r>
      <w:r w:rsidRPr="00EB12AC">
        <w:rPr>
          <w:rFonts w:ascii="Arial" w:hAnsi="Arial" w:cs="Arial"/>
          <w:sz w:val="24"/>
          <w:szCs w:val="24"/>
        </w:rPr>
        <w:t xml:space="preserve"> lub</w:t>
      </w:r>
      <w:r w:rsidR="004F1E59">
        <w:rPr>
          <w:rFonts w:ascii="Arial" w:hAnsi="Arial" w:cs="Arial"/>
          <w:sz w:val="24"/>
          <w:szCs w:val="24"/>
        </w:rPr>
        <w:t xml:space="preserve"> 317,            </w:t>
      </w:r>
      <w:r w:rsidRPr="00EB12AC">
        <w:rPr>
          <w:rFonts w:ascii="Arial" w:hAnsi="Arial" w:cs="Arial"/>
          <w:sz w:val="24"/>
          <w:szCs w:val="24"/>
        </w:rPr>
        <w:t xml:space="preserve"> e-mailem: </w:t>
      </w:r>
      <w:hyperlink r:id="rId5">
        <w:r w:rsidRPr="00EB12AC">
          <w:rPr>
            <w:rStyle w:val="czeinternetowe"/>
            <w:rFonts w:ascii="Arial" w:hAnsi="Arial" w:cs="Arial"/>
            <w:sz w:val="24"/>
            <w:szCs w:val="24"/>
          </w:rPr>
          <w:t>as@um.bytom.pl</w:t>
        </w:r>
      </w:hyperlink>
      <w:r w:rsidR="00CB4A55">
        <w:rPr>
          <w:rStyle w:val="czeinternetowe"/>
          <w:rFonts w:ascii="Arial" w:hAnsi="Arial" w:cs="Arial"/>
          <w:sz w:val="24"/>
          <w:szCs w:val="24"/>
        </w:rPr>
        <w:t>.</w:t>
      </w:r>
    </w:p>
    <w:p w:rsidR="002877AD" w:rsidRDefault="002877AD" w:rsidP="00345DE8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br w:type="page"/>
      </w:r>
    </w:p>
    <w:p w:rsidR="0037534F" w:rsidRPr="00EB12AC" w:rsidRDefault="0037534F" w:rsidP="00345DE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B12A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Załączniki:</w:t>
      </w:r>
    </w:p>
    <w:p w:rsidR="00EB12AC" w:rsidRPr="00EB12AC" w:rsidRDefault="00EB12AC" w:rsidP="00345DE8">
      <w:pPr>
        <w:pStyle w:val="Akapitzlist"/>
        <w:keepNext/>
        <w:numPr>
          <w:ilvl w:val="3"/>
          <w:numId w:val="28"/>
        </w:numPr>
        <w:spacing w:after="0" w:line="360" w:lineRule="auto"/>
        <w:ind w:left="283" w:hanging="283"/>
        <w:contextualSpacing w:val="0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>Wniosek o udzielenie z budżetu Gminy Bytom</w:t>
      </w:r>
      <w:r w:rsidR="00CB4A55">
        <w:rPr>
          <w:rFonts w:ascii="Arial" w:hAnsi="Arial" w:cs="Arial"/>
          <w:sz w:val="24"/>
          <w:szCs w:val="24"/>
        </w:rPr>
        <w:t xml:space="preserve"> dotacji celowej</w:t>
      </w:r>
      <w:r w:rsidRPr="00EB12AC">
        <w:rPr>
          <w:rFonts w:ascii="Arial" w:hAnsi="Arial" w:cs="Arial"/>
          <w:sz w:val="24"/>
          <w:szCs w:val="24"/>
        </w:rPr>
        <w:t xml:space="preserve"> na dofinansowanie zadań związanych z tworzeniem warunków dla rozwoju Rodzinnych Ogrodów Działkowych, w szczególności na budowę lub modernizację infrastruktury ogrodowej na terenie Gminy Bytom.</w:t>
      </w:r>
    </w:p>
    <w:p w:rsidR="00EB12AC" w:rsidRPr="00EB12AC" w:rsidRDefault="00EB12AC" w:rsidP="00345DE8">
      <w:pPr>
        <w:pStyle w:val="Akapitzlist"/>
        <w:keepNext/>
        <w:numPr>
          <w:ilvl w:val="3"/>
          <w:numId w:val="28"/>
        </w:numPr>
        <w:spacing w:before="280" w:after="280" w:line="360" w:lineRule="auto"/>
        <w:ind w:left="284" w:hanging="283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Oświadczenie beneficjenta składającego wniosek o udzielenie z budżetu Gminy Bytom dotacji celowej na dofinansowanie zadań związanych z tworzeniem warunków dla rozwoju Rodzinnych Ogrodów Działkowych, w szczególności </w:t>
      </w:r>
      <w:r w:rsidRPr="00EB12AC">
        <w:rPr>
          <w:rFonts w:ascii="Arial" w:hAnsi="Arial" w:cs="Arial"/>
          <w:sz w:val="24"/>
          <w:szCs w:val="24"/>
        </w:rPr>
        <w:br/>
        <w:t>na budowę lub modernizację infrastruktury ogrodowej na terenie Gminy Bytom.</w:t>
      </w:r>
    </w:p>
    <w:p w:rsidR="00EB12AC" w:rsidRDefault="00EB12AC" w:rsidP="00345DE8">
      <w:pPr>
        <w:pStyle w:val="Akapitzlist"/>
        <w:keepNext/>
        <w:numPr>
          <w:ilvl w:val="3"/>
          <w:numId w:val="28"/>
        </w:numPr>
        <w:spacing w:before="280" w:after="280" w:line="360" w:lineRule="auto"/>
        <w:ind w:left="284" w:hanging="283"/>
        <w:rPr>
          <w:rFonts w:ascii="Arial" w:hAnsi="Arial" w:cs="Arial"/>
          <w:sz w:val="24"/>
          <w:szCs w:val="24"/>
        </w:rPr>
      </w:pPr>
      <w:r w:rsidRPr="00EB12AC">
        <w:rPr>
          <w:rFonts w:ascii="Arial" w:hAnsi="Arial" w:cs="Arial"/>
          <w:sz w:val="24"/>
          <w:szCs w:val="24"/>
        </w:rPr>
        <w:t xml:space="preserve">Sprawozdanie z wykorzystania dotacji celowej z budżetu Gminy Bytom </w:t>
      </w:r>
      <w:r w:rsidRPr="00EB12AC">
        <w:rPr>
          <w:rFonts w:ascii="Arial" w:hAnsi="Arial" w:cs="Arial"/>
          <w:sz w:val="24"/>
          <w:szCs w:val="24"/>
        </w:rPr>
        <w:br/>
        <w:t>na dofinansowanie zadań związanych z tworzeniem warunków dla rozwoju Rodzinnych Ogrodów Działkowych, w szczególności na budowę lub modernizację infrastruktury ogrodowej na terenie Gminy Bytom.</w:t>
      </w:r>
    </w:p>
    <w:p w:rsidR="0054417E" w:rsidRPr="005C3D6E" w:rsidRDefault="00CB4A55" w:rsidP="00345DE8">
      <w:pPr>
        <w:pStyle w:val="Akapitzlist"/>
        <w:keepNext/>
        <w:numPr>
          <w:ilvl w:val="3"/>
          <w:numId w:val="28"/>
        </w:numPr>
        <w:spacing w:before="280" w:after="280" w:line="360" w:lineRule="auto"/>
        <w:ind w:left="284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nr 127/25</w:t>
      </w:r>
      <w:r w:rsidR="00EB12AC" w:rsidRPr="00D677B5">
        <w:rPr>
          <w:rFonts w:ascii="Arial" w:hAnsi="Arial" w:cs="Arial"/>
          <w:sz w:val="24"/>
          <w:szCs w:val="24"/>
        </w:rPr>
        <w:t xml:space="preserve"> Prezydenta Bytomia </w:t>
      </w:r>
      <w:r>
        <w:rPr>
          <w:rFonts w:ascii="Arial" w:hAnsi="Arial" w:cs="Arial"/>
          <w:sz w:val="24"/>
          <w:szCs w:val="24"/>
        </w:rPr>
        <w:t>z dnia 28 marca 2025</w:t>
      </w:r>
      <w:r w:rsidR="00EB12AC" w:rsidRPr="00D677B5">
        <w:rPr>
          <w:rFonts w:ascii="Arial" w:hAnsi="Arial" w:cs="Arial"/>
          <w:sz w:val="24"/>
          <w:szCs w:val="24"/>
        </w:rPr>
        <w:t xml:space="preserve"> r.</w:t>
      </w:r>
      <w:r w:rsidR="00D677B5" w:rsidRPr="00D677B5">
        <w:rPr>
          <w:rFonts w:ascii="Arial" w:hAnsi="Arial" w:cs="Arial"/>
          <w:sz w:val="24"/>
          <w:szCs w:val="24"/>
        </w:rPr>
        <w:t xml:space="preserve"> </w:t>
      </w:r>
      <w:r w:rsidR="00D677B5" w:rsidRPr="00D677B5">
        <w:rPr>
          <w:rFonts w:ascii="Arial" w:hAnsi="Arial" w:cs="Arial"/>
          <w:bCs/>
          <w:sz w:val="24"/>
          <w:szCs w:val="24"/>
        </w:rPr>
        <w:t xml:space="preserve">w sprawie ogłoszenia naboru </w:t>
      </w:r>
      <w:r w:rsidR="00D677B5" w:rsidRPr="00D677B5">
        <w:rPr>
          <w:rFonts w:ascii="Arial" w:hAnsi="Arial" w:cs="Arial"/>
          <w:bCs/>
          <w:kern w:val="2"/>
          <w:sz w:val="24"/>
          <w:szCs w:val="24"/>
        </w:rPr>
        <w:t xml:space="preserve">wniosków o udzielenie z budżetu Gminy Bytom </w:t>
      </w:r>
      <w:r w:rsidR="00D677B5" w:rsidRPr="00D677B5">
        <w:rPr>
          <w:rFonts w:ascii="Arial" w:hAnsi="Arial" w:cs="Arial"/>
          <w:bCs/>
          <w:sz w:val="24"/>
          <w:szCs w:val="24"/>
        </w:rPr>
        <w:t xml:space="preserve">dotacji celowych </w:t>
      </w:r>
      <w:r w:rsidR="00D677B5" w:rsidRPr="00D677B5">
        <w:rPr>
          <w:rFonts w:ascii="Arial" w:hAnsi="Arial" w:cs="Arial"/>
          <w:sz w:val="24"/>
          <w:szCs w:val="24"/>
        </w:rPr>
        <w:t>na dofinansowanie zadań związanych z tworzeniem warunków dla rozwoju Rodzinnych Ogrodó</w:t>
      </w:r>
      <w:r>
        <w:rPr>
          <w:rFonts w:ascii="Arial" w:hAnsi="Arial" w:cs="Arial"/>
          <w:sz w:val="24"/>
          <w:szCs w:val="24"/>
        </w:rPr>
        <w:t xml:space="preserve">w Działkowych, w szczególności </w:t>
      </w:r>
      <w:r w:rsidR="00D677B5" w:rsidRPr="00D677B5">
        <w:rPr>
          <w:rFonts w:ascii="Arial" w:hAnsi="Arial" w:cs="Arial"/>
          <w:sz w:val="24"/>
          <w:szCs w:val="24"/>
        </w:rPr>
        <w:t xml:space="preserve">na budowę lub modernizację infrastruktury ogrodowej na terenie Gminy Bytom oraz </w:t>
      </w:r>
      <w:r w:rsidR="00D677B5" w:rsidRPr="00D677B5">
        <w:rPr>
          <w:rFonts w:ascii="Arial" w:hAnsi="Arial" w:cs="Arial"/>
          <w:bCs/>
          <w:sz w:val="24"/>
          <w:szCs w:val="24"/>
        </w:rPr>
        <w:t>przyjęcia Regulaminu p</w:t>
      </w:r>
      <w:r>
        <w:rPr>
          <w:rFonts w:ascii="Arial" w:hAnsi="Arial" w:cs="Arial"/>
          <w:bCs/>
          <w:sz w:val="24"/>
          <w:szCs w:val="24"/>
        </w:rPr>
        <w:t xml:space="preserve">rzeprowadzania naboru wniosków </w:t>
      </w:r>
      <w:r w:rsidR="00D677B5" w:rsidRPr="00D677B5">
        <w:rPr>
          <w:rFonts w:ascii="Arial" w:hAnsi="Arial" w:cs="Arial"/>
          <w:bCs/>
          <w:sz w:val="24"/>
          <w:szCs w:val="24"/>
        </w:rPr>
        <w:t xml:space="preserve">o udzielenie </w:t>
      </w:r>
      <w:r w:rsidR="00D677B5" w:rsidRPr="00D677B5">
        <w:rPr>
          <w:rFonts w:ascii="Arial" w:hAnsi="Arial" w:cs="Arial"/>
          <w:sz w:val="24"/>
          <w:szCs w:val="24"/>
        </w:rPr>
        <w:t xml:space="preserve">z budżetu Gminy Bytom </w:t>
      </w:r>
      <w:r w:rsidR="00D677B5" w:rsidRPr="00D677B5">
        <w:rPr>
          <w:rFonts w:ascii="Arial" w:hAnsi="Arial" w:cs="Arial"/>
          <w:bCs/>
          <w:sz w:val="24"/>
          <w:szCs w:val="24"/>
        </w:rPr>
        <w:t>dotacji celowych</w:t>
      </w:r>
      <w:r w:rsidR="00D677B5" w:rsidRPr="00D677B5">
        <w:rPr>
          <w:rFonts w:ascii="Arial" w:hAnsi="Arial" w:cs="Arial"/>
          <w:sz w:val="24"/>
          <w:szCs w:val="24"/>
        </w:rPr>
        <w:t xml:space="preserve"> na dofinansowanie zadań związanych z tworzeniem warunków dla rozwoju Rodzinnych Ogrodów Działkowych, w szczególności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="00D677B5" w:rsidRPr="00D677B5">
        <w:rPr>
          <w:rFonts w:ascii="Arial" w:hAnsi="Arial" w:cs="Arial"/>
          <w:sz w:val="24"/>
          <w:szCs w:val="24"/>
        </w:rPr>
        <w:t xml:space="preserve">na budowę lub modernizację infrastruktury ogrodowej na terenie Gminy Bytom </w:t>
      </w:r>
      <w:r w:rsidR="00D677B5" w:rsidRPr="00D677B5">
        <w:rPr>
          <w:rFonts w:ascii="Arial" w:hAnsi="Arial" w:cs="Arial"/>
          <w:bCs/>
          <w:sz w:val="24"/>
          <w:szCs w:val="24"/>
        </w:rPr>
        <w:t>oraz ich rozpatrywani</w:t>
      </w:r>
      <w:r w:rsidR="00D677B5">
        <w:rPr>
          <w:rFonts w:ascii="Arial" w:hAnsi="Arial" w:cs="Arial"/>
          <w:bCs/>
          <w:sz w:val="24"/>
          <w:szCs w:val="24"/>
        </w:rPr>
        <w:t>a.</w:t>
      </w:r>
    </w:p>
    <w:p w:rsidR="005C3D6E" w:rsidRDefault="005C3D6E" w:rsidP="00345DE8">
      <w:pPr>
        <w:keepNext/>
        <w:spacing w:before="280" w:after="280" w:line="360" w:lineRule="auto"/>
        <w:rPr>
          <w:rFonts w:ascii="Arial" w:hAnsi="Arial" w:cs="Arial"/>
          <w:sz w:val="24"/>
          <w:szCs w:val="24"/>
        </w:rPr>
      </w:pPr>
    </w:p>
    <w:p w:rsidR="005C3D6E" w:rsidRDefault="005C3D6E" w:rsidP="00345DE8">
      <w:pPr>
        <w:keepNext/>
        <w:spacing w:before="280" w:after="280" w:line="360" w:lineRule="auto"/>
        <w:rPr>
          <w:rFonts w:ascii="Arial" w:hAnsi="Arial" w:cs="Arial"/>
          <w:sz w:val="24"/>
          <w:szCs w:val="24"/>
        </w:rPr>
      </w:pPr>
    </w:p>
    <w:p w:rsidR="005C3D6E" w:rsidRPr="005C3D6E" w:rsidRDefault="005C3D6E" w:rsidP="00345DE8">
      <w:pPr>
        <w:keepNext/>
        <w:spacing w:before="280" w:after="280" w:line="360" w:lineRule="auto"/>
        <w:rPr>
          <w:rFonts w:ascii="Arial" w:hAnsi="Arial" w:cs="Arial"/>
          <w:sz w:val="24"/>
          <w:szCs w:val="24"/>
        </w:rPr>
      </w:pPr>
    </w:p>
    <w:sectPr w:rsidR="005C3D6E" w:rsidRPr="005C3D6E" w:rsidSect="00822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7EDB"/>
    <w:multiLevelType w:val="multilevel"/>
    <w:tmpl w:val="F22E83D6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0B707C1"/>
    <w:multiLevelType w:val="multilevel"/>
    <w:tmpl w:val="633C5FE8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."/>
      <w:lvlJc w:val="left"/>
      <w:pPr>
        <w:ind w:left="1866" w:hanging="36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2CF6102"/>
    <w:multiLevelType w:val="multilevel"/>
    <w:tmpl w:val="A6F2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7A67E4"/>
    <w:multiLevelType w:val="multilevel"/>
    <w:tmpl w:val="1FB25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F8439A"/>
    <w:multiLevelType w:val="multilevel"/>
    <w:tmpl w:val="4B30D23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0C4F6649"/>
    <w:multiLevelType w:val="multilevel"/>
    <w:tmpl w:val="B1A0F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0900EC3"/>
    <w:multiLevelType w:val="multilevel"/>
    <w:tmpl w:val="FDD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0853C3"/>
    <w:multiLevelType w:val="multilevel"/>
    <w:tmpl w:val="59C8D37A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F46C83"/>
    <w:multiLevelType w:val="multilevel"/>
    <w:tmpl w:val="9B42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B84CC5"/>
    <w:multiLevelType w:val="multilevel"/>
    <w:tmpl w:val="AECAF6E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B56B0B"/>
    <w:multiLevelType w:val="multilevel"/>
    <w:tmpl w:val="9D02D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982804"/>
    <w:multiLevelType w:val="multilevel"/>
    <w:tmpl w:val="A9EC5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9D498B"/>
    <w:multiLevelType w:val="multilevel"/>
    <w:tmpl w:val="60C032D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."/>
      <w:lvlJc w:val="left"/>
      <w:pPr>
        <w:ind w:left="1866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12C34C3"/>
    <w:multiLevelType w:val="multilevel"/>
    <w:tmpl w:val="CEF2CBB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02411C"/>
    <w:multiLevelType w:val="multilevel"/>
    <w:tmpl w:val="2378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A31CE6"/>
    <w:multiLevelType w:val="hybridMultilevel"/>
    <w:tmpl w:val="CA7A5E7E"/>
    <w:lvl w:ilvl="0" w:tplc="C512E47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033A5A"/>
    <w:multiLevelType w:val="multilevel"/>
    <w:tmpl w:val="925E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A21464C"/>
    <w:multiLevelType w:val="multilevel"/>
    <w:tmpl w:val="2402E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EB3771"/>
    <w:multiLevelType w:val="multilevel"/>
    <w:tmpl w:val="330CE478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."/>
      <w:lvlJc w:val="left"/>
      <w:pPr>
        <w:ind w:left="1866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41A11284"/>
    <w:multiLevelType w:val="multilevel"/>
    <w:tmpl w:val="238E7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26DE4"/>
    <w:multiLevelType w:val="hybridMultilevel"/>
    <w:tmpl w:val="31EA5C2A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0D5BC8"/>
    <w:multiLevelType w:val="multilevel"/>
    <w:tmpl w:val="7044520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>
      <w:start w:val="1"/>
      <w:numFmt w:val="decimal"/>
      <w:lvlText w:val="%2."/>
      <w:lvlJc w:val="left"/>
      <w:pPr>
        <w:ind w:left="1635" w:hanging="36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48691E40"/>
    <w:multiLevelType w:val="multilevel"/>
    <w:tmpl w:val="63DC7EE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4"/>
      </w:rPr>
    </w:lvl>
    <w:lvl w:ilvl="1">
      <w:start w:val="1"/>
      <w:numFmt w:val="decimal"/>
      <w:lvlText w:val="%2."/>
      <w:lvlJc w:val="left"/>
      <w:pPr>
        <w:ind w:left="1635" w:hanging="36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FC3457"/>
    <w:multiLevelType w:val="multilevel"/>
    <w:tmpl w:val="622A5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741AAD"/>
    <w:multiLevelType w:val="hybridMultilevel"/>
    <w:tmpl w:val="5CF48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A42ADC"/>
    <w:multiLevelType w:val="hybridMultilevel"/>
    <w:tmpl w:val="0E3A42D8"/>
    <w:lvl w:ilvl="0" w:tplc="BD0E4FC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CA03DC"/>
    <w:multiLevelType w:val="hybridMultilevel"/>
    <w:tmpl w:val="6FCEB3FC"/>
    <w:lvl w:ilvl="0" w:tplc="30C0B8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1053B"/>
    <w:multiLevelType w:val="multilevel"/>
    <w:tmpl w:val="935A6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EC105F"/>
    <w:multiLevelType w:val="multilevel"/>
    <w:tmpl w:val="63F2A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8"/>
  </w:num>
  <w:num w:numId="3">
    <w:abstractNumId w:val="17"/>
  </w:num>
  <w:num w:numId="4">
    <w:abstractNumId w:val="27"/>
  </w:num>
  <w:num w:numId="5">
    <w:abstractNumId w:val="2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4"/>
  </w:num>
  <w:num w:numId="11">
    <w:abstractNumId w:val="23"/>
  </w:num>
  <w:num w:numId="12">
    <w:abstractNumId w:val="20"/>
  </w:num>
  <w:num w:numId="13">
    <w:abstractNumId w:val="24"/>
  </w:num>
  <w:num w:numId="14">
    <w:abstractNumId w:val="8"/>
  </w:num>
  <w:num w:numId="15">
    <w:abstractNumId w:val="26"/>
  </w:num>
  <w:num w:numId="16">
    <w:abstractNumId w:val="19"/>
  </w:num>
  <w:num w:numId="17">
    <w:abstractNumId w:val="9"/>
  </w:num>
  <w:num w:numId="18">
    <w:abstractNumId w:val="4"/>
  </w:num>
  <w:num w:numId="19">
    <w:abstractNumId w:val="25"/>
  </w:num>
  <w:num w:numId="20">
    <w:abstractNumId w:val="15"/>
  </w:num>
  <w:num w:numId="21">
    <w:abstractNumId w:val="18"/>
  </w:num>
  <w:num w:numId="22">
    <w:abstractNumId w:val="12"/>
  </w:num>
  <w:num w:numId="23">
    <w:abstractNumId w:val="1"/>
  </w:num>
  <w:num w:numId="24">
    <w:abstractNumId w:val="22"/>
  </w:num>
  <w:num w:numId="25">
    <w:abstractNumId w:val="21"/>
  </w:num>
  <w:num w:numId="26">
    <w:abstractNumId w:val="13"/>
  </w:num>
  <w:num w:numId="27">
    <w:abstractNumId w:val="0"/>
  </w:num>
  <w:num w:numId="28">
    <w:abstractNumId w:val="7"/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534F"/>
    <w:rsid w:val="000B3D6D"/>
    <w:rsid w:val="001340E0"/>
    <w:rsid w:val="002877AD"/>
    <w:rsid w:val="00345DE8"/>
    <w:rsid w:val="0037534F"/>
    <w:rsid w:val="0042671A"/>
    <w:rsid w:val="004F1E59"/>
    <w:rsid w:val="0051261B"/>
    <w:rsid w:val="00522B9D"/>
    <w:rsid w:val="0054417E"/>
    <w:rsid w:val="005C3D6E"/>
    <w:rsid w:val="0064205D"/>
    <w:rsid w:val="006E0E76"/>
    <w:rsid w:val="00733D91"/>
    <w:rsid w:val="00743F00"/>
    <w:rsid w:val="008034C2"/>
    <w:rsid w:val="00822C95"/>
    <w:rsid w:val="00840B33"/>
    <w:rsid w:val="009535DB"/>
    <w:rsid w:val="009F087C"/>
    <w:rsid w:val="00A56B2C"/>
    <w:rsid w:val="00AE4933"/>
    <w:rsid w:val="00B375FA"/>
    <w:rsid w:val="00BB2D2F"/>
    <w:rsid w:val="00CB4A55"/>
    <w:rsid w:val="00D07BCC"/>
    <w:rsid w:val="00D677B5"/>
    <w:rsid w:val="00EB12AC"/>
    <w:rsid w:val="00FE4935"/>
    <w:rsid w:val="00FF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D6D"/>
  </w:style>
  <w:style w:type="paragraph" w:styleId="Nagwek2">
    <w:name w:val="heading 2"/>
    <w:basedOn w:val="Normalny"/>
    <w:link w:val="Nagwek2Znak"/>
    <w:uiPriority w:val="9"/>
    <w:qFormat/>
    <w:rsid w:val="003753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7534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75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7534F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7534F"/>
    <w:rPr>
      <w:b/>
      <w:bCs/>
    </w:rPr>
  </w:style>
  <w:style w:type="paragraph" w:customStyle="1" w:styleId="section-title">
    <w:name w:val="section-title"/>
    <w:basedOn w:val="Normalny"/>
    <w:rsid w:val="00375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8034C2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99"/>
    <w:qFormat/>
    <w:rsid w:val="008034C2"/>
    <w:pPr>
      <w:spacing w:after="160" w:line="259" w:lineRule="auto"/>
      <w:ind w:left="720"/>
      <w:contextualSpacing/>
    </w:pPr>
    <w:rPr>
      <w:rFonts w:ascii="Calibri" w:eastAsia="Calibri" w:hAnsi="Calibri"/>
    </w:rPr>
  </w:style>
  <w:style w:type="character" w:customStyle="1" w:styleId="czeinternetowe">
    <w:name w:val="Łącze internetowe"/>
    <w:basedOn w:val="Domylnaczcionkaakapitu"/>
    <w:rsid w:val="00D07BCC"/>
    <w:rPr>
      <w:color w:val="0000FF" w:themeColor="hyperlink"/>
      <w:u w:val="single"/>
    </w:rPr>
  </w:style>
  <w:style w:type="paragraph" w:customStyle="1" w:styleId="Default">
    <w:name w:val="Default"/>
    <w:qFormat/>
    <w:rsid w:val="00522B9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3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D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s@um.byt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1199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Salepa</dc:creator>
  <cp:lastModifiedBy>ajanocha</cp:lastModifiedBy>
  <cp:revision>4</cp:revision>
  <cp:lastPrinted>2025-03-31T06:39:00Z</cp:lastPrinted>
  <dcterms:created xsi:type="dcterms:W3CDTF">2025-03-31T06:44:00Z</dcterms:created>
  <dcterms:modified xsi:type="dcterms:W3CDTF">2025-03-31T09:08:00Z</dcterms:modified>
</cp:coreProperties>
</file>