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65A" w:rsidRPr="00DA1EF2" w:rsidRDefault="003F665A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 xml:space="preserve">ZARZĄDZENIE NR </w:t>
      </w:r>
      <w:r w:rsidR="00C95770">
        <w:rPr>
          <w:rFonts w:ascii="Arial" w:hAnsi="Arial" w:cs="Arial"/>
          <w:b/>
        </w:rPr>
        <w:t>89/25</w:t>
      </w:r>
    </w:p>
    <w:p w:rsidR="003F665A" w:rsidRPr="00DA1EF2" w:rsidRDefault="003F665A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PREZYDENTA BYTOMIA</w:t>
      </w:r>
    </w:p>
    <w:p w:rsidR="003F665A" w:rsidRPr="00DA1EF2" w:rsidRDefault="003F665A">
      <w:pPr>
        <w:jc w:val="center"/>
        <w:rPr>
          <w:rFonts w:ascii="Arial" w:hAnsi="Arial" w:cs="Arial"/>
        </w:rPr>
      </w:pPr>
      <w:r w:rsidRPr="00DA1EF2">
        <w:rPr>
          <w:rFonts w:ascii="Arial" w:hAnsi="Arial" w:cs="Arial"/>
        </w:rPr>
        <w:t xml:space="preserve">z </w:t>
      </w:r>
      <w:r w:rsidR="00DE6E16">
        <w:rPr>
          <w:rFonts w:ascii="Arial" w:hAnsi="Arial" w:cs="Arial"/>
        </w:rPr>
        <w:t>dnia</w:t>
      </w:r>
      <w:r w:rsidR="00CD1227">
        <w:rPr>
          <w:rFonts w:ascii="Arial" w:hAnsi="Arial" w:cs="Arial"/>
        </w:rPr>
        <w:t xml:space="preserve"> </w:t>
      </w:r>
      <w:r w:rsidR="00C95770">
        <w:rPr>
          <w:rFonts w:ascii="Arial" w:hAnsi="Arial" w:cs="Arial"/>
        </w:rPr>
        <w:t>05 marca 2025r.</w:t>
      </w:r>
    </w:p>
    <w:p w:rsidR="003F665A" w:rsidRPr="00DA1EF2" w:rsidRDefault="003F665A">
      <w:pPr>
        <w:jc w:val="both"/>
        <w:rPr>
          <w:rFonts w:ascii="Arial" w:hAnsi="Arial" w:cs="Arial"/>
        </w:rPr>
      </w:pPr>
    </w:p>
    <w:p w:rsidR="003F665A" w:rsidRPr="00DA1EF2" w:rsidRDefault="00AD2D20" w:rsidP="00D617C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zmieniające zarządzenie nr 267/23 Prezydenta Bytomia w sprawie Regulaminu wynagradzania pracowników Urzędu Miejskiego w Bytomiu</w:t>
      </w:r>
    </w:p>
    <w:p w:rsidR="003F665A" w:rsidRPr="00DA1EF2" w:rsidRDefault="003F665A">
      <w:pPr>
        <w:jc w:val="both"/>
        <w:rPr>
          <w:rFonts w:ascii="Arial" w:hAnsi="Arial" w:cs="Arial"/>
        </w:rPr>
      </w:pPr>
    </w:p>
    <w:p w:rsidR="003F665A" w:rsidRDefault="003F665A" w:rsidP="00DA1EF2">
      <w:pPr>
        <w:rPr>
          <w:rFonts w:ascii="Arial" w:hAnsi="Arial" w:cs="Arial"/>
        </w:rPr>
      </w:pPr>
      <w:r w:rsidRPr="00DA1EF2">
        <w:rPr>
          <w:rFonts w:ascii="Arial" w:hAnsi="Arial" w:cs="Arial"/>
          <w:color w:val="000000"/>
        </w:rPr>
        <w:t xml:space="preserve">Na podstawie art. 33 ust. 3 i 5 ustawy z dnia 8 marca 1990 r. o samorządzie gminnym (Dz. U. </w:t>
      </w:r>
      <w:r w:rsidR="00911DF9">
        <w:rPr>
          <w:rFonts w:ascii="Arial" w:hAnsi="Arial" w:cs="Arial"/>
        </w:rPr>
        <w:t>z 2024</w:t>
      </w:r>
      <w:r w:rsidRPr="00DA1EF2">
        <w:rPr>
          <w:rFonts w:ascii="Arial" w:hAnsi="Arial" w:cs="Arial"/>
        </w:rPr>
        <w:t xml:space="preserve"> r. poz. </w:t>
      </w:r>
      <w:r w:rsidR="00911DF9">
        <w:rPr>
          <w:rFonts w:ascii="Arial" w:hAnsi="Arial" w:cs="Arial"/>
        </w:rPr>
        <w:t>1465</w:t>
      </w:r>
      <w:r w:rsidR="00612566">
        <w:rPr>
          <w:rFonts w:ascii="Arial" w:hAnsi="Arial" w:cs="Arial"/>
        </w:rPr>
        <w:t xml:space="preserve">, z </w:t>
      </w:r>
      <w:proofErr w:type="spellStart"/>
      <w:r w:rsidR="00612566">
        <w:rPr>
          <w:rFonts w:ascii="Arial" w:hAnsi="Arial" w:cs="Arial"/>
        </w:rPr>
        <w:t>późn</w:t>
      </w:r>
      <w:proofErr w:type="spellEnd"/>
      <w:r w:rsidR="00612566">
        <w:rPr>
          <w:rFonts w:ascii="Arial" w:hAnsi="Arial" w:cs="Arial"/>
        </w:rPr>
        <w:t>. zm.</w:t>
      </w:r>
      <w:r w:rsidRPr="00DA1EF2">
        <w:rPr>
          <w:rFonts w:ascii="Arial" w:hAnsi="Arial" w:cs="Arial"/>
        </w:rPr>
        <w:t>)</w:t>
      </w:r>
      <w:r w:rsidRPr="00DA1EF2">
        <w:rPr>
          <w:rFonts w:ascii="Arial" w:hAnsi="Arial" w:cs="Arial"/>
          <w:color w:val="FF0000"/>
        </w:rPr>
        <w:t xml:space="preserve"> </w:t>
      </w:r>
      <w:r w:rsidRPr="00DA1EF2">
        <w:rPr>
          <w:rFonts w:ascii="Arial" w:hAnsi="Arial" w:cs="Arial"/>
        </w:rPr>
        <w:t xml:space="preserve">i art. 35 ust. 2 ustawy z dnia </w:t>
      </w:r>
    </w:p>
    <w:p w:rsidR="003F665A" w:rsidRPr="00DA1EF2" w:rsidRDefault="003F665A" w:rsidP="00DA1EF2">
      <w:pPr>
        <w:rPr>
          <w:rFonts w:ascii="Arial" w:hAnsi="Arial" w:cs="Arial"/>
        </w:rPr>
      </w:pPr>
      <w:r w:rsidRPr="00DA1EF2">
        <w:rPr>
          <w:rFonts w:ascii="Arial" w:hAnsi="Arial" w:cs="Arial"/>
        </w:rPr>
        <w:t>5 czerwca 1998 r.</w:t>
      </w:r>
      <w:r>
        <w:rPr>
          <w:rFonts w:ascii="Arial" w:hAnsi="Arial" w:cs="Arial"/>
        </w:rPr>
        <w:t xml:space="preserve"> </w:t>
      </w:r>
      <w:r w:rsidRPr="00DA1EF2">
        <w:rPr>
          <w:rFonts w:ascii="Arial" w:hAnsi="Arial" w:cs="Arial"/>
        </w:rPr>
        <w:t>o samor</w:t>
      </w:r>
      <w:r w:rsidR="00911DF9">
        <w:rPr>
          <w:rFonts w:ascii="Arial" w:hAnsi="Arial" w:cs="Arial"/>
        </w:rPr>
        <w:t>ządzie powiatowym (Dz. U. z 2024</w:t>
      </w:r>
      <w:r w:rsidRPr="00DA1EF2">
        <w:rPr>
          <w:rFonts w:ascii="Arial" w:hAnsi="Arial" w:cs="Arial"/>
        </w:rPr>
        <w:t xml:space="preserve"> r. poz. </w:t>
      </w:r>
      <w:r w:rsidR="00911DF9">
        <w:rPr>
          <w:rFonts w:ascii="Arial" w:hAnsi="Arial" w:cs="Arial"/>
        </w:rPr>
        <w:t>107</w:t>
      </w:r>
      <w:r w:rsidR="00612566">
        <w:rPr>
          <w:rFonts w:ascii="Arial" w:hAnsi="Arial" w:cs="Arial"/>
        </w:rPr>
        <w:t xml:space="preserve">, z </w:t>
      </w:r>
      <w:proofErr w:type="spellStart"/>
      <w:r w:rsidR="00612566">
        <w:rPr>
          <w:rFonts w:ascii="Arial" w:hAnsi="Arial" w:cs="Arial"/>
        </w:rPr>
        <w:t>późn</w:t>
      </w:r>
      <w:proofErr w:type="spellEnd"/>
      <w:r w:rsidR="00612566">
        <w:rPr>
          <w:rFonts w:ascii="Arial" w:hAnsi="Arial" w:cs="Arial"/>
        </w:rPr>
        <w:t>. zm.</w:t>
      </w:r>
      <w:r w:rsidRPr="00DA1EF2">
        <w:rPr>
          <w:rFonts w:ascii="Arial" w:hAnsi="Arial" w:cs="Arial"/>
        </w:rPr>
        <w:t>) oraz art. 39</w:t>
      </w:r>
      <w:r w:rsidRPr="00DA1EF2">
        <w:rPr>
          <w:rFonts w:ascii="Arial" w:hAnsi="Arial" w:cs="Arial"/>
          <w:color w:val="FF0000"/>
        </w:rPr>
        <w:t xml:space="preserve"> </w:t>
      </w:r>
      <w:r w:rsidRPr="00DA1EF2">
        <w:rPr>
          <w:rFonts w:ascii="Arial" w:hAnsi="Arial" w:cs="Arial"/>
        </w:rPr>
        <w:t>ustawy z dnia 21 listopada 2008 r. o pracownik</w:t>
      </w:r>
      <w:r w:rsidR="00612566">
        <w:rPr>
          <w:rFonts w:ascii="Arial" w:hAnsi="Arial" w:cs="Arial"/>
        </w:rPr>
        <w:t xml:space="preserve">ach samorządowych (Dz. U. </w:t>
      </w:r>
      <w:r w:rsidR="00911DF9">
        <w:rPr>
          <w:rFonts w:ascii="Arial" w:hAnsi="Arial" w:cs="Arial"/>
        </w:rPr>
        <w:t>z 2024</w:t>
      </w:r>
      <w:r w:rsidRPr="00DA1EF2">
        <w:rPr>
          <w:rFonts w:ascii="Arial" w:hAnsi="Arial" w:cs="Arial"/>
        </w:rPr>
        <w:t xml:space="preserve"> r. poz. </w:t>
      </w:r>
      <w:r w:rsidR="00911DF9">
        <w:rPr>
          <w:rFonts w:ascii="Arial" w:hAnsi="Arial" w:cs="Arial"/>
        </w:rPr>
        <w:t>1135</w:t>
      </w:r>
      <w:r w:rsidRPr="00DA1EF2">
        <w:rPr>
          <w:rFonts w:ascii="Arial" w:hAnsi="Arial" w:cs="Arial"/>
        </w:rPr>
        <w:t xml:space="preserve">, z </w:t>
      </w:r>
      <w:proofErr w:type="spellStart"/>
      <w:r w:rsidRPr="00DA1EF2">
        <w:rPr>
          <w:rFonts w:ascii="Arial" w:hAnsi="Arial" w:cs="Arial"/>
        </w:rPr>
        <w:t>późn</w:t>
      </w:r>
      <w:proofErr w:type="spellEnd"/>
      <w:r w:rsidRPr="00DA1EF2">
        <w:rPr>
          <w:rFonts w:ascii="Arial" w:hAnsi="Arial" w:cs="Arial"/>
        </w:rPr>
        <w:t>. zm.) zarządza się, co następuje:</w:t>
      </w:r>
    </w:p>
    <w:p w:rsidR="003F665A" w:rsidRPr="00DA1EF2" w:rsidRDefault="003F665A">
      <w:pPr>
        <w:jc w:val="both"/>
        <w:rPr>
          <w:rFonts w:ascii="Arial" w:hAnsi="Arial" w:cs="Arial"/>
        </w:rPr>
      </w:pPr>
    </w:p>
    <w:p w:rsidR="003F665A" w:rsidRPr="00DE6E16" w:rsidRDefault="003F665A" w:rsidP="00DE6E1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§ 1</w:t>
      </w:r>
    </w:p>
    <w:p w:rsidR="00DE6E16" w:rsidRPr="00DA1EF2" w:rsidRDefault="00DE6E16" w:rsidP="00DE6E16">
      <w:pPr>
        <w:jc w:val="center"/>
        <w:rPr>
          <w:rFonts w:ascii="Arial" w:hAnsi="Arial" w:cs="Arial"/>
        </w:rPr>
      </w:pPr>
    </w:p>
    <w:p w:rsidR="00DE6E16" w:rsidRDefault="00DE6E16" w:rsidP="00DE6E16">
      <w:pPr>
        <w:rPr>
          <w:rFonts w:ascii="Arial" w:hAnsi="Arial" w:cs="Arial"/>
        </w:rPr>
      </w:pPr>
      <w:r>
        <w:rPr>
          <w:rFonts w:ascii="Arial" w:hAnsi="Arial" w:cs="Arial"/>
        </w:rPr>
        <w:t xml:space="preserve">W zarządzeniu nr 267/23 Prezydenta Bytomia z dnia 28 czerwca 2023 r. w sprawie </w:t>
      </w:r>
      <w:r w:rsidRPr="003E55F8">
        <w:rPr>
          <w:rFonts w:ascii="Arial" w:hAnsi="Arial" w:cs="Arial"/>
        </w:rPr>
        <w:t>Regulaminu wynagradzania pracowników Urzędu Miejskiego w</w:t>
      </w:r>
      <w:r>
        <w:rPr>
          <w:rFonts w:ascii="Arial" w:hAnsi="Arial" w:cs="Arial"/>
        </w:rPr>
        <w:t xml:space="preserve"> Bytomiu</w:t>
      </w:r>
      <w:r w:rsidR="001D0780">
        <w:rPr>
          <w:rFonts w:ascii="Arial" w:hAnsi="Arial" w:cs="Arial"/>
        </w:rPr>
        <w:t>,</w:t>
      </w:r>
      <w:r w:rsidR="00612566">
        <w:rPr>
          <w:rFonts w:ascii="Arial" w:hAnsi="Arial" w:cs="Arial"/>
        </w:rPr>
        <w:t xml:space="preserve"> z </w:t>
      </w:r>
      <w:proofErr w:type="spellStart"/>
      <w:r w:rsidR="00612566">
        <w:rPr>
          <w:rFonts w:ascii="Arial" w:hAnsi="Arial" w:cs="Arial"/>
        </w:rPr>
        <w:t>późn</w:t>
      </w:r>
      <w:proofErr w:type="spellEnd"/>
      <w:r w:rsidR="00612566">
        <w:rPr>
          <w:rFonts w:ascii="Arial" w:hAnsi="Arial" w:cs="Arial"/>
        </w:rPr>
        <w:t>. zm.</w:t>
      </w:r>
      <w:r w:rsidR="00AD2D20">
        <w:rPr>
          <w:rFonts w:ascii="Arial" w:hAnsi="Arial" w:cs="Arial"/>
        </w:rPr>
        <w:t xml:space="preserve"> </w:t>
      </w:r>
      <w:r w:rsidR="001D0780">
        <w:rPr>
          <w:rFonts w:ascii="Arial" w:hAnsi="Arial" w:cs="Arial"/>
        </w:rPr>
        <w:br/>
      </w:r>
      <w:r w:rsidR="00AD2D20">
        <w:rPr>
          <w:rFonts w:ascii="Arial" w:hAnsi="Arial" w:cs="Arial"/>
        </w:rPr>
        <w:t>w załączniku do zarządzenia</w:t>
      </w:r>
      <w:r w:rsidR="001D0780">
        <w:rPr>
          <w:rFonts w:ascii="Arial" w:hAnsi="Arial" w:cs="Arial"/>
        </w:rPr>
        <w:t>,</w:t>
      </w:r>
      <w:r w:rsidR="00AD2D20">
        <w:rPr>
          <w:rFonts w:ascii="Arial" w:hAnsi="Arial" w:cs="Arial"/>
        </w:rPr>
        <w:t xml:space="preserve"> załącznik</w:t>
      </w:r>
      <w:r w:rsidR="00911DF9">
        <w:rPr>
          <w:rFonts w:ascii="Arial" w:hAnsi="Arial" w:cs="Arial"/>
        </w:rPr>
        <w:t xml:space="preserve"> nr 3</w:t>
      </w:r>
      <w:r w:rsidR="001D0780">
        <w:rPr>
          <w:rFonts w:ascii="Arial" w:hAnsi="Arial" w:cs="Arial"/>
        </w:rPr>
        <w:t xml:space="preserve"> otrzymuje brzmienie zgodn</w:t>
      </w:r>
      <w:r w:rsidR="00AD2D20">
        <w:rPr>
          <w:rFonts w:ascii="Arial" w:hAnsi="Arial" w:cs="Arial"/>
        </w:rPr>
        <w:t xml:space="preserve">e </w:t>
      </w:r>
      <w:r w:rsidR="00362328">
        <w:rPr>
          <w:rFonts w:ascii="Arial" w:hAnsi="Arial" w:cs="Arial"/>
        </w:rPr>
        <w:br/>
      </w:r>
      <w:r w:rsidR="00612566">
        <w:rPr>
          <w:rFonts w:ascii="Arial" w:hAnsi="Arial" w:cs="Arial"/>
        </w:rPr>
        <w:t xml:space="preserve">z </w:t>
      </w:r>
      <w:r w:rsidR="00AD2D20">
        <w:rPr>
          <w:rFonts w:ascii="Arial" w:hAnsi="Arial" w:cs="Arial"/>
        </w:rPr>
        <w:t>z</w:t>
      </w:r>
      <w:r w:rsidR="00140C6E">
        <w:rPr>
          <w:rFonts w:ascii="Arial" w:hAnsi="Arial" w:cs="Arial"/>
        </w:rPr>
        <w:t>ałącznikiem do niniejszego zarzą</w:t>
      </w:r>
      <w:r w:rsidR="00AD2D20">
        <w:rPr>
          <w:rFonts w:ascii="Arial" w:hAnsi="Arial" w:cs="Arial"/>
        </w:rPr>
        <w:t>dzenia.</w:t>
      </w:r>
    </w:p>
    <w:p w:rsidR="003F665A" w:rsidRPr="00DA1EF2" w:rsidRDefault="003F665A">
      <w:pPr>
        <w:pStyle w:val="Tekstpodstawowy"/>
        <w:rPr>
          <w:rFonts w:ascii="Arial" w:hAnsi="Arial" w:cs="Arial"/>
        </w:rPr>
      </w:pPr>
    </w:p>
    <w:p w:rsidR="003F665A" w:rsidRDefault="003F665A" w:rsidP="00DE6E1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§ 2</w:t>
      </w:r>
    </w:p>
    <w:p w:rsidR="00DE6E16" w:rsidRPr="00DE6E16" w:rsidRDefault="00DE6E16" w:rsidP="00DE6E16">
      <w:pPr>
        <w:jc w:val="center"/>
        <w:rPr>
          <w:rFonts w:ascii="Arial" w:hAnsi="Arial" w:cs="Arial"/>
          <w:b/>
        </w:rPr>
      </w:pPr>
    </w:p>
    <w:p w:rsidR="003F665A" w:rsidRPr="00DA1EF2" w:rsidRDefault="003F665A" w:rsidP="00DA1EF2">
      <w:pPr>
        <w:pStyle w:val="Tekstpodstawowy"/>
        <w:jc w:val="left"/>
        <w:rPr>
          <w:rFonts w:ascii="Arial" w:hAnsi="Arial" w:cs="Arial"/>
        </w:rPr>
      </w:pPr>
      <w:r w:rsidRPr="00DA1EF2">
        <w:rPr>
          <w:rFonts w:ascii="Arial" w:hAnsi="Arial" w:cs="Arial"/>
        </w:rPr>
        <w:t xml:space="preserve">Wykonanie zarządzenia powierza się naczelnikowi Wydziału Kadr, Płac i Szkoleń, </w:t>
      </w:r>
      <w:r w:rsidRPr="00DA1EF2">
        <w:rPr>
          <w:rFonts w:ascii="Arial" w:hAnsi="Arial" w:cs="Arial"/>
        </w:rPr>
        <w:br/>
        <w:t>z jednoczesnym zobowiązaniem do zapoznania z jego treścią pracowników Urzędu Miejskiego w Bytomiu.</w:t>
      </w:r>
    </w:p>
    <w:p w:rsidR="003F665A" w:rsidRPr="00DA1EF2" w:rsidRDefault="003F665A">
      <w:pPr>
        <w:pStyle w:val="Tekstpodstawowy"/>
        <w:jc w:val="center"/>
        <w:rPr>
          <w:rFonts w:ascii="Arial" w:hAnsi="Arial" w:cs="Arial"/>
        </w:rPr>
      </w:pPr>
    </w:p>
    <w:p w:rsidR="003F665A" w:rsidRDefault="00DE6E16">
      <w:pPr>
        <w:pStyle w:val="Tekstpodstawowy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:rsidR="00A8791D" w:rsidRPr="00DA1EF2" w:rsidRDefault="00A8791D">
      <w:pPr>
        <w:pStyle w:val="Tekstpodstawowy"/>
        <w:jc w:val="center"/>
        <w:rPr>
          <w:rFonts w:ascii="Arial" w:hAnsi="Arial" w:cs="Arial"/>
          <w:b/>
        </w:rPr>
      </w:pPr>
    </w:p>
    <w:p w:rsidR="00DE6E16" w:rsidRPr="0089049F" w:rsidRDefault="00DE6E16" w:rsidP="00DE6E16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89049F">
        <w:rPr>
          <w:rFonts w:ascii="Arial" w:hAnsi="Arial" w:cs="Arial"/>
          <w:color w:val="000000" w:themeColor="text1"/>
        </w:rPr>
        <w:t>Zarządzenie wchodzi w życie z dniem</w:t>
      </w:r>
      <w:r w:rsidR="00A8791D">
        <w:rPr>
          <w:rFonts w:ascii="Arial" w:hAnsi="Arial" w:cs="Arial"/>
          <w:color w:val="000000" w:themeColor="text1"/>
        </w:rPr>
        <w:t xml:space="preserve"> </w:t>
      </w:r>
      <w:r w:rsidR="00911DF9">
        <w:rPr>
          <w:rFonts w:ascii="Arial" w:hAnsi="Arial" w:cs="Arial"/>
          <w:color w:val="000000" w:themeColor="text1"/>
        </w:rPr>
        <w:t>1 kwietnia</w:t>
      </w:r>
      <w:r>
        <w:rPr>
          <w:rFonts w:ascii="Arial" w:hAnsi="Arial" w:cs="Arial"/>
          <w:color w:val="000000" w:themeColor="text1"/>
        </w:rPr>
        <w:t xml:space="preserve"> </w:t>
      </w:r>
      <w:r w:rsidR="00911DF9">
        <w:rPr>
          <w:rFonts w:ascii="Arial" w:hAnsi="Arial" w:cs="Arial"/>
          <w:color w:val="000000" w:themeColor="text1"/>
        </w:rPr>
        <w:t xml:space="preserve">2025 </w:t>
      </w:r>
      <w:r>
        <w:rPr>
          <w:rFonts w:ascii="Arial" w:hAnsi="Arial" w:cs="Arial"/>
          <w:color w:val="000000" w:themeColor="text1"/>
        </w:rPr>
        <w:t>roku.</w:t>
      </w:r>
      <w:r w:rsidRPr="0089049F">
        <w:rPr>
          <w:rFonts w:ascii="Arial" w:hAnsi="Arial" w:cs="Arial"/>
          <w:color w:val="000000" w:themeColor="text1"/>
        </w:rPr>
        <w:t xml:space="preserve"> </w:t>
      </w:r>
    </w:p>
    <w:p w:rsidR="003F665A" w:rsidRPr="00BB467A" w:rsidRDefault="003F665A" w:rsidP="00600BDC">
      <w:pPr>
        <w:pStyle w:val="Tekstpodstawowy"/>
        <w:spacing w:before="280"/>
        <w:rPr>
          <w:sz w:val="16"/>
          <w:szCs w:val="16"/>
        </w:rPr>
      </w:pPr>
      <w:r w:rsidRPr="00BB467A">
        <w:rPr>
          <w:sz w:val="16"/>
          <w:szCs w:val="16"/>
        </w:rPr>
        <w:t>Oprac.: M.</w:t>
      </w:r>
      <w:r w:rsidR="00AD2D20">
        <w:rPr>
          <w:sz w:val="16"/>
          <w:szCs w:val="16"/>
        </w:rPr>
        <w:t xml:space="preserve"> </w:t>
      </w:r>
      <w:r w:rsidRPr="00BB467A">
        <w:rPr>
          <w:sz w:val="16"/>
          <w:szCs w:val="16"/>
        </w:rPr>
        <w:t>Łuczyński</w:t>
      </w:r>
    </w:p>
    <w:p w:rsidR="003F665A" w:rsidRPr="00BB467A" w:rsidRDefault="00911DF9">
      <w:pPr>
        <w:pStyle w:val="Tekstpodstawowy"/>
        <w:rPr>
          <w:sz w:val="16"/>
          <w:szCs w:val="16"/>
        </w:rPr>
      </w:pPr>
      <w:r>
        <w:rPr>
          <w:sz w:val="16"/>
          <w:szCs w:val="16"/>
        </w:rPr>
        <w:t>25</w:t>
      </w:r>
      <w:r w:rsidR="00DE6E16">
        <w:rPr>
          <w:sz w:val="16"/>
          <w:szCs w:val="16"/>
        </w:rPr>
        <w:t xml:space="preserve"> </w:t>
      </w:r>
      <w:r>
        <w:rPr>
          <w:sz w:val="16"/>
          <w:szCs w:val="16"/>
        </w:rPr>
        <w:t>lutego</w:t>
      </w:r>
      <w:r w:rsidR="00DE6E16">
        <w:rPr>
          <w:sz w:val="16"/>
          <w:szCs w:val="16"/>
        </w:rPr>
        <w:t xml:space="preserve"> 202</w:t>
      </w:r>
      <w:r>
        <w:rPr>
          <w:sz w:val="16"/>
          <w:szCs w:val="16"/>
        </w:rPr>
        <w:t>5</w:t>
      </w:r>
      <w:r w:rsidR="00AD2D20">
        <w:rPr>
          <w:sz w:val="16"/>
          <w:szCs w:val="16"/>
        </w:rPr>
        <w:t xml:space="preserve"> </w:t>
      </w:r>
      <w:r w:rsidR="00DE6E16">
        <w:rPr>
          <w:sz w:val="16"/>
          <w:szCs w:val="16"/>
        </w:rPr>
        <w:t>r.</w:t>
      </w:r>
    </w:p>
    <w:p w:rsidR="00C95770" w:rsidRPr="00723961" w:rsidRDefault="003F665A" w:rsidP="00C95770">
      <w:pPr>
        <w:spacing w:after="280"/>
        <w:ind w:left="5040" w:firstLine="720"/>
        <w:jc w:val="both"/>
        <w:rPr>
          <w:rFonts w:ascii="Arial" w:hAnsi="Arial" w:cs="Arial"/>
          <w:bCs/>
        </w:rPr>
      </w:pPr>
      <w:r>
        <w:rPr>
          <w:sz w:val="16"/>
        </w:rPr>
        <w:tab/>
      </w:r>
      <w:r>
        <w:rPr>
          <w:sz w:val="16"/>
        </w:rPr>
        <w:tab/>
      </w:r>
      <w:r w:rsidR="00274C7B">
        <w:tab/>
      </w:r>
      <w:r w:rsidR="00274C7B">
        <w:tab/>
      </w:r>
      <w:r w:rsidR="00C95770" w:rsidRPr="00723961">
        <w:rPr>
          <w:rFonts w:ascii="Arial" w:hAnsi="Arial" w:cs="Arial"/>
          <w:bCs/>
        </w:rPr>
        <w:t>PREZYDENT MIASTA</w:t>
      </w:r>
    </w:p>
    <w:p w:rsidR="00C95770" w:rsidRPr="00723961" w:rsidRDefault="00C95770" w:rsidP="00C95770">
      <w:pPr>
        <w:spacing w:after="28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</w:t>
      </w:r>
      <w:r>
        <w:rPr>
          <w:rFonts w:ascii="Arial" w:hAnsi="Arial" w:cs="Arial"/>
          <w:bCs/>
        </w:rPr>
        <w:tab/>
        <w:t xml:space="preserve">     </w:t>
      </w:r>
      <w:r w:rsidRPr="00723961">
        <w:rPr>
          <w:rFonts w:ascii="Arial" w:hAnsi="Arial" w:cs="Arial"/>
          <w:bCs/>
        </w:rPr>
        <w:t>Mariusz Wołosz</w:t>
      </w:r>
    </w:p>
    <w:p w:rsidR="008C1A82" w:rsidRPr="00362328" w:rsidRDefault="008C1A82" w:rsidP="00911DF9">
      <w:pPr>
        <w:sectPr w:rsidR="008C1A82" w:rsidRPr="00362328" w:rsidSect="00977871">
          <w:footerReference w:type="default" r:id="rId8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066D62" w:rsidRPr="0002671E" w:rsidRDefault="00066D62" w:rsidP="00066D62">
      <w:pPr>
        <w:tabs>
          <w:tab w:val="left" w:pos="900"/>
        </w:tabs>
        <w:rPr>
          <w:rFonts w:ascii="TiepoloItcTEEBoo" w:hAnsi="TiepoloItcTEEBoo"/>
          <w:sz w:val="28"/>
          <w:szCs w:val="28"/>
        </w:rPr>
      </w:pPr>
      <w:r>
        <w:rPr>
          <w:rFonts w:ascii="TiepoloItcTEEBoo" w:hAnsi="TiepoloItcTEEBoo"/>
          <w:sz w:val="20"/>
          <w:szCs w:val="20"/>
        </w:rPr>
        <w:lastRenderedPageBreak/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  <w:t xml:space="preserve">            Załącznik </w:t>
      </w:r>
    </w:p>
    <w:p w:rsidR="00066D62" w:rsidRDefault="00066D62" w:rsidP="00066D62">
      <w:pPr>
        <w:tabs>
          <w:tab w:val="left" w:pos="900"/>
        </w:tabs>
        <w:rPr>
          <w:rFonts w:ascii="TiepoloItcTEEBoo" w:hAnsi="TiepoloItcTEEBoo"/>
          <w:sz w:val="20"/>
          <w:szCs w:val="20"/>
        </w:rPr>
      </w:pP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  <w:t xml:space="preserve">            do zarządzenia nr </w:t>
      </w:r>
      <w:r w:rsidR="004A5862">
        <w:rPr>
          <w:rFonts w:ascii="TiepoloItcTEEBoo" w:hAnsi="TiepoloItcTEEBoo"/>
          <w:sz w:val="20"/>
          <w:szCs w:val="20"/>
        </w:rPr>
        <w:t>89/25</w:t>
      </w:r>
    </w:p>
    <w:p w:rsidR="00066D62" w:rsidRDefault="00066D62" w:rsidP="00066D62">
      <w:pPr>
        <w:tabs>
          <w:tab w:val="left" w:pos="900"/>
        </w:tabs>
        <w:rPr>
          <w:rFonts w:ascii="TiepoloItcTEEBoo" w:hAnsi="TiepoloItcTEEBoo"/>
          <w:sz w:val="20"/>
          <w:szCs w:val="20"/>
        </w:rPr>
      </w:pP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  <w:t xml:space="preserve">             Prezydenta Bytomia</w:t>
      </w:r>
    </w:p>
    <w:p w:rsidR="00CF336C" w:rsidRDefault="00066D62" w:rsidP="00066D62">
      <w:pPr>
        <w:tabs>
          <w:tab w:val="left" w:pos="900"/>
        </w:tabs>
        <w:rPr>
          <w:rFonts w:ascii="TiepoloItcTEEBoo" w:hAnsi="TiepoloItcTEEBoo"/>
          <w:sz w:val="28"/>
          <w:szCs w:val="28"/>
        </w:rPr>
      </w:pP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</w:r>
      <w:r>
        <w:rPr>
          <w:rFonts w:ascii="TiepoloItcTEEBoo" w:hAnsi="TiepoloItcTEEBoo"/>
          <w:sz w:val="20"/>
          <w:szCs w:val="20"/>
        </w:rPr>
        <w:tab/>
        <w:t xml:space="preserve">             z </w:t>
      </w:r>
      <w:r w:rsidR="009F4C01">
        <w:rPr>
          <w:rFonts w:ascii="TiepoloItcTEEBoo" w:hAnsi="TiepoloItcTEEBoo"/>
          <w:sz w:val="20"/>
          <w:szCs w:val="20"/>
        </w:rPr>
        <w:t>dnia</w:t>
      </w:r>
      <w:r w:rsidR="004A5862">
        <w:rPr>
          <w:rFonts w:ascii="TiepoloItcTEEBoo" w:hAnsi="TiepoloItcTEEBoo"/>
          <w:sz w:val="20"/>
          <w:szCs w:val="20"/>
        </w:rPr>
        <w:t xml:space="preserve"> 05 marca 2025r.</w:t>
      </w:r>
    </w:p>
    <w:p w:rsidR="00CF336C" w:rsidRPr="0002671E" w:rsidRDefault="00CF336C" w:rsidP="00066D62">
      <w:pPr>
        <w:tabs>
          <w:tab w:val="left" w:pos="900"/>
        </w:tabs>
        <w:rPr>
          <w:rFonts w:ascii="TiepoloItcTEEBoo" w:hAnsi="TiepoloItcTEEBoo"/>
          <w:sz w:val="28"/>
          <w:szCs w:val="28"/>
        </w:rPr>
      </w:pPr>
    </w:p>
    <w:p w:rsidR="00066D62" w:rsidRPr="0002671E" w:rsidRDefault="00066D62" w:rsidP="00066D62">
      <w:pPr>
        <w:tabs>
          <w:tab w:val="left" w:pos="900"/>
        </w:tabs>
        <w:jc w:val="center"/>
        <w:rPr>
          <w:rFonts w:ascii="TiepoloItcTEEBoo" w:hAnsi="TiepoloItcTEEBoo"/>
          <w:sz w:val="20"/>
          <w:szCs w:val="20"/>
        </w:rPr>
      </w:pPr>
      <w:r>
        <w:rPr>
          <w:rFonts w:ascii="TiepoloItcTEEBoo" w:hAnsi="TiepoloItcTEEBoo"/>
          <w:b/>
          <w:sz w:val="20"/>
          <w:szCs w:val="20"/>
        </w:rPr>
        <w:t>Tabela określająca grupy zaszeregowania wynagrodzenia zasadniczego,</w:t>
      </w:r>
    </w:p>
    <w:p w:rsidR="00066D62" w:rsidRDefault="00066D62" w:rsidP="00066D62">
      <w:pPr>
        <w:tabs>
          <w:tab w:val="left" w:pos="900"/>
        </w:tabs>
        <w:jc w:val="center"/>
        <w:rPr>
          <w:rFonts w:ascii="TiepoloItcTEEBoo" w:hAnsi="TiepoloItcTEEBoo"/>
          <w:b/>
          <w:sz w:val="20"/>
          <w:szCs w:val="20"/>
        </w:rPr>
      </w:pPr>
      <w:r>
        <w:rPr>
          <w:rFonts w:ascii="TiepoloItcTEEBoo" w:hAnsi="TiepoloItcTEEBoo"/>
          <w:b/>
          <w:sz w:val="20"/>
          <w:szCs w:val="20"/>
        </w:rPr>
        <w:t>maksymalną stawkę dodatku funkcyjnego dla poszczególnych stanowisk pracowników samorządowych</w:t>
      </w:r>
    </w:p>
    <w:p w:rsidR="00F87249" w:rsidRDefault="00F87249" w:rsidP="00066D62">
      <w:pPr>
        <w:tabs>
          <w:tab w:val="left" w:pos="900"/>
        </w:tabs>
        <w:jc w:val="both"/>
        <w:rPr>
          <w:rFonts w:ascii="TiepoloItcTEEBoo" w:hAnsi="TiepoloItcTEEBoo"/>
          <w:sz w:val="20"/>
          <w:szCs w:val="20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2"/>
        <w:gridCol w:w="2551"/>
        <w:gridCol w:w="2979"/>
        <w:gridCol w:w="1701"/>
        <w:gridCol w:w="2267"/>
        <w:gridCol w:w="2127"/>
        <w:gridCol w:w="2268"/>
      </w:tblGrid>
      <w:tr w:rsidR="00066D62" w:rsidTr="00274C7B"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Pr="00BA1E52" w:rsidRDefault="00D72F09" w:rsidP="00BA1E52">
            <w:pPr>
              <w:tabs>
                <w:tab w:val="left" w:pos="900"/>
              </w:tabs>
              <w:rPr>
                <w:rFonts w:ascii="TiepoloItcTEEBoo" w:hAnsi="TiepoloItcTEEBoo"/>
                <w:b/>
                <w:sz w:val="20"/>
                <w:szCs w:val="20"/>
              </w:rPr>
            </w:pPr>
            <w:r>
              <w:rPr>
                <w:rFonts w:ascii="TiepoloItcTEEBoo" w:hAnsi="TiepoloItcTEEBoo"/>
                <w:b/>
                <w:sz w:val="20"/>
                <w:szCs w:val="20"/>
              </w:rPr>
              <w:t>L</w:t>
            </w:r>
            <w:r w:rsidR="00066D62" w:rsidRPr="00BA1E52">
              <w:rPr>
                <w:rFonts w:ascii="TiepoloItcTEEBoo" w:hAnsi="TiepoloItcTEEBoo"/>
                <w:b/>
                <w:sz w:val="20"/>
                <w:szCs w:val="20"/>
              </w:rPr>
              <w:t>p.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Pr="00BA1E52" w:rsidRDefault="00066D62" w:rsidP="00BA1E52">
            <w:pPr>
              <w:tabs>
                <w:tab w:val="left" w:pos="900"/>
              </w:tabs>
              <w:rPr>
                <w:rFonts w:ascii="TiepoloItcTEEBoo" w:hAnsi="TiepoloItcTEEBoo"/>
                <w:b/>
                <w:sz w:val="20"/>
                <w:szCs w:val="20"/>
              </w:rPr>
            </w:pPr>
            <w:r w:rsidRPr="00BA1E52">
              <w:rPr>
                <w:rFonts w:ascii="TiepoloItcTEEBoo" w:hAnsi="TiepoloItcTEEBoo"/>
                <w:b/>
                <w:sz w:val="20"/>
                <w:szCs w:val="20"/>
              </w:rPr>
              <w:t>Grupy stanowisk</w:t>
            </w:r>
          </w:p>
        </w:tc>
        <w:tc>
          <w:tcPr>
            <w:tcW w:w="2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Pr="00BA1E52" w:rsidRDefault="00066D62" w:rsidP="00BA1E52">
            <w:pPr>
              <w:tabs>
                <w:tab w:val="left" w:pos="900"/>
              </w:tabs>
              <w:rPr>
                <w:rFonts w:ascii="TiepoloItcTEEBoo" w:hAnsi="TiepoloItcTEEBoo"/>
                <w:b/>
                <w:sz w:val="20"/>
                <w:szCs w:val="20"/>
              </w:rPr>
            </w:pPr>
            <w:r w:rsidRPr="00BA1E52">
              <w:rPr>
                <w:rFonts w:ascii="TiepoloItcTEEBoo" w:hAnsi="TiepoloItcTEEBoo"/>
                <w:b/>
                <w:sz w:val="20"/>
                <w:szCs w:val="20"/>
              </w:rPr>
              <w:t>Stanowiska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Pr="00BA1E52" w:rsidRDefault="00066D62" w:rsidP="00BA1E52">
            <w:pPr>
              <w:tabs>
                <w:tab w:val="left" w:pos="900"/>
              </w:tabs>
              <w:rPr>
                <w:rFonts w:ascii="TiepoloItcTEEBoo" w:hAnsi="TiepoloItcTEEBoo"/>
                <w:b/>
                <w:sz w:val="20"/>
                <w:szCs w:val="20"/>
              </w:rPr>
            </w:pPr>
            <w:r w:rsidRPr="00BA1E52">
              <w:rPr>
                <w:rFonts w:ascii="TiepoloItcTEEBoo" w:hAnsi="TiepoloItcTEEBoo"/>
                <w:b/>
                <w:sz w:val="20"/>
                <w:szCs w:val="20"/>
              </w:rPr>
              <w:t>Kategoria zaszeregowania wynagrodzenia zasadniczego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Pr="00BA1E52" w:rsidRDefault="00066D62" w:rsidP="00BA1E52">
            <w:pPr>
              <w:tabs>
                <w:tab w:val="left" w:pos="900"/>
              </w:tabs>
              <w:rPr>
                <w:rFonts w:ascii="TiepoloItcTEEBoo" w:hAnsi="TiepoloItcTEEBoo"/>
                <w:b/>
                <w:sz w:val="20"/>
                <w:szCs w:val="20"/>
              </w:rPr>
            </w:pPr>
            <w:r w:rsidRPr="00BA1E52">
              <w:rPr>
                <w:rFonts w:ascii="TiepoloItcTEEBoo" w:hAnsi="TiepoloItcTEEBoo"/>
                <w:b/>
                <w:sz w:val="20"/>
                <w:szCs w:val="20"/>
              </w:rPr>
              <w:t>Minimalne wymagania kwalifikacyjne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BA1E52">
            <w:pPr>
              <w:tabs>
                <w:tab w:val="left" w:pos="0"/>
              </w:tabs>
              <w:rPr>
                <w:rFonts w:ascii="TiepoloItcTEEBoo" w:hAnsi="TiepoloItcTEEBoo"/>
                <w:b/>
                <w:sz w:val="20"/>
                <w:szCs w:val="20"/>
              </w:rPr>
            </w:pPr>
            <w:r>
              <w:rPr>
                <w:rFonts w:ascii="TiepoloItcTEEBoo" w:hAnsi="TiepoloItcTEEBoo"/>
                <w:b/>
                <w:sz w:val="20"/>
                <w:szCs w:val="20"/>
              </w:rPr>
              <w:t>Stawka</w:t>
            </w:r>
          </w:p>
          <w:p w:rsidR="00066D62" w:rsidRDefault="00066D62" w:rsidP="00BA1E52">
            <w:pPr>
              <w:tabs>
                <w:tab w:val="left" w:pos="0"/>
              </w:tabs>
              <w:rPr>
                <w:rFonts w:ascii="TiepoloItcTEEBoo" w:hAnsi="TiepoloItcTEEBoo"/>
                <w:b/>
                <w:sz w:val="20"/>
                <w:szCs w:val="20"/>
              </w:rPr>
            </w:pPr>
            <w:r>
              <w:rPr>
                <w:rFonts w:ascii="TiepoloItcTEEBoo" w:hAnsi="TiepoloItcTEEBoo"/>
                <w:b/>
                <w:sz w:val="20"/>
                <w:szCs w:val="20"/>
              </w:rPr>
              <w:t>dodatku funkcyjnego</w:t>
            </w:r>
          </w:p>
        </w:tc>
      </w:tr>
      <w:tr w:rsidR="00066D62" w:rsidTr="00274C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62" w:rsidRDefault="00066D62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62" w:rsidRDefault="00066D62" w:rsidP="00F87249">
            <w:pPr>
              <w:jc w:val="center"/>
              <w:rPr>
                <w:rFonts w:ascii="TiepoloItcTEEBoo" w:hAnsi="TiepoloItcTEEBoo"/>
                <w:b/>
                <w:sz w:val="20"/>
                <w:szCs w:val="20"/>
              </w:rPr>
            </w:pPr>
          </w:p>
        </w:tc>
        <w:tc>
          <w:tcPr>
            <w:tcW w:w="2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62" w:rsidRDefault="00066D62" w:rsidP="00F87249">
            <w:pPr>
              <w:jc w:val="center"/>
              <w:rPr>
                <w:rFonts w:ascii="TiepoloItcTEEBoo" w:hAnsi="TiepoloItcTEEBoo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62" w:rsidRDefault="00066D62" w:rsidP="00F87249">
            <w:pPr>
              <w:jc w:val="center"/>
              <w:rPr>
                <w:rFonts w:ascii="TiepoloItcTEEBoo" w:hAnsi="TiepoloItcTEEBoo"/>
                <w:b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BA1E52">
            <w:pPr>
              <w:tabs>
                <w:tab w:val="left" w:pos="900"/>
              </w:tabs>
              <w:rPr>
                <w:rFonts w:ascii="TiepoloItcTEEBoo" w:hAnsi="TiepoloItcTEEBoo"/>
                <w:b/>
                <w:sz w:val="20"/>
                <w:szCs w:val="20"/>
              </w:rPr>
            </w:pPr>
            <w:r>
              <w:rPr>
                <w:rFonts w:ascii="TiepoloItcTEEBoo" w:hAnsi="TiepoloItcTEEBoo"/>
                <w:b/>
                <w:sz w:val="20"/>
                <w:szCs w:val="20"/>
              </w:rPr>
              <w:t>Wykształcenie oraz umiejętności zawodowe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BA1E52">
            <w:pPr>
              <w:tabs>
                <w:tab w:val="left" w:pos="1312"/>
              </w:tabs>
              <w:ind w:right="176"/>
              <w:rPr>
                <w:rFonts w:ascii="TiepoloItcTEEBoo" w:hAnsi="TiepoloItcTEEBoo"/>
                <w:b/>
                <w:sz w:val="20"/>
                <w:szCs w:val="20"/>
              </w:rPr>
            </w:pPr>
            <w:r>
              <w:rPr>
                <w:rFonts w:ascii="TiepoloItcTEEBoo" w:hAnsi="TiepoloItcTEEBoo"/>
                <w:b/>
                <w:sz w:val="20"/>
                <w:szCs w:val="20"/>
              </w:rPr>
              <w:t xml:space="preserve">Staż pracy </w:t>
            </w:r>
            <w:r>
              <w:rPr>
                <w:rFonts w:ascii="TiepoloItcTEEBoo" w:hAnsi="TiepoloItcTEEBoo"/>
                <w:b/>
                <w:sz w:val="20"/>
                <w:szCs w:val="20"/>
              </w:rPr>
              <w:br/>
              <w:t>(w latach)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62" w:rsidRDefault="00066D62" w:rsidP="0031224C">
            <w:pPr>
              <w:rPr>
                <w:rFonts w:ascii="TiepoloItcTEEBoo" w:hAnsi="TiepoloItcTEEBoo"/>
                <w:b/>
                <w:sz w:val="20"/>
                <w:szCs w:val="20"/>
              </w:rPr>
            </w:pPr>
          </w:p>
        </w:tc>
      </w:tr>
      <w:tr w:rsidR="00066D62" w:rsidTr="00274C7B">
        <w:trPr>
          <w:trHeight w:val="201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1.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D62" w:rsidRDefault="00066D62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KIEROWNICTWO URZĘDU</w:t>
            </w:r>
          </w:p>
          <w:p w:rsidR="00066D62" w:rsidRDefault="00066D62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D62" w:rsidRDefault="00066D62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Sekretarz Miasta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D62" w:rsidRDefault="00066D62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XVIII – XX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D62" w:rsidRDefault="00066D62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D62" w:rsidRDefault="00066D62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D62" w:rsidRDefault="00066D62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9</w:t>
            </w:r>
          </w:p>
        </w:tc>
      </w:tr>
      <w:tr w:rsidR="00066D62" w:rsidTr="00274C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62" w:rsidRDefault="00066D62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62" w:rsidRDefault="00066D62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Zastępca Skarbnika Miasta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XVI – XX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 lub podyplomowe ekonomiczne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8</w:t>
            </w:r>
          </w:p>
        </w:tc>
      </w:tr>
      <w:tr w:rsidR="00977871" w:rsidTr="00274C7B"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7871" w:rsidRDefault="00977871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 xml:space="preserve">2. 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7871" w:rsidRDefault="00977871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KADRA KIEROWNICZA</w:t>
            </w: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71" w:rsidRDefault="00977871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Naczelnik Wydziału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XV – XX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7</w:t>
            </w:r>
          </w:p>
        </w:tc>
      </w:tr>
      <w:tr w:rsidR="00977871" w:rsidTr="00274C7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31224C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Zastępca Naczelnika Wydziału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XIII – XX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5</w:t>
            </w:r>
          </w:p>
        </w:tc>
      </w:tr>
      <w:tr w:rsidR="00977871" w:rsidTr="00274C7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71" w:rsidRDefault="00977871" w:rsidP="0031224C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Kierownik Urzędu Stanu Cywilnego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XVI – XX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DE7781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według odrębnych przepisów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7</w:t>
            </w:r>
          </w:p>
        </w:tc>
      </w:tr>
      <w:tr w:rsidR="00977871" w:rsidTr="00274C7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71" w:rsidRDefault="00977871" w:rsidP="0031224C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Zastępca Kierownika Urzędu Stanu Cywilnego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XIV – XX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DE7781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według odrębnych przepisów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5</w:t>
            </w:r>
          </w:p>
        </w:tc>
      </w:tr>
      <w:tr w:rsidR="00977871" w:rsidTr="00274C7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71" w:rsidRDefault="00977871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Kierownik Referatu, Biura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XIII – XX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5</w:t>
            </w:r>
          </w:p>
        </w:tc>
      </w:tr>
      <w:tr w:rsidR="00977871" w:rsidTr="00274C7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71" w:rsidRDefault="00D72F09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Główny K</w:t>
            </w:r>
            <w:r w:rsidR="00977871">
              <w:rPr>
                <w:rFonts w:ascii="TiepoloItcTEEBoo" w:hAnsi="TiepoloItcTEEBoo"/>
                <w:sz w:val="20"/>
                <w:szCs w:val="20"/>
              </w:rPr>
              <w:t xml:space="preserve">sięgowy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XV - XX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DE7781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według odrębnych przepisów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7</w:t>
            </w:r>
          </w:p>
        </w:tc>
      </w:tr>
      <w:tr w:rsidR="00977871" w:rsidTr="00274C7B">
        <w:trPr>
          <w:trHeight w:val="78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31224C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Zastępca Głównego Księgowego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XIV – XX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 lub</w:t>
            </w:r>
          </w:p>
          <w:p w:rsidR="00977871" w:rsidRDefault="00977871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podyplomowe</w:t>
            </w:r>
          </w:p>
          <w:p w:rsidR="00977871" w:rsidRDefault="00977871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ekonomiczne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3</w:t>
            </w:r>
          </w:p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5</w:t>
            </w:r>
          </w:p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</w:p>
        </w:tc>
      </w:tr>
      <w:tr w:rsidR="00977871" w:rsidTr="00274C7B"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7871" w:rsidRDefault="00977871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7871" w:rsidRDefault="00977871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b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31224C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Miejski Rzecznik Konsumentów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XV – XIX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5</w:t>
            </w:r>
          </w:p>
        </w:tc>
      </w:tr>
      <w:tr w:rsidR="00977871" w:rsidTr="00274C7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b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Rzecznik prasowy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XV – XIX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5</w:t>
            </w:r>
          </w:p>
        </w:tc>
      </w:tr>
      <w:tr w:rsidR="00977871" w:rsidTr="00274C7B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b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 xml:space="preserve">Geolog powiatowy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XV - XVIII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5</w:t>
            </w:r>
          </w:p>
        </w:tc>
      </w:tr>
      <w:tr w:rsidR="00977871" w:rsidTr="00274C7B">
        <w:trPr>
          <w:cantSplit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b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Pełnomocnik ds. ochrony informacji niejawnych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XIV – XX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DE7781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według odrębnych przepisów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7</w:t>
            </w:r>
          </w:p>
        </w:tc>
      </w:tr>
      <w:tr w:rsidR="00977871" w:rsidTr="00274C7B">
        <w:trPr>
          <w:trHeight w:val="30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7871" w:rsidRDefault="00977871" w:rsidP="0031224C">
            <w:pPr>
              <w:rPr>
                <w:rFonts w:ascii="TiepoloItcTEEBoo" w:hAnsi="TiepoloItcTEEBoo"/>
                <w:b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F336C" w:rsidRDefault="00977871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Inspektor Ochrony Danych</w:t>
            </w:r>
          </w:p>
          <w:p w:rsidR="00274C7B" w:rsidRDefault="00274C7B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XIV – XVI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DE7781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według odrębnych przepisów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871" w:rsidRDefault="00977871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7</w:t>
            </w:r>
          </w:p>
        </w:tc>
      </w:tr>
      <w:tr w:rsidR="00066D62" w:rsidTr="00274C7B">
        <w:tc>
          <w:tcPr>
            <w:tcW w:w="0" w:type="auto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6D62" w:rsidRDefault="00066D62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6D62" w:rsidRDefault="00066D62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b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Audytor wewnętrzny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XV – XX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DE7781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według odrębnych przepisów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7</w:t>
            </w:r>
          </w:p>
        </w:tc>
      </w:tr>
      <w:tr w:rsidR="00066D62" w:rsidTr="00274C7B">
        <w:tc>
          <w:tcPr>
            <w:tcW w:w="0" w:type="auto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6D62" w:rsidRDefault="00066D62" w:rsidP="0031224C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66D62" w:rsidRDefault="00066D62" w:rsidP="0031224C">
            <w:pPr>
              <w:rPr>
                <w:rFonts w:ascii="TiepoloItcTEEBoo" w:hAnsi="TiepoloItcTEEBoo"/>
                <w:b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31224C">
            <w:pPr>
              <w:tabs>
                <w:tab w:val="left" w:pos="900"/>
              </w:tabs>
              <w:jc w:val="both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Geodeta Miasta (w mieście na prawach powiatu)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XV – XVIII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DE7781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według odrębnych przepisów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Pr="00AC66B9" w:rsidRDefault="00066D62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4</w:t>
            </w:r>
          </w:p>
        </w:tc>
      </w:tr>
      <w:tr w:rsidR="00066D62" w:rsidTr="00274C7B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62" w:rsidRDefault="00066D62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D62" w:rsidRDefault="00066D62" w:rsidP="00274C7B">
            <w:pPr>
              <w:rPr>
                <w:rFonts w:ascii="TiepoloItcTEEBoo" w:hAnsi="TiepoloItcTEEBoo"/>
                <w:b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Miejski Konserwator Zabytków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XV – XIX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Default="00066D62" w:rsidP="00DE7781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według odrębnych przepisów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D62" w:rsidRPr="00AC66B9" w:rsidRDefault="00066D62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7</w:t>
            </w:r>
          </w:p>
        </w:tc>
      </w:tr>
      <w:tr w:rsidR="00362328" w:rsidTr="00274C7B">
        <w:trPr>
          <w:trHeight w:val="397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328" w:rsidRDefault="00041C5E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3.</w:t>
            </w:r>
          </w:p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STANOWISKA URZĘDNICZE</w:t>
            </w:r>
          </w:p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  <w:p w:rsidR="00362328" w:rsidRDefault="00362328" w:rsidP="00274C7B">
            <w:pPr>
              <w:ind w:firstLine="708"/>
              <w:rPr>
                <w:rFonts w:ascii="TiepoloItcTEEBoo" w:hAnsi="TiepoloItcTEEBoo"/>
                <w:sz w:val="20"/>
                <w:szCs w:val="20"/>
              </w:rPr>
            </w:pPr>
          </w:p>
          <w:p w:rsidR="00362328" w:rsidRDefault="00362328" w:rsidP="00274C7B">
            <w:pPr>
              <w:ind w:firstLine="708"/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Pr="00867FAB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 w:rsidRPr="00867FAB">
              <w:rPr>
                <w:rFonts w:ascii="TiepoloItcTEEBoo" w:hAnsi="TiepoloItcTEEBoo"/>
                <w:sz w:val="20"/>
                <w:szCs w:val="20"/>
              </w:rPr>
              <w:t>Radca prawny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Pr="00867FAB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867FAB">
              <w:rPr>
                <w:rFonts w:ascii="TiepoloItcTEEBoo" w:hAnsi="TiepoloItcTEEBoo"/>
                <w:sz w:val="20"/>
                <w:szCs w:val="20"/>
              </w:rPr>
              <w:t>XIII – XIX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Pr="00867FAB" w:rsidRDefault="00362328" w:rsidP="00DE7781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867FAB">
              <w:rPr>
                <w:rFonts w:ascii="TiepoloItcTEEBoo" w:hAnsi="TiepoloItcTEEBoo"/>
                <w:sz w:val="20"/>
                <w:szCs w:val="20"/>
              </w:rPr>
              <w:t>według odrębnych przepisów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Pr="00867FAB" w:rsidRDefault="00867FAB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867FAB">
              <w:rPr>
                <w:rFonts w:ascii="TiepoloItcTEEBoo" w:hAnsi="TiepoloItcTEEBoo"/>
                <w:sz w:val="20"/>
                <w:szCs w:val="20"/>
              </w:rPr>
              <w:t>1</w:t>
            </w:r>
          </w:p>
        </w:tc>
      </w:tr>
      <w:tr w:rsidR="00362328" w:rsidTr="00274C7B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Główny specjalista ds. BHP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XIII - XVIII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DE7781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według odrębnych przepisów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Pr="00AC66B9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 xml:space="preserve">Główny specjalista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XIII - XVIII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Pr="00AC66B9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Inspektor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XI -  XVII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średnie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3</w:t>
            </w:r>
          </w:p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Pr="00AC66B9" w:rsidRDefault="00362328" w:rsidP="00C75F23">
            <w:pPr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  <w:p w:rsidR="00362328" w:rsidRPr="00AC66B9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Starszy specjalista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XI – XVI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średnie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3</w:t>
            </w:r>
          </w:p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  <w:p w:rsidR="00D72F09" w:rsidRPr="00AC66B9" w:rsidRDefault="00D72F09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Starszy informatyk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XI – XVI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średnie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3</w:t>
            </w:r>
          </w:p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  <w:p w:rsidR="00D72F09" w:rsidRPr="00AC66B9" w:rsidRDefault="00D72F09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Podinspektor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 – XVI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średnie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Pr="00AC66B9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  <w:p w:rsidR="00362328" w:rsidRPr="00AC66B9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Informatyk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 – XVI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średnie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Pr="00AC66B9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  <w:p w:rsidR="00362328" w:rsidRPr="00AC66B9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Geodeta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 – XVII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średnie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Pr="00AC66B9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  <w:p w:rsidR="00362328" w:rsidRPr="00AC66B9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Specjalista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 - XV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średnie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Pr="00AC66B9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  <w:p w:rsidR="00362328" w:rsidRPr="00AC66B9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 xml:space="preserve">Samodzielny referent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 - XIII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średnie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1</w:t>
            </w:r>
          </w:p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  <w:p w:rsidR="00D72F09" w:rsidRPr="00AC66B9" w:rsidRDefault="00D72F09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Referent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VIII - XIII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średnie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Pr="00AC66B9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Kasjer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VIII - XIII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średnie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Pr="00AC66B9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rPr>
          <w:cantSplit/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Młodszy referen</w:t>
            </w:r>
            <w:r w:rsidR="00AC66B9">
              <w:rPr>
                <w:rFonts w:ascii="TiepoloItcTEEBoo" w:hAnsi="TiepoloItcTEEBoo"/>
                <w:sz w:val="20"/>
                <w:szCs w:val="20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VII - XII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średnie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Pr="00AC66B9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C67FBA" w:rsidTr="00274C7B">
        <w:trPr>
          <w:cantSplit/>
          <w:trHeight w:val="397"/>
        </w:trPr>
        <w:tc>
          <w:tcPr>
            <w:tcW w:w="532" w:type="dxa"/>
            <w:vMerge w:val="restart"/>
            <w:tcBorders>
              <w:top w:val="single" w:sz="4" w:space="0" w:color="auto"/>
              <w:left w:val="outset" w:sz="6" w:space="0" w:color="auto"/>
              <w:right w:val="single" w:sz="4" w:space="0" w:color="auto"/>
            </w:tcBorders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4.</w:t>
            </w:r>
          </w:p>
          <w:p w:rsidR="00CB4D40" w:rsidRDefault="00CB4D40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</w:p>
          <w:p w:rsidR="00CB4D40" w:rsidRDefault="00CB4D40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</w:p>
          <w:p w:rsidR="00CB4D40" w:rsidRDefault="00CB4D40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</w:p>
          <w:p w:rsidR="00CB4D40" w:rsidRDefault="00CB4D40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</w:p>
          <w:p w:rsidR="00CB4D40" w:rsidRDefault="00CB4D40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lastRenderedPageBreak/>
              <w:t>STANOWISKA POMOCNICZE I OBSŁUGI</w:t>
            </w:r>
          </w:p>
          <w:p w:rsidR="00CB4D40" w:rsidRDefault="00CB4D40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</w:p>
          <w:p w:rsidR="00CB4D40" w:rsidRDefault="00CB4D40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</w:p>
          <w:p w:rsidR="00CB4D40" w:rsidRDefault="00CB4D40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</w:p>
          <w:p w:rsidR="00CB4D40" w:rsidRDefault="00CB4D40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lastRenderedPageBreak/>
              <w:t>Kierowca autobusu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VIII – XII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DE7781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według odrębnych przepisów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Pr="00AC66B9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 w:rsidRPr="00AC66B9"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C67FBA" w:rsidTr="00274C7B">
        <w:trPr>
          <w:cantSplit/>
          <w:trHeight w:val="397"/>
        </w:trPr>
        <w:tc>
          <w:tcPr>
            <w:tcW w:w="532" w:type="dxa"/>
            <w:vMerge/>
            <w:tcBorders>
              <w:left w:val="outset" w:sz="6" w:space="0" w:color="auto"/>
              <w:right w:val="single" w:sz="4" w:space="0" w:color="auto"/>
            </w:tcBorders>
            <w:hideMark/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Kierowca samochodu osobowego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VI - XIII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DE7781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według odrębnych przepisów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C67FBA" w:rsidTr="00274C7B">
        <w:trPr>
          <w:trHeight w:val="397"/>
        </w:trPr>
        <w:tc>
          <w:tcPr>
            <w:tcW w:w="0" w:type="auto"/>
            <w:vMerge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C67FBA" w:rsidRDefault="00C67FBA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7FBA" w:rsidRDefault="00C67FBA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Operator urządzeń powielających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IV - X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zasadnicze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</w:p>
        </w:tc>
      </w:tr>
      <w:tr w:rsidR="00C67FBA" w:rsidTr="00274C7B">
        <w:trPr>
          <w:trHeight w:val="397"/>
        </w:trPr>
        <w:tc>
          <w:tcPr>
            <w:tcW w:w="0" w:type="auto"/>
            <w:vMerge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C67FBA" w:rsidRDefault="00C67FBA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7FBA" w:rsidRDefault="00C67FBA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Portier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III – VII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podstawowe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C67FBA" w:rsidTr="00274C7B">
        <w:trPr>
          <w:trHeight w:val="397"/>
        </w:trPr>
        <w:tc>
          <w:tcPr>
            <w:tcW w:w="0" w:type="auto"/>
            <w:vMerge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C67FBA" w:rsidRDefault="00C67FBA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7FBA" w:rsidRDefault="00C67FBA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Pomoc administracyjna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IV - X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zasadnicze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9F391D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C67FBA" w:rsidTr="00274C7B">
        <w:trPr>
          <w:trHeight w:val="397"/>
        </w:trPr>
        <w:tc>
          <w:tcPr>
            <w:tcW w:w="0" w:type="auto"/>
            <w:vMerge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C67FBA" w:rsidRDefault="00C67FBA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7FBA" w:rsidRDefault="00C67FBA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Sprzątaczka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II – VII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podstawowe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9F391D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C67FBA" w:rsidTr="00274C7B">
        <w:trPr>
          <w:trHeight w:val="397"/>
        </w:trPr>
        <w:tc>
          <w:tcPr>
            <w:tcW w:w="0" w:type="auto"/>
            <w:vMerge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C67FBA" w:rsidRDefault="00C67FBA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7FBA" w:rsidRDefault="00C67FBA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Goniec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II – VII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podstawowe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9F391D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C67FBA" w:rsidTr="00274C7B">
        <w:trPr>
          <w:trHeight w:val="397"/>
        </w:trPr>
        <w:tc>
          <w:tcPr>
            <w:tcW w:w="0" w:type="auto"/>
            <w:vMerge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C67FBA" w:rsidRDefault="00C67FBA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7FBA" w:rsidRDefault="00C67FBA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 xml:space="preserve">Telefonistka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II -  VIII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DE7781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podstawowe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C67FBA" w:rsidTr="00274C7B">
        <w:trPr>
          <w:trHeight w:val="397"/>
        </w:trPr>
        <w:tc>
          <w:tcPr>
            <w:tcW w:w="0" w:type="auto"/>
            <w:vMerge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C67FBA" w:rsidRDefault="00C67FBA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7FBA" w:rsidRDefault="00C67FBA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Konserwator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V – X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DE7781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zasadnicze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C67FBA" w:rsidTr="00274C7B">
        <w:trPr>
          <w:trHeight w:val="397"/>
        </w:trPr>
        <w:tc>
          <w:tcPr>
            <w:tcW w:w="0" w:type="auto"/>
            <w:vMerge/>
            <w:tcBorders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FBA" w:rsidRDefault="00C67FBA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FBA" w:rsidRDefault="00C67FBA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Robotnik gospodarczy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V - X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DE7781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podstawowe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BA" w:rsidRDefault="00C67FBA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5.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 xml:space="preserve">STANOWISKA , NA </w:t>
            </w:r>
          </w:p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KTÓRYCH NAWIĄZANIE</w:t>
            </w:r>
          </w:p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STOSUNKU PRACY</w:t>
            </w:r>
          </w:p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NASTĘPUJE W RAMACH</w:t>
            </w:r>
          </w:p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 xml:space="preserve">ROBÓT PUBLICZNYCH </w:t>
            </w:r>
          </w:p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 xml:space="preserve">LUB PRAC </w:t>
            </w:r>
          </w:p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INTERWENCYJNYCH</w:t>
            </w:r>
          </w:p>
        </w:tc>
        <w:tc>
          <w:tcPr>
            <w:tcW w:w="2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Pracownik II stopnia wykonujący zadania w ramach robót publicznych lub prac interwencyjnych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 xml:space="preserve">wyższe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 xml:space="preserve">wyższe </w:t>
            </w:r>
          </w:p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średnie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3</w:t>
            </w:r>
          </w:p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328" w:rsidRDefault="009F391D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  <w:p w:rsidR="009F391D" w:rsidRDefault="009F391D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X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średnie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2</w:t>
            </w:r>
          </w:p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328" w:rsidRDefault="009F391D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  <w:p w:rsidR="009F391D" w:rsidRDefault="009F391D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Pracownik I stopnia wykonujący zadania w ramach robót publicznych lub prac interwencyjnych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IX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wyższe</w:t>
            </w:r>
          </w:p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średnie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328" w:rsidRDefault="009F391D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  <w:p w:rsidR="009F391D" w:rsidRDefault="009F391D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VIII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średnie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328" w:rsidRDefault="009F391D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  <w:tr w:rsidR="00362328" w:rsidTr="00274C7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2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328" w:rsidRDefault="00362328" w:rsidP="00274C7B">
            <w:pPr>
              <w:rPr>
                <w:rFonts w:ascii="TiepoloItcTEEBoo" w:hAnsi="TiepoloItcTEEBo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VII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274C7B">
            <w:pPr>
              <w:tabs>
                <w:tab w:val="left" w:pos="900"/>
              </w:tabs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średnie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328" w:rsidRDefault="00362328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328" w:rsidRDefault="009F391D" w:rsidP="00C75F23">
            <w:pPr>
              <w:tabs>
                <w:tab w:val="left" w:pos="900"/>
              </w:tabs>
              <w:jc w:val="center"/>
              <w:rPr>
                <w:rFonts w:ascii="TiepoloItcTEEBoo" w:hAnsi="TiepoloItcTEEBoo"/>
                <w:sz w:val="20"/>
                <w:szCs w:val="20"/>
              </w:rPr>
            </w:pPr>
            <w:r>
              <w:rPr>
                <w:rFonts w:ascii="TiepoloItcTEEBoo" w:hAnsi="TiepoloItcTEEBoo"/>
                <w:sz w:val="20"/>
                <w:szCs w:val="20"/>
              </w:rPr>
              <w:t>-</w:t>
            </w:r>
          </w:p>
        </w:tc>
      </w:tr>
    </w:tbl>
    <w:p w:rsidR="00977871" w:rsidRDefault="00977871" w:rsidP="00274C7B">
      <w:pPr>
        <w:tabs>
          <w:tab w:val="left" w:pos="1190"/>
        </w:tabs>
        <w:rPr>
          <w:sz w:val="20"/>
          <w:szCs w:val="20"/>
        </w:rPr>
      </w:pPr>
    </w:p>
    <w:p w:rsidR="00977871" w:rsidRDefault="00977871" w:rsidP="00274C7B">
      <w:pPr>
        <w:tabs>
          <w:tab w:val="left" w:pos="1190"/>
        </w:tabs>
        <w:rPr>
          <w:sz w:val="20"/>
          <w:szCs w:val="20"/>
        </w:rPr>
      </w:pPr>
    </w:p>
    <w:p w:rsidR="004A5862" w:rsidRPr="00723961" w:rsidRDefault="004A5862" w:rsidP="004A5862">
      <w:pPr>
        <w:spacing w:after="280"/>
        <w:ind w:left="8484" w:firstLine="7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</w:t>
      </w:r>
      <w:r w:rsidRPr="00723961">
        <w:rPr>
          <w:rFonts w:ascii="Arial" w:hAnsi="Arial" w:cs="Arial"/>
          <w:bCs/>
        </w:rPr>
        <w:t>PREZYDENT MIASTA</w:t>
      </w:r>
    </w:p>
    <w:p w:rsidR="004A5862" w:rsidRPr="00723961" w:rsidRDefault="004A5862" w:rsidP="004A5862">
      <w:pPr>
        <w:spacing w:after="28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723961">
        <w:rPr>
          <w:rFonts w:ascii="Arial" w:hAnsi="Arial" w:cs="Arial"/>
          <w:bCs/>
        </w:rPr>
        <w:t>Mariusz Wołosz</w:t>
      </w:r>
    </w:p>
    <w:p w:rsidR="002E5CF1" w:rsidRPr="005029CD" w:rsidRDefault="002E5CF1" w:rsidP="00274C7B">
      <w:pPr>
        <w:tabs>
          <w:tab w:val="left" w:pos="1190"/>
        </w:tabs>
        <w:rPr>
          <w:sz w:val="20"/>
          <w:szCs w:val="20"/>
        </w:rPr>
      </w:pPr>
    </w:p>
    <w:sectPr w:rsidR="002E5CF1" w:rsidRPr="005029CD" w:rsidSect="00977871">
      <w:headerReference w:type="default" r:id="rId9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B25" w:rsidRDefault="00032B25" w:rsidP="00AA4431">
      <w:r>
        <w:separator/>
      </w:r>
    </w:p>
  </w:endnote>
  <w:endnote w:type="continuationSeparator" w:id="0">
    <w:p w:rsidR="00032B25" w:rsidRDefault="00032B25" w:rsidP="00AA4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67B" w:rsidRDefault="00670DB1" w:rsidP="005029CD">
    <w:pPr>
      <w:pStyle w:val="Stopka"/>
      <w:jc w:val="center"/>
    </w:pPr>
    <w:fldSimple w:instr=" PAGE   \* MERGEFORMAT ">
      <w:r w:rsidR="004A5862">
        <w:rPr>
          <w:noProof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B25" w:rsidRDefault="00032B25" w:rsidP="00AA4431">
      <w:r>
        <w:separator/>
      </w:r>
    </w:p>
  </w:footnote>
  <w:footnote w:type="continuationSeparator" w:id="0">
    <w:p w:rsidR="00032B25" w:rsidRDefault="00032B25" w:rsidP="00AA44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AE" w:rsidRPr="00AF0682" w:rsidRDefault="005C72AE" w:rsidP="00AF068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37C47"/>
    <w:multiLevelType w:val="hybridMultilevel"/>
    <w:tmpl w:val="F5CE8486"/>
    <w:lvl w:ilvl="0" w:tplc="7D06C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0E31851"/>
    <w:multiLevelType w:val="hybridMultilevel"/>
    <w:tmpl w:val="C8EC8E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2B27561"/>
    <w:multiLevelType w:val="hybridMultilevel"/>
    <w:tmpl w:val="2A4AB6DA"/>
    <w:lvl w:ilvl="0" w:tplc="E054972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803958"/>
    <w:multiLevelType w:val="hybridMultilevel"/>
    <w:tmpl w:val="6526CA3C"/>
    <w:lvl w:ilvl="0" w:tplc="C3BA5B76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FA821C9"/>
    <w:multiLevelType w:val="hybridMultilevel"/>
    <w:tmpl w:val="B6822140"/>
    <w:lvl w:ilvl="0" w:tplc="E054972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A8E34A7"/>
    <w:multiLevelType w:val="hybridMultilevel"/>
    <w:tmpl w:val="482C2EF8"/>
    <w:lvl w:ilvl="0" w:tplc="E054972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ADD1E07"/>
    <w:multiLevelType w:val="hybridMultilevel"/>
    <w:tmpl w:val="D5883FBA"/>
    <w:lvl w:ilvl="0" w:tplc="E054972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B8839C4"/>
    <w:multiLevelType w:val="hybridMultilevel"/>
    <w:tmpl w:val="0EB69772"/>
    <w:lvl w:ilvl="0" w:tplc="7EE6A5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DF24EEB"/>
    <w:multiLevelType w:val="hybridMultilevel"/>
    <w:tmpl w:val="5908D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A98AC7A">
      <w:start w:val="17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2923969"/>
    <w:multiLevelType w:val="hybridMultilevel"/>
    <w:tmpl w:val="021428A4"/>
    <w:lvl w:ilvl="0" w:tplc="E0549726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>
    <w:nsid w:val="40414EB0"/>
    <w:multiLevelType w:val="hybridMultilevel"/>
    <w:tmpl w:val="78AA7F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13B4775"/>
    <w:multiLevelType w:val="hybridMultilevel"/>
    <w:tmpl w:val="32B6EBF4"/>
    <w:lvl w:ilvl="0" w:tplc="924CDC76">
      <w:start w:val="5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457A264B"/>
    <w:multiLevelType w:val="hybridMultilevel"/>
    <w:tmpl w:val="E16EC744"/>
    <w:lvl w:ilvl="0" w:tplc="E054972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B558B7"/>
    <w:multiLevelType w:val="hybridMultilevel"/>
    <w:tmpl w:val="E1F2C318"/>
    <w:lvl w:ilvl="0" w:tplc="7D06C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4CC4AF0"/>
    <w:multiLevelType w:val="hybridMultilevel"/>
    <w:tmpl w:val="434650B0"/>
    <w:lvl w:ilvl="0" w:tplc="02BC368A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86A35B2"/>
    <w:multiLevelType w:val="hybridMultilevel"/>
    <w:tmpl w:val="EADA32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A786EDF"/>
    <w:multiLevelType w:val="hybridMultilevel"/>
    <w:tmpl w:val="9AFC3644"/>
    <w:lvl w:ilvl="0" w:tplc="28468512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E390BC1"/>
    <w:multiLevelType w:val="hybridMultilevel"/>
    <w:tmpl w:val="0BE82A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1327571"/>
    <w:multiLevelType w:val="hybridMultilevel"/>
    <w:tmpl w:val="2B64EE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2801199"/>
    <w:multiLevelType w:val="hybridMultilevel"/>
    <w:tmpl w:val="7B88AD3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C4B4D3A"/>
    <w:multiLevelType w:val="hybridMultilevel"/>
    <w:tmpl w:val="D8FE1C50"/>
    <w:lvl w:ilvl="0" w:tplc="E054972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3E851AD"/>
    <w:multiLevelType w:val="hybridMultilevel"/>
    <w:tmpl w:val="367C9B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ACD658C"/>
    <w:multiLevelType w:val="hybridMultilevel"/>
    <w:tmpl w:val="A1A6C76E"/>
    <w:lvl w:ilvl="0" w:tplc="7A1CF434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EB414E0"/>
    <w:multiLevelType w:val="hybridMultilevel"/>
    <w:tmpl w:val="7FEC20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8"/>
  </w:num>
  <w:num w:numId="3">
    <w:abstractNumId w:val="13"/>
  </w:num>
  <w:num w:numId="4">
    <w:abstractNumId w:val="0"/>
  </w:num>
  <w:num w:numId="5">
    <w:abstractNumId w:val="2"/>
  </w:num>
  <w:num w:numId="6">
    <w:abstractNumId w:val="12"/>
  </w:num>
  <w:num w:numId="7">
    <w:abstractNumId w:val="21"/>
  </w:num>
  <w:num w:numId="8">
    <w:abstractNumId w:val="1"/>
  </w:num>
  <w:num w:numId="9">
    <w:abstractNumId w:val="9"/>
  </w:num>
  <w:num w:numId="10">
    <w:abstractNumId w:val="10"/>
  </w:num>
  <w:num w:numId="11">
    <w:abstractNumId w:val="20"/>
  </w:num>
  <w:num w:numId="12">
    <w:abstractNumId w:val="17"/>
  </w:num>
  <w:num w:numId="13">
    <w:abstractNumId w:val="6"/>
  </w:num>
  <w:num w:numId="14">
    <w:abstractNumId w:val="18"/>
  </w:num>
  <w:num w:numId="15">
    <w:abstractNumId w:val="7"/>
  </w:num>
  <w:num w:numId="16">
    <w:abstractNumId w:val="5"/>
  </w:num>
  <w:num w:numId="17">
    <w:abstractNumId w:val="16"/>
  </w:num>
  <w:num w:numId="18">
    <w:abstractNumId w:val="4"/>
  </w:num>
  <w:num w:numId="19">
    <w:abstractNumId w:val="3"/>
  </w:num>
  <w:num w:numId="20">
    <w:abstractNumId w:val="14"/>
  </w:num>
  <w:num w:numId="21">
    <w:abstractNumId w:val="22"/>
  </w:num>
  <w:num w:numId="22">
    <w:abstractNumId w:val="23"/>
  </w:num>
  <w:num w:numId="23">
    <w:abstractNumId w:val="11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1536"/>
    <w:rsid w:val="00017BC3"/>
    <w:rsid w:val="00032B25"/>
    <w:rsid w:val="00041C5E"/>
    <w:rsid w:val="00042E6B"/>
    <w:rsid w:val="000478EB"/>
    <w:rsid w:val="000649F6"/>
    <w:rsid w:val="00066D62"/>
    <w:rsid w:val="00073016"/>
    <w:rsid w:val="00081D8A"/>
    <w:rsid w:val="000A4102"/>
    <w:rsid w:val="000A4983"/>
    <w:rsid w:val="000E58C7"/>
    <w:rsid w:val="000F3DDC"/>
    <w:rsid w:val="00104B65"/>
    <w:rsid w:val="00120F55"/>
    <w:rsid w:val="00140C6E"/>
    <w:rsid w:val="00166F44"/>
    <w:rsid w:val="00172D6D"/>
    <w:rsid w:val="0018692F"/>
    <w:rsid w:val="001909EA"/>
    <w:rsid w:val="00197F25"/>
    <w:rsid w:val="001A4F6E"/>
    <w:rsid w:val="001B6EF7"/>
    <w:rsid w:val="001D0780"/>
    <w:rsid w:val="001D7574"/>
    <w:rsid w:val="00201366"/>
    <w:rsid w:val="00206D8B"/>
    <w:rsid w:val="00216DEB"/>
    <w:rsid w:val="00226880"/>
    <w:rsid w:val="00241393"/>
    <w:rsid w:val="00245C52"/>
    <w:rsid w:val="00246138"/>
    <w:rsid w:val="00270458"/>
    <w:rsid w:val="00274C7B"/>
    <w:rsid w:val="002943C0"/>
    <w:rsid w:val="002A000A"/>
    <w:rsid w:val="002B18E9"/>
    <w:rsid w:val="002B3C32"/>
    <w:rsid w:val="002D5506"/>
    <w:rsid w:val="002E16FE"/>
    <w:rsid w:val="002E1D6B"/>
    <w:rsid w:val="002E5CF1"/>
    <w:rsid w:val="00316A43"/>
    <w:rsid w:val="00347D90"/>
    <w:rsid w:val="00362328"/>
    <w:rsid w:val="00396E13"/>
    <w:rsid w:val="003B4605"/>
    <w:rsid w:val="003C10D1"/>
    <w:rsid w:val="003E0B47"/>
    <w:rsid w:val="003F665A"/>
    <w:rsid w:val="003F7DE7"/>
    <w:rsid w:val="00411FAD"/>
    <w:rsid w:val="00420EBC"/>
    <w:rsid w:val="00420FA6"/>
    <w:rsid w:val="00475AAE"/>
    <w:rsid w:val="004775AE"/>
    <w:rsid w:val="00491256"/>
    <w:rsid w:val="0049716B"/>
    <w:rsid w:val="004A0E17"/>
    <w:rsid w:val="004A5862"/>
    <w:rsid w:val="004B1536"/>
    <w:rsid w:val="004B65B9"/>
    <w:rsid w:val="004C3514"/>
    <w:rsid w:val="004C4A34"/>
    <w:rsid w:val="004C5A23"/>
    <w:rsid w:val="005029CD"/>
    <w:rsid w:val="005114EC"/>
    <w:rsid w:val="00516FEC"/>
    <w:rsid w:val="005357EB"/>
    <w:rsid w:val="00535CBA"/>
    <w:rsid w:val="00543F9C"/>
    <w:rsid w:val="005657FF"/>
    <w:rsid w:val="005710AE"/>
    <w:rsid w:val="005737A4"/>
    <w:rsid w:val="00577BCA"/>
    <w:rsid w:val="0059166F"/>
    <w:rsid w:val="00594A86"/>
    <w:rsid w:val="00595602"/>
    <w:rsid w:val="0059786A"/>
    <w:rsid w:val="005A295E"/>
    <w:rsid w:val="005C3E3E"/>
    <w:rsid w:val="005C72AE"/>
    <w:rsid w:val="005E3324"/>
    <w:rsid w:val="00600BDC"/>
    <w:rsid w:val="00603A29"/>
    <w:rsid w:val="00612566"/>
    <w:rsid w:val="006208E8"/>
    <w:rsid w:val="006257B7"/>
    <w:rsid w:val="00631858"/>
    <w:rsid w:val="006340FF"/>
    <w:rsid w:val="006375E1"/>
    <w:rsid w:val="00646BF3"/>
    <w:rsid w:val="00647728"/>
    <w:rsid w:val="00670DB1"/>
    <w:rsid w:val="00671F6B"/>
    <w:rsid w:val="00680AA4"/>
    <w:rsid w:val="00682AFA"/>
    <w:rsid w:val="006847DD"/>
    <w:rsid w:val="006847FC"/>
    <w:rsid w:val="006A3566"/>
    <w:rsid w:val="006E389F"/>
    <w:rsid w:val="006E6FB2"/>
    <w:rsid w:val="006F5A26"/>
    <w:rsid w:val="00714745"/>
    <w:rsid w:val="007220AF"/>
    <w:rsid w:val="00730D56"/>
    <w:rsid w:val="007524E5"/>
    <w:rsid w:val="00757827"/>
    <w:rsid w:val="0079563C"/>
    <w:rsid w:val="0079623B"/>
    <w:rsid w:val="007C03A5"/>
    <w:rsid w:val="007E661D"/>
    <w:rsid w:val="008062DF"/>
    <w:rsid w:val="00816681"/>
    <w:rsid w:val="0081757E"/>
    <w:rsid w:val="00820425"/>
    <w:rsid w:val="00821915"/>
    <w:rsid w:val="0083744D"/>
    <w:rsid w:val="0084005C"/>
    <w:rsid w:val="00845E2E"/>
    <w:rsid w:val="0084619D"/>
    <w:rsid w:val="00867FAB"/>
    <w:rsid w:val="008702AB"/>
    <w:rsid w:val="0089049F"/>
    <w:rsid w:val="008920B8"/>
    <w:rsid w:val="008A2912"/>
    <w:rsid w:val="008A3C60"/>
    <w:rsid w:val="008C1A82"/>
    <w:rsid w:val="008D23C1"/>
    <w:rsid w:val="00911DF9"/>
    <w:rsid w:val="009247B9"/>
    <w:rsid w:val="0096709F"/>
    <w:rsid w:val="00977871"/>
    <w:rsid w:val="00982845"/>
    <w:rsid w:val="00984EC2"/>
    <w:rsid w:val="00996A59"/>
    <w:rsid w:val="009D6B88"/>
    <w:rsid w:val="009E63B7"/>
    <w:rsid w:val="009F391D"/>
    <w:rsid w:val="009F4C01"/>
    <w:rsid w:val="00A001D1"/>
    <w:rsid w:val="00A009FC"/>
    <w:rsid w:val="00A2346D"/>
    <w:rsid w:val="00A31BBA"/>
    <w:rsid w:val="00A54CD0"/>
    <w:rsid w:val="00A56CC2"/>
    <w:rsid w:val="00A570EE"/>
    <w:rsid w:val="00A8791D"/>
    <w:rsid w:val="00A96676"/>
    <w:rsid w:val="00AA4431"/>
    <w:rsid w:val="00AC66B9"/>
    <w:rsid w:val="00AD0E35"/>
    <w:rsid w:val="00AD2D20"/>
    <w:rsid w:val="00AF0682"/>
    <w:rsid w:val="00B0703B"/>
    <w:rsid w:val="00B11955"/>
    <w:rsid w:val="00B46994"/>
    <w:rsid w:val="00B60F02"/>
    <w:rsid w:val="00B65A69"/>
    <w:rsid w:val="00B719B2"/>
    <w:rsid w:val="00B8300A"/>
    <w:rsid w:val="00B8475C"/>
    <w:rsid w:val="00B92575"/>
    <w:rsid w:val="00BA1E52"/>
    <w:rsid w:val="00BA79F2"/>
    <w:rsid w:val="00BB467A"/>
    <w:rsid w:val="00BC4B66"/>
    <w:rsid w:val="00BE071D"/>
    <w:rsid w:val="00BE74A9"/>
    <w:rsid w:val="00BF1222"/>
    <w:rsid w:val="00C20B24"/>
    <w:rsid w:val="00C25BE5"/>
    <w:rsid w:val="00C25F58"/>
    <w:rsid w:val="00C476F8"/>
    <w:rsid w:val="00C51C51"/>
    <w:rsid w:val="00C601AE"/>
    <w:rsid w:val="00C63E84"/>
    <w:rsid w:val="00C648F7"/>
    <w:rsid w:val="00C654CD"/>
    <w:rsid w:val="00C67FBA"/>
    <w:rsid w:val="00C75F23"/>
    <w:rsid w:val="00C770BC"/>
    <w:rsid w:val="00C8167B"/>
    <w:rsid w:val="00C87AD3"/>
    <w:rsid w:val="00C92109"/>
    <w:rsid w:val="00C953A0"/>
    <w:rsid w:val="00C95770"/>
    <w:rsid w:val="00CB4D40"/>
    <w:rsid w:val="00CC0BF5"/>
    <w:rsid w:val="00CD1227"/>
    <w:rsid w:val="00CF2D7B"/>
    <w:rsid w:val="00CF336C"/>
    <w:rsid w:val="00D04501"/>
    <w:rsid w:val="00D060C8"/>
    <w:rsid w:val="00D13F3D"/>
    <w:rsid w:val="00D14D09"/>
    <w:rsid w:val="00D363B4"/>
    <w:rsid w:val="00D41099"/>
    <w:rsid w:val="00D474BD"/>
    <w:rsid w:val="00D57ADA"/>
    <w:rsid w:val="00D617CB"/>
    <w:rsid w:val="00D72F09"/>
    <w:rsid w:val="00D778D0"/>
    <w:rsid w:val="00D91FB6"/>
    <w:rsid w:val="00D968CC"/>
    <w:rsid w:val="00DA1EF2"/>
    <w:rsid w:val="00DA3512"/>
    <w:rsid w:val="00DB552A"/>
    <w:rsid w:val="00DD3852"/>
    <w:rsid w:val="00DE4656"/>
    <w:rsid w:val="00DE6E16"/>
    <w:rsid w:val="00DE751A"/>
    <w:rsid w:val="00DE7781"/>
    <w:rsid w:val="00E12C56"/>
    <w:rsid w:val="00E2666A"/>
    <w:rsid w:val="00E940D6"/>
    <w:rsid w:val="00E979CF"/>
    <w:rsid w:val="00EC2B75"/>
    <w:rsid w:val="00EE2F15"/>
    <w:rsid w:val="00F24C7C"/>
    <w:rsid w:val="00F3140E"/>
    <w:rsid w:val="00F46AF1"/>
    <w:rsid w:val="00F75E01"/>
    <w:rsid w:val="00F77013"/>
    <w:rsid w:val="00F82059"/>
    <w:rsid w:val="00F87249"/>
    <w:rsid w:val="00F90406"/>
    <w:rsid w:val="00F94BC3"/>
    <w:rsid w:val="00FA064C"/>
    <w:rsid w:val="00FA46C5"/>
    <w:rsid w:val="00FC4F68"/>
    <w:rsid w:val="00FC6DC9"/>
    <w:rsid w:val="00FD2202"/>
    <w:rsid w:val="00FD69D4"/>
    <w:rsid w:val="00FE6DFC"/>
    <w:rsid w:val="00FF5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F9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rsid w:val="00543F9C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0A05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8692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18692F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18692F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rsid w:val="00AA44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AA4431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AA44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A4431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66CA3C-3D6A-4C8A-954B-05485A46E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687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bbiadacz</dc:creator>
  <cp:lastModifiedBy>mtkaczyk</cp:lastModifiedBy>
  <cp:revision>11</cp:revision>
  <cp:lastPrinted>2025-03-03T13:15:00Z</cp:lastPrinted>
  <dcterms:created xsi:type="dcterms:W3CDTF">2025-03-03T13:06:00Z</dcterms:created>
  <dcterms:modified xsi:type="dcterms:W3CDTF">2025-03-06T07:55:00Z</dcterms:modified>
</cp:coreProperties>
</file>