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035" w:rsidRPr="00A12F33" w:rsidRDefault="00494035" w:rsidP="00A12F33">
      <w:pPr>
        <w:jc w:val="center"/>
        <w:rPr>
          <w:rFonts w:ascii="Arial" w:hAnsi="Arial" w:cs="Arial"/>
          <w:b/>
          <w:bCs/>
        </w:rPr>
      </w:pPr>
      <w:r w:rsidRPr="00A12F33">
        <w:rPr>
          <w:rFonts w:ascii="Arial" w:hAnsi="Arial" w:cs="Arial"/>
          <w:b/>
          <w:bCs/>
        </w:rPr>
        <w:t>ZARZĄDZENIE NR</w:t>
      </w:r>
      <w:r w:rsidR="0020732F">
        <w:rPr>
          <w:rFonts w:ascii="Arial" w:hAnsi="Arial" w:cs="Arial"/>
          <w:b/>
          <w:bCs/>
        </w:rPr>
        <w:t xml:space="preserve"> 56/25</w:t>
      </w:r>
    </w:p>
    <w:p w:rsidR="00494035" w:rsidRPr="00A12F33" w:rsidRDefault="00494035" w:rsidP="00A12F33">
      <w:pPr>
        <w:jc w:val="center"/>
        <w:rPr>
          <w:rFonts w:ascii="Arial" w:hAnsi="Arial" w:cs="Arial"/>
        </w:rPr>
      </w:pPr>
      <w:r w:rsidRPr="00A12F33">
        <w:rPr>
          <w:rFonts w:ascii="Arial" w:hAnsi="Arial" w:cs="Arial"/>
          <w:b/>
          <w:bCs/>
        </w:rPr>
        <w:t>PREZYDENTA BYTOMIA</w:t>
      </w:r>
    </w:p>
    <w:p w:rsidR="00494035" w:rsidRPr="00A12F33" w:rsidRDefault="00494035" w:rsidP="00A12F33">
      <w:pPr>
        <w:jc w:val="center"/>
        <w:rPr>
          <w:rFonts w:ascii="Arial" w:hAnsi="Arial" w:cs="Arial"/>
        </w:rPr>
      </w:pPr>
      <w:r w:rsidRPr="00A12F33">
        <w:rPr>
          <w:rFonts w:ascii="Arial" w:hAnsi="Arial" w:cs="Arial"/>
        </w:rPr>
        <w:t>z dnia</w:t>
      </w:r>
      <w:r w:rsidR="0020732F">
        <w:rPr>
          <w:rFonts w:ascii="Arial" w:hAnsi="Arial" w:cs="Arial"/>
        </w:rPr>
        <w:t xml:space="preserve"> 12 lutego 2025 r.</w:t>
      </w:r>
    </w:p>
    <w:p w:rsidR="00494035" w:rsidRPr="00A12F33" w:rsidRDefault="00494035" w:rsidP="00A12F33">
      <w:pPr>
        <w:jc w:val="center"/>
        <w:rPr>
          <w:rFonts w:ascii="Arial" w:hAnsi="Arial" w:cs="Arial"/>
        </w:rPr>
      </w:pPr>
    </w:p>
    <w:p w:rsidR="00494035" w:rsidRPr="00A12F33" w:rsidRDefault="00494035" w:rsidP="00A12F33">
      <w:pPr>
        <w:pStyle w:val="Tekstpodstawowy"/>
        <w:rPr>
          <w:rFonts w:ascii="Arial" w:hAnsi="Arial" w:cs="Arial"/>
          <w:b/>
          <w:bCs/>
        </w:rPr>
      </w:pPr>
      <w:r w:rsidRPr="00A12F33">
        <w:rPr>
          <w:rFonts w:ascii="Arial" w:hAnsi="Arial" w:cs="Arial"/>
          <w:b/>
          <w:bCs/>
        </w:rPr>
        <w:t xml:space="preserve">w sprawie składania rocznych informacji o udzielonych umorzeniach i innych ulgach </w:t>
      </w:r>
      <w:r w:rsidR="00FE0A60" w:rsidRPr="00A12F33">
        <w:rPr>
          <w:rFonts w:ascii="Arial" w:hAnsi="Arial" w:cs="Arial"/>
          <w:b/>
          <w:bCs/>
        </w:rPr>
        <w:t xml:space="preserve">należności pieniężnych </w:t>
      </w:r>
      <w:r w:rsidR="000C1B77" w:rsidRPr="00A12F33">
        <w:rPr>
          <w:rFonts w:ascii="Arial" w:hAnsi="Arial" w:cs="Arial"/>
          <w:b/>
          <w:bCs/>
        </w:rPr>
        <w:t xml:space="preserve">miasta Bytomia </w:t>
      </w:r>
      <w:r w:rsidR="00FE0A60" w:rsidRPr="00A12F33">
        <w:rPr>
          <w:rFonts w:ascii="Arial" w:hAnsi="Arial" w:cs="Arial"/>
          <w:b/>
          <w:bCs/>
        </w:rPr>
        <w:t>o charakterze cywilnoprawnym</w:t>
      </w:r>
    </w:p>
    <w:p w:rsidR="00494035" w:rsidRPr="00A12F33" w:rsidRDefault="00494035" w:rsidP="00A12F33">
      <w:pPr>
        <w:rPr>
          <w:rFonts w:ascii="Arial" w:hAnsi="Arial" w:cs="Arial"/>
        </w:rPr>
      </w:pPr>
    </w:p>
    <w:p w:rsidR="00494035" w:rsidRDefault="00494035" w:rsidP="00FE778A">
      <w:pPr>
        <w:spacing w:after="280"/>
        <w:rPr>
          <w:rFonts w:ascii="Arial" w:hAnsi="Arial" w:cs="Arial"/>
        </w:rPr>
      </w:pPr>
      <w:r w:rsidRPr="00A12F33">
        <w:rPr>
          <w:rFonts w:ascii="Arial" w:hAnsi="Arial" w:cs="Arial"/>
        </w:rPr>
        <w:t xml:space="preserve">Na podstawie art. 30 ust. </w:t>
      </w:r>
      <w:r w:rsidR="00157230" w:rsidRPr="00A12F33">
        <w:rPr>
          <w:rFonts w:ascii="Arial" w:hAnsi="Arial" w:cs="Arial"/>
        </w:rPr>
        <w:t>1</w:t>
      </w:r>
      <w:r w:rsidRPr="00A12F33">
        <w:rPr>
          <w:rFonts w:ascii="Arial" w:hAnsi="Arial" w:cs="Arial"/>
        </w:rPr>
        <w:t xml:space="preserve"> ustawy z dnia 8 marca 1990 r. o samorządzie gminnym (</w:t>
      </w:r>
      <w:r w:rsidR="00B7126E" w:rsidRPr="00A12F33">
        <w:rPr>
          <w:rFonts w:ascii="Arial" w:hAnsi="Arial" w:cs="Arial"/>
        </w:rPr>
        <w:t>Dz. U. z </w:t>
      </w:r>
      <w:r w:rsidR="000C1B77" w:rsidRPr="00A12F33">
        <w:rPr>
          <w:rFonts w:ascii="Arial" w:hAnsi="Arial" w:cs="Arial"/>
        </w:rPr>
        <w:t>20</w:t>
      </w:r>
      <w:r w:rsidR="00157230" w:rsidRPr="00A12F33">
        <w:rPr>
          <w:rFonts w:ascii="Arial" w:hAnsi="Arial" w:cs="Arial"/>
        </w:rPr>
        <w:t>24</w:t>
      </w:r>
      <w:r w:rsidR="000C1B77" w:rsidRPr="00A12F33">
        <w:rPr>
          <w:rFonts w:ascii="Arial" w:hAnsi="Arial" w:cs="Arial"/>
        </w:rPr>
        <w:t xml:space="preserve"> r. poz.</w:t>
      </w:r>
      <w:r w:rsidR="00157230" w:rsidRPr="00A12F33">
        <w:rPr>
          <w:rFonts w:ascii="Arial" w:hAnsi="Arial" w:cs="Arial"/>
        </w:rPr>
        <w:t>1465</w:t>
      </w:r>
      <w:r w:rsidR="004401D3">
        <w:rPr>
          <w:rFonts w:ascii="Arial" w:hAnsi="Arial" w:cs="Arial"/>
        </w:rPr>
        <w:t>,</w:t>
      </w:r>
      <w:r w:rsidR="00157230" w:rsidRPr="00A12F33">
        <w:rPr>
          <w:rFonts w:ascii="Arial" w:hAnsi="Arial" w:cs="Arial"/>
        </w:rPr>
        <w:t xml:space="preserve"> z </w:t>
      </w:r>
      <w:proofErr w:type="spellStart"/>
      <w:r w:rsidR="00157230" w:rsidRPr="00A12F33">
        <w:rPr>
          <w:rFonts w:ascii="Arial" w:hAnsi="Arial" w:cs="Arial"/>
        </w:rPr>
        <w:t>późn</w:t>
      </w:r>
      <w:proofErr w:type="spellEnd"/>
      <w:r w:rsidR="00157230" w:rsidRPr="00A12F33">
        <w:rPr>
          <w:rFonts w:ascii="Arial" w:hAnsi="Arial" w:cs="Arial"/>
        </w:rPr>
        <w:t>. zm.</w:t>
      </w:r>
      <w:r w:rsidRPr="00A12F33">
        <w:rPr>
          <w:rFonts w:ascii="Arial" w:hAnsi="Arial" w:cs="Arial"/>
        </w:rPr>
        <w:t xml:space="preserve">) w związku z </w:t>
      </w:r>
      <w:r w:rsidR="00157230" w:rsidRPr="00A12F33">
        <w:rPr>
          <w:rFonts w:ascii="Arial" w:hAnsi="Arial" w:cs="Arial"/>
        </w:rPr>
        <w:t>§ 8</w:t>
      </w:r>
      <w:r w:rsidR="00B65266" w:rsidRPr="00A12F33">
        <w:rPr>
          <w:rFonts w:ascii="Arial" w:hAnsi="Arial" w:cs="Arial"/>
        </w:rPr>
        <w:t xml:space="preserve"> </w:t>
      </w:r>
      <w:r w:rsidRPr="00A12F33">
        <w:rPr>
          <w:rFonts w:ascii="Arial" w:hAnsi="Arial" w:cs="Arial"/>
        </w:rPr>
        <w:t>uchwał</w:t>
      </w:r>
      <w:r w:rsidR="00B65266" w:rsidRPr="00A12F33">
        <w:rPr>
          <w:rFonts w:ascii="Arial" w:hAnsi="Arial" w:cs="Arial"/>
        </w:rPr>
        <w:t>y</w:t>
      </w:r>
      <w:r w:rsidRPr="00A12F33">
        <w:rPr>
          <w:rFonts w:ascii="Arial" w:hAnsi="Arial" w:cs="Arial"/>
        </w:rPr>
        <w:t xml:space="preserve"> nr </w:t>
      </w:r>
      <w:r w:rsidR="00157230" w:rsidRPr="00A12F33">
        <w:rPr>
          <w:rFonts w:ascii="Arial" w:hAnsi="Arial" w:cs="Arial"/>
        </w:rPr>
        <w:t>VI</w:t>
      </w:r>
      <w:r w:rsidRPr="00A12F33">
        <w:rPr>
          <w:rFonts w:ascii="Arial" w:hAnsi="Arial" w:cs="Arial"/>
        </w:rPr>
        <w:t>I/6</w:t>
      </w:r>
      <w:r w:rsidR="00157230" w:rsidRPr="00A12F33">
        <w:rPr>
          <w:rFonts w:ascii="Arial" w:hAnsi="Arial" w:cs="Arial"/>
        </w:rPr>
        <w:t>3</w:t>
      </w:r>
      <w:r w:rsidRPr="00A12F33">
        <w:rPr>
          <w:rFonts w:ascii="Arial" w:hAnsi="Arial" w:cs="Arial"/>
        </w:rPr>
        <w:t>/</w:t>
      </w:r>
      <w:r w:rsidR="00157230" w:rsidRPr="00A12F33">
        <w:rPr>
          <w:rFonts w:ascii="Arial" w:hAnsi="Arial" w:cs="Arial"/>
        </w:rPr>
        <w:t>24</w:t>
      </w:r>
      <w:r w:rsidRPr="00A12F33">
        <w:rPr>
          <w:rFonts w:ascii="Arial" w:hAnsi="Arial" w:cs="Arial"/>
        </w:rPr>
        <w:t xml:space="preserve"> Rady Miejskiej w Bytomiu z dnia </w:t>
      </w:r>
      <w:r w:rsidR="00157230" w:rsidRPr="00A12F33">
        <w:rPr>
          <w:rFonts w:ascii="Arial" w:hAnsi="Arial" w:cs="Arial"/>
        </w:rPr>
        <w:t>30</w:t>
      </w:r>
      <w:r w:rsidRPr="00A12F33">
        <w:rPr>
          <w:rFonts w:ascii="Arial" w:hAnsi="Arial" w:cs="Arial"/>
        </w:rPr>
        <w:t xml:space="preserve"> </w:t>
      </w:r>
      <w:r w:rsidR="00A12F33">
        <w:rPr>
          <w:rFonts w:ascii="Arial" w:hAnsi="Arial" w:cs="Arial"/>
        </w:rPr>
        <w:t>września</w:t>
      </w:r>
      <w:r w:rsidRPr="00A12F33">
        <w:rPr>
          <w:rFonts w:ascii="Arial" w:hAnsi="Arial" w:cs="Arial"/>
        </w:rPr>
        <w:t xml:space="preserve"> 20</w:t>
      </w:r>
      <w:r w:rsidR="00157230" w:rsidRPr="00A12F33">
        <w:rPr>
          <w:rFonts w:ascii="Arial" w:hAnsi="Arial" w:cs="Arial"/>
        </w:rPr>
        <w:t>24</w:t>
      </w:r>
      <w:r w:rsidRPr="00A12F33">
        <w:rPr>
          <w:rFonts w:ascii="Arial" w:hAnsi="Arial" w:cs="Arial"/>
        </w:rPr>
        <w:t xml:space="preserve"> r.</w:t>
      </w:r>
      <w:r w:rsidR="005C38C4" w:rsidRPr="00A12F33">
        <w:rPr>
          <w:rFonts w:ascii="Arial" w:hAnsi="Arial" w:cs="Arial"/>
        </w:rPr>
        <w:t xml:space="preserve"> w sprawie określenia zasad i trybu umarzania, odraczania lub rozkładania na raty należności pieniężnych o charakterze cywilnoprawnym miasta Bytomia oraz jego jednostek organizacyjnych, warunków dopuszczalności pomocy publicznej, w których ulga będzie stanowić pomoc publiczną oraz wskazania organów uprawnionych do udzielania przedmiotowych ulg</w:t>
      </w:r>
      <w:r w:rsidRPr="00A12F33">
        <w:rPr>
          <w:rFonts w:ascii="Arial" w:hAnsi="Arial" w:cs="Arial"/>
        </w:rPr>
        <w:t xml:space="preserve"> (Dz. U</w:t>
      </w:r>
      <w:r w:rsidR="000C1B77" w:rsidRPr="00A12F33">
        <w:rPr>
          <w:rFonts w:ascii="Arial" w:hAnsi="Arial" w:cs="Arial"/>
        </w:rPr>
        <w:t>rz</w:t>
      </w:r>
      <w:r w:rsidRPr="00A12F33">
        <w:rPr>
          <w:rFonts w:ascii="Arial" w:hAnsi="Arial" w:cs="Arial"/>
        </w:rPr>
        <w:t>. Woj. Śl.</w:t>
      </w:r>
      <w:r w:rsidR="00A12F33" w:rsidRPr="00A12F33">
        <w:rPr>
          <w:rFonts w:ascii="Arial" w:hAnsi="Arial" w:cs="Arial"/>
        </w:rPr>
        <w:t xml:space="preserve"> z 2024</w:t>
      </w:r>
      <w:r w:rsidRPr="00A12F33">
        <w:rPr>
          <w:rFonts w:ascii="Arial" w:hAnsi="Arial" w:cs="Arial"/>
        </w:rPr>
        <w:t xml:space="preserve"> </w:t>
      </w:r>
      <w:r w:rsidR="002470A0" w:rsidRPr="00A12F33">
        <w:rPr>
          <w:rFonts w:ascii="Arial" w:hAnsi="Arial" w:cs="Arial"/>
        </w:rPr>
        <w:t>p</w:t>
      </w:r>
      <w:r w:rsidRPr="00A12F33">
        <w:rPr>
          <w:rFonts w:ascii="Arial" w:hAnsi="Arial" w:cs="Arial"/>
        </w:rPr>
        <w:t xml:space="preserve">oz. </w:t>
      </w:r>
      <w:r w:rsidR="00A12F33" w:rsidRPr="00A12F33">
        <w:rPr>
          <w:rFonts w:ascii="Arial" w:hAnsi="Arial" w:cs="Arial"/>
        </w:rPr>
        <w:t>6833</w:t>
      </w:r>
      <w:r w:rsidRPr="00A12F33">
        <w:rPr>
          <w:rFonts w:ascii="Arial" w:hAnsi="Arial" w:cs="Arial"/>
        </w:rPr>
        <w:t>) zarządza się, co następuje:</w:t>
      </w:r>
      <w:r w:rsidR="00FE778A">
        <w:rPr>
          <w:rFonts w:ascii="Arial" w:hAnsi="Arial" w:cs="Arial"/>
        </w:rPr>
        <w:tab/>
      </w:r>
      <w:r w:rsidR="00FE778A">
        <w:rPr>
          <w:rFonts w:ascii="Arial" w:hAnsi="Arial" w:cs="Arial"/>
        </w:rPr>
        <w:tab/>
      </w:r>
      <w:r w:rsidR="00FE778A">
        <w:rPr>
          <w:rFonts w:ascii="Arial" w:hAnsi="Arial" w:cs="Arial"/>
        </w:rPr>
        <w:tab/>
      </w:r>
    </w:p>
    <w:p w:rsidR="00494035" w:rsidRPr="00FE778A" w:rsidRDefault="00494035" w:rsidP="00FE778A">
      <w:pPr>
        <w:spacing w:after="280"/>
        <w:jc w:val="center"/>
        <w:rPr>
          <w:rFonts w:ascii="Arial" w:hAnsi="Arial" w:cs="Arial"/>
          <w:b/>
          <w:bCs/>
        </w:rPr>
      </w:pPr>
      <w:r w:rsidRPr="00A12F33">
        <w:rPr>
          <w:rFonts w:ascii="Arial" w:hAnsi="Arial" w:cs="Arial"/>
          <w:b/>
          <w:bCs/>
        </w:rPr>
        <w:t>§ 1</w:t>
      </w:r>
    </w:p>
    <w:p w:rsidR="00B65266" w:rsidRDefault="00494035" w:rsidP="00A12F33">
      <w:pPr>
        <w:pStyle w:val="Tekstpodstawowy2"/>
        <w:jc w:val="left"/>
        <w:rPr>
          <w:rFonts w:ascii="Arial" w:hAnsi="Arial" w:cs="Arial"/>
        </w:rPr>
      </w:pPr>
      <w:r w:rsidRPr="00A12F33">
        <w:rPr>
          <w:rFonts w:ascii="Arial" w:hAnsi="Arial" w:cs="Arial"/>
        </w:rPr>
        <w:t xml:space="preserve">Zobowiązuje się </w:t>
      </w:r>
      <w:r w:rsidR="00B65266" w:rsidRPr="00A12F33">
        <w:rPr>
          <w:rFonts w:ascii="Arial" w:hAnsi="Arial" w:cs="Arial"/>
        </w:rPr>
        <w:t xml:space="preserve">kierowników jednostek organizacyjnych miasta Bytomia, </w:t>
      </w:r>
      <w:r w:rsidR="005C38C4" w:rsidRPr="00A12F33">
        <w:rPr>
          <w:rFonts w:ascii="Arial" w:hAnsi="Arial" w:cs="Arial"/>
        </w:rPr>
        <w:t>wymienionych w</w:t>
      </w:r>
      <w:r w:rsidR="00FE0A60" w:rsidRPr="00A12F33">
        <w:rPr>
          <w:rFonts w:ascii="Arial" w:hAnsi="Arial" w:cs="Arial"/>
        </w:rPr>
        <w:t> </w:t>
      </w:r>
      <w:r w:rsidR="000C1B77" w:rsidRPr="00A12F33">
        <w:rPr>
          <w:rFonts w:ascii="Arial" w:hAnsi="Arial" w:cs="Arial"/>
        </w:rPr>
        <w:t xml:space="preserve">obowiązującej </w:t>
      </w:r>
      <w:r w:rsidR="00B65266" w:rsidRPr="00A12F33">
        <w:rPr>
          <w:rFonts w:ascii="Arial" w:hAnsi="Arial" w:cs="Arial"/>
        </w:rPr>
        <w:t>uchwale w sprawie określenia zasad i trybu umarzania, odraczania lub rozkładania na raty należności pieniężnych o charakterze cywilnoprawnym miasta Bytomia oraz jego jednostek organizacyjnych, warunków dopus</w:t>
      </w:r>
      <w:r w:rsidR="000C1B77" w:rsidRPr="00A12F33">
        <w:rPr>
          <w:rFonts w:ascii="Arial" w:hAnsi="Arial" w:cs="Arial"/>
        </w:rPr>
        <w:t>zczalności pomocy publicznej, w </w:t>
      </w:r>
      <w:r w:rsidR="00B65266" w:rsidRPr="00A12F33">
        <w:rPr>
          <w:rFonts w:ascii="Arial" w:hAnsi="Arial" w:cs="Arial"/>
        </w:rPr>
        <w:t>których ulga będzie stanowić pomoc publiczną oraz wskazania organów uprawnionych do udzielania przedmiotowych ulg, do składania Prezydentowi Miasta</w:t>
      </w:r>
      <w:r w:rsidR="000C1B77" w:rsidRPr="00A12F33">
        <w:rPr>
          <w:rFonts w:ascii="Arial" w:hAnsi="Arial" w:cs="Arial"/>
        </w:rPr>
        <w:t>,</w:t>
      </w:r>
      <w:r w:rsidR="00B65266" w:rsidRPr="00A12F33">
        <w:rPr>
          <w:rFonts w:ascii="Arial" w:hAnsi="Arial" w:cs="Arial"/>
        </w:rPr>
        <w:t xml:space="preserve"> w terminie do 31 marca każdego roku</w:t>
      </w:r>
      <w:r w:rsidR="000C1B77" w:rsidRPr="00A12F33">
        <w:rPr>
          <w:rFonts w:ascii="Arial" w:hAnsi="Arial" w:cs="Arial"/>
        </w:rPr>
        <w:t>,</w:t>
      </w:r>
      <w:r w:rsidR="00B65266" w:rsidRPr="00A12F33">
        <w:rPr>
          <w:rFonts w:ascii="Arial" w:hAnsi="Arial" w:cs="Arial"/>
        </w:rPr>
        <w:t xml:space="preserve"> informacji o udzielonych </w:t>
      </w:r>
      <w:r w:rsidR="002470A0" w:rsidRPr="00A12F33">
        <w:rPr>
          <w:rFonts w:ascii="Arial" w:hAnsi="Arial" w:cs="Arial"/>
        </w:rPr>
        <w:t xml:space="preserve">w roku poprzednim </w:t>
      </w:r>
      <w:r w:rsidR="00B65266" w:rsidRPr="00A12F33">
        <w:rPr>
          <w:rFonts w:ascii="Arial" w:hAnsi="Arial" w:cs="Arial"/>
        </w:rPr>
        <w:t xml:space="preserve">ulgach </w:t>
      </w:r>
      <w:r w:rsidR="00592B5C" w:rsidRPr="00A12F33">
        <w:rPr>
          <w:rFonts w:ascii="Arial" w:hAnsi="Arial" w:cs="Arial"/>
        </w:rPr>
        <w:t>w spłacie wierzytelności bądź ich braku, według załącznika do niniejszego zarządzenia.</w:t>
      </w:r>
      <w:r w:rsidR="00FE778A">
        <w:rPr>
          <w:rFonts w:ascii="Arial" w:hAnsi="Arial" w:cs="Arial"/>
        </w:rPr>
        <w:tab/>
      </w:r>
      <w:r w:rsidR="00FE778A">
        <w:rPr>
          <w:rFonts w:ascii="Arial" w:hAnsi="Arial" w:cs="Arial"/>
        </w:rPr>
        <w:tab/>
      </w:r>
      <w:r w:rsidR="00FE778A">
        <w:rPr>
          <w:rFonts w:ascii="Arial" w:hAnsi="Arial" w:cs="Arial"/>
        </w:rPr>
        <w:tab/>
      </w:r>
      <w:r w:rsidR="00FE778A">
        <w:rPr>
          <w:rFonts w:ascii="Arial" w:hAnsi="Arial" w:cs="Arial"/>
        </w:rPr>
        <w:tab/>
      </w:r>
      <w:r w:rsidR="00FE778A">
        <w:rPr>
          <w:rFonts w:ascii="Arial" w:hAnsi="Arial" w:cs="Arial"/>
        </w:rPr>
        <w:tab/>
      </w:r>
      <w:r w:rsidR="00FE778A">
        <w:rPr>
          <w:rFonts w:ascii="Arial" w:hAnsi="Arial" w:cs="Arial"/>
        </w:rPr>
        <w:tab/>
      </w:r>
    </w:p>
    <w:p w:rsidR="00FE778A" w:rsidRPr="00A12F33" w:rsidRDefault="00FE0A60" w:rsidP="00FE778A">
      <w:pPr>
        <w:spacing w:after="280"/>
        <w:jc w:val="center"/>
        <w:rPr>
          <w:rFonts w:ascii="Arial" w:hAnsi="Arial" w:cs="Arial"/>
          <w:b/>
        </w:rPr>
      </w:pPr>
      <w:r w:rsidRPr="00A12F33">
        <w:rPr>
          <w:rFonts w:ascii="Arial" w:hAnsi="Arial" w:cs="Arial"/>
          <w:b/>
        </w:rPr>
        <w:t xml:space="preserve">§ </w:t>
      </w:r>
      <w:r w:rsidR="00FE778A">
        <w:rPr>
          <w:rFonts w:ascii="Arial" w:hAnsi="Arial" w:cs="Arial"/>
          <w:b/>
        </w:rPr>
        <w:t>2</w:t>
      </w:r>
    </w:p>
    <w:p w:rsidR="00FE778A" w:rsidRDefault="00494035" w:rsidP="00FE778A">
      <w:pPr>
        <w:spacing w:after="280"/>
        <w:rPr>
          <w:rFonts w:ascii="Arial" w:hAnsi="Arial" w:cs="Arial"/>
        </w:rPr>
      </w:pPr>
      <w:r w:rsidRPr="00A12F33">
        <w:rPr>
          <w:rFonts w:ascii="Arial" w:hAnsi="Arial" w:cs="Arial"/>
        </w:rPr>
        <w:t xml:space="preserve">Wykonanie zarządzenia powierza się </w:t>
      </w:r>
      <w:r w:rsidR="008419E9">
        <w:rPr>
          <w:rFonts w:ascii="Arial" w:hAnsi="Arial" w:cs="Arial"/>
        </w:rPr>
        <w:t xml:space="preserve">naczelnikowi Wydziału Księgowości Urzędu oraz </w:t>
      </w:r>
      <w:r w:rsidR="00B65266" w:rsidRPr="00A12F33">
        <w:rPr>
          <w:rFonts w:ascii="Arial" w:hAnsi="Arial" w:cs="Arial"/>
        </w:rPr>
        <w:t>kierownikom jednostek organizacyjnych miasta Bytomia.</w:t>
      </w:r>
    </w:p>
    <w:p w:rsidR="00494035" w:rsidRPr="00A12F33" w:rsidRDefault="00494035" w:rsidP="00FE778A">
      <w:pPr>
        <w:spacing w:after="280"/>
        <w:jc w:val="center"/>
        <w:rPr>
          <w:rFonts w:ascii="Arial" w:hAnsi="Arial" w:cs="Arial"/>
          <w:b/>
          <w:bCs/>
        </w:rPr>
      </w:pPr>
      <w:r w:rsidRPr="00A12F33">
        <w:rPr>
          <w:rFonts w:ascii="Arial" w:hAnsi="Arial" w:cs="Arial"/>
          <w:b/>
          <w:bCs/>
        </w:rPr>
        <w:t>§</w:t>
      </w:r>
      <w:r w:rsidR="00FE778A">
        <w:rPr>
          <w:rFonts w:ascii="Arial" w:hAnsi="Arial" w:cs="Arial"/>
          <w:b/>
          <w:bCs/>
        </w:rPr>
        <w:t xml:space="preserve"> 3</w:t>
      </w:r>
    </w:p>
    <w:p w:rsidR="00494035" w:rsidRPr="00A12F33" w:rsidRDefault="00494035" w:rsidP="00A12F33">
      <w:pPr>
        <w:rPr>
          <w:rFonts w:ascii="Arial" w:hAnsi="Arial" w:cs="Arial"/>
        </w:rPr>
      </w:pPr>
    </w:p>
    <w:p w:rsidR="00494035" w:rsidRDefault="00494035" w:rsidP="00FE778A">
      <w:pPr>
        <w:spacing w:after="280"/>
        <w:rPr>
          <w:rFonts w:ascii="Arial" w:hAnsi="Arial" w:cs="Arial"/>
        </w:rPr>
      </w:pPr>
      <w:r w:rsidRPr="00A12F33">
        <w:rPr>
          <w:rFonts w:ascii="Arial" w:hAnsi="Arial" w:cs="Arial"/>
        </w:rPr>
        <w:t>Zarządzenie wchodzi w życie z dniem podpisania.</w:t>
      </w:r>
    </w:p>
    <w:p w:rsidR="0020732F" w:rsidRPr="0020732F" w:rsidRDefault="0020732F" w:rsidP="0020732F">
      <w:pPr>
        <w:pStyle w:val="Bezodstpw"/>
        <w:rPr>
          <w:rFonts w:ascii="Arial" w:hAnsi="Arial" w:cs="Arial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0732F">
        <w:rPr>
          <w:rFonts w:ascii="Arial" w:hAnsi="Arial" w:cs="Arial"/>
        </w:rPr>
        <w:t>PREZYDENT MIASTA</w:t>
      </w:r>
    </w:p>
    <w:p w:rsidR="0020732F" w:rsidRPr="0020732F" w:rsidRDefault="0020732F" w:rsidP="00FE778A">
      <w:pPr>
        <w:spacing w:after="280"/>
        <w:rPr>
          <w:rFonts w:ascii="Arial" w:hAnsi="Arial" w:cs="Arial"/>
        </w:rPr>
      </w:pPr>
      <w:r w:rsidRPr="0020732F">
        <w:rPr>
          <w:rFonts w:ascii="Arial" w:hAnsi="Arial" w:cs="Arial"/>
        </w:rPr>
        <w:tab/>
      </w:r>
      <w:r w:rsidRPr="0020732F">
        <w:rPr>
          <w:rFonts w:ascii="Arial" w:hAnsi="Arial" w:cs="Arial"/>
        </w:rPr>
        <w:tab/>
      </w:r>
      <w:r w:rsidRPr="0020732F">
        <w:rPr>
          <w:rFonts w:ascii="Arial" w:hAnsi="Arial" w:cs="Arial"/>
        </w:rPr>
        <w:tab/>
      </w:r>
      <w:r w:rsidRPr="0020732F">
        <w:rPr>
          <w:rFonts w:ascii="Arial" w:hAnsi="Arial" w:cs="Arial"/>
        </w:rPr>
        <w:tab/>
      </w:r>
      <w:r w:rsidRPr="0020732F">
        <w:rPr>
          <w:rFonts w:ascii="Arial" w:hAnsi="Arial" w:cs="Arial"/>
        </w:rPr>
        <w:tab/>
      </w:r>
      <w:r w:rsidRPr="0020732F">
        <w:rPr>
          <w:rFonts w:ascii="Arial" w:hAnsi="Arial" w:cs="Arial"/>
        </w:rPr>
        <w:tab/>
      </w:r>
      <w:r w:rsidRPr="0020732F">
        <w:rPr>
          <w:rFonts w:ascii="Arial" w:hAnsi="Arial" w:cs="Arial"/>
        </w:rPr>
        <w:tab/>
      </w:r>
      <w:r w:rsidRPr="0020732F">
        <w:rPr>
          <w:rFonts w:ascii="Arial" w:hAnsi="Arial" w:cs="Arial"/>
        </w:rPr>
        <w:tab/>
      </w:r>
      <w:r w:rsidRPr="0020732F">
        <w:rPr>
          <w:rFonts w:ascii="Arial" w:hAnsi="Arial" w:cs="Arial"/>
        </w:rPr>
        <w:tab/>
        <w:t xml:space="preserve">     Mariusz Wołosz</w:t>
      </w:r>
    </w:p>
    <w:p w:rsidR="00494035" w:rsidRPr="00FE778A" w:rsidRDefault="00494035" w:rsidP="00FE778A">
      <w:pPr>
        <w:pStyle w:val="Bezodstpw"/>
        <w:rPr>
          <w:rFonts w:ascii="Arial" w:hAnsi="Arial" w:cs="Arial"/>
          <w:sz w:val="16"/>
          <w:szCs w:val="16"/>
        </w:rPr>
      </w:pPr>
      <w:r w:rsidRPr="00FE778A">
        <w:rPr>
          <w:rFonts w:ascii="Arial" w:hAnsi="Arial" w:cs="Arial"/>
          <w:sz w:val="16"/>
          <w:szCs w:val="16"/>
        </w:rPr>
        <w:t xml:space="preserve">Oprac.: </w:t>
      </w:r>
      <w:proofErr w:type="spellStart"/>
      <w:r w:rsidR="00A12F33" w:rsidRPr="00FE778A">
        <w:rPr>
          <w:rFonts w:ascii="Arial" w:hAnsi="Arial" w:cs="Arial"/>
          <w:sz w:val="16"/>
          <w:szCs w:val="16"/>
        </w:rPr>
        <w:t>G.Mazgaj</w:t>
      </w:r>
      <w:proofErr w:type="spellEnd"/>
    </w:p>
    <w:p w:rsidR="00F52775" w:rsidRDefault="00910CFA" w:rsidP="00FE778A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  <w:t>05.02.2025 r.</w:t>
      </w:r>
    </w:p>
    <w:p w:rsidR="00F52775" w:rsidRDefault="00F5277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br w:type="page"/>
      </w:r>
    </w:p>
    <w:p w:rsidR="00F52775" w:rsidRPr="0020732F" w:rsidRDefault="00F52775">
      <w:pPr>
        <w:rPr>
          <w:rFonts w:ascii="Arial" w:hAnsi="Arial" w:cs="Arial"/>
          <w:sz w:val="28"/>
          <w:szCs w:val="28"/>
        </w:rPr>
        <w:sectPr w:rsidR="00F52775" w:rsidRPr="0020732F" w:rsidSect="00ED1D1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52775" w:rsidRDefault="00F52775">
      <w:pPr>
        <w:rPr>
          <w:rFonts w:ascii="Arial" w:hAnsi="Arial" w:cs="Arial"/>
          <w:sz w:val="16"/>
          <w:szCs w:val="16"/>
        </w:rPr>
      </w:pPr>
    </w:p>
    <w:p w:rsidR="00F52775" w:rsidRDefault="00F52775" w:rsidP="00FE778A">
      <w:pPr>
        <w:pStyle w:val="Bezodstpw"/>
        <w:rPr>
          <w:rFonts w:ascii="Arial" w:hAnsi="Arial" w:cs="Arial"/>
          <w:sz w:val="16"/>
          <w:szCs w:val="16"/>
        </w:rPr>
      </w:pPr>
    </w:p>
    <w:p w:rsidR="00F52775" w:rsidRDefault="00F52775">
      <w:pPr>
        <w:rPr>
          <w:rFonts w:ascii="Arial" w:hAnsi="Arial" w:cs="Arial"/>
          <w:sz w:val="16"/>
          <w:szCs w:val="16"/>
        </w:rPr>
      </w:pPr>
    </w:p>
    <w:tbl>
      <w:tblPr>
        <w:tblW w:w="14048" w:type="dxa"/>
        <w:tblInd w:w="56" w:type="dxa"/>
        <w:tblCellMar>
          <w:left w:w="70" w:type="dxa"/>
          <w:right w:w="70" w:type="dxa"/>
        </w:tblCellMar>
        <w:tblLook w:val="04A0"/>
      </w:tblPr>
      <w:tblGrid>
        <w:gridCol w:w="440"/>
        <w:gridCol w:w="1720"/>
        <w:gridCol w:w="2460"/>
        <w:gridCol w:w="1760"/>
        <w:gridCol w:w="1760"/>
        <w:gridCol w:w="1760"/>
        <w:gridCol w:w="1760"/>
        <w:gridCol w:w="2260"/>
        <w:gridCol w:w="128"/>
      </w:tblGrid>
      <w:tr w:rsidR="00F52775" w:rsidRPr="00F52775" w:rsidTr="001E5B22">
        <w:trPr>
          <w:gridAfter w:val="1"/>
          <w:wAfter w:w="128" w:type="dxa"/>
          <w:trHeight w:val="28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sz w:val="20"/>
                <w:szCs w:val="20"/>
              </w:rPr>
            </w:pPr>
            <w:r w:rsidRPr="00F52775">
              <w:rPr>
                <w:rFonts w:ascii="Arial" w:hAnsi="Arial" w:cs="Arial"/>
                <w:sz w:val="20"/>
                <w:szCs w:val="20"/>
              </w:rPr>
              <w:t>Załącznik</w:t>
            </w:r>
          </w:p>
        </w:tc>
      </w:tr>
      <w:tr w:rsidR="00F52775" w:rsidRPr="00F52775" w:rsidTr="001E5B22">
        <w:trPr>
          <w:trHeight w:val="28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sz w:val="20"/>
                <w:szCs w:val="20"/>
              </w:rPr>
            </w:pPr>
            <w:r w:rsidRPr="00F52775">
              <w:rPr>
                <w:rFonts w:ascii="Arial" w:hAnsi="Arial" w:cs="Arial"/>
                <w:sz w:val="20"/>
                <w:szCs w:val="20"/>
              </w:rPr>
              <w:t xml:space="preserve">do zarządzenia nr </w:t>
            </w:r>
            <w:r w:rsidR="001E5B22">
              <w:rPr>
                <w:rFonts w:ascii="Arial" w:hAnsi="Arial" w:cs="Arial"/>
                <w:sz w:val="20"/>
                <w:szCs w:val="20"/>
              </w:rPr>
              <w:t>56/25</w:t>
            </w:r>
          </w:p>
        </w:tc>
      </w:tr>
      <w:tr w:rsidR="00F52775" w:rsidRPr="00F52775" w:rsidTr="001E5B22">
        <w:trPr>
          <w:gridAfter w:val="1"/>
          <w:wAfter w:w="128" w:type="dxa"/>
          <w:trHeight w:val="28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sz w:val="20"/>
                <w:szCs w:val="20"/>
              </w:rPr>
            </w:pPr>
            <w:r w:rsidRPr="00F52775">
              <w:rPr>
                <w:rFonts w:ascii="Arial" w:hAnsi="Arial" w:cs="Arial"/>
                <w:sz w:val="20"/>
                <w:szCs w:val="20"/>
              </w:rPr>
              <w:t>Prezydenta Bytomia</w:t>
            </w:r>
          </w:p>
        </w:tc>
      </w:tr>
      <w:tr w:rsidR="00F52775" w:rsidRPr="00F52775" w:rsidTr="001E5B22">
        <w:trPr>
          <w:gridAfter w:val="1"/>
          <w:wAfter w:w="128" w:type="dxa"/>
          <w:trHeight w:val="28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sz w:val="20"/>
                <w:szCs w:val="20"/>
              </w:rPr>
            </w:pPr>
            <w:r w:rsidRPr="00F52775">
              <w:rPr>
                <w:rFonts w:ascii="Arial" w:hAnsi="Arial" w:cs="Arial"/>
                <w:sz w:val="20"/>
                <w:szCs w:val="20"/>
              </w:rPr>
              <w:t xml:space="preserve">z dnia </w:t>
            </w:r>
            <w:r w:rsidR="001E5B22">
              <w:rPr>
                <w:rFonts w:ascii="Arial" w:hAnsi="Arial" w:cs="Arial"/>
                <w:sz w:val="20"/>
                <w:szCs w:val="20"/>
              </w:rPr>
              <w:t>12 lutego 2025 r.</w:t>
            </w:r>
          </w:p>
        </w:tc>
      </w:tr>
      <w:tr w:rsidR="00F52775" w:rsidRPr="00F52775" w:rsidTr="001E5B22">
        <w:trPr>
          <w:gridAfter w:val="1"/>
          <w:wAfter w:w="128" w:type="dxa"/>
          <w:trHeight w:val="315"/>
        </w:trPr>
        <w:tc>
          <w:tcPr>
            <w:tcW w:w="139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2775" w:rsidRPr="00F52775" w:rsidRDefault="00F52775" w:rsidP="00F52775">
            <w:pPr>
              <w:jc w:val="center"/>
              <w:rPr>
                <w:rFonts w:ascii="Arial" w:hAnsi="Arial" w:cs="Arial"/>
                <w:b/>
                <w:bCs/>
              </w:rPr>
            </w:pPr>
            <w:r w:rsidRPr="00F52775">
              <w:rPr>
                <w:rFonts w:ascii="Arial" w:hAnsi="Arial" w:cs="Arial"/>
                <w:b/>
                <w:bCs/>
              </w:rPr>
              <w:t>INFORMACJA</w:t>
            </w:r>
          </w:p>
        </w:tc>
      </w:tr>
      <w:tr w:rsidR="00F52775" w:rsidRPr="00F52775" w:rsidTr="001E5B22">
        <w:trPr>
          <w:gridAfter w:val="1"/>
          <w:wAfter w:w="128" w:type="dxa"/>
          <w:trHeight w:val="525"/>
        </w:trPr>
        <w:tc>
          <w:tcPr>
            <w:tcW w:w="139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2775" w:rsidRPr="00F52775" w:rsidRDefault="00F52775" w:rsidP="00F52775">
            <w:pPr>
              <w:jc w:val="center"/>
              <w:rPr>
                <w:rFonts w:ascii="Arial" w:hAnsi="Arial" w:cs="Arial"/>
                <w:b/>
                <w:bCs/>
              </w:rPr>
            </w:pPr>
            <w:r w:rsidRPr="00F52775">
              <w:rPr>
                <w:rFonts w:ascii="Arial" w:hAnsi="Arial" w:cs="Arial"/>
                <w:b/>
                <w:bCs/>
              </w:rPr>
              <w:t xml:space="preserve">o umorzeniach i udzielonych ulgach w spłacie wierzytelności za ...................... rok </w:t>
            </w:r>
          </w:p>
        </w:tc>
      </w:tr>
      <w:tr w:rsidR="00F52775" w:rsidRPr="00F52775" w:rsidTr="001E5B22">
        <w:trPr>
          <w:gridAfter w:val="1"/>
          <w:wAfter w:w="128" w:type="dxa"/>
          <w:trHeight w:val="1680"/>
        </w:trPr>
        <w:tc>
          <w:tcPr>
            <w:tcW w:w="139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2775" w:rsidRPr="00F52775" w:rsidRDefault="00F52775" w:rsidP="00F52775">
            <w:pPr>
              <w:jc w:val="center"/>
              <w:rPr>
                <w:rFonts w:ascii="Arial" w:hAnsi="Arial" w:cs="Arial"/>
                <w:b/>
                <w:bCs/>
              </w:rPr>
            </w:pPr>
            <w:r w:rsidRPr="00F52775">
              <w:rPr>
                <w:rFonts w:ascii="Arial" w:hAnsi="Arial" w:cs="Arial"/>
                <w:b/>
                <w:bCs/>
              </w:rPr>
              <w:t>dokonanych na podstawie uchwały nr VII/63/24 Rady Miejskiej w Bytomiu z dnia 30 września 2024 r. sprawie określenia zasad i trybu umarzania, odraczania lub rozkładania na raty należności pieniężnych o charakterze cywilnoprawnym miasta Bytomia oraz jego jednostek organizacyjnych, warunków dopuszczalności pomocy publicznej, w których ulga będzie stanowić pomoc publiczną oraz wskazania organów uprawnionych do udzielania przedmiotowych ulg</w:t>
            </w:r>
          </w:p>
        </w:tc>
      </w:tr>
      <w:tr w:rsidR="00F52775" w:rsidRPr="00F52775" w:rsidTr="001E5B22">
        <w:trPr>
          <w:gridAfter w:val="1"/>
          <w:wAfter w:w="128" w:type="dxa"/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52775" w:rsidRPr="00F52775" w:rsidTr="001E5B22">
        <w:trPr>
          <w:gridAfter w:val="1"/>
          <w:wAfter w:w="128" w:type="dxa"/>
          <w:trHeight w:val="1080"/>
        </w:trPr>
        <w:tc>
          <w:tcPr>
            <w:tcW w:w="4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775" w:rsidRPr="00F52775" w:rsidRDefault="00F52775" w:rsidP="00F527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2775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2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775" w:rsidRPr="00F52775" w:rsidRDefault="00F52775" w:rsidP="00F527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2775">
              <w:rPr>
                <w:rFonts w:ascii="Arial" w:hAnsi="Arial" w:cs="Arial"/>
                <w:b/>
                <w:bCs/>
                <w:sz w:val="20"/>
                <w:szCs w:val="20"/>
              </w:rPr>
              <w:t>Treść</w:t>
            </w:r>
          </w:p>
        </w:tc>
        <w:tc>
          <w:tcPr>
            <w:tcW w:w="246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775" w:rsidRPr="00F52775" w:rsidRDefault="00F52775" w:rsidP="00F527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2775">
              <w:rPr>
                <w:rFonts w:ascii="Arial" w:hAnsi="Arial" w:cs="Arial"/>
                <w:b/>
                <w:bCs/>
                <w:sz w:val="20"/>
                <w:szCs w:val="20"/>
              </w:rPr>
              <w:t>Podstawa prawna</w:t>
            </w:r>
          </w:p>
        </w:tc>
        <w:tc>
          <w:tcPr>
            <w:tcW w:w="35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775" w:rsidRPr="00F52775" w:rsidRDefault="00F52775" w:rsidP="00F527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277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Kwota umorzenia </w:t>
            </w:r>
            <w:r w:rsidRPr="00F52775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w złotych</w:t>
            </w:r>
          </w:p>
        </w:tc>
        <w:tc>
          <w:tcPr>
            <w:tcW w:w="35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775" w:rsidRPr="00F52775" w:rsidRDefault="00F52775" w:rsidP="00F527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2775">
              <w:rPr>
                <w:rFonts w:ascii="Arial" w:hAnsi="Arial" w:cs="Arial"/>
                <w:b/>
                <w:bCs/>
                <w:sz w:val="20"/>
                <w:szCs w:val="20"/>
              </w:rPr>
              <w:t>Kwota odroczenia, rozłożenia na raty</w:t>
            </w:r>
            <w:r w:rsidRPr="00F52775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 w złotych</w:t>
            </w:r>
          </w:p>
        </w:tc>
        <w:tc>
          <w:tcPr>
            <w:tcW w:w="2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52775" w:rsidRPr="00F52775" w:rsidRDefault="00F52775" w:rsidP="00F527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277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Tytuł należności </w:t>
            </w:r>
            <w:r w:rsidRPr="00F52775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i podstawa prawna jej powstania</w:t>
            </w:r>
          </w:p>
        </w:tc>
      </w:tr>
      <w:tr w:rsidR="00F52775" w:rsidRPr="00F52775" w:rsidTr="001E5B22">
        <w:trPr>
          <w:gridAfter w:val="1"/>
          <w:wAfter w:w="128" w:type="dxa"/>
          <w:trHeight w:val="780"/>
        </w:trPr>
        <w:tc>
          <w:tcPr>
            <w:tcW w:w="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2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4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775" w:rsidRPr="00F52775" w:rsidRDefault="00F52775" w:rsidP="00F527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2775">
              <w:rPr>
                <w:rFonts w:ascii="Arial" w:hAnsi="Arial" w:cs="Arial"/>
                <w:b/>
                <w:bCs/>
                <w:sz w:val="20"/>
                <w:szCs w:val="20"/>
              </w:rPr>
              <w:t>należność główna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775" w:rsidRPr="00F52775" w:rsidRDefault="00F52775" w:rsidP="00F527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2775">
              <w:rPr>
                <w:rFonts w:ascii="Arial" w:hAnsi="Arial" w:cs="Arial"/>
                <w:b/>
                <w:bCs/>
                <w:sz w:val="20"/>
                <w:szCs w:val="20"/>
              </w:rPr>
              <w:t>odsetki</w:t>
            </w:r>
            <w:r w:rsidRPr="00F52775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 i należności uboczne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775" w:rsidRPr="00F52775" w:rsidRDefault="00F52775" w:rsidP="00F527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2775">
              <w:rPr>
                <w:rFonts w:ascii="Arial" w:hAnsi="Arial" w:cs="Arial"/>
                <w:b/>
                <w:bCs/>
                <w:sz w:val="20"/>
                <w:szCs w:val="20"/>
              </w:rPr>
              <w:t>należność główna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775" w:rsidRPr="00F52775" w:rsidRDefault="00F52775" w:rsidP="00F527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277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odsetki </w:t>
            </w:r>
            <w:r w:rsidRPr="00F52775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i należności uboczne</w:t>
            </w:r>
          </w:p>
        </w:tc>
        <w:tc>
          <w:tcPr>
            <w:tcW w:w="22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52775" w:rsidRPr="00F52775" w:rsidTr="001E5B22">
        <w:trPr>
          <w:gridAfter w:val="1"/>
          <w:wAfter w:w="128" w:type="dxa"/>
          <w:trHeight w:val="1125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775" w:rsidRPr="00F52775" w:rsidRDefault="00F52775" w:rsidP="00F527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5277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775" w:rsidRPr="00F52775" w:rsidRDefault="00F52775" w:rsidP="00F527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2775">
              <w:rPr>
                <w:rFonts w:ascii="Arial" w:hAnsi="Arial" w:cs="Arial"/>
                <w:b/>
                <w:bCs/>
                <w:sz w:val="20"/>
                <w:szCs w:val="20"/>
              </w:rPr>
              <w:t>UMORZENIE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sz w:val="20"/>
                <w:szCs w:val="20"/>
              </w:rPr>
            </w:pPr>
            <w:r w:rsidRPr="00F5277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775" w:rsidRPr="00F52775" w:rsidRDefault="00F52775" w:rsidP="00F527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5277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775" w:rsidRPr="00F52775" w:rsidRDefault="00F52775" w:rsidP="00F527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5277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775" w:rsidRPr="00F52775" w:rsidRDefault="00F52775" w:rsidP="00F527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5277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775" w:rsidRPr="00F52775" w:rsidRDefault="00F52775" w:rsidP="00F527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5277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52775" w:rsidRPr="00F52775" w:rsidRDefault="00F52775" w:rsidP="00F527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5277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52775" w:rsidRPr="00F52775" w:rsidTr="001E5B22">
        <w:trPr>
          <w:gridAfter w:val="1"/>
          <w:wAfter w:w="128" w:type="dxa"/>
          <w:trHeight w:val="1140"/>
        </w:trPr>
        <w:tc>
          <w:tcPr>
            <w:tcW w:w="440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775" w:rsidRPr="00F52775" w:rsidRDefault="00F52775" w:rsidP="00F527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5277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775" w:rsidRPr="00F52775" w:rsidRDefault="00F52775" w:rsidP="00F527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2775">
              <w:rPr>
                <w:rFonts w:ascii="Arial" w:hAnsi="Arial" w:cs="Arial"/>
                <w:b/>
                <w:bCs/>
                <w:sz w:val="20"/>
                <w:szCs w:val="20"/>
              </w:rPr>
              <w:t>ODROCZENIE</w:t>
            </w:r>
            <w:r w:rsidRPr="00F52775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 I ROZŁOŻENIE NA RATY</w:t>
            </w:r>
          </w:p>
        </w:tc>
        <w:tc>
          <w:tcPr>
            <w:tcW w:w="24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sz w:val="20"/>
                <w:szCs w:val="20"/>
              </w:rPr>
            </w:pPr>
            <w:r w:rsidRPr="00F5277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775" w:rsidRPr="00F52775" w:rsidRDefault="00F52775" w:rsidP="00F527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5277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775" w:rsidRPr="00F52775" w:rsidRDefault="00F52775" w:rsidP="00F527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5277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775" w:rsidRPr="00F52775" w:rsidRDefault="00F52775" w:rsidP="00F527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5277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775" w:rsidRPr="00F52775" w:rsidRDefault="00F52775" w:rsidP="00F527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5277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52775" w:rsidRPr="00F52775" w:rsidRDefault="00F52775" w:rsidP="00F527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5277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52775" w:rsidRPr="00F52775" w:rsidTr="001E5B22">
        <w:trPr>
          <w:gridAfter w:val="1"/>
          <w:wAfter w:w="128" w:type="dxa"/>
          <w:trHeight w:val="660"/>
        </w:trPr>
        <w:tc>
          <w:tcPr>
            <w:tcW w:w="462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775" w:rsidRPr="00F52775" w:rsidRDefault="00F52775" w:rsidP="00F527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2775">
              <w:rPr>
                <w:rFonts w:ascii="Arial" w:hAnsi="Arial" w:cs="Arial"/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775" w:rsidRPr="00F52775" w:rsidRDefault="00F52775" w:rsidP="00F527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2775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775" w:rsidRPr="00F52775" w:rsidRDefault="00F52775" w:rsidP="00F527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2775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775" w:rsidRPr="00F52775" w:rsidRDefault="00F52775" w:rsidP="00F527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2775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2775" w:rsidRPr="00F52775" w:rsidRDefault="00F52775" w:rsidP="00F527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2775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2775" w:rsidRPr="00F52775" w:rsidRDefault="00F52775" w:rsidP="00F5277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2775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F52775" w:rsidRPr="00F52775" w:rsidTr="001E5B22">
        <w:trPr>
          <w:gridAfter w:val="1"/>
          <w:wAfter w:w="128" w:type="dxa"/>
          <w:trHeight w:val="28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52775" w:rsidRPr="00F52775" w:rsidTr="001E5B22">
        <w:trPr>
          <w:gridAfter w:val="1"/>
          <w:wAfter w:w="128" w:type="dxa"/>
          <w:trHeight w:val="28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52775">
              <w:rPr>
                <w:rFonts w:ascii="Arial" w:hAnsi="Arial" w:cs="Arial"/>
                <w:color w:val="000000"/>
                <w:sz w:val="16"/>
                <w:szCs w:val="16"/>
              </w:rPr>
              <w:t xml:space="preserve">Oprac.: </w:t>
            </w:r>
            <w:proofErr w:type="spellStart"/>
            <w:r w:rsidRPr="00F52775">
              <w:rPr>
                <w:rFonts w:ascii="Arial" w:hAnsi="Arial" w:cs="Arial"/>
                <w:color w:val="000000"/>
                <w:sz w:val="16"/>
                <w:szCs w:val="16"/>
              </w:rPr>
              <w:t>G.Mazgaj</w:t>
            </w:r>
            <w:proofErr w:type="spellEnd"/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5277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</w:tr>
      <w:tr w:rsidR="00F52775" w:rsidRPr="00F52775" w:rsidTr="001E5B22">
        <w:trPr>
          <w:gridAfter w:val="1"/>
          <w:wAfter w:w="128" w:type="dxa"/>
          <w:trHeight w:val="28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52775">
              <w:rPr>
                <w:rFonts w:ascii="Arial" w:hAnsi="Arial" w:cs="Arial"/>
                <w:color w:val="000000"/>
                <w:sz w:val="16"/>
                <w:szCs w:val="16"/>
              </w:rPr>
              <w:t>05.02.2025 r.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2775" w:rsidRPr="00F52775" w:rsidRDefault="00F52775" w:rsidP="00F527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20732F" w:rsidRPr="0020732F" w:rsidRDefault="0020732F" w:rsidP="0020732F">
      <w:pPr>
        <w:pStyle w:val="Bezodstpw"/>
        <w:ind w:left="9912" w:firstLine="708"/>
        <w:rPr>
          <w:rFonts w:ascii="Arial" w:hAnsi="Arial" w:cs="Arial"/>
        </w:rPr>
      </w:pPr>
      <w:r w:rsidRPr="0020732F">
        <w:rPr>
          <w:rFonts w:ascii="Arial" w:hAnsi="Arial" w:cs="Arial"/>
        </w:rPr>
        <w:t>PREZYDENT MIASTA</w:t>
      </w:r>
    </w:p>
    <w:p w:rsidR="00FE778A" w:rsidRPr="00FE778A" w:rsidRDefault="0020732F" w:rsidP="0020732F">
      <w:pPr>
        <w:pStyle w:val="Bezodstpw"/>
        <w:rPr>
          <w:rFonts w:ascii="Arial" w:hAnsi="Arial" w:cs="Arial"/>
          <w:sz w:val="16"/>
          <w:szCs w:val="16"/>
        </w:rPr>
      </w:pPr>
      <w:r w:rsidRPr="0020732F">
        <w:rPr>
          <w:rFonts w:ascii="Arial" w:hAnsi="Arial" w:cs="Arial"/>
        </w:rPr>
        <w:tab/>
      </w:r>
      <w:r w:rsidRPr="0020732F">
        <w:rPr>
          <w:rFonts w:ascii="Arial" w:hAnsi="Arial" w:cs="Arial"/>
        </w:rPr>
        <w:tab/>
      </w:r>
      <w:r w:rsidRPr="0020732F">
        <w:rPr>
          <w:rFonts w:ascii="Arial" w:hAnsi="Arial" w:cs="Arial"/>
        </w:rPr>
        <w:tab/>
      </w:r>
      <w:r w:rsidRPr="0020732F">
        <w:rPr>
          <w:rFonts w:ascii="Arial" w:hAnsi="Arial" w:cs="Arial"/>
        </w:rPr>
        <w:tab/>
      </w:r>
      <w:r w:rsidRPr="0020732F">
        <w:rPr>
          <w:rFonts w:ascii="Arial" w:hAnsi="Arial" w:cs="Arial"/>
        </w:rPr>
        <w:tab/>
      </w:r>
      <w:r w:rsidRPr="0020732F">
        <w:rPr>
          <w:rFonts w:ascii="Arial" w:hAnsi="Arial" w:cs="Arial"/>
        </w:rPr>
        <w:tab/>
      </w:r>
      <w:r w:rsidRPr="0020732F">
        <w:rPr>
          <w:rFonts w:ascii="Arial" w:hAnsi="Arial" w:cs="Arial"/>
        </w:rPr>
        <w:tab/>
      </w:r>
      <w:r w:rsidRPr="0020732F">
        <w:rPr>
          <w:rFonts w:ascii="Arial" w:hAnsi="Arial" w:cs="Arial"/>
        </w:rPr>
        <w:tab/>
      </w:r>
      <w:r w:rsidRPr="0020732F">
        <w:rPr>
          <w:rFonts w:ascii="Arial" w:hAnsi="Arial" w:cs="Arial"/>
        </w:rPr>
        <w:tab/>
        <w:t xml:space="preserve">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</w:t>
      </w:r>
      <w:r w:rsidRPr="0020732F">
        <w:rPr>
          <w:rFonts w:ascii="Arial" w:hAnsi="Arial" w:cs="Arial"/>
        </w:rPr>
        <w:t>Mariusz Wołosz</w:t>
      </w:r>
    </w:p>
    <w:sectPr w:rsidR="00FE778A" w:rsidRPr="00FE778A" w:rsidSect="00F52775">
      <w:pgSz w:w="16838" w:h="11906" w:orient="landscape" w:code="9"/>
      <w:pgMar w:top="426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compat/>
  <w:rsids>
    <w:rsidRoot w:val="00494035"/>
    <w:rsid w:val="000C1B77"/>
    <w:rsid w:val="00157230"/>
    <w:rsid w:val="001E5B22"/>
    <w:rsid w:val="0020732F"/>
    <w:rsid w:val="002470A0"/>
    <w:rsid w:val="002F0DA3"/>
    <w:rsid w:val="004401D3"/>
    <w:rsid w:val="00477C64"/>
    <w:rsid w:val="00494035"/>
    <w:rsid w:val="00592B5C"/>
    <w:rsid w:val="005C38C4"/>
    <w:rsid w:val="005C77F2"/>
    <w:rsid w:val="008419E9"/>
    <w:rsid w:val="00910CFA"/>
    <w:rsid w:val="00A12F33"/>
    <w:rsid w:val="00B65266"/>
    <w:rsid w:val="00B7126E"/>
    <w:rsid w:val="00D65B36"/>
    <w:rsid w:val="00E57EC4"/>
    <w:rsid w:val="00EB7345"/>
    <w:rsid w:val="00ED1D1F"/>
    <w:rsid w:val="00F27615"/>
    <w:rsid w:val="00F31445"/>
    <w:rsid w:val="00F52775"/>
    <w:rsid w:val="00F55BE6"/>
    <w:rsid w:val="00F63A25"/>
    <w:rsid w:val="00FE0A60"/>
    <w:rsid w:val="00FE77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1D1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ED1D1F"/>
    <w:pPr>
      <w:jc w:val="center"/>
    </w:pPr>
  </w:style>
  <w:style w:type="paragraph" w:styleId="Tekstpodstawowy2">
    <w:name w:val="Body Text 2"/>
    <w:basedOn w:val="Normalny"/>
    <w:semiHidden/>
    <w:rsid w:val="00ED1D1F"/>
    <w:pPr>
      <w:jc w:val="both"/>
    </w:pPr>
  </w:style>
  <w:style w:type="paragraph" w:styleId="Bezodstpw">
    <w:name w:val="No Spacing"/>
    <w:uiPriority w:val="1"/>
    <w:qFormat/>
    <w:rsid w:val="00FE778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54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378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2909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jpohl</dc:creator>
  <cp:lastModifiedBy>gmazgaj</cp:lastModifiedBy>
  <cp:revision>6</cp:revision>
  <cp:lastPrinted>2019-06-10T10:51:00Z</cp:lastPrinted>
  <dcterms:created xsi:type="dcterms:W3CDTF">2025-02-10T06:42:00Z</dcterms:created>
  <dcterms:modified xsi:type="dcterms:W3CDTF">2025-02-14T12:10:00Z</dcterms:modified>
</cp:coreProperties>
</file>