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E416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AS.0003.1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>
        <w:rPr>
          <w:rFonts w:ascii="Arial" w:hAnsi="Arial" w:cs="Arial"/>
        </w:rPr>
        <w:t xml:space="preserve">                   2025</w:t>
      </w:r>
      <w:r w:rsidRPr="00C16760">
        <w:rPr>
          <w:rFonts w:ascii="Arial" w:hAnsi="Arial" w:cs="Arial"/>
        </w:rPr>
        <w:t xml:space="preserve"> r.</w:t>
      </w:r>
    </w:p>
    <w:p w:rsidR="00E41695" w:rsidRPr="00C16760" w:rsidRDefault="00E41695" w:rsidP="00E41695">
      <w:pPr>
        <w:spacing w:line="360" w:lineRule="auto"/>
        <w:jc w:val="right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E41695" w:rsidRDefault="00E41695" w:rsidP="00E41695">
      <w:pPr>
        <w:pStyle w:val="Nagwek"/>
        <w:ind w:left="6237"/>
        <w:rPr>
          <w:rFonts w:ascii="Arial" w:hAnsi="Arial"/>
        </w:rPr>
      </w:pPr>
      <w:r>
        <w:rPr>
          <w:rFonts w:ascii="Arial" w:hAnsi="Arial"/>
        </w:rPr>
        <w:t xml:space="preserve">Pani </w:t>
      </w:r>
    </w:p>
    <w:p w:rsidR="00E41695" w:rsidRDefault="00E41695" w:rsidP="00E41695">
      <w:pPr>
        <w:pStyle w:val="Nagwek"/>
        <w:ind w:left="6237"/>
        <w:rPr>
          <w:rFonts w:ascii="Arial" w:hAnsi="Arial"/>
        </w:rPr>
      </w:pPr>
      <w:r>
        <w:rPr>
          <w:rFonts w:ascii="Arial" w:hAnsi="Arial"/>
        </w:rPr>
        <w:t>Beata Adamczyk-Nowak</w:t>
      </w:r>
    </w:p>
    <w:p w:rsidR="00E41695" w:rsidRDefault="00E41695" w:rsidP="00E41695">
      <w:pPr>
        <w:pStyle w:val="Nagwek"/>
        <w:ind w:left="6237"/>
        <w:rPr>
          <w:rFonts w:ascii="Arial" w:hAnsi="Arial"/>
        </w:rPr>
      </w:pPr>
      <w:r>
        <w:rPr>
          <w:rFonts w:ascii="Arial" w:hAnsi="Arial"/>
        </w:rPr>
        <w:t>Radna Rady Miejskiej             w Bytomiu</w:t>
      </w:r>
    </w:p>
    <w:p w:rsidR="00C558F8" w:rsidRDefault="00C558F8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993" w:hanging="993"/>
        <w:jc w:val="both"/>
        <w:rPr>
          <w:rFonts w:ascii="Arial" w:hAnsi="Arial" w:cs="Arial"/>
        </w:rPr>
      </w:pPr>
      <w:r>
        <w:rPr>
          <w:rFonts w:ascii="Arial" w:hAnsi="Arial" w:cs="Arial"/>
        </w:rPr>
        <w:t>Dotyczy: interpelacji o sygn. PR.0003.212.2024 z dnia 2 lutego 2025 r.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59442D">
        <w:rPr>
          <w:rFonts w:ascii="Arial" w:hAnsi="Arial" w:cs="Arial"/>
        </w:rPr>
        <w:t xml:space="preserve">W </w:t>
      </w:r>
      <w:r w:rsidR="008C64D7">
        <w:rPr>
          <w:rFonts w:ascii="Arial" w:hAnsi="Arial" w:cs="Arial"/>
        </w:rPr>
        <w:t>odpowiedzi</w:t>
      </w:r>
      <w:r w:rsidRPr="0059442D">
        <w:rPr>
          <w:rFonts w:ascii="Arial" w:hAnsi="Arial" w:cs="Arial"/>
        </w:rPr>
        <w:t xml:space="preserve"> </w:t>
      </w:r>
      <w:r w:rsidR="008C64D7">
        <w:rPr>
          <w:rFonts w:ascii="Arial" w:hAnsi="Arial" w:cs="Arial"/>
        </w:rPr>
        <w:t>na</w:t>
      </w:r>
      <w:r w:rsidRPr="0059442D">
        <w:rPr>
          <w:rFonts w:ascii="Arial" w:hAnsi="Arial" w:cs="Arial"/>
        </w:rPr>
        <w:t xml:space="preserve"> otrzyman</w:t>
      </w:r>
      <w:r w:rsidR="008C64D7">
        <w:rPr>
          <w:rFonts w:ascii="Arial" w:hAnsi="Arial" w:cs="Arial"/>
        </w:rPr>
        <w:t>ą</w:t>
      </w:r>
      <w:r w:rsidRPr="0059442D">
        <w:rPr>
          <w:rFonts w:ascii="Arial" w:hAnsi="Arial" w:cs="Arial"/>
        </w:rPr>
        <w:t xml:space="preserve"> interpelacj</w:t>
      </w:r>
      <w:r w:rsidR="008C64D7">
        <w:rPr>
          <w:rFonts w:ascii="Arial" w:hAnsi="Arial" w:cs="Arial"/>
        </w:rPr>
        <w:t>ę</w:t>
      </w:r>
      <w:r w:rsidRPr="0059442D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2 lutego 2025</w:t>
      </w:r>
      <w:r w:rsidRPr="0059442D">
        <w:rPr>
          <w:rFonts w:ascii="Arial" w:hAnsi="Arial" w:cs="Arial"/>
        </w:rPr>
        <w:t xml:space="preserve"> r.,</w:t>
      </w:r>
      <w:r>
        <w:rPr>
          <w:rFonts w:ascii="Arial" w:hAnsi="Arial" w:cs="Arial"/>
        </w:rPr>
        <w:t xml:space="preserve"> </w:t>
      </w:r>
      <w:r w:rsidRPr="0059442D">
        <w:rPr>
          <w:rFonts w:ascii="Arial" w:hAnsi="Arial" w:cs="Arial"/>
        </w:rPr>
        <w:t>sygn.</w:t>
      </w:r>
      <w:r>
        <w:rPr>
          <w:rFonts w:ascii="Arial" w:hAnsi="Arial" w:cs="Arial"/>
        </w:rPr>
        <w:t> </w:t>
      </w:r>
      <w:r w:rsidRPr="0059442D">
        <w:rPr>
          <w:rFonts w:ascii="Arial" w:hAnsi="Arial" w:cs="Arial"/>
        </w:rPr>
        <w:t>PR.0003.</w:t>
      </w:r>
      <w:r>
        <w:rPr>
          <w:rFonts w:ascii="Arial" w:hAnsi="Arial" w:cs="Arial"/>
        </w:rPr>
        <w:t>212.2024</w:t>
      </w:r>
      <w:r w:rsidRPr="0059442D">
        <w:rPr>
          <w:rFonts w:ascii="Arial" w:hAnsi="Arial" w:cs="Arial"/>
        </w:rPr>
        <w:t>, dotycząc</w:t>
      </w:r>
      <w:r w:rsidR="008C64D7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projektu pn.: „Stawiamy na łapy – bytomska oaza dla zwierząt” realizowanego w ramach Budżetu Obywatelskiego, </w:t>
      </w:r>
      <w:r w:rsidR="00A277B2">
        <w:rPr>
          <w:rFonts w:ascii="Arial" w:hAnsi="Arial" w:cs="Arial"/>
        </w:rPr>
        <w:t>w jakich przebywają zwierzęta w schronisku</w:t>
      </w:r>
      <w:r>
        <w:rPr>
          <w:rFonts w:ascii="Arial" w:hAnsi="Arial" w:cs="Arial"/>
        </w:rPr>
        <w:t xml:space="preserve">, Wydział Inżynierii Środowiska </w:t>
      </w:r>
      <w:r w:rsidR="00A277B2">
        <w:rPr>
          <w:rFonts w:ascii="Arial" w:hAnsi="Arial" w:cs="Arial"/>
        </w:rPr>
        <w:t>na podstawie otrzymanych wyjaśnień ze schroniska oraz z Wydziału Inwestycji i Remontów informuje:</w:t>
      </w:r>
    </w:p>
    <w:p w:rsidR="00C558F8" w:rsidRPr="00C558F8" w:rsidRDefault="00C558F8" w:rsidP="00C558F8">
      <w:pPr>
        <w:spacing w:before="120" w:line="360" w:lineRule="auto"/>
        <w:ind w:firstLine="708"/>
        <w:jc w:val="both"/>
        <w:rPr>
          <w:rFonts w:ascii="Arial" w:hAnsi="Arial" w:cs="Arial"/>
          <w:bCs/>
          <w:u w:val="single"/>
        </w:rPr>
      </w:pPr>
      <w:r w:rsidRPr="00C558F8">
        <w:rPr>
          <w:rFonts w:ascii="Arial" w:hAnsi="Arial" w:cs="Arial"/>
          <w:bCs/>
          <w:u w:val="single"/>
        </w:rPr>
        <w:t>Ad.1</w:t>
      </w:r>
    </w:p>
    <w:p w:rsidR="00C558F8" w:rsidRPr="00C558F8" w:rsidRDefault="00C558F8" w:rsidP="00C558F8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roku 2024</w:t>
      </w:r>
      <w:r w:rsidRPr="00C558F8">
        <w:rPr>
          <w:rFonts w:ascii="Arial" w:hAnsi="Arial" w:cs="Arial"/>
        </w:rPr>
        <w:t xml:space="preserve"> Gmina Bytom przeprowadziła  modernizację schroniska</w:t>
      </w:r>
      <w:r w:rsidR="00A277B2">
        <w:rPr>
          <w:rFonts w:ascii="Arial" w:hAnsi="Arial" w:cs="Arial"/>
        </w:rPr>
        <w:t xml:space="preserve">                    </w:t>
      </w:r>
      <w:r w:rsidRPr="00C558F8">
        <w:rPr>
          <w:rFonts w:ascii="Arial" w:hAnsi="Arial" w:cs="Arial"/>
        </w:rPr>
        <w:t xml:space="preserve"> dla bezdomnych zwierząt</w:t>
      </w:r>
      <w:r w:rsidR="00A277B2">
        <w:rPr>
          <w:rFonts w:ascii="Arial" w:hAnsi="Arial" w:cs="Arial"/>
        </w:rPr>
        <w:t>,</w:t>
      </w:r>
      <w:r w:rsidRPr="00C558F8">
        <w:rPr>
          <w:rFonts w:ascii="Arial" w:hAnsi="Arial" w:cs="Arial"/>
        </w:rPr>
        <w:t xml:space="preserve"> w Bytomiu przy ul. </w:t>
      </w:r>
      <w:proofErr w:type="spellStart"/>
      <w:r w:rsidRPr="00C558F8">
        <w:rPr>
          <w:rFonts w:ascii="Arial" w:hAnsi="Arial" w:cs="Arial"/>
        </w:rPr>
        <w:t>Łaszczyka</w:t>
      </w:r>
      <w:proofErr w:type="spellEnd"/>
      <w:r w:rsidRPr="00C558F8">
        <w:rPr>
          <w:rFonts w:ascii="Arial" w:hAnsi="Arial" w:cs="Arial"/>
        </w:rPr>
        <w:t xml:space="preserve"> 18 w ramach projektu  Budżetu </w:t>
      </w:r>
      <w:r w:rsidR="00A277B2">
        <w:rPr>
          <w:rFonts w:ascii="Arial" w:hAnsi="Arial" w:cs="Arial"/>
        </w:rPr>
        <w:t>O</w:t>
      </w:r>
      <w:r w:rsidRPr="00C558F8">
        <w:rPr>
          <w:rFonts w:ascii="Arial" w:hAnsi="Arial" w:cs="Arial"/>
        </w:rPr>
        <w:t>bywatelskiego: „Stawiamy na łapy – bytomska oaza dla zwierząt”.</w:t>
      </w:r>
    </w:p>
    <w:p w:rsidR="00C558F8" w:rsidRPr="00C558F8" w:rsidRDefault="00C558F8" w:rsidP="00C558F8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C558F8">
        <w:rPr>
          <w:rFonts w:ascii="Arial" w:hAnsi="Arial" w:cs="Arial"/>
        </w:rPr>
        <w:t>Zakres zrealizowanych prac obejmował:</w:t>
      </w:r>
    </w:p>
    <w:p w:rsidR="00C558F8" w:rsidRPr="00C558F8" w:rsidRDefault="00C558F8" w:rsidP="00C558F8">
      <w:pPr>
        <w:numPr>
          <w:ilvl w:val="0"/>
          <w:numId w:val="2"/>
        </w:numPr>
        <w:spacing w:before="120" w:line="360" w:lineRule="auto"/>
        <w:jc w:val="both"/>
        <w:rPr>
          <w:rFonts w:ascii="Arial" w:hAnsi="Arial" w:cs="Arial"/>
        </w:rPr>
      </w:pPr>
      <w:r w:rsidRPr="00C558F8">
        <w:rPr>
          <w:rFonts w:ascii="Arial" w:hAnsi="Arial" w:cs="Arial"/>
        </w:rPr>
        <w:t>remont kojców wewnętrznych i zewnętrznych w budynku dla psów, w tym także:</w:t>
      </w:r>
    </w:p>
    <w:p w:rsidR="00C558F8" w:rsidRPr="00C558F8" w:rsidRDefault="00A277B2" w:rsidP="00A277B2">
      <w:pPr>
        <w:spacing w:before="120" w:line="360" w:lineRule="auto"/>
        <w:ind w:left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2) </w:t>
      </w:r>
      <w:r w:rsidR="00C558F8" w:rsidRPr="00C558F8">
        <w:rPr>
          <w:rFonts w:ascii="Arial" w:hAnsi="Arial" w:cs="Arial"/>
        </w:rPr>
        <w:t>wyodrębnienie w budynku pomieszczenia z przeznaczeniem dla pasieki miejskiej,</w:t>
      </w:r>
    </w:p>
    <w:p w:rsidR="00C558F8" w:rsidRPr="00C558F8" w:rsidRDefault="00A277B2" w:rsidP="00A277B2">
      <w:pPr>
        <w:spacing w:before="120" w:line="360" w:lineRule="auto"/>
        <w:ind w:left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="00C558F8" w:rsidRPr="00C558F8">
        <w:rPr>
          <w:rFonts w:ascii="Arial" w:hAnsi="Arial" w:cs="Arial"/>
        </w:rPr>
        <w:t>likwidację pomieszczeń dla kotów i przeniesienie ich do nowego budynku,</w:t>
      </w:r>
    </w:p>
    <w:p w:rsidR="00C558F8" w:rsidRPr="00C558F8" w:rsidRDefault="00A277B2" w:rsidP="00A277B2">
      <w:pPr>
        <w:spacing w:before="120" w:line="360" w:lineRule="auto"/>
        <w:ind w:left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4) </w:t>
      </w:r>
      <w:r w:rsidR="00C558F8" w:rsidRPr="00C558F8">
        <w:rPr>
          <w:rFonts w:ascii="Arial" w:hAnsi="Arial" w:cs="Arial"/>
        </w:rPr>
        <w:t>modernizację systemu ogrzewania podłogowego.</w:t>
      </w:r>
    </w:p>
    <w:p w:rsidR="00C558F8" w:rsidRPr="00C558F8" w:rsidRDefault="00A277B2" w:rsidP="00A277B2">
      <w:pPr>
        <w:spacing w:before="120" w:line="360" w:lineRule="auto"/>
        <w:ind w:left="7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5) </w:t>
      </w:r>
      <w:r w:rsidR="00C558F8" w:rsidRPr="00C558F8">
        <w:rPr>
          <w:rFonts w:ascii="Arial" w:hAnsi="Arial" w:cs="Arial"/>
        </w:rPr>
        <w:t>wymianę kojców kwarantanny,</w:t>
      </w:r>
    </w:p>
    <w:p w:rsidR="00C558F8" w:rsidRPr="00C558F8" w:rsidRDefault="00A277B2" w:rsidP="00A277B2">
      <w:pPr>
        <w:spacing w:before="120" w:line="360" w:lineRule="auto"/>
        <w:ind w:left="71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6) </w:t>
      </w:r>
      <w:r w:rsidR="00C558F8" w:rsidRPr="00C558F8">
        <w:rPr>
          <w:rFonts w:ascii="Arial" w:hAnsi="Arial" w:cs="Arial"/>
        </w:rPr>
        <w:t>modernizację oświetlenia terenu i alei głównej.</w:t>
      </w:r>
    </w:p>
    <w:p w:rsidR="00C558F8" w:rsidRPr="00C558F8" w:rsidRDefault="00C558F8" w:rsidP="00C558F8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C558F8">
        <w:rPr>
          <w:rFonts w:ascii="Arial" w:hAnsi="Arial" w:cs="Arial"/>
        </w:rPr>
        <w:t>Obecnie trwa przygotowywanie dokumentów potrzebnych do ogłoszenia postępowania o zamówienie publiczne na realizację kolejnego zadania z BO,</w:t>
      </w:r>
      <w:r>
        <w:rPr>
          <w:rFonts w:ascii="Arial" w:hAnsi="Arial" w:cs="Arial"/>
        </w:rPr>
        <w:t xml:space="preserve">                </w:t>
      </w:r>
      <w:r w:rsidRPr="00C558F8">
        <w:rPr>
          <w:rFonts w:ascii="Arial" w:hAnsi="Arial" w:cs="Arial"/>
        </w:rPr>
        <w:t xml:space="preserve"> tj.: "Razem dla zdrowia zwierząt. Modernizacja schroniskowego ambulatorium”, który zakłada m.in.:</w:t>
      </w:r>
    </w:p>
    <w:p w:rsidR="00C558F8" w:rsidRPr="00C558F8" w:rsidRDefault="00C558F8" w:rsidP="00C558F8">
      <w:pPr>
        <w:tabs>
          <w:tab w:val="left" w:pos="709"/>
        </w:tabs>
        <w:spacing w:before="120" w:line="360" w:lineRule="auto"/>
        <w:ind w:firstLine="709"/>
        <w:rPr>
          <w:rFonts w:ascii="Arial" w:hAnsi="Arial" w:cs="Arial"/>
        </w:rPr>
      </w:pPr>
      <w:r w:rsidRPr="00C558F8">
        <w:rPr>
          <w:rFonts w:ascii="Arial" w:hAnsi="Arial" w:cs="Arial"/>
        </w:rPr>
        <w:t xml:space="preserve">1) Rozbudowę wraz z modernizacją budynku lazaretu znajdującego </w:t>
      </w:r>
      <w:r>
        <w:rPr>
          <w:rFonts w:ascii="Arial" w:hAnsi="Arial" w:cs="Arial"/>
        </w:rPr>
        <w:t xml:space="preserve">się na terenie </w:t>
      </w:r>
      <w:r w:rsidRPr="00C558F8">
        <w:rPr>
          <w:rFonts w:ascii="Arial" w:hAnsi="Arial" w:cs="Arial"/>
        </w:rPr>
        <w:t xml:space="preserve">schroniska.  </w:t>
      </w:r>
      <w:r w:rsidRPr="00C558F8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        </w:t>
      </w:r>
      <w:r w:rsidRPr="00C558F8">
        <w:rPr>
          <w:rFonts w:ascii="Arial" w:hAnsi="Arial" w:cs="Arial"/>
        </w:rPr>
        <w:t>2) Zakup wyposażenia i sprzętu.</w:t>
      </w:r>
    </w:p>
    <w:p w:rsidR="00D90AFA" w:rsidRDefault="00D90AFA" w:rsidP="00D90AFA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D90AFA">
        <w:rPr>
          <w:rFonts w:ascii="Arial" w:hAnsi="Arial" w:cs="Arial"/>
          <w:u w:val="single"/>
        </w:rPr>
        <w:t>Ad. 2</w:t>
      </w:r>
      <w:r w:rsidRPr="00D90AFA"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D90AFA">
        <w:rPr>
          <w:rFonts w:ascii="Arial" w:hAnsi="Arial" w:cs="Arial"/>
        </w:rPr>
        <w:t>W związku z brakiem możliwości dotrzymania terminu realizacji po stronie Wykonawcy, (nie zrealizowano budowy obiektu edukacyjnego wraz z częścią wyodrębnioną na pomieszczenia dla małych zwierząt - wylano jedynie płytę fundamentową) Gmina</w:t>
      </w:r>
      <w:r>
        <w:rPr>
          <w:rFonts w:ascii="Arial" w:hAnsi="Arial" w:cs="Arial"/>
        </w:rPr>
        <w:t xml:space="preserve"> odstąpiła od umowy z Wykonawcą</w:t>
      </w:r>
      <w:r w:rsidRPr="00D90A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</w:t>
      </w:r>
      <w:r w:rsidRPr="00D90AFA">
        <w:rPr>
          <w:rFonts w:ascii="Arial" w:hAnsi="Arial" w:cs="Arial"/>
        </w:rPr>
        <w:t xml:space="preserve">alsze decyzje </w:t>
      </w:r>
      <w:r>
        <w:rPr>
          <w:rFonts w:ascii="Arial" w:hAnsi="Arial" w:cs="Arial"/>
        </w:rPr>
        <w:t xml:space="preserve">                     </w:t>
      </w:r>
      <w:r w:rsidRPr="00D90AFA">
        <w:rPr>
          <w:rFonts w:ascii="Arial" w:hAnsi="Arial" w:cs="Arial"/>
        </w:rPr>
        <w:t>dot. dobudowy ww. obiektu zapadną po rozstrzygnięciu sporu z Wykonawcą.</w:t>
      </w:r>
    </w:p>
    <w:p w:rsidR="00D90AFA" w:rsidRPr="00D90AFA" w:rsidRDefault="00D90AFA" w:rsidP="00D90AFA">
      <w:pPr>
        <w:spacing w:before="120" w:line="360" w:lineRule="auto"/>
        <w:ind w:firstLine="708"/>
        <w:jc w:val="both"/>
        <w:rPr>
          <w:rFonts w:ascii="Arial" w:hAnsi="Arial" w:cs="Arial"/>
          <w:u w:val="single"/>
        </w:rPr>
      </w:pPr>
      <w:r w:rsidRPr="00D90AFA">
        <w:rPr>
          <w:rFonts w:ascii="Arial" w:hAnsi="Arial" w:cs="Arial"/>
          <w:u w:val="single"/>
        </w:rPr>
        <w:t xml:space="preserve">Ad. 3. </w:t>
      </w:r>
    </w:p>
    <w:p w:rsidR="00D90AFA" w:rsidRPr="00D90AFA" w:rsidRDefault="00D90AFA" w:rsidP="00D90AFA">
      <w:pPr>
        <w:spacing w:before="120" w:line="360" w:lineRule="auto"/>
        <w:ind w:firstLine="708"/>
        <w:jc w:val="both"/>
        <w:rPr>
          <w:rFonts w:ascii="Arial" w:hAnsi="Arial" w:cs="Arial"/>
        </w:rPr>
      </w:pPr>
      <w:r w:rsidRPr="00D90AFA">
        <w:rPr>
          <w:rFonts w:ascii="Arial" w:hAnsi="Arial" w:cs="Arial"/>
        </w:rPr>
        <w:t>Złożony w ramach Budżetu Obywatelskiego wniosek nie zawierał w swym opisie wymiany bud na nowe.</w:t>
      </w:r>
    </w:p>
    <w:p w:rsidR="00D90AFA" w:rsidRDefault="00D90AFA" w:rsidP="00D90AFA">
      <w:pPr>
        <w:spacing w:before="120" w:line="360" w:lineRule="auto"/>
        <w:ind w:firstLine="70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Ad.4.</w:t>
      </w:r>
    </w:p>
    <w:p w:rsidR="000525AF" w:rsidRDefault="00B83BA8" w:rsidP="00D90AFA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B83BA8">
        <w:rPr>
          <w:rFonts w:ascii="Arial" w:hAnsi="Arial" w:cs="Arial"/>
        </w:rPr>
        <w:t xml:space="preserve">nformuje, iż w hotelowym budynku - zmodernizowanym z budżetu obywatelskiego w części której przebywają psy - jest ogrzewanie podłogowe elektryczne. W pozostałych 3 pomieszczeniach tego budynku również jest ogrzewanie podłogowe elektryczne, ale stare niemodernizowane z budżetu obywatelskiego. W budynku psiej kwarantanny oraz w </w:t>
      </w:r>
      <w:proofErr w:type="spellStart"/>
      <w:r w:rsidRPr="00B83BA8">
        <w:rPr>
          <w:rFonts w:ascii="Arial" w:hAnsi="Arial" w:cs="Arial"/>
        </w:rPr>
        <w:t>lazaracie</w:t>
      </w:r>
      <w:proofErr w:type="spellEnd"/>
      <w:r w:rsidRPr="00B83BA8">
        <w:rPr>
          <w:rFonts w:ascii="Arial" w:hAnsi="Arial" w:cs="Arial"/>
        </w:rPr>
        <w:t xml:space="preserve"> ogrzewanie podłogowe nie działa. Pomieszczenia te ogrzewane są za pomocą ogrzewania gazowego (butle gazowe + promienniki ciepła rozprowadzające ciepło po budynku). Budynek administracyjny ogrzewany jest za pomocą pieca olejowego na olej opałowy. </w:t>
      </w:r>
      <w:r w:rsidR="000525AF">
        <w:rPr>
          <w:rFonts w:ascii="Arial" w:hAnsi="Arial" w:cs="Arial"/>
        </w:rPr>
        <w:t xml:space="preserve">W przypadku kojców zewnętrznych psy przebywają w ocieplonych styropianem budach, które wypełnione są słomą, która jest regularnie uzupełniana lub wymieniana. </w:t>
      </w:r>
    </w:p>
    <w:p w:rsidR="000525AF" w:rsidRDefault="000525AF" w:rsidP="00D90AFA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Ad.5.</w:t>
      </w:r>
    </w:p>
    <w:p w:rsidR="000525AF" w:rsidRDefault="000525AF" w:rsidP="00D90AFA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Karma dla zwierząt jest przechowywana w magazynie na karmę.</w:t>
      </w:r>
    </w:p>
    <w:p w:rsidR="000525AF" w:rsidRDefault="000525AF" w:rsidP="00D90AFA">
      <w:pPr>
        <w:spacing w:before="120" w:line="360" w:lineRule="auto"/>
        <w:ind w:firstLine="70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Ad.6.</w:t>
      </w:r>
    </w:p>
    <w:p w:rsidR="000525AF" w:rsidRDefault="000525AF" w:rsidP="000525AF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Karma dla psów jest rozwożona przeznaczonymi do tego celu taczkami.</w:t>
      </w:r>
    </w:p>
    <w:p w:rsidR="000525AF" w:rsidRDefault="000525AF" w:rsidP="000525AF">
      <w:pPr>
        <w:spacing w:before="120" w:line="360" w:lineRule="auto"/>
        <w:ind w:firstLine="70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Ad.7.</w:t>
      </w:r>
    </w:p>
    <w:p w:rsidR="000525AF" w:rsidRDefault="000525AF" w:rsidP="000525AF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Ze względu na codzienny rozchód otrzymywanych darów i zakupionej karmy nie ma ani możliwości, ani mocy przerobowych, by przeprowadzić inwentaryzację.   W pierwszej  kolejności</w:t>
      </w:r>
      <w:r w:rsidR="00F14160">
        <w:rPr>
          <w:rFonts w:ascii="Arial" w:hAnsi="Arial" w:cs="Arial"/>
        </w:rPr>
        <w:t xml:space="preserve"> wydawana jest do skarmienia karma z krótkim terminem ważności. Karma zakupiona przez administratora zawsze ma długą datę                         przydatności do spożycia przez zwie</w:t>
      </w:r>
      <w:r w:rsidR="00A277B2">
        <w:rPr>
          <w:rFonts w:ascii="Arial" w:hAnsi="Arial" w:cs="Arial"/>
        </w:rPr>
        <w:t>rzęta.</w:t>
      </w:r>
      <w:r w:rsidR="00F14160">
        <w:rPr>
          <w:rFonts w:ascii="Arial" w:hAnsi="Arial" w:cs="Arial"/>
        </w:rPr>
        <w:t xml:space="preserve"> </w:t>
      </w:r>
      <w:r w:rsidR="00A277B2">
        <w:rPr>
          <w:rFonts w:ascii="Arial" w:hAnsi="Arial" w:cs="Arial"/>
        </w:rPr>
        <w:t>J</w:t>
      </w:r>
      <w:r w:rsidR="00F14160">
        <w:rPr>
          <w:rFonts w:ascii="Arial" w:hAnsi="Arial" w:cs="Arial"/>
        </w:rPr>
        <w:t xml:space="preserve">ednak </w:t>
      </w:r>
      <w:r w:rsidR="00A277B2">
        <w:rPr>
          <w:rFonts w:ascii="Arial" w:hAnsi="Arial" w:cs="Arial"/>
        </w:rPr>
        <w:t>D</w:t>
      </w:r>
      <w:r w:rsidR="00F14160">
        <w:rPr>
          <w:rFonts w:ascii="Arial" w:hAnsi="Arial" w:cs="Arial"/>
        </w:rPr>
        <w:t>arczyńcy, którzy przynoszą produkty do s</w:t>
      </w:r>
      <w:r w:rsidR="00A277B2">
        <w:rPr>
          <w:rFonts w:ascii="Arial" w:hAnsi="Arial" w:cs="Arial"/>
        </w:rPr>
        <w:t>chroniska nie zawsze zwracają</w:t>
      </w:r>
      <w:r w:rsidR="00F14160">
        <w:rPr>
          <w:rFonts w:ascii="Arial" w:hAnsi="Arial" w:cs="Arial"/>
        </w:rPr>
        <w:t xml:space="preserve"> uwagę</w:t>
      </w:r>
      <w:r w:rsidR="00A277B2">
        <w:rPr>
          <w:rFonts w:ascii="Arial" w:hAnsi="Arial" w:cs="Arial"/>
        </w:rPr>
        <w:t xml:space="preserve"> na termin ważności</w:t>
      </w:r>
      <w:r w:rsidR="00F14160">
        <w:rPr>
          <w:rFonts w:ascii="Arial" w:hAnsi="Arial" w:cs="Arial"/>
        </w:rPr>
        <w:t>. Karma</w:t>
      </w:r>
      <w:r w:rsidR="00A277B2">
        <w:rPr>
          <w:rFonts w:ascii="Arial" w:hAnsi="Arial" w:cs="Arial"/>
        </w:rPr>
        <w:t xml:space="preserve">             </w:t>
      </w:r>
      <w:r w:rsidR="00F14160">
        <w:rPr>
          <w:rFonts w:ascii="Arial" w:hAnsi="Arial" w:cs="Arial"/>
        </w:rPr>
        <w:t xml:space="preserve"> w magazynie jest podzielona na suchą karmę dla psów, mokrą karmę dla psów, suchą karmę dla kotów i mokra karmę dla kotów.</w:t>
      </w:r>
    </w:p>
    <w:p w:rsidR="004A5DB8" w:rsidRDefault="004A5DB8" w:rsidP="000525AF">
      <w:pPr>
        <w:spacing w:before="120" w:line="360" w:lineRule="auto"/>
        <w:ind w:firstLine="70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Ad.8. </w:t>
      </w:r>
    </w:p>
    <w:p w:rsidR="004A5DB8" w:rsidRDefault="004A5DB8" w:rsidP="000525AF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Zwierzęta przebywające </w:t>
      </w:r>
      <w:r w:rsidR="00961290">
        <w:rPr>
          <w:rFonts w:ascii="Arial" w:hAnsi="Arial" w:cs="Arial"/>
        </w:rPr>
        <w:t>w zmodernizowanym budynku wypuszczane                      są na zewnątrz codziennie przez 7 dni w tygodniu przez 365 dni w roku. Długość pobytu na dworze uzależniona jest od warunków atmosferycznych.</w:t>
      </w:r>
    </w:p>
    <w:p w:rsidR="00961290" w:rsidRDefault="00961290" w:rsidP="000525AF">
      <w:pPr>
        <w:spacing w:before="120" w:line="360" w:lineRule="auto"/>
        <w:ind w:firstLine="70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Ad.9.</w:t>
      </w:r>
    </w:p>
    <w:p w:rsidR="00961290" w:rsidRDefault="00961290" w:rsidP="000525AF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Budy w kojcach zewnętrznych są ocieplane i dostosowane do wymogów zawartych w przetargu. </w:t>
      </w:r>
      <w:r w:rsidR="00A277B2">
        <w:rPr>
          <w:rFonts w:ascii="Arial" w:hAnsi="Arial" w:cs="Arial"/>
        </w:rPr>
        <w:t xml:space="preserve">Ponadto </w:t>
      </w:r>
      <w:r>
        <w:rPr>
          <w:rFonts w:ascii="Arial" w:hAnsi="Arial" w:cs="Arial"/>
        </w:rPr>
        <w:t xml:space="preserve"> budy są remontowan</w:t>
      </w:r>
      <w:r w:rsidR="00774F66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 xml:space="preserve">i wymieniane </w:t>
      </w:r>
      <w:r w:rsidR="00774F66">
        <w:rPr>
          <w:rFonts w:ascii="Arial" w:hAnsi="Arial" w:cs="Arial"/>
        </w:rPr>
        <w:t>zgodnie                    z potrzebami</w:t>
      </w:r>
      <w:r>
        <w:rPr>
          <w:rFonts w:ascii="Arial" w:hAnsi="Arial" w:cs="Arial"/>
        </w:rPr>
        <w:t>. W przypadku zniszczenia i rażącego zużycia</w:t>
      </w:r>
      <w:r w:rsidR="00774F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są </w:t>
      </w:r>
      <w:r w:rsidR="00E33544">
        <w:rPr>
          <w:rFonts w:ascii="Arial" w:hAnsi="Arial" w:cs="Arial"/>
        </w:rPr>
        <w:t>kupowane nowe budy.</w:t>
      </w:r>
      <w:r>
        <w:rPr>
          <w:rFonts w:ascii="Arial" w:hAnsi="Arial" w:cs="Arial"/>
        </w:rPr>
        <w:t xml:space="preserve">  </w:t>
      </w:r>
    </w:p>
    <w:p w:rsidR="00E33544" w:rsidRDefault="00E33544" w:rsidP="000525AF">
      <w:pPr>
        <w:spacing w:before="120" w:line="360" w:lineRule="auto"/>
        <w:ind w:firstLine="708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Ad.10.</w:t>
      </w:r>
    </w:p>
    <w:p w:rsidR="00086540" w:rsidRPr="00086540" w:rsidRDefault="00B2723E" w:rsidP="00B62FFB">
      <w:pPr>
        <w:spacing w:before="12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Zgodnie z zawarta umową pomiędzy Gminą Bytom, a firmą Przedsiębiorstwo Handlowo-Usługowe Konkret Anna Kornas procesem administracyjnym na terenie schroniska zajmuje się Zarządca</w:t>
      </w:r>
      <w:r w:rsidR="00B62FFB">
        <w:rPr>
          <w:rFonts w:ascii="Arial" w:hAnsi="Arial" w:cs="Arial"/>
        </w:rPr>
        <w:t xml:space="preserve">. W celu poprawy transparentności działań związanych z adopcją i funkcjonowaniem Schroniska zostało wyznaczone                     w tut. Wydziale spotkanie z Zarządcą, na którym zostaną omówione przez Panią kwestie. </w:t>
      </w:r>
    </w:p>
    <w:p w:rsidR="00D90AFA" w:rsidRPr="00D90AFA" w:rsidRDefault="005E7217" w:rsidP="000525AF">
      <w:pPr>
        <w:spacing w:before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C558F8" w:rsidRDefault="00C558F8" w:rsidP="00C558F8">
      <w:pPr>
        <w:spacing w:before="120" w:line="360" w:lineRule="auto"/>
        <w:ind w:firstLine="708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B62FFB" w:rsidRDefault="00B62FFB" w:rsidP="00B83BA8">
      <w:pPr>
        <w:spacing w:line="360" w:lineRule="auto"/>
        <w:jc w:val="both"/>
        <w:rPr>
          <w:rFonts w:ascii="Arial" w:hAnsi="Arial" w:cs="Arial"/>
        </w:rPr>
      </w:pPr>
    </w:p>
    <w:p w:rsidR="00B62FFB" w:rsidRDefault="00B62FFB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Pr="00C16760" w:rsidRDefault="00E41695" w:rsidP="00086540">
      <w:pPr>
        <w:rPr>
          <w:rFonts w:ascii="Arial" w:hAnsi="Arial" w:cs="Arial"/>
        </w:rPr>
      </w:pPr>
    </w:p>
    <w:p w:rsidR="00E41695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sz w:val="16"/>
          <w:szCs w:val="16"/>
        </w:rPr>
        <w:t>Do wiadomości</w:t>
      </w:r>
      <w:r w:rsidRPr="00B17F0E">
        <w:rPr>
          <w:rFonts w:ascii="Arial" w:hAnsi="Arial" w:cs="Arial"/>
          <w:b w:val="0"/>
          <w:sz w:val="16"/>
          <w:szCs w:val="16"/>
        </w:rPr>
        <w:t>: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Kancelaria Rady Miejskiej-w miejscu</w:t>
      </w:r>
    </w:p>
    <w:p w:rsidR="00E41695" w:rsidRPr="00B17F0E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B17F0E">
        <w:rPr>
          <w:rFonts w:ascii="Arial" w:hAnsi="Arial" w:cs="Arial"/>
          <w:b w:val="0"/>
          <w:sz w:val="16"/>
          <w:szCs w:val="16"/>
        </w:rPr>
        <w:t>.</w:t>
      </w:r>
    </w:p>
    <w:p w:rsidR="00E41695" w:rsidRPr="00C16760" w:rsidRDefault="00E41695" w:rsidP="00E41695"/>
    <w:p w:rsidR="00E41695" w:rsidRPr="00861EE1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861EE1">
        <w:rPr>
          <w:rFonts w:ascii="Arial" w:hAnsi="Arial" w:cs="Arial"/>
          <w:b w:val="0"/>
          <w:sz w:val="16"/>
          <w:szCs w:val="16"/>
        </w:rPr>
        <w:t xml:space="preserve">Oprac.:  </w:t>
      </w:r>
      <w:r>
        <w:rPr>
          <w:rFonts w:ascii="Arial" w:hAnsi="Arial" w:cs="Arial"/>
          <w:b w:val="0"/>
          <w:sz w:val="16"/>
          <w:szCs w:val="16"/>
        </w:rPr>
        <w:tab/>
        <w:t>A.Kamińska-Orzoł</w:t>
      </w:r>
    </w:p>
    <w:p w:rsidR="00E41695" w:rsidRPr="00301292" w:rsidRDefault="00E41695" w:rsidP="00E41695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</w:t>
      </w:r>
      <w:r w:rsidR="00B83BA8"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z w:val="16"/>
          <w:szCs w:val="16"/>
        </w:rPr>
        <w:t xml:space="preserve"> luty 2025</w:t>
      </w:r>
      <w:r w:rsidRPr="00861EE1">
        <w:rPr>
          <w:rFonts w:ascii="Arial" w:hAnsi="Arial" w:cs="Arial"/>
          <w:sz w:val="16"/>
          <w:szCs w:val="16"/>
        </w:rPr>
        <w:t xml:space="preserve"> r.</w:t>
      </w:r>
      <w:r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     30 maja 2022 r.            </w:t>
      </w:r>
    </w:p>
    <w:p w:rsidR="003E3BB5" w:rsidRDefault="003E3BB5" w:rsidP="00E41695">
      <w:pPr>
        <w:ind w:left="5664"/>
        <w:jc w:val="both"/>
        <w:rPr>
          <w:sz w:val="22"/>
        </w:rPr>
      </w:pPr>
    </w:p>
    <w:sectPr w:rsidR="003E3BB5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23222"/>
    <w:multiLevelType w:val="hybridMultilevel"/>
    <w:tmpl w:val="02AE4F5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601" w:hanging="180"/>
      </w:pPr>
    </w:lvl>
    <w:lvl w:ilvl="3" w:tplc="0415000F" w:tentative="1">
      <w:start w:val="1"/>
      <w:numFmt w:val="decimal"/>
      <w:lvlText w:val="%4."/>
      <w:lvlJc w:val="left"/>
      <w:pPr>
        <w:ind w:left="1321" w:hanging="360"/>
      </w:pPr>
    </w:lvl>
    <w:lvl w:ilvl="4" w:tplc="04150019" w:tentative="1">
      <w:start w:val="1"/>
      <w:numFmt w:val="lowerLetter"/>
      <w:lvlText w:val="%5."/>
      <w:lvlJc w:val="left"/>
      <w:pPr>
        <w:ind w:left="2041" w:hanging="360"/>
      </w:pPr>
    </w:lvl>
    <w:lvl w:ilvl="5" w:tplc="0415001B" w:tentative="1">
      <w:start w:val="1"/>
      <w:numFmt w:val="lowerRoman"/>
      <w:lvlText w:val="%6."/>
      <w:lvlJc w:val="right"/>
      <w:pPr>
        <w:ind w:left="2761" w:hanging="180"/>
      </w:pPr>
    </w:lvl>
    <w:lvl w:ilvl="6" w:tplc="0415000F" w:tentative="1">
      <w:start w:val="1"/>
      <w:numFmt w:val="decimal"/>
      <w:lvlText w:val="%7."/>
      <w:lvlJc w:val="left"/>
      <w:pPr>
        <w:ind w:left="3481" w:hanging="360"/>
      </w:pPr>
    </w:lvl>
    <w:lvl w:ilvl="7" w:tplc="04150019" w:tentative="1">
      <w:start w:val="1"/>
      <w:numFmt w:val="lowerLetter"/>
      <w:lvlText w:val="%8."/>
      <w:lvlJc w:val="left"/>
      <w:pPr>
        <w:ind w:left="4201" w:hanging="360"/>
      </w:pPr>
    </w:lvl>
    <w:lvl w:ilvl="8" w:tplc="0415001B" w:tentative="1">
      <w:start w:val="1"/>
      <w:numFmt w:val="lowerRoman"/>
      <w:lvlText w:val="%9."/>
      <w:lvlJc w:val="right"/>
      <w:pPr>
        <w:ind w:left="4921" w:hanging="180"/>
      </w:p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CC24DC"/>
    <w:multiLevelType w:val="hybridMultilevel"/>
    <w:tmpl w:val="6B98197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0525AF"/>
    <w:rsid w:val="00086540"/>
    <w:rsid w:val="003B2F0C"/>
    <w:rsid w:val="003E3BB5"/>
    <w:rsid w:val="004A5DB8"/>
    <w:rsid w:val="005E7217"/>
    <w:rsid w:val="00774F66"/>
    <w:rsid w:val="008A19B5"/>
    <w:rsid w:val="008C64D7"/>
    <w:rsid w:val="00961290"/>
    <w:rsid w:val="00A277B2"/>
    <w:rsid w:val="00B2723E"/>
    <w:rsid w:val="00B62FFB"/>
    <w:rsid w:val="00B83BA8"/>
    <w:rsid w:val="00C558F8"/>
    <w:rsid w:val="00D90AFA"/>
    <w:rsid w:val="00DC5D09"/>
    <w:rsid w:val="00E33544"/>
    <w:rsid w:val="00E336D3"/>
    <w:rsid w:val="00E41695"/>
    <w:rsid w:val="00F14160"/>
    <w:rsid w:val="00F23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80791C-5BE7-46FC-874B-85AD41B6E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665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aorzol</cp:lastModifiedBy>
  <cp:revision>6</cp:revision>
  <cp:lastPrinted>2025-02-24T10:28:00Z</cp:lastPrinted>
  <dcterms:created xsi:type="dcterms:W3CDTF">2025-02-13T10:49:00Z</dcterms:created>
  <dcterms:modified xsi:type="dcterms:W3CDTF">2025-02-27T12:59:00Z</dcterms:modified>
  <dc:language>pl-PL</dc:language>
</cp:coreProperties>
</file>