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45FCC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45FC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48736D" w:rsidRPr="00F77892" w:rsidRDefault="0048736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8736D" w:rsidRPr="00F77892" w:rsidRDefault="0048736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8736D" w:rsidRPr="00F77892" w:rsidRDefault="0048736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8736D" w:rsidRPr="00F77892" w:rsidRDefault="0048736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8736D" w:rsidRDefault="0048736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8736D" w:rsidRPr="00F443D6" w:rsidRDefault="0048736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736D" w:rsidRPr="00C235C2" w:rsidRDefault="0048736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736D" w:rsidRPr="00F443D6" w:rsidRDefault="0048736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736D" w:rsidRPr="00C235C2" w:rsidRDefault="0048736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736D" w:rsidRDefault="0048736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8736D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6274BE">
        <w:rPr>
          <w:rFonts w:ascii="Arial" w:hAnsi="Arial" w:cs="Arial"/>
        </w:rPr>
        <w:t>9</w:t>
      </w:r>
      <w:r w:rsidR="0048736D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8736D">
        <w:rPr>
          <w:rFonts w:ascii="Arial" w:hAnsi="Arial" w:cs="Arial"/>
        </w:rPr>
        <w:t>wprowadzenie miejsca zastrzeżonego dla pojazdu osoby niepełnosprawnej w podwórzu posesji przy ulicy Ignacego Chrzanowskiego 15.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E5C95" w:rsidRDefault="00BA3CF1" w:rsidP="0048736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48736D">
        <w:rPr>
          <w:rFonts w:ascii="Arial" w:hAnsi="Arial" w:cs="Arial"/>
        </w:rPr>
        <w:t xml:space="preserve">obecnie </w:t>
      </w:r>
      <w:r w:rsidR="005C1F1B">
        <w:rPr>
          <w:rFonts w:ascii="Arial" w:hAnsi="Arial" w:cs="Arial"/>
        </w:rPr>
        <w:t>na wskazanym terenie parkowanie odbywa się w sposób nieuporządkowany</w:t>
      </w:r>
      <w:r w:rsidR="0048736D">
        <w:rPr>
          <w:rFonts w:ascii="Arial" w:hAnsi="Arial" w:cs="Arial"/>
        </w:rPr>
        <w:t>, brak jest wyznaczonych miejsc postojowych. Wyznaczenie miejsc postojowych, wśród których można by wprowadzić miejsce zastrzeżone dla pojazdu osoby niepełnosprawnej wiąże się z uprzednią koniecznością budowy parkingu, na co w obecnym planie finansowym nie przewidziano środków.</w:t>
      </w:r>
    </w:p>
    <w:p w:rsidR="0048736D" w:rsidRDefault="0048736D" w:rsidP="0048736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Niemniej istnieje możliwość dzierżawy wskazanej działki przez Wspólnotę Mieszkaniową, celem ukształtowania przedmiotowego terenu wedle własnych potrzeb z uwzględnieniem skomunikowania poses</w:t>
      </w:r>
      <w:r w:rsidR="005C1F1B">
        <w:rPr>
          <w:rFonts w:ascii="Arial" w:hAnsi="Arial" w:cs="Arial"/>
        </w:rPr>
        <w:t>ji, uporządkowania parkowania w </w:t>
      </w:r>
      <w:r>
        <w:rPr>
          <w:rFonts w:ascii="Arial" w:hAnsi="Arial" w:cs="Arial"/>
        </w:rPr>
        <w:t xml:space="preserve">tym wprowadzenia miejsca zastrzeżonego, zgodnie </w:t>
      </w:r>
      <w:r w:rsidR="00352A4C">
        <w:rPr>
          <w:rFonts w:ascii="Arial" w:hAnsi="Arial" w:cs="Arial"/>
        </w:rPr>
        <w:t>z oczekiwaniami</w:t>
      </w:r>
      <w:r>
        <w:rPr>
          <w:rFonts w:ascii="Arial" w:hAnsi="Arial" w:cs="Arial"/>
        </w:rPr>
        <w:t xml:space="preserve"> mieszkańców posesji.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4B27EE" w:rsidRPr="004507D7">
        <w:rPr>
          <w:rFonts w:ascii="Arial" w:hAnsi="Arial" w:cs="Arial"/>
          <w:sz w:val="16"/>
          <w:szCs w:val="16"/>
        </w:rPr>
        <w:t>W. Dolata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01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5C1F1B">
        <w:rPr>
          <w:rFonts w:ascii="Arial" w:hAnsi="Arial" w:cs="Arial"/>
          <w:sz w:val="16"/>
          <w:szCs w:val="16"/>
        </w:rPr>
        <w:t>22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36D" w:rsidRDefault="0048736D" w:rsidP="0085517A">
      <w:r>
        <w:separator/>
      </w:r>
    </w:p>
  </w:endnote>
  <w:endnote w:type="continuationSeparator" w:id="0">
    <w:p w:rsidR="0048736D" w:rsidRDefault="004873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8736D" w:rsidRPr="003A6CA9" w:rsidRDefault="0048736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C1F1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8736D" w:rsidRDefault="004873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36D" w:rsidRDefault="0048736D" w:rsidP="0085517A">
      <w:r>
        <w:separator/>
      </w:r>
    </w:p>
  </w:footnote>
  <w:footnote w:type="continuationSeparator" w:id="0">
    <w:p w:rsidR="0048736D" w:rsidRDefault="004873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836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3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0A1F6-03C2-4583-AAA0-9B8626C1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2025-01-22T08:52:00Z</cp:lastPrinted>
  <dcterms:created xsi:type="dcterms:W3CDTF">2025-01-22T08:52:00Z</dcterms:created>
  <dcterms:modified xsi:type="dcterms:W3CDTF">2025-01-22T08:54:00Z</dcterms:modified>
</cp:coreProperties>
</file>