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31D" w:rsidRDefault="0021131D" w:rsidP="0021131D">
      <w:pPr>
        <w:ind w:left="567"/>
        <w:jc w:val="both"/>
        <w:rPr>
          <w:rFonts w:ascii="Arial" w:hAnsi="Arial" w:cs="Arial"/>
          <w:sz w:val="16"/>
        </w:rPr>
      </w:pPr>
    </w:p>
    <w:p w:rsidR="0021131D" w:rsidRPr="00D403F8" w:rsidRDefault="0021131D" w:rsidP="0021131D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1E3" w:rsidRDefault="002251E3" w:rsidP="002251E3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Komisja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Skarg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Wniosków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i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Petycji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w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Bytomiu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sz w:val="18"/>
          <w:lang w:val="de-DE"/>
        </w:rPr>
        <w:br/>
      </w:r>
      <w:r>
        <w:rPr>
          <w:rFonts w:ascii="Arial" w:hAnsi="Arial" w:cs="Arial"/>
          <w:b/>
          <w:bCs/>
          <w:color w:val="000000"/>
          <w:sz w:val="18"/>
          <w:lang w:val="de-DE"/>
        </w:rPr>
        <w:t>tel. 32 28 36 163,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 rada.miejska@um.bytom.pl</w:t>
      </w:r>
    </w:p>
    <w:p w:rsidR="0021131D" w:rsidRPr="00FD3B3E" w:rsidRDefault="0021131D" w:rsidP="00FD3B3E">
      <w:pPr>
        <w:jc w:val="both"/>
        <w:rPr>
          <w:rFonts w:ascii="Arial" w:hAnsi="Arial" w:cs="Arial"/>
        </w:rPr>
      </w:pPr>
    </w:p>
    <w:p w:rsidR="004567A5" w:rsidRDefault="00657846" w:rsidP="002251E3">
      <w:pPr>
        <w:jc w:val="both"/>
        <w:rPr>
          <w:rFonts w:ascii="Arial" w:hAnsi="Arial" w:cs="Arial"/>
        </w:rPr>
      </w:pPr>
      <w:r w:rsidRPr="000435DD">
        <w:rPr>
          <w:rFonts w:ascii="Arial" w:hAnsi="Arial" w:cs="Arial"/>
        </w:rPr>
        <w:t>PR.KSW</w:t>
      </w:r>
      <w:r w:rsidR="00B427DE">
        <w:rPr>
          <w:rFonts w:ascii="Arial" w:hAnsi="Arial" w:cs="Arial"/>
        </w:rPr>
        <w:t>.0014.4</w:t>
      </w:r>
      <w:r w:rsidRPr="000435DD">
        <w:rPr>
          <w:rFonts w:ascii="Arial" w:hAnsi="Arial" w:cs="Arial"/>
        </w:rPr>
        <w:t>.2025</w:t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</w:p>
    <w:p w:rsidR="002251E3" w:rsidRPr="004567A5" w:rsidRDefault="002251E3" w:rsidP="002251E3">
      <w:pPr>
        <w:ind w:firstLine="5664"/>
        <w:jc w:val="both"/>
        <w:rPr>
          <w:rFonts w:ascii="Arial" w:hAnsi="Arial" w:cs="Arial"/>
        </w:rPr>
      </w:pPr>
    </w:p>
    <w:p w:rsidR="0040613B" w:rsidRDefault="0040613B" w:rsidP="0040613B">
      <w:pPr>
        <w:jc w:val="both"/>
        <w:rPr>
          <w:rFonts w:ascii="Arial" w:hAnsi="Arial" w:cs="Arial"/>
        </w:rPr>
      </w:pPr>
    </w:p>
    <w:p w:rsidR="0040613B" w:rsidRDefault="002251E3" w:rsidP="0040613B">
      <w:pPr>
        <w:jc w:val="center"/>
        <w:rPr>
          <w:rFonts w:ascii="Arial" w:hAnsi="Arial" w:cs="Arial"/>
          <w:b/>
        </w:rPr>
      </w:pPr>
      <w:r w:rsidRPr="0040613B">
        <w:rPr>
          <w:rFonts w:ascii="Arial" w:hAnsi="Arial" w:cs="Arial"/>
          <w:b/>
        </w:rPr>
        <w:t xml:space="preserve">Sprawozdanie z działalności Komisji </w:t>
      </w:r>
      <w:r w:rsidR="008450BF" w:rsidRPr="0040613B">
        <w:rPr>
          <w:rFonts w:ascii="Arial" w:hAnsi="Arial" w:cs="Arial"/>
          <w:b/>
        </w:rPr>
        <w:t>Skarg, Wniosków i Petycji</w:t>
      </w:r>
    </w:p>
    <w:p w:rsidR="008450BF" w:rsidRDefault="008450BF" w:rsidP="0040613B">
      <w:pPr>
        <w:jc w:val="center"/>
        <w:rPr>
          <w:rFonts w:ascii="Arial" w:hAnsi="Arial" w:cs="Arial"/>
          <w:b/>
        </w:rPr>
      </w:pPr>
      <w:r w:rsidRPr="0040613B">
        <w:rPr>
          <w:rFonts w:ascii="Arial" w:hAnsi="Arial" w:cs="Arial"/>
          <w:b/>
        </w:rPr>
        <w:t xml:space="preserve"> Rady</w:t>
      </w:r>
      <w:r w:rsidR="00657846">
        <w:rPr>
          <w:rFonts w:ascii="Arial" w:hAnsi="Arial" w:cs="Arial"/>
          <w:b/>
        </w:rPr>
        <w:t xml:space="preserve"> Miejskiej w Bytomiu za rok 2024</w:t>
      </w:r>
    </w:p>
    <w:p w:rsidR="0040613B" w:rsidRPr="0040613B" w:rsidRDefault="0040613B" w:rsidP="0040613B">
      <w:pPr>
        <w:jc w:val="center"/>
        <w:rPr>
          <w:rFonts w:ascii="Arial" w:hAnsi="Arial" w:cs="Arial"/>
        </w:rPr>
      </w:pPr>
    </w:p>
    <w:p w:rsidR="004567A5" w:rsidRDefault="008450BF" w:rsidP="0030108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działania Komisji Skarg, Wniosków i Petycji jest rozpatrywanie skarg na działania Prezydenta Miasta i kierowników miejskich jednostek organizacyjnych oraz rozpatrywanie wniosków i petycji składanych przez obywateli.</w:t>
      </w:r>
      <w:r w:rsidR="003171F5">
        <w:rPr>
          <w:rFonts w:ascii="Arial" w:hAnsi="Arial" w:cs="Arial"/>
        </w:rPr>
        <w:t xml:space="preserve"> </w:t>
      </w:r>
    </w:p>
    <w:p w:rsidR="003171F5" w:rsidRDefault="003171F5" w:rsidP="0030108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art. 18b ust. 3 ustawy</w:t>
      </w:r>
      <w:r w:rsidR="00D17BCF">
        <w:rPr>
          <w:rFonts w:ascii="Arial" w:hAnsi="Arial" w:cs="Arial"/>
        </w:rPr>
        <w:t xml:space="preserve"> z dnia 8 marca 19</w:t>
      </w:r>
      <w:r>
        <w:rPr>
          <w:rFonts w:ascii="Arial" w:hAnsi="Arial" w:cs="Arial"/>
        </w:rPr>
        <w:t xml:space="preserve">90 r. o samorządzie </w:t>
      </w:r>
      <w:r w:rsidRPr="00BE33B1">
        <w:rPr>
          <w:rFonts w:ascii="Arial" w:hAnsi="Arial" w:cs="Arial"/>
        </w:rPr>
        <w:t xml:space="preserve">gminnym </w:t>
      </w:r>
      <w:r w:rsidR="00941AE8" w:rsidRPr="00BE33B1">
        <w:rPr>
          <w:rFonts w:ascii="Arial" w:hAnsi="Arial" w:cs="Arial"/>
        </w:rPr>
        <w:t>(</w:t>
      </w:r>
      <w:r w:rsidR="00BE33B1" w:rsidRPr="00BE33B1">
        <w:rPr>
          <w:rFonts w:ascii="Arial" w:hAnsi="Arial" w:cs="Arial"/>
        </w:rPr>
        <w:t xml:space="preserve">Dz. U. z 2024 r. poz. 1572, z </w:t>
      </w:r>
      <w:proofErr w:type="spellStart"/>
      <w:r w:rsidR="00BE33B1" w:rsidRPr="00BE33B1">
        <w:rPr>
          <w:rFonts w:ascii="Arial" w:hAnsi="Arial" w:cs="Arial"/>
        </w:rPr>
        <w:t>późn</w:t>
      </w:r>
      <w:proofErr w:type="spellEnd"/>
      <w:r w:rsidR="00BE33B1" w:rsidRPr="00BE33B1">
        <w:rPr>
          <w:rFonts w:ascii="Arial" w:hAnsi="Arial" w:cs="Arial"/>
        </w:rPr>
        <w:t>. zm.</w:t>
      </w:r>
      <w:r w:rsidRPr="00BE33B1">
        <w:rPr>
          <w:rFonts w:ascii="Arial" w:hAnsi="Arial" w:cs="Arial"/>
        </w:rPr>
        <w:t>) zasady</w:t>
      </w:r>
      <w:r>
        <w:rPr>
          <w:rFonts w:ascii="Arial" w:hAnsi="Arial" w:cs="Arial"/>
        </w:rPr>
        <w:t xml:space="preserve"> i tryb dzia</w:t>
      </w:r>
      <w:r w:rsidR="003977DB">
        <w:rPr>
          <w:rFonts w:ascii="Arial" w:hAnsi="Arial" w:cs="Arial"/>
        </w:rPr>
        <w:t>łania komisji skarg, wniosków i </w:t>
      </w:r>
      <w:r>
        <w:rPr>
          <w:rFonts w:ascii="Arial" w:hAnsi="Arial" w:cs="Arial"/>
        </w:rPr>
        <w:t>petycji określa statut gminy.</w:t>
      </w:r>
    </w:p>
    <w:p w:rsidR="003171F5" w:rsidRDefault="003171F5" w:rsidP="0030108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„Regulamin Komisji Skarg, Wniosków i Petycji Rady Miejskiej”, określający zakres, zasady, tryb działania ww. </w:t>
      </w:r>
      <w:r w:rsidR="000242F4">
        <w:rPr>
          <w:rFonts w:ascii="Arial" w:hAnsi="Arial" w:cs="Arial"/>
        </w:rPr>
        <w:t xml:space="preserve">komisji stanowi za </w:t>
      </w:r>
      <w:r w:rsidR="000242F4" w:rsidRPr="000C6FA1">
        <w:rPr>
          <w:rFonts w:ascii="Arial" w:hAnsi="Arial" w:cs="Arial"/>
        </w:rPr>
        <w:t xml:space="preserve">załącznik nr 2 </w:t>
      </w:r>
      <w:r w:rsidRPr="000C6FA1">
        <w:rPr>
          <w:rFonts w:ascii="Arial" w:hAnsi="Arial" w:cs="Arial"/>
        </w:rPr>
        <w:t xml:space="preserve">do Statutu </w:t>
      </w:r>
      <w:r w:rsidR="00FB2933" w:rsidRPr="000C6FA1">
        <w:rPr>
          <w:rFonts w:ascii="Arial" w:hAnsi="Arial" w:cs="Arial"/>
        </w:rPr>
        <w:t>Miasta, będą</w:t>
      </w:r>
      <w:r w:rsidR="000242F4" w:rsidRPr="000C6FA1">
        <w:rPr>
          <w:rFonts w:ascii="Arial" w:hAnsi="Arial" w:cs="Arial"/>
        </w:rPr>
        <w:t>cego załącznikiem do uchwały nr LXIX/884/22 Rady Miejskiej w Bytomiu z dnia 24 października 2022</w:t>
      </w:r>
      <w:r w:rsidR="00FB2933" w:rsidRPr="000C6FA1">
        <w:rPr>
          <w:rFonts w:ascii="Arial" w:hAnsi="Arial" w:cs="Arial"/>
        </w:rPr>
        <w:t xml:space="preserve"> r. w sprawie przyjęcia </w:t>
      </w:r>
      <w:r w:rsidR="002966C6" w:rsidRPr="000C6FA1">
        <w:rPr>
          <w:rFonts w:ascii="Arial" w:hAnsi="Arial" w:cs="Arial"/>
        </w:rPr>
        <w:t>Statutu Miasta Byto</w:t>
      </w:r>
      <w:r w:rsidR="000242F4" w:rsidRPr="000C6FA1">
        <w:rPr>
          <w:rFonts w:ascii="Arial" w:hAnsi="Arial" w:cs="Arial"/>
        </w:rPr>
        <w:t xml:space="preserve">mia </w:t>
      </w:r>
      <w:r w:rsidR="00AC4C66" w:rsidRPr="000C6FA1">
        <w:rPr>
          <w:rFonts w:ascii="Arial" w:hAnsi="Arial" w:cs="Arial"/>
        </w:rPr>
        <w:t>(Dz. U. Woj. Śl. Z 2022 r. poz. 6796</w:t>
      </w:r>
      <w:r w:rsidR="00FB2933" w:rsidRPr="000C6FA1">
        <w:rPr>
          <w:rFonts w:ascii="Arial" w:hAnsi="Arial" w:cs="Arial"/>
        </w:rPr>
        <w:t>).</w:t>
      </w:r>
      <w:r w:rsidR="00FB2933">
        <w:rPr>
          <w:rFonts w:ascii="Arial" w:hAnsi="Arial" w:cs="Arial"/>
        </w:rPr>
        <w:t xml:space="preserve"> </w:t>
      </w:r>
    </w:p>
    <w:p w:rsidR="00315A1C" w:rsidRDefault="00315A1C" w:rsidP="0030108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432C24" w:rsidRDefault="00432C24" w:rsidP="00301088">
      <w:pPr>
        <w:spacing w:line="360" w:lineRule="auto"/>
        <w:ind w:firstLine="360"/>
        <w:jc w:val="both"/>
        <w:rPr>
          <w:rFonts w:ascii="Arial" w:hAnsi="Arial" w:cs="Arial"/>
        </w:rPr>
      </w:pPr>
      <w:r w:rsidRPr="00432C24">
        <w:rPr>
          <w:rFonts w:ascii="Arial" w:hAnsi="Arial" w:cs="Arial"/>
        </w:rPr>
        <w:t xml:space="preserve">Uchwałą </w:t>
      </w:r>
      <w:r>
        <w:rPr>
          <w:rFonts w:ascii="Arial" w:hAnsi="Arial" w:cs="Arial"/>
        </w:rPr>
        <w:t>nr LX/7</w:t>
      </w:r>
      <w:r w:rsidR="004172E7">
        <w:rPr>
          <w:rFonts w:ascii="Arial" w:hAnsi="Arial" w:cs="Arial"/>
        </w:rPr>
        <w:t>85</w:t>
      </w:r>
      <w:r>
        <w:rPr>
          <w:rFonts w:ascii="Arial" w:hAnsi="Arial" w:cs="Arial"/>
        </w:rPr>
        <w:t>/22 Rady Miejskiej w Bytomiu z dnia 2</w:t>
      </w:r>
      <w:r w:rsidR="004172E7">
        <w:rPr>
          <w:rFonts w:ascii="Arial" w:hAnsi="Arial" w:cs="Arial"/>
        </w:rPr>
        <w:t>8</w:t>
      </w:r>
      <w:r w:rsidR="002366B8">
        <w:rPr>
          <w:rFonts w:ascii="Arial" w:hAnsi="Arial" w:cs="Arial"/>
        </w:rPr>
        <w:t xml:space="preserve"> </w:t>
      </w:r>
      <w:r w:rsidR="003977DB">
        <w:rPr>
          <w:rFonts w:ascii="Arial" w:hAnsi="Arial" w:cs="Arial"/>
        </w:rPr>
        <w:t>kwietnia 2022 r. w </w:t>
      </w:r>
      <w:r>
        <w:rPr>
          <w:rFonts w:ascii="Arial" w:hAnsi="Arial" w:cs="Arial"/>
        </w:rPr>
        <w:t>sprawie</w:t>
      </w:r>
      <w:r w:rsidR="004172E7">
        <w:rPr>
          <w:rFonts w:ascii="Arial" w:hAnsi="Arial" w:cs="Arial"/>
        </w:rPr>
        <w:t xml:space="preserve"> powołania stałej Komisji Skarg, Wniosków i Petycji Rady</w:t>
      </w:r>
      <w:r w:rsidR="003977DB">
        <w:rPr>
          <w:rFonts w:ascii="Arial" w:hAnsi="Arial" w:cs="Arial"/>
        </w:rPr>
        <w:t xml:space="preserve"> Miejskiej w </w:t>
      </w:r>
      <w:r w:rsidR="004172E7">
        <w:rPr>
          <w:rFonts w:ascii="Arial" w:hAnsi="Arial" w:cs="Arial"/>
        </w:rPr>
        <w:t>Bytomiu powołano stałą Komisję Skarg, Wnio</w:t>
      </w:r>
      <w:r w:rsidR="003977DB">
        <w:rPr>
          <w:rFonts w:ascii="Arial" w:hAnsi="Arial" w:cs="Arial"/>
        </w:rPr>
        <w:t>sków i Petycji Rady Miejskiej w </w:t>
      </w:r>
      <w:r w:rsidR="004172E7">
        <w:rPr>
          <w:rFonts w:ascii="Arial" w:hAnsi="Arial" w:cs="Arial"/>
        </w:rPr>
        <w:t>Bytomiu w</w:t>
      </w:r>
      <w:r w:rsidR="006D1E90">
        <w:rPr>
          <w:rFonts w:ascii="Arial" w:hAnsi="Arial" w:cs="Arial"/>
        </w:rPr>
        <w:t> </w:t>
      </w:r>
      <w:r w:rsidR="004172E7">
        <w:rPr>
          <w:rFonts w:ascii="Arial" w:hAnsi="Arial" w:cs="Arial"/>
        </w:rPr>
        <w:t>składzie:</w:t>
      </w:r>
    </w:p>
    <w:p w:rsidR="004172E7" w:rsidRPr="00432C24" w:rsidRDefault="004172E7" w:rsidP="0030108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32C24">
        <w:rPr>
          <w:rFonts w:ascii="Arial" w:hAnsi="Arial" w:cs="Arial"/>
        </w:rPr>
        <w:t>Bartków</w:t>
      </w:r>
      <w:r>
        <w:rPr>
          <w:rFonts w:ascii="Arial" w:hAnsi="Arial" w:cs="Arial"/>
        </w:rPr>
        <w:t xml:space="preserve"> Maciej</w:t>
      </w:r>
      <w:r w:rsidRPr="00432C24">
        <w:rPr>
          <w:rFonts w:ascii="Arial" w:hAnsi="Arial" w:cs="Arial"/>
        </w:rPr>
        <w:t>,</w:t>
      </w:r>
    </w:p>
    <w:p w:rsidR="004172E7" w:rsidRDefault="004172E7" w:rsidP="0030108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Bula Piotr,</w:t>
      </w:r>
    </w:p>
    <w:p w:rsidR="004172E7" w:rsidRPr="004172E7" w:rsidRDefault="004172E7" w:rsidP="0030108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32C24">
        <w:rPr>
          <w:rFonts w:ascii="Arial" w:hAnsi="Arial" w:cs="Arial"/>
        </w:rPr>
        <w:t>Gajos</w:t>
      </w:r>
      <w:r>
        <w:rPr>
          <w:rFonts w:ascii="Arial" w:hAnsi="Arial" w:cs="Arial"/>
        </w:rPr>
        <w:t xml:space="preserve"> Maciej</w:t>
      </w:r>
      <w:r w:rsidRPr="00432C24">
        <w:rPr>
          <w:rFonts w:ascii="Arial" w:hAnsi="Arial" w:cs="Arial"/>
        </w:rPr>
        <w:t>,</w:t>
      </w:r>
    </w:p>
    <w:p w:rsidR="004172E7" w:rsidRPr="00432C24" w:rsidRDefault="004172E7" w:rsidP="0030108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32C24">
        <w:rPr>
          <w:rFonts w:ascii="Arial" w:hAnsi="Arial" w:cs="Arial"/>
        </w:rPr>
        <w:t>Misiaszek</w:t>
      </w:r>
      <w:r>
        <w:rPr>
          <w:rFonts w:ascii="Arial" w:hAnsi="Arial" w:cs="Arial"/>
        </w:rPr>
        <w:t xml:space="preserve"> Michał</w:t>
      </w:r>
      <w:r w:rsidRPr="00432C24">
        <w:rPr>
          <w:rFonts w:ascii="Arial" w:hAnsi="Arial" w:cs="Arial"/>
        </w:rPr>
        <w:t>,</w:t>
      </w:r>
    </w:p>
    <w:p w:rsidR="004172E7" w:rsidRPr="00432C24" w:rsidRDefault="004172E7" w:rsidP="0030108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32C24">
        <w:rPr>
          <w:rFonts w:ascii="Arial" w:hAnsi="Arial" w:cs="Arial"/>
        </w:rPr>
        <w:t>Pakosz</w:t>
      </w:r>
      <w:r>
        <w:rPr>
          <w:rFonts w:ascii="Arial" w:hAnsi="Arial" w:cs="Arial"/>
        </w:rPr>
        <w:t xml:space="preserve"> Iwona</w:t>
      </w:r>
      <w:r w:rsidRPr="00432C24">
        <w:rPr>
          <w:rFonts w:ascii="Arial" w:hAnsi="Arial" w:cs="Arial"/>
        </w:rPr>
        <w:t>,</w:t>
      </w:r>
    </w:p>
    <w:p w:rsidR="004172E7" w:rsidRDefault="004172E7" w:rsidP="0030108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Wężyk Andrzej</w:t>
      </w:r>
      <w:r w:rsidRPr="00432C24">
        <w:rPr>
          <w:rFonts w:ascii="Arial" w:hAnsi="Arial" w:cs="Arial"/>
        </w:rPr>
        <w:t>.</w:t>
      </w:r>
    </w:p>
    <w:p w:rsidR="00A44935" w:rsidRDefault="00A44935" w:rsidP="00301088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 30 maja 2022 r. </w:t>
      </w:r>
      <w:r w:rsidRPr="00432C24">
        <w:rPr>
          <w:rFonts w:ascii="Arial" w:hAnsi="Arial" w:cs="Arial"/>
        </w:rPr>
        <w:t>funkcję</w:t>
      </w:r>
      <w:r>
        <w:rPr>
          <w:rFonts w:ascii="Arial" w:hAnsi="Arial" w:cs="Arial"/>
        </w:rPr>
        <w:t xml:space="preserve"> Przewodniczącego Komisji pełnił radny Michał Misiaszek, wybrany na ww. funkcję uchwałą nr LXI/795/22 Rad</w:t>
      </w:r>
      <w:r w:rsidR="00A8443F">
        <w:rPr>
          <w:rFonts w:ascii="Arial" w:hAnsi="Arial" w:cs="Arial"/>
        </w:rPr>
        <w:t xml:space="preserve">y Miejskiej w Bytomiu z dnia 30 </w:t>
      </w:r>
      <w:r>
        <w:rPr>
          <w:rFonts w:ascii="Arial" w:hAnsi="Arial" w:cs="Arial"/>
        </w:rPr>
        <w:t>maja 2022 r. w sprawie wyboru Przewodnicz</w:t>
      </w:r>
      <w:r w:rsidR="00A8443F">
        <w:rPr>
          <w:rFonts w:ascii="Arial" w:hAnsi="Arial" w:cs="Arial"/>
        </w:rPr>
        <w:t xml:space="preserve">ącego Komisji Skarg, </w:t>
      </w:r>
      <w:r w:rsidR="00A8443F">
        <w:rPr>
          <w:rFonts w:ascii="Arial" w:hAnsi="Arial" w:cs="Arial"/>
        </w:rPr>
        <w:lastRenderedPageBreak/>
        <w:t xml:space="preserve">Wniosków i </w:t>
      </w:r>
      <w:r>
        <w:rPr>
          <w:rFonts w:ascii="Arial" w:hAnsi="Arial" w:cs="Arial"/>
        </w:rPr>
        <w:t>P</w:t>
      </w:r>
      <w:r w:rsidR="00AC4C66">
        <w:rPr>
          <w:rFonts w:ascii="Arial" w:hAnsi="Arial" w:cs="Arial"/>
        </w:rPr>
        <w:t xml:space="preserve">etycji Rady Miejskiej w Bytomiu, natomiast </w:t>
      </w:r>
      <w:r w:rsidRPr="00432C24">
        <w:rPr>
          <w:rFonts w:ascii="Arial" w:hAnsi="Arial" w:cs="Arial"/>
        </w:rPr>
        <w:t>funkcję</w:t>
      </w:r>
      <w:r>
        <w:rPr>
          <w:rFonts w:ascii="Arial" w:hAnsi="Arial" w:cs="Arial"/>
        </w:rPr>
        <w:t xml:space="preserve"> Wiceprzewodniczącego Komisji pełnił radny Maciej Gajos, wybrany na ww. funkcję uchwałą nr LXI/796/22 Rady Miejskiej </w:t>
      </w:r>
      <w:r w:rsidR="00A8443F">
        <w:rPr>
          <w:rFonts w:ascii="Arial" w:hAnsi="Arial" w:cs="Arial"/>
        </w:rPr>
        <w:t xml:space="preserve">w Bytomiu z dnia 30 </w:t>
      </w:r>
      <w:r>
        <w:rPr>
          <w:rFonts w:ascii="Arial" w:hAnsi="Arial" w:cs="Arial"/>
        </w:rPr>
        <w:t>maja 2022 r. w sprawie wyboru Przewodniczącego Komisji Skarg, Wnio</w:t>
      </w:r>
      <w:r w:rsidR="00A8443F">
        <w:rPr>
          <w:rFonts w:ascii="Arial" w:hAnsi="Arial" w:cs="Arial"/>
        </w:rPr>
        <w:t>sków i Petycji Rady Miejskiej w </w:t>
      </w:r>
      <w:r>
        <w:rPr>
          <w:rFonts w:ascii="Arial" w:hAnsi="Arial" w:cs="Arial"/>
        </w:rPr>
        <w:t>Bytomiu.</w:t>
      </w:r>
    </w:p>
    <w:p w:rsidR="00930A33" w:rsidRDefault="00930A33" w:rsidP="00301088">
      <w:pPr>
        <w:spacing w:line="360" w:lineRule="auto"/>
        <w:ind w:firstLine="360"/>
        <w:jc w:val="both"/>
        <w:rPr>
          <w:rFonts w:ascii="Arial" w:hAnsi="Arial" w:cs="Arial"/>
        </w:rPr>
      </w:pPr>
    </w:p>
    <w:p w:rsidR="003B0B62" w:rsidRDefault="003B0B62" w:rsidP="00301088">
      <w:pPr>
        <w:spacing w:line="360" w:lineRule="auto"/>
        <w:ind w:firstLine="360"/>
        <w:jc w:val="both"/>
        <w:rPr>
          <w:rFonts w:ascii="Arial" w:hAnsi="Arial" w:cs="Arial"/>
        </w:rPr>
      </w:pPr>
      <w:r w:rsidRPr="009136AD">
        <w:rPr>
          <w:rFonts w:ascii="Arial" w:hAnsi="Arial" w:cs="Arial"/>
        </w:rPr>
        <w:t xml:space="preserve">W związku </w:t>
      </w:r>
      <w:r w:rsidR="009136AD" w:rsidRPr="009136AD">
        <w:rPr>
          <w:rFonts w:ascii="Arial" w:hAnsi="Arial" w:cs="Arial"/>
        </w:rPr>
        <w:t xml:space="preserve">z wyborami samorządowymi  i </w:t>
      </w:r>
      <w:r w:rsidRPr="009136AD">
        <w:rPr>
          <w:rFonts w:ascii="Arial" w:hAnsi="Arial" w:cs="Arial"/>
        </w:rPr>
        <w:t>końcem kadencji Rady Miejskiej</w:t>
      </w:r>
      <w:r w:rsidR="009136AD" w:rsidRPr="009136AD">
        <w:rPr>
          <w:rFonts w:ascii="Arial" w:hAnsi="Arial" w:cs="Arial"/>
        </w:rPr>
        <w:t xml:space="preserve"> na lata</w:t>
      </w:r>
      <w:r w:rsidRPr="009136AD">
        <w:rPr>
          <w:rFonts w:ascii="Arial" w:hAnsi="Arial" w:cs="Arial"/>
        </w:rPr>
        <w:t xml:space="preserve"> 2018 </w:t>
      </w:r>
      <w:r w:rsidR="009136AD" w:rsidRPr="009136AD">
        <w:rPr>
          <w:rFonts w:ascii="Arial" w:hAnsi="Arial" w:cs="Arial"/>
        </w:rPr>
        <w:t>–</w:t>
      </w:r>
      <w:r w:rsidRPr="009136AD">
        <w:rPr>
          <w:rFonts w:ascii="Arial" w:hAnsi="Arial" w:cs="Arial"/>
        </w:rPr>
        <w:t xml:space="preserve"> 2024</w:t>
      </w:r>
      <w:r w:rsidR="009136AD" w:rsidRPr="009136AD">
        <w:rPr>
          <w:rFonts w:ascii="Arial" w:hAnsi="Arial" w:cs="Arial"/>
        </w:rPr>
        <w:t>, została wybrana nowa Rada Miejska w Bytomiu na lata 2024</w:t>
      </w:r>
      <w:r w:rsidR="0009588D">
        <w:rPr>
          <w:rFonts w:ascii="Arial" w:hAnsi="Arial" w:cs="Arial"/>
        </w:rPr>
        <w:t xml:space="preserve"> </w:t>
      </w:r>
      <w:r w:rsidR="009136AD" w:rsidRPr="009136AD">
        <w:rPr>
          <w:rFonts w:ascii="Arial" w:hAnsi="Arial" w:cs="Arial"/>
        </w:rPr>
        <w:t>-</w:t>
      </w:r>
      <w:r w:rsidR="0009588D">
        <w:rPr>
          <w:rFonts w:ascii="Arial" w:hAnsi="Arial" w:cs="Arial"/>
        </w:rPr>
        <w:t xml:space="preserve"> </w:t>
      </w:r>
      <w:r w:rsidR="009136AD" w:rsidRPr="009136AD">
        <w:rPr>
          <w:rFonts w:ascii="Arial" w:hAnsi="Arial" w:cs="Arial"/>
        </w:rPr>
        <w:t>2029.</w:t>
      </w:r>
    </w:p>
    <w:p w:rsidR="00930A33" w:rsidRPr="009136AD" w:rsidRDefault="00930A33" w:rsidP="00301088">
      <w:pPr>
        <w:spacing w:line="360" w:lineRule="auto"/>
        <w:ind w:firstLine="360"/>
        <w:jc w:val="both"/>
        <w:rPr>
          <w:rFonts w:ascii="Arial" w:hAnsi="Arial" w:cs="Arial"/>
        </w:rPr>
      </w:pPr>
    </w:p>
    <w:p w:rsidR="003B0B62" w:rsidRPr="003B0B62" w:rsidRDefault="003B0B62" w:rsidP="003B0B62">
      <w:pPr>
        <w:spacing w:line="360" w:lineRule="auto"/>
        <w:ind w:firstLine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Uchwałą nr I/3/24 Rady Miejskiej w Bytomiu z dnia 10 maja 2024 r. w sprawie powołania stałej Komisji Skarg, Wniosków i Petycji Rady Miejskiej w Bytomiu powołano stałą Komisję Skarg, Wniosków i Petycji Rady Miejskiej w Bytomiu w składzie:</w:t>
      </w:r>
    </w:p>
    <w:p w:rsidR="003B0B62" w:rsidRPr="003B0B62" w:rsidRDefault="003B0B62" w:rsidP="003B0B62">
      <w:pPr>
        <w:spacing w:line="360" w:lineRule="auto"/>
        <w:ind w:left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1. Bartków Maciej,</w:t>
      </w:r>
    </w:p>
    <w:p w:rsidR="003B0B62" w:rsidRPr="003B0B62" w:rsidRDefault="003B0B62" w:rsidP="003B0B62">
      <w:pPr>
        <w:spacing w:line="360" w:lineRule="auto"/>
        <w:ind w:left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2. Gajos Maciej,</w:t>
      </w:r>
    </w:p>
    <w:p w:rsidR="003B0B62" w:rsidRPr="003B0B62" w:rsidRDefault="003B0B62" w:rsidP="003B0B62">
      <w:pPr>
        <w:spacing w:line="360" w:lineRule="auto"/>
        <w:ind w:left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3. Michał Napierała,</w:t>
      </w:r>
    </w:p>
    <w:p w:rsidR="003B0B62" w:rsidRPr="003B0B62" w:rsidRDefault="003B0B62" w:rsidP="003B0B62">
      <w:pPr>
        <w:spacing w:line="360" w:lineRule="auto"/>
        <w:ind w:left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4. Krzysztof Niewiadomski,</w:t>
      </w:r>
    </w:p>
    <w:p w:rsidR="003B0B62" w:rsidRPr="003B0B62" w:rsidRDefault="003B0B62" w:rsidP="003B0B62">
      <w:pPr>
        <w:spacing w:line="360" w:lineRule="auto"/>
        <w:ind w:left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5. Iwona Pakosz,</w:t>
      </w:r>
    </w:p>
    <w:p w:rsidR="003B0B62" w:rsidRPr="003B0B62" w:rsidRDefault="003B0B62" w:rsidP="003B0B62">
      <w:pPr>
        <w:spacing w:line="360" w:lineRule="auto"/>
        <w:ind w:left="360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6. Kamil Probierz.</w:t>
      </w:r>
    </w:p>
    <w:p w:rsidR="003B0B62" w:rsidRPr="003B0B62" w:rsidRDefault="003B0B62" w:rsidP="003B0B62">
      <w:pPr>
        <w:spacing w:line="360" w:lineRule="auto"/>
        <w:jc w:val="both"/>
        <w:rPr>
          <w:rFonts w:ascii="Arial" w:hAnsi="Arial" w:cs="Arial"/>
        </w:rPr>
      </w:pPr>
      <w:r w:rsidRPr="003B0B62">
        <w:rPr>
          <w:rFonts w:ascii="Arial" w:hAnsi="Arial" w:cs="Arial"/>
        </w:rPr>
        <w:t>Na Przewodniczącego Komisji Skarg, Wniosków i Petycji wybrano radnego Krzysztofa Niewiadomskiego, a</w:t>
      </w:r>
      <w:r>
        <w:rPr>
          <w:rFonts w:ascii="Arial" w:hAnsi="Arial" w:cs="Arial"/>
        </w:rPr>
        <w:t xml:space="preserve"> </w:t>
      </w:r>
      <w:r w:rsidRPr="003B0B62">
        <w:rPr>
          <w:rFonts w:ascii="Arial" w:hAnsi="Arial" w:cs="Arial"/>
        </w:rPr>
        <w:t>na Wiceprzewodniczącego</w:t>
      </w:r>
      <w:r>
        <w:rPr>
          <w:rFonts w:ascii="Arial" w:hAnsi="Arial" w:cs="Arial"/>
        </w:rPr>
        <w:t xml:space="preserve"> Komisji</w:t>
      </w:r>
      <w:r w:rsidRPr="003B0B62">
        <w:rPr>
          <w:rFonts w:ascii="Arial" w:hAnsi="Arial" w:cs="Arial"/>
        </w:rPr>
        <w:t xml:space="preserve"> Skarg, Wniosków i Petycji wybrano Kamila Probierza. </w:t>
      </w:r>
    </w:p>
    <w:p w:rsidR="00315A1C" w:rsidRDefault="00315A1C" w:rsidP="00301088">
      <w:pPr>
        <w:spacing w:line="360" w:lineRule="auto"/>
        <w:ind w:firstLine="360"/>
        <w:jc w:val="both"/>
        <w:rPr>
          <w:rFonts w:ascii="Arial" w:hAnsi="Arial" w:cs="Arial"/>
        </w:rPr>
      </w:pPr>
    </w:p>
    <w:p w:rsidR="00D914A0" w:rsidRDefault="00A8443F" w:rsidP="00301088">
      <w:pPr>
        <w:spacing w:line="36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roku 202</w:t>
      </w:r>
      <w:r w:rsidR="00657846">
        <w:rPr>
          <w:rFonts w:ascii="Arial" w:hAnsi="Arial" w:cs="Arial"/>
        </w:rPr>
        <w:t>4</w:t>
      </w:r>
      <w:r w:rsidR="00D914A0">
        <w:rPr>
          <w:rFonts w:ascii="Arial" w:hAnsi="Arial" w:cs="Arial"/>
        </w:rPr>
        <w:t xml:space="preserve"> Komisja odbyła </w:t>
      </w:r>
      <w:r w:rsidR="0099709E">
        <w:rPr>
          <w:rFonts w:ascii="Arial" w:hAnsi="Arial" w:cs="Arial"/>
        </w:rPr>
        <w:t>11</w:t>
      </w:r>
      <w:r w:rsidR="00D914A0">
        <w:rPr>
          <w:rFonts w:ascii="Arial" w:hAnsi="Arial" w:cs="Arial"/>
        </w:rPr>
        <w:t xml:space="preserve"> posiedzeń. W okresie sprawozdawczym posiedzenia Komisji odbyły się w następujących terminach</w:t>
      </w:r>
      <w:r>
        <w:rPr>
          <w:rFonts w:ascii="Arial" w:hAnsi="Arial" w:cs="Arial"/>
        </w:rPr>
        <w:t xml:space="preserve">: </w:t>
      </w:r>
      <w:r w:rsidR="001311C9" w:rsidRPr="003B0B62">
        <w:rPr>
          <w:rFonts w:ascii="Arial" w:hAnsi="Arial" w:cs="Arial"/>
        </w:rPr>
        <w:t>15 stycznia, 19 lutego, 18</w:t>
      </w:r>
      <w:r w:rsidR="0099709E" w:rsidRPr="003B0B62">
        <w:rPr>
          <w:rFonts w:ascii="Arial" w:hAnsi="Arial" w:cs="Arial"/>
        </w:rPr>
        <w:t> </w:t>
      </w:r>
      <w:r w:rsidR="001311C9" w:rsidRPr="003B0B62">
        <w:rPr>
          <w:rFonts w:ascii="Arial" w:hAnsi="Arial" w:cs="Arial"/>
        </w:rPr>
        <w:t>marca</w:t>
      </w:r>
      <w:r w:rsidRPr="003B0B62">
        <w:rPr>
          <w:rFonts w:ascii="Arial" w:hAnsi="Arial" w:cs="Arial"/>
        </w:rPr>
        <w:t>, 2</w:t>
      </w:r>
      <w:r w:rsidR="001311C9" w:rsidRPr="003B0B62">
        <w:rPr>
          <w:rFonts w:ascii="Arial" w:hAnsi="Arial" w:cs="Arial"/>
        </w:rPr>
        <w:t>0 maja, 7 czerwca, 26 lipca, 19 sierpnia, 23 września, 21</w:t>
      </w:r>
      <w:r w:rsidR="00754D0A" w:rsidRPr="003B0B62">
        <w:rPr>
          <w:rFonts w:ascii="Arial" w:hAnsi="Arial" w:cs="Arial"/>
        </w:rPr>
        <w:t> </w:t>
      </w:r>
      <w:r w:rsidR="001311C9" w:rsidRPr="003B0B62">
        <w:rPr>
          <w:rFonts w:ascii="Arial" w:hAnsi="Arial" w:cs="Arial"/>
        </w:rPr>
        <w:t xml:space="preserve">października, 18 listopada, 9 </w:t>
      </w:r>
      <w:r w:rsidR="008F4AA0" w:rsidRPr="003B0B62">
        <w:rPr>
          <w:rFonts w:ascii="Arial" w:hAnsi="Arial" w:cs="Arial"/>
        </w:rPr>
        <w:t>grudnia.</w:t>
      </w:r>
      <w:r w:rsidR="008F4AA0">
        <w:rPr>
          <w:rFonts w:ascii="Arial" w:hAnsi="Arial" w:cs="Arial"/>
        </w:rPr>
        <w:t xml:space="preserve"> </w:t>
      </w:r>
    </w:p>
    <w:p w:rsidR="00315A1C" w:rsidRDefault="00315A1C" w:rsidP="00301088">
      <w:pPr>
        <w:spacing w:line="360" w:lineRule="auto"/>
        <w:ind w:firstLine="426"/>
        <w:jc w:val="both"/>
        <w:rPr>
          <w:rFonts w:ascii="Arial" w:hAnsi="Arial" w:cs="Arial"/>
        </w:rPr>
      </w:pPr>
    </w:p>
    <w:p w:rsidR="00E5160E" w:rsidRDefault="0099709E" w:rsidP="0030108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roku 2024</w:t>
      </w:r>
      <w:r w:rsidR="00E5160E">
        <w:rPr>
          <w:rFonts w:ascii="Arial" w:hAnsi="Arial" w:cs="Arial"/>
        </w:rPr>
        <w:t xml:space="preserve"> Komisja przedstawiła Radzie Miejskiej w Byt</w:t>
      </w:r>
      <w:r w:rsidR="009A779D">
        <w:rPr>
          <w:rFonts w:ascii="Arial" w:hAnsi="Arial" w:cs="Arial"/>
        </w:rPr>
        <w:t>omiu swoje stanowisko w</w:t>
      </w:r>
      <w:r w:rsidR="00182E23">
        <w:rPr>
          <w:rFonts w:ascii="Arial" w:hAnsi="Arial" w:cs="Arial"/>
        </w:rPr>
        <w:t xml:space="preserve"> sprawie 7 </w:t>
      </w:r>
      <w:r w:rsidR="00E5160E" w:rsidRPr="009A779D">
        <w:rPr>
          <w:rFonts w:ascii="Arial" w:hAnsi="Arial" w:cs="Arial"/>
        </w:rPr>
        <w:t>skarg</w:t>
      </w:r>
      <w:r w:rsidR="00DE691A">
        <w:rPr>
          <w:rFonts w:ascii="Arial" w:hAnsi="Arial" w:cs="Arial"/>
        </w:rPr>
        <w:t>:</w:t>
      </w:r>
    </w:p>
    <w:p w:rsidR="00E5160E" w:rsidRPr="00322CC3" w:rsidRDefault="004E2068" w:rsidP="003010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F529A">
        <w:rPr>
          <w:rFonts w:ascii="Arial" w:hAnsi="Arial" w:cs="Arial"/>
        </w:rPr>
        <w:t>Skarga na działalność Dyrektora Miejskiego Ośrodka Pomocy Rodzinie w Bytomiu dotycząca</w:t>
      </w:r>
      <w:r w:rsidRPr="007F529A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>utrudniania przez Ośrodek otrzymania pomocy.</w:t>
      </w:r>
      <w:r>
        <w:rPr>
          <w:rFonts w:ascii="Arial" w:hAnsi="Arial" w:cs="Arial"/>
        </w:rPr>
        <w:t xml:space="preserve"> Pismem z dnia 12 czerwca 2024 r. z informacją, że Komisja Skarg, Wniosków i Petycji Rady Miejskiej w Bytomiu na posiedzeniu w dniu 7 czerwca 2024 r., uznała, że </w:t>
      </w:r>
      <w:r>
        <w:rPr>
          <w:rFonts w:ascii="Arial" w:hAnsi="Arial" w:cs="Arial"/>
        </w:rPr>
        <w:lastRenderedPageBreak/>
        <w:t xml:space="preserve">skarga nie wskazywała nowych okoliczności w odniesieniu do wcześniejszej skargi z dnia 21 grudnia 2020 r., która </w:t>
      </w:r>
      <w:r w:rsidR="002366B8">
        <w:rPr>
          <w:rFonts w:ascii="Arial" w:hAnsi="Arial" w:cs="Arial"/>
        </w:rPr>
        <w:t>została uznana za bezzasadną. W </w:t>
      </w:r>
      <w:r>
        <w:rPr>
          <w:rFonts w:ascii="Arial" w:hAnsi="Arial" w:cs="Arial"/>
        </w:rPr>
        <w:t xml:space="preserve">związku z powyższym został zastosowany art. 239 </w:t>
      </w:r>
      <w:r w:rsidR="009C5351">
        <w:rPr>
          <w:rFonts w:ascii="Arial" w:hAnsi="Arial" w:cs="Arial"/>
        </w:rPr>
        <w:t>§</w:t>
      </w:r>
      <w:r w:rsidR="00FD392C">
        <w:rPr>
          <w:rFonts w:ascii="Arial" w:hAnsi="Arial" w:cs="Arial"/>
        </w:rPr>
        <w:t xml:space="preserve">1 Kodeksu postępowania administracyjnego. Komisja podjęła decyzję o pozostawieniu skargi bez dalszego biegu. </w:t>
      </w:r>
    </w:p>
    <w:p w:rsidR="006E3979" w:rsidRDefault="006E3979" w:rsidP="003010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F529A">
        <w:rPr>
          <w:rFonts w:ascii="Arial" w:hAnsi="Arial" w:cs="Arial"/>
        </w:rPr>
        <w:t>Skarga na</w:t>
      </w:r>
      <w:r w:rsidR="00A235FF" w:rsidRPr="007F529A">
        <w:rPr>
          <w:rFonts w:ascii="Arial" w:hAnsi="Arial" w:cs="Arial"/>
        </w:rPr>
        <w:t xml:space="preserve"> działa</w:t>
      </w:r>
      <w:r w:rsidR="009A182A" w:rsidRPr="007F529A">
        <w:rPr>
          <w:rFonts w:ascii="Arial" w:hAnsi="Arial" w:cs="Arial"/>
        </w:rPr>
        <w:t xml:space="preserve">lność </w:t>
      </w:r>
      <w:r w:rsidR="00124BAB" w:rsidRPr="007F529A">
        <w:rPr>
          <w:rFonts w:ascii="Arial" w:hAnsi="Arial" w:cs="Arial"/>
        </w:rPr>
        <w:t xml:space="preserve">Dyrektora </w:t>
      </w:r>
      <w:r w:rsidR="00CA20FE">
        <w:rPr>
          <w:rFonts w:ascii="Arial" w:hAnsi="Arial" w:cs="Arial"/>
        </w:rPr>
        <w:t xml:space="preserve">Bytomskich Mieszkań </w:t>
      </w:r>
      <w:r w:rsidR="00811746" w:rsidRPr="007F529A">
        <w:rPr>
          <w:rFonts w:ascii="Arial" w:hAnsi="Arial" w:cs="Arial"/>
        </w:rPr>
        <w:t>dotycząca</w:t>
      </w:r>
      <w:r w:rsidR="007F529A" w:rsidRPr="007F529A">
        <w:rPr>
          <w:rFonts w:ascii="Arial" w:hAnsi="Arial" w:cs="Arial"/>
          <w:szCs w:val="20"/>
        </w:rPr>
        <w:t xml:space="preserve"> </w:t>
      </w:r>
      <w:r w:rsidR="00CA20FE">
        <w:rPr>
          <w:rFonts w:ascii="Arial" w:hAnsi="Arial" w:cs="Arial"/>
          <w:szCs w:val="20"/>
        </w:rPr>
        <w:t xml:space="preserve">rozdawania sąsiadom skarżącej przeznaczonej dla niej korespondencji. </w:t>
      </w:r>
      <w:r w:rsidR="00CA20FE">
        <w:rPr>
          <w:rFonts w:ascii="Arial" w:hAnsi="Arial" w:cs="Arial"/>
        </w:rPr>
        <w:t>Uchwałą IV/45/24</w:t>
      </w:r>
      <w:r w:rsidR="00A235FF">
        <w:rPr>
          <w:rFonts w:ascii="Arial" w:hAnsi="Arial" w:cs="Arial"/>
        </w:rPr>
        <w:t xml:space="preserve"> Rady Miejski</w:t>
      </w:r>
      <w:r w:rsidR="00CA20FE">
        <w:rPr>
          <w:rFonts w:ascii="Arial" w:hAnsi="Arial" w:cs="Arial"/>
        </w:rPr>
        <w:t>ej w Bytomiu z dnia 29 lipca 2024</w:t>
      </w:r>
      <w:r w:rsidR="00A235FF">
        <w:rPr>
          <w:rFonts w:ascii="Arial" w:hAnsi="Arial" w:cs="Arial"/>
        </w:rPr>
        <w:t xml:space="preserve"> r. </w:t>
      </w:r>
      <w:r w:rsidR="002366B8">
        <w:rPr>
          <w:rFonts w:ascii="Arial" w:hAnsi="Arial" w:cs="Arial"/>
        </w:rPr>
        <w:t xml:space="preserve">skarga została uznana za </w:t>
      </w:r>
      <w:r w:rsidR="007F529A" w:rsidRPr="00322CC3">
        <w:rPr>
          <w:rFonts w:ascii="Arial" w:hAnsi="Arial" w:cs="Arial"/>
        </w:rPr>
        <w:t>bezzasadną.</w:t>
      </w:r>
    </w:p>
    <w:p w:rsidR="00A235FF" w:rsidRPr="00F64038" w:rsidRDefault="00A235FF" w:rsidP="00F6403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271E0">
        <w:rPr>
          <w:rFonts w:ascii="Arial" w:hAnsi="Arial" w:cs="Arial"/>
        </w:rPr>
        <w:t>Skarga na działalność</w:t>
      </w:r>
      <w:r w:rsidR="00811746" w:rsidRPr="00C271E0">
        <w:rPr>
          <w:rFonts w:ascii="Arial" w:hAnsi="Arial" w:cs="Arial"/>
        </w:rPr>
        <w:t xml:space="preserve"> </w:t>
      </w:r>
      <w:r w:rsidR="00C271E0" w:rsidRPr="00C271E0">
        <w:rPr>
          <w:rFonts w:ascii="Arial" w:hAnsi="Arial" w:cs="Arial"/>
        </w:rPr>
        <w:t xml:space="preserve">Dyrektora </w:t>
      </w:r>
      <w:r w:rsidR="005534B1">
        <w:rPr>
          <w:rFonts w:ascii="Arial" w:hAnsi="Arial" w:cs="Arial"/>
        </w:rPr>
        <w:t xml:space="preserve">Bytomskich Mieszkań dotycząca pozbawienia możliwości ogrzewania, </w:t>
      </w:r>
      <w:r w:rsidR="005534B1" w:rsidRPr="005534B1">
        <w:rPr>
          <w:rFonts w:ascii="Arial" w:hAnsi="Arial" w:cs="Arial"/>
        </w:rPr>
        <w:t>pró</w:t>
      </w:r>
      <w:r w:rsidR="005534B1">
        <w:rPr>
          <w:rFonts w:ascii="Arial" w:hAnsi="Arial" w:cs="Arial"/>
        </w:rPr>
        <w:t xml:space="preserve">by wyłudzenia opłat za </w:t>
      </w:r>
      <w:r w:rsidR="005534B1" w:rsidRPr="005534B1">
        <w:rPr>
          <w:rFonts w:ascii="Arial" w:hAnsi="Arial" w:cs="Arial"/>
        </w:rPr>
        <w:t xml:space="preserve">pomieszczenie gospodarcze, </w:t>
      </w:r>
      <w:r w:rsidR="005534B1">
        <w:rPr>
          <w:rFonts w:ascii="Arial" w:hAnsi="Arial" w:cs="Arial"/>
        </w:rPr>
        <w:t xml:space="preserve">konieczności wymiany stolarki okiennej w lokalu, itd. </w:t>
      </w:r>
      <w:r w:rsidR="00F64038">
        <w:rPr>
          <w:rFonts w:ascii="Arial" w:hAnsi="Arial" w:cs="Arial"/>
        </w:rPr>
        <w:t xml:space="preserve">Uchwałą </w:t>
      </w:r>
      <w:r w:rsidR="00C271E0" w:rsidRPr="00F64038">
        <w:rPr>
          <w:rFonts w:ascii="Arial" w:hAnsi="Arial" w:cs="Arial"/>
        </w:rPr>
        <w:t>VI</w:t>
      </w:r>
      <w:r w:rsidR="00F64038">
        <w:rPr>
          <w:rFonts w:ascii="Arial" w:hAnsi="Arial" w:cs="Arial"/>
        </w:rPr>
        <w:t>I</w:t>
      </w:r>
      <w:r w:rsidR="00C5659A">
        <w:rPr>
          <w:rFonts w:ascii="Arial" w:hAnsi="Arial" w:cs="Arial"/>
        </w:rPr>
        <w:t>/72/24</w:t>
      </w:r>
      <w:r w:rsidR="001044B0" w:rsidRPr="00F64038">
        <w:rPr>
          <w:rFonts w:ascii="Arial" w:hAnsi="Arial" w:cs="Arial"/>
        </w:rPr>
        <w:t xml:space="preserve"> Ra</w:t>
      </w:r>
      <w:r w:rsidR="001841E9" w:rsidRPr="00F64038">
        <w:rPr>
          <w:rFonts w:ascii="Arial" w:hAnsi="Arial" w:cs="Arial"/>
        </w:rPr>
        <w:t>dy Miejskiej w</w:t>
      </w:r>
      <w:r w:rsidR="00C5659A">
        <w:rPr>
          <w:rFonts w:ascii="Arial" w:hAnsi="Arial" w:cs="Arial"/>
        </w:rPr>
        <w:t xml:space="preserve"> Bytomiu z dnia 30 września 2024</w:t>
      </w:r>
      <w:r w:rsidR="001044B0" w:rsidRPr="00F64038">
        <w:rPr>
          <w:rFonts w:ascii="Arial" w:hAnsi="Arial" w:cs="Arial"/>
        </w:rPr>
        <w:t xml:space="preserve"> r. skarga została uznana za bezzasadną.</w:t>
      </w:r>
    </w:p>
    <w:p w:rsidR="001841E9" w:rsidRPr="00C5659A" w:rsidRDefault="001841E9" w:rsidP="00C565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271E0">
        <w:rPr>
          <w:rFonts w:ascii="Arial" w:hAnsi="Arial" w:cs="Arial"/>
        </w:rPr>
        <w:t xml:space="preserve">Skarga na działalność </w:t>
      </w:r>
      <w:r w:rsidR="00C271E0" w:rsidRPr="00C271E0">
        <w:rPr>
          <w:rFonts w:ascii="Arial" w:hAnsi="Arial" w:cs="Arial"/>
        </w:rPr>
        <w:t xml:space="preserve">Dyrektora Miejskiego Ośrodka Pomocy Rodzinie w Bytomiu </w:t>
      </w:r>
      <w:r w:rsidRPr="00C271E0">
        <w:rPr>
          <w:rFonts w:ascii="Arial" w:hAnsi="Arial" w:cs="Arial"/>
        </w:rPr>
        <w:t>dotycząca</w:t>
      </w:r>
      <w:r w:rsidR="00C271E0">
        <w:rPr>
          <w:rFonts w:ascii="Arial" w:hAnsi="Arial" w:cs="Arial"/>
        </w:rPr>
        <w:t xml:space="preserve"> </w:t>
      </w:r>
      <w:r w:rsidR="00C5659A">
        <w:rPr>
          <w:rFonts w:ascii="Arial" w:hAnsi="Arial" w:cs="Arial"/>
        </w:rPr>
        <w:t xml:space="preserve">m.in. </w:t>
      </w:r>
      <w:r w:rsidR="00C5659A">
        <w:rPr>
          <w:rFonts w:ascii="Arial" w:hAnsi="Arial" w:cs="Arial"/>
          <w:szCs w:val="20"/>
        </w:rPr>
        <w:t xml:space="preserve">odmowy wypłaty zaległych świadczeń. </w:t>
      </w:r>
      <w:r w:rsidR="00C5659A">
        <w:rPr>
          <w:rFonts w:ascii="Arial" w:hAnsi="Arial" w:cs="Arial"/>
        </w:rPr>
        <w:t>Uchwałą VII/73/24</w:t>
      </w:r>
      <w:r w:rsidR="00677D64" w:rsidRPr="00C271E0">
        <w:rPr>
          <w:rFonts w:ascii="Arial" w:hAnsi="Arial" w:cs="Arial"/>
        </w:rPr>
        <w:t xml:space="preserve"> Rady Miejski</w:t>
      </w:r>
      <w:r w:rsidR="00C271E0">
        <w:rPr>
          <w:rFonts w:ascii="Arial" w:hAnsi="Arial" w:cs="Arial"/>
        </w:rPr>
        <w:t xml:space="preserve">ej w Bytomiu z dnia </w:t>
      </w:r>
      <w:r w:rsidR="00C5659A">
        <w:rPr>
          <w:rFonts w:ascii="Arial" w:hAnsi="Arial" w:cs="Arial"/>
        </w:rPr>
        <w:t xml:space="preserve">30 września </w:t>
      </w:r>
      <w:r w:rsidR="007C739B" w:rsidRPr="00C5659A">
        <w:rPr>
          <w:rFonts w:ascii="Arial" w:hAnsi="Arial" w:cs="Arial"/>
        </w:rPr>
        <w:t>202</w:t>
      </w:r>
      <w:r w:rsidR="00C5659A">
        <w:rPr>
          <w:rFonts w:ascii="Arial" w:hAnsi="Arial" w:cs="Arial"/>
        </w:rPr>
        <w:t>4</w:t>
      </w:r>
      <w:r w:rsidR="00677D64" w:rsidRPr="00C5659A">
        <w:rPr>
          <w:rFonts w:ascii="Arial" w:hAnsi="Arial" w:cs="Arial"/>
        </w:rPr>
        <w:t xml:space="preserve"> r. skarga została uznana za bezzasadną.</w:t>
      </w:r>
    </w:p>
    <w:p w:rsidR="009A0F9A" w:rsidRPr="008A6BEB" w:rsidRDefault="00E021FB" w:rsidP="003010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Skarga na działalność Prezydenta Miasta Bytomia </w:t>
      </w:r>
      <w:r w:rsidR="009A0F9A" w:rsidRPr="008A6BEB">
        <w:rPr>
          <w:rFonts w:ascii="Arial" w:hAnsi="Arial" w:cs="Arial"/>
        </w:rPr>
        <w:t>dotycząca</w:t>
      </w:r>
      <w:r>
        <w:rPr>
          <w:rFonts w:ascii="Arial" w:hAnsi="Arial" w:cs="Arial"/>
        </w:rPr>
        <w:t xml:space="preserve"> nieprawidłowości pracy Powiatowego Zespołu do </w:t>
      </w:r>
      <w:r w:rsidR="002366B8">
        <w:rPr>
          <w:rFonts w:ascii="Arial" w:hAnsi="Arial" w:cs="Arial"/>
        </w:rPr>
        <w:t>Spraw Orzekania o </w:t>
      </w:r>
      <w:r>
        <w:rPr>
          <w:rFonts w:ascii="Arial" w:hAnsi="Arial" w:cs="Arial"/>
        </w:rPr>
        <w:t>Niepełnosprawności w Bytomiu</w:t>
      </w:r>
      <w:r>
        <w:rPr>
          <w:rFonts w:ascii="Arial" w:hAnsi="Arial" w:cs="Arial"/>
          <w:szCs w:val="20"/>
        </w:rPr>
        <w:t xml:space="preserve">. </w:t>
      </w:r>
      <w:r>
        <w:rPr>
          <w:rFonts w:ascii="Arial" w:hAnsi="Arial" w:cs="Arial"/>
        </w:rPr>
        <w:t>Uchwałą IX/80/24</w:t>
      </w:r>
      <w:r w:rsidR="009A0F9A" w:rsidRPr="008A6BEB">
        <w:rPr>
          <w:rFonts w:ascii="Arial" w:hAnsi="Arial" w:cs="Arial"/>
        </w:rPr>
        <w:t xml:space="preserve"> Rad</w:t>
      </w:r>
      <w:r w:rsidR="005A0FB4" w:rsidRPr="008A6BEB">
        <w:rPr>
          <w:rFonts w:ascii="Arial" w:hAnsi="Arial" w:cs="Arial"/>
        </w:rPr>
        <w:t>y Mi</w:t>
      </w:r>
      <w:r w:rsidR="007C739B" w:rsidRPr="008A6BEB">
        <w:rPr>
          <w:rFonts w:ascii="Arial" w:hAnsi="Arial" w:cs="Arial"/>
        </w:rPr>
        <w:t>ejs</w:t>
      </w:r>
      <w:r w:rsidR="00D3572D">
        <w:rPr>
          <w:rFonts w:ascii="Arial" w:hAnsi="Arial" w:cs="Arial"/>
        </w:rPr>
        <w:t>kiej w </w:t>
      </w:r>
      <w:r>
        <w:rPr>
          <w:rFonts w:ascii="Arial" w:hAnsi="Arial" w:cs="Arial"/>
        </w:rPr>
        <w:t>Bytomiu z dnia 28 października 2024</w:t>
      </w:r>
      <w:r w:rsidR="009A0F9A" w:rsidRPr="008A6BEB">
        <w:rPr>
          <w:rFonts w:ascii="Arial" w:hAnsi="Arial" w:cs="Arial"/>
        </w:rPr>
        <w:t xml:space="preserve"> </w:t>
      </w:r>
      <w:r w:rsidR="005A0FB4" w:rsidRPr="008A6BEB">
        <w:rPr>
          <w:rFonts w:ascii="Arial" w:hAnsi="Arial" w:cs="Arial"/>
        </w:rPr>
        <w:t>r. skarga została uznana za </w:t>
      </w:r>
      <w:r w:rsidR="009A0F9A" w:rsidRPr="008A6BEB">
        <w:rPr>
          <w:rFonts w:ascii="Arial" w:hAnsi="Arial" w:cs="Arial"/>
        </w:rPr>
        <w:t>bezzasadną.</w:t>
      </w:r>
    </w:p>
    <w:p w:rsidR="00682A75" w:rsidRPr="003A08B6" w:rsidRDefault="00340835" w:rsidP="00E7692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Skarga na działalność </w:t>
      </w:r>
      <w:r w:rsidR="00E76926">
        <w:rPr>
          <w:rFonts w:ascii="Arial" w:hAnsi="Arial" w:cs="Arial"/>
        </w:rPr>
        <w:t>Dyrektora Centrum Przeciwdziałania Uzależnieniom</w:t>
      </w:r>
      <w:r>
        <w:rPr>
          <w:rFonts w:ascii="Arial" w:hAnsi="Arial" w:cs="Arial"/>
        </w:rPr>
        <w:t xml:space="preserve"> dotycząca</w:t>
      </w:r>
      <w:r w:rsidR="00E76926">
        <w:rPr>
          <w:rFonts w:ascii="Arial" w:hAnsi="Arial" w:cs="Arial"/>
        </w:rPr>
        <w:t xml:space="preserve"> m.</w:t>
      </w:r>
      <w:r w:rsidR="00FB418E">
        <w:rPr>
          <w:rFonts w:ascii="Arial" w:hAnsi="Arial" w:cs="Arial"/>
        </w:rPr>
        <w:t xml:space="preserve"> </w:t>
      </w:r>
      <w:r w:rsidR="00E76926">
        <w:rPr>
          <w:rFonts w:ascii="Arial" w:hAnsi="Arial" w:cs="Arial"/>
        </w:rPr>
        <w:t xml:space="preserve">in. </w:t>
      </w:r>
      <w:r w:rsidR="00FB418E">
        <w:rPr>
          <w:rFonts w:ascii="Arial" w:hAnsi="Arial" w:cs="Arial"/>
        </w:rPr>
        <w:t>zwiększania zakresu obowiązków bez podwyższenia wynagrodzenia, wulgarnego zachowania dyrektora placówki i zmuszenie do złożenia wypowiedzenia, itd.</w:t>
      </w:r>
      <w:r w:rsidR="003A08B6">
        <w:rPr>
          <w:rFonts w:ascii="Arial" w:hAnsi="Arial" w:cs="Arial"/>
        </w:rPr>
        <w:t xml:space="preserve"> </w:t>
      </w:r>
      <w:r w:rsidR="003A08B6" w:rsidRPr="00066D41">
        <w:rPr>
          <w:rFonts w:ascii="Arial" w:hAnsi="Arial" w:cs="Arial"/>
        </w:rPr>
        <w:t>Uchwałą</w:t>
      </w:r>
      <w:r w:rsidR="00066D41" w:rsidRPr="00066D41">
        <w:rPr>
          <w:rFonts w:ascii="Arial" w:hAnsi="Arial" w:cs="Arial"/>
        </w:rPr>
        <w:t xml:space="preserve"> XII</w:t>
      </w:r>
      <w:r w:rsidR="003A08B6" w:rsidRPr="00066D41">
        <w:rPr>
          <w:rFonts w:ascii="Arial" w:hAnsi="Arial" w:cs="Arial"/>
        </w:rPr>
        <w:t>/</w:t>
      </w:r>
      <w:r w:rsidR="00066D41" w:rsidRPr="00066D41">
        <w:rPr>
          <w:rFonts w:ascii="Arial" w:hAnsi="Arial" w:cs="Arial"/>
        </w:rPr>
        <w:t>104</w:t>
      </w:r>
      <w:r w:rsidR="003A08B6" w:rsidRPr="00066D41">
        <w:rPr>
          <w:rFonts w:ascii="Arial" w:hAnsi="Arial" w:cs="Arial"/>
        </w:rPr>
        <w:t>/24 Rady</w:t>
      </w:r>
      <w:r w:rsidR="002366B8">
        <w:rPr>
          <w:rFonts w:ascii="Arial" w:hAnsi="Arial" w:cs="Arial"/>
        </w:rPr>
        <w:t xml:space="preserve"> Miejskiej w Bytomiu z </w:t>
      </w:r>
      <w:r w:rsidR="003A08B6" w:rsidRPr="0052468E">
        <w:rPr>
          <w:rFonts w:ascii="Arial" w:hAnsi="Arial" w:cs="Arial"/>
        </w:rPr>
        <w:t xml:space="preserve">dnia </w:t>
      </w:r>
      <w:r w:rsidR="0052468E" w:rsidRPr="0052468E">
        <w:rPr>
          <w:rFonts w:ascii="Arial" w:hAnsi="Arial" w:cs="Arial"/>
        </w:rPr>
        <w:t xml:space="preserve">16 grudnia </w:t>
      </w:r>
      <w:r w:rsidR="003A08B6" w:rsidRPr="0052468E">
        <w:rPr>
          <w:rFonts w:ascii="Arial" w:hAnsi="Arial" w:cs="Arial"/>
        </w:rPr>
        <w:t>2024 r. skarga została uznana za bezzasadną.</w:t>
      </w:r>
    </w:p>
    <w:p w:rsidR="00C836D6" w:rsidRPr="00275E07" w:rsidRDefault="003A08B6" w:rsidP="003010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Skarga na działalność Dyrektora Centrum Przeciwdziałania Uzależnieniom </w:t>
      </w:r>
      <w:r w:rsidRPr="0042094D">
        <w:rPr>
          <w:rFonts w:ascii="Arial" w:hAnsi="Arial" w:cs="Arial"/>
        </w:rPr>
        <w:t xml:space="preserve">dotycząca fikcyjnego charakteru komisji </w:t>
      </w:r>
      <w:proofErr w:type="spellStart"/>
      <w:r w:rsidRPr="0042094D">
        <w:rPr>
          <w:rFonts w:ascii="Arial" w:hAnsi="Arial" w:cs="Arial"/>
        </w:rPr>
        <w:t>antymobbingowej</w:t>
      </w:r>
      <w:proofErr w:type="spellEnd"/>
      <w:r w:rsidRPr="0042094D">
        <w:rPr>
          <w:rFonts w:ascii="Arial" w:hAnsi="Arial" w:cs="Arial"/>
        </w:rPr>
        <w:t xml:space="preserve">. Uchwałą </w:t>
      </w:r>
      <w:r w:rsidR="00177F73" w:rsidRPr="0042094D">
        <w:rPr>
          <w:rFonts w:ascii="Arial" w:hAnsi="Arial" w:cs="Arial"/>
        </w:rPr>
        <w:t>XII/105</w:t>
      </w:r>
      <w:r w:rsidR="00066D41" w:rsidRPr="0042094D">
        <w:rPr>
          <w:rFonts w:ascii="Arial" w:hAnsi="Arial" w:cs="Arial"/>
        </w:rPr>
        <w:t xml:space="preserve">/24 </w:t>
      </w:r>
      <w:r w:rsidRPr="0042094D">
        <w:rPr>
          <w:rFonts w:ascii="Arial" w:hAnsi="Arial" w:cs="Arial"/>
        </w:rPr>
        <w:t>Rady Miejs</w:t>
      </w:r>
      <w:r w:rsidR="00066D41" w:rsidRPr="0042094D">
        <w:rPr>
          <w:rFonts w:ascii="Arial" w:hAnsi="Arial" w:cs="Arial"/>
        </w:rPr>
        <w:t xml:space="preserve">kiej w </w:t>
      </w:r>
      <w:r w:rsidRPr="0042094D">
        <w:rPr>
          <w:rFonts w:ascii="Arial" w:hAnsi="Arial" w:cs="Arial"/>
        </w:rPr>
        <w:t xml:space="preserve">Bytomiu z dnia </w:t>
      </w:r>
      <w:r w:rsidR="0052468E" w:rsidRPr="0042094D">
        <w:rPr>
          <w:rFonts w:ascii="Arial" w:hAnsi="Arial" w:cs="Arial"/>
        </w:rPr>
        <w:t xml:space="preserve">16 grudnia </w:t>
      </w:r>
      <w:r w:rsidRPr="0042094D">
        <w:rPr>
          <w:rFonts w:ascii="Arial" w:hAnsi="Arial" w:cs="Arial"/>
        </w:rPr>
        <w:t>2</w:t>
      </w:r>
      <w:r w:rsidR="002366B8" w:rsidRPr="0042094D">
        <w:rPr>
          <w:rFonts w:ascii="Arial" w:hAnsi="Arial" w:cs="Arial"/>
        </w:rPr>
        <w:t xml:space="preserve">024 r. skarga została uznana za </w:t>
      </w:r>
      <w:r w:rsidRPr="0042094D">
        <w:rPr>
          <w:rFonts w:ascii="Arial" w:hAnsi="Arial" w:cs="Arial"/>
        </w:rPr>
        <w:t>bezzasadną.</w:t>
      </w:r>
    </w:p>
    <w:p w:rsidR="00315A1C" w:rsidRPr="00BE746D" w:rsidRDefault="00315A1C" w:rsidP="0030108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682A75" w:rsidRPr="00BE746D" w:rsidRDefault="002D4843" w:rsidP="002D4843">
      <w:pPr>
        <w:spacing w:line="360" w:lineRule="auto"/>
        <w:ind w:firstLine="360"/>
        <w:jc w:val="both"/>
        <w:rPr>
          <w:rFonts w:ascii="Arial" w:hAnsi="Arial" w:cs="Arial"/>
        </w:rPr>
      </w:pPr>
      <w:r w:rsidRPr="00BE746D">
        <w:rPr>
          <w:rFonts w:ascii="Arial" w:hAnsi="Arial" w:cs="Arial"/>
        </w:rPr>
        <w:lastRenderedPageBreak/>
        <w:t xml:space="preserve">W 2024 r. do </w:t>
      </w:r>
      <w:r w:rsidR="009D2FE5" w:rsidRPr="00BE746D">
        <w:rPr>
          <w:rFonts w:ascii="Arial" w:hAnsi="Arial" w:cs="Arial"/>
        </w:rPr>
        <w:t>Komisja</w:t>
      </w:r>
      <w:r w:rsidRPr="00BE746D">
        <w:rPr>
          <w:rFonts w:ascii="Arial" w:hAnsi="Arial" w:cs="Arial"/>
        </w:rPr>
        <w:t xml:space="preserve"> wpłynęła</w:t>
      </w:r>
      <w:r w:rsidR="003D5F61" w:rsidRPr="00BE746D">
        <w:rPr>
          <w:rFonts w:ascii="Arial" w:hAnsi="Arial" w:cs="Arial"/>
        </w:rPr>
        <w:t xml:space="preserve"> </w:t>
      </w:r>
      <w:r w:rsidRPr="00BE746D">
        <w:rPr>
          <w:rFonts w:ascii="Arial" w:hAnsi="Arial" w:cs="Arial"/>
        </w:rPr>
        <w:t>petycja w sprawie</w:t>
      </w:r>
      <w:r w:rsidR="009D2FE5" w:rsidRPr="00BE746D">
        <w:rPr>
          <w:rFonts w:ascii="Arial" w:hAnsi="Arial" w:cs="Arial"/>
        </w:rPr>
        <w:t xml:space="preserve"> </w:t>
      </w:r>
      <w:r w:rsidRPr="00BE746D">
        <w:rPr>
          <w:rFonts w:ascii="Arial" w:hAnsi="Arial" w:cs="Arial"/>
        </w:rPr>
        <w:t xml:space="preserve">planu likwidacji Przedszkola Miejskiego nr 62 w Bytomiu, która nie została rozpatrzona w okresie sprawozdawczym. </w:t>
      </w:r>
    </w:p>
    <w:p w:rsidR="002D4843" w:rsidRPr="00F12993" w:rsidRDefault="002D4843" w:rsidP="002D4843">
      <w:pPr>
        <w:spacing w:line="360" w:lineRule="auto"/>
        <w:ind w:firstLine="360"/>
        <w:jc w:val="both"/>
        <w:rPr>
          <w:rFonts w:ascii="Arial" w:hAnsi="Arial" w:cs="Arial"/>
          <w:u w:val="single"/>
        </w:rPr>
      </w:pPr>
    </w:p>
    <w:p w:rsidR="00315A1C" w:rsidRPr="00F12993" w:rsidRDefault="00315A1C" w:rsidP="00301088">
      <w:pPr>
        <w:pStyle w:val="Akapitzlist"/>
        <w:spacing w:line="360" w:lineRule="auto"/>
        <w:jc w:val="both"/>
        <w:rPr>
          <w:rFonts w:ascii="Arial" w:hAnsi="Arial" w:cs="Arial"/>
          <w:u w:val="single"/>
        </w:rPr>
      </w:pPr>
    </w:p>
    <w:p w:rsidR="00C91A50" w:rsidRPr="00BE746D" w:rsidRDefault="00B256B4" w:rsidP="00301088">
      <w:pPr>
        <w:spacing w:line="360" w:lineRule="auto"/>
        <w:ind w:firstLine="360"/>
        <w:jc w:val="both"/>
        <w:rPr>
          <w:rFonts w:ascii="Arial" w:hAnsi="Arial" w:cs="Arial"/>
        </w:rPr>
      </w:pPr>
      <w:r w:rsidRPr="00BE746D">
        <w:rPr>
          <w:rFonts w:ascii="Arial" w:hAnsi="Arial" w:cs="Arial"/>
        </w:rPr>
        <w:t>W okresie sprawozdawczym Komisja</w:t>
      </w:r>
      <w:r w:rsidR="00C91A50" w:rsidRPr="00BE746D">
        <w:rPr>
          <w:rFonts w:ascii="Arial" w:hAnsi="Arial" w:cs="Arial"/>
        </w:rPr>
        <w:t xml:space="preserve"> </w:t>
      </w:r>
      <w:r w:rsidR="00560C06" w:rsidRPr="00BE746D">
        <w:rPr>
          <w:rFonts w:ascii="Arial" w:hAnsi="Arial" w:cs="Arial"/>
        </w:rPr>
        <w:t xml:space="preserve">przekazała </w:t>
      </w:r>
      <w:r w:rsidR="00C91A50" w:rsidRPr="00BE746D">
        <w:rPr>
          <w:rFonts w:ascii="Arial" w:hAnsi="Arial" w:cs="Arial"/>
        </w:rPr>
        <w:t>według właściwości do rozpatrzenia przez Prezydenta Miasta:</w:t>
      </w:r>
    </w:p>
    <w:p w:rsidR="004F77CC" w:rsidRPr="00F12993" w:rsidRDefault="007A6456" w:rsidP="0042094D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Petycja z apelem o podjęcie natychmiastowych działań w bieżącym 2023 roku oraz zabezpieczenie środków na 2024 rok na wykup z rąk prywatnych zabytkowej wieży wyciągowej Szybu Krystyna</w:t>
      </w:r>
      <w:r w:rsidR="002366B8">
        <w:rPr>
          <w:rFonts w:ascii="Arial" w:hAnsi="Arial" w:cs="Arial"/>
        </w:rPr>
        <w:t xml:space="preserve"> po dawnej Kopalni Szombierki w </w:t>
      </w:r>
      <w:r>
        <w:rPr>
          <w:rFonts w:ascii="Arial" w:hAnsi="Arial" w:cs="Arial"/>
        </w:rPr>
        <w:t>Bytomiu.</w:t>
      </w:r>
    </w:p>
    <w:p w:rsidR="004F13E2" w:rsidRPr="00F85B63" w:rsidRDefault="002C7EDF" w:rsidP="0042094D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2C7EDF">
        <w:rPr>
          <w:rFonts w:ascii="Arial" w:hAnsi="Arial" w:cs="Arial"/>
        </w:rPr>
        <w:t xml:space="preserve">Wniosek </w:t>
      </w:r>
      <w:r w:rsidRPr="002C7EDF">
        <w:rPr>
          <w:rFonts w:ascii="Arial" w:hAnsi="Arial" w:cs="Arial"/>
          <w:lang w:val="en-US"/>
        </w:rPr>
        <w:t xml:space="preserve">o </w:t>
      </w:r>
      <w:proofErr w:type="spellStart"/>
      <w:r w:rsidRPr="002C7EDF">
        <w:rPr>
          <w:rFonts w:ascii="Arial" w:hAnsi="Arial" w:cs="Arial"/>
          <w:lang w:val="en-US"/>
        </w:rPr>
        <w:t>zmianę</w:t>
      </w:r>
      <w:proofErr w:type="spellEnd"/>
      <w:r w:rsidRPr="002C7EDF">
        <w:rPr>
          <w:rFonts w:ascii="Arial" w:hAnsi="Arial" w:cs="Arial"/>
          <w:lang w:val="en-US"/>
        </w:rPr>
        <w:t xml:space="preserve"> </w:t>
      </w:r>
      <w:proofErr w:type="spellStart"/>
      <w:r w:rsidRPr="002C7EDF">
        <w:rPr>
          <w:rFonts w:ascii="Arial" w:hAnsi="Arial" w:cs="Arial"/>
          <w:lang w:val="en-US"/>
        </w:rPr>
        <w:t>i</w:t>
      </w:r>
      <w:proofErr w:type="spellEnd"/>
      <w:r w:rsidRPr="002C7EDF">
        <w:rPr>
          <w:rFonts w:ascii="Arial" w:hAnsi="Arial" w:cs="Arial"/>
          <w:lang w:val="en-US"/>
        </w:rPr>
        <w:t xml:space="preserve"> </w:t>
      </w:r>
      <w:proofErr w:type="spellStart"/>
      <w:r w:rsidRPr="002C7EDF">
        <w:rPr>
          <w:rFonts w:ascii="Arial" w:hAnsi="Arial" w:cs="Arial"/>
          <w:lang w:val="en-US"/>
        </w:rPr>
        <w:t>uzupełnienie</w:t>
      </w:r>
      <w:proofErr w:type="spellEnd"/>
      <w:r w:rsidRPr="002C7EDF">
        <w:rPr>
          <w:rFonts w:ascii="Arial" w:hAnsi="Arial" w:cs="Arial"/>
          <w:lang w:val="en-US"/>
        </w:rPr>
        <w:t xml:space="preserve"> </w:t>
      </w:r>
      <w:proofErr w:type="spellStart"/>
      <w:r w:rsidRPr="002C7EDF">
        <w:rPr>
          <w:rFonts w:ascii="Arial" w:hAnsi="Arial" w:cs="Arial"/>
          <w:lang w:val="en-US"/>
        </w:rPr>
        <w:t>dotychcz</w:t>
      </w:r>
      <w:r w:rsidR="00A921B1">
        <w:rPr>
          <w:rFonts w:ascii="Arial" w:hAnsi="Arial" w:cs="Arial"/>
          <w:lang w:val="en-US"/>
        </w:rPr>
        <w:t>asowych</w:t>
      </w:r>
      <w:proofErr w:type="spellEnd"/>
      <w:r w:rsidR="00A921B1">
        <w:rPr>
          <w:rFonts w:ascii="Arial" w:hAnsi="Arial" w:cs="Arial"/>
          <w:lang w:val="en-US"/>
        </w:rPr>
        <w:t xml:space="preserve"> </w:t>
      </w:r>
      <w:proofErr w:type="spellStart"/>
      <w:r w:rsidR="00A921B1">
        <w:rPr>
          <w:rFonts w:ascii="Arial" w:hAnsi="Arial" w:cs="Arial"/>
          <w:lang w:val="en-US"/>
        </w:rPr>
        <w:t>u</w:t>
      </w:r>
      <w:r w:rsidRPr="002C7EDF">
        <w:rPr>
          <w:rFonts w:ascii="Arial" w:hAnsi="Arial" w:cs="Arial"/>
          <w:lang w:val="en-US"/>
        </w:rPr>
        <w:t>chwał</w:t>
      </w:r>
      <w:proofErr w:type="spellEnd"/>
      <w:r w:rsidRPr="002C7EDF">
        <w:rPr>
          <w:rFonts w:ascii="Arial" w:hAnsi="Arial" w:cs="Arial"/>
          <w:lang w:val="en-US"/>
        </w:rPr>
        <w:t xml:space="preserve"> </w:t>
      </w:r>
      <w:proofErr w:type="spellStart"/>
      <w:r w:rsidRPr="002C7EDF">
        <w:rPr>
          <w:rFonts w:ascii="Arial" w:hAnsi="Arial" w:cs="Arial"/>
          <w:lang w:val="en-US"/>
        </w:rPr>
        <w:t>Rady</w:t>
      </w:r>
      <w:proofErr w:type="spellEnd"/>
      <w:r w:rsidRPr="002C7EDF">
        <w:rPr>
          <w:rFonts w:ascii="Arial" w:hAnsi="Arial" w:cs="Arial"/>
          <w:lang w:val="en-US"/>
        </w:rPr>
        <w:t xml:space="preserve"> </w:t>
      </w:r>
      <w:proofErr w:type="spellStart"/>
      <w:r w:rsidRPr="002C7EDF">
        <w:rPr>
          <w:rFonts w:ascii="Arial" w:hAnsi="Arial" w:cs="Arial"/>
          <w:lang w:val="en-US"/>
        </w:rPr>
        <w:t>Miejskiej</w:t>
      </w:r>
      <w:proofErr w:type="spellEnd"/>
      <w:r w:rsidRPr="002C7EDF">
        <w:rPr>
          <w:rFonts w:ascii="Arial" w:hAnsi="Arial" w:cs="Arial"/>
          <w:lang w:val="en-US"/>
        </w:rPr>
        <w:t xml:space="preserve"> </w:t>
      </w:r>
      <w:r w:rsidRPr="00F85B63">
        <w:rPr>
          <w:rFonts w:ascii="Arial" w:hAnsi="Arial" w:cs="Arial"/>
          <w:lang w:val="en-US"/>
        </w:rPr>
        <w:t>w </w:t>
      </w:r>
      <w:proofErr w:type="spellStart"/>
      <w:r w:rsidRPr="00F85B63">
        <w:rPr>
          <w:rFonts w:ascii="Arial" w:hAnsi="Arial" w:cs="Arial"/>
          <w:lang w:val="en-US"/>
        </w:rPr>
        <w:t>zakresie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umieszczenia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większej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ilości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miejsc</w:t>
      </w:r>
      <w:proofErr w:type="spellEnd"/>
      <w:r w:rsidRPr="00F85B63">
        <w:rPr>
          <w:rFonts w:ascii="Arial" w:hAnsi="Arial" w:cs="Arial"/>
          <w:lang w:val="en-US"/>
        </w:rPr>
        <w:t xml:space="preserve"> do </w:t>
      </w:r>
      <w:proofErr w:type="spellStart"/>
      <w:r w:rsidRPr="00F85B63">
        <w:rPr>
          <w:rFonts w:ascii="Arial" w:hAnsi="Arial" w:cs="Arial"/>
          <w:lang w:val="en-US"/>
        </w:rPr>
        <w:t>parkowania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ze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znaczkiem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inwalidzkim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na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terenie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miasta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Bytomia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i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jego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dzielnic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oraz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wprowadzenia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prawa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darmowego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parkowania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przez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osoby</w:t>
      </w:r>
      <w:proofErr w:type="spellEnd"/>
      <w:r w:rsidRPr="00F85B63">
        <w:rPr>
          <w:rFonts w:ascii="Arial" w:hAnsi="Arial" w:cs="Arial"/>
          <w:lang w:val="en-US"/>
        </w:rPr>
        <w:t xml:space="preserve"> 60+ </w:t>
      </w:r>
      <w:proofErr w:type="spellStart"/>
      <w:r w:rsidRPr="00F85B63">
        <w:rPr>
          <w:rFonts w:ascii="Arial" w:hAnsi="Arial" w:cs="Arial"/>
          <w:lang w:val="en-US"/>
        </w:rPr>
        <w:t>przez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dwie</w:t>
      </w:r>
      <w:proofErr w:type="spellEnd"/>
      <w:r w:rsidRPr="00F85B63">
        <w:rPr>
          <w:rFonts w:ascii="Arial" w:hAnsi="Arial" w:cs="Arial"/>
          <w:lang w:val="en-US"/>
        </w:rPr>
        <w:t xml:space="preserve"> </w:t>
      </w:r>
      <w:proofErr w:type="spellStart"/>
      <w:r w:rsidRPr="00F85B63">
        <w:rPr>
          <w:rFonts w:ascii="Arial" w:hAnsi="Arial" w:cs="Arial"/>
          <w:lang w:val="en-US"/>
        </w:rPr>
        <w:t>godziny</w:t>
      </w:r>
      <w:proofErr w:type="spellEnd"/>
      <w:r w:rsidRPr="00F85B63">
        <w:rPr>
          <w:rFonts w:ascii="Arial" w:hAnsi="Arial" w:cs="Arial"/>
          <w:lang w:val="en-US"/>
        </w:rPr>
        <w:t>.</w:t>
      </w:r>
    </w:p>
    <w:p w:rsidR="00037AA2" w:rsidRPr="00F85B63" w:rsidRDefault="004F13E2" w:rsidP="0042094D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85B63">
        <w:rPr>
          <w:rFonts w:ascii="Arial" w:hAnsi="Arial" w:cs="Arial"/>
        </w:rPr>
        <w:t xml:space="preserve">Wniosek </w:t>
      </w:r>
      <w:r w:rsidR="00037AA2" w:rsidRPr="00F85B63">
        <w:rPr>
          <w:rFonts w:ascii="Arial" w:hAnsi="Arial" w:cs="Arial"/>
        </w:rPr>
        <w:t xml:space="preserve">z „żądaniem natychmiastowego udrożnienia części pasa ruchu drogowego (rowu odwadniającego) przez pogłębienie rowu i naprawę przepustów drogowych aby zatrzymać zalewanie piwnic i podmakanie fundamentów domów przy ul. Odrzańskiej 92, 94, 96 w Bytomiu”. </w:t>
      </w:r>
    </w:p>
    <w:p w:rsidR="005A4B52" w:rsidRDefault="00F85B63" w:rsidP="0042094D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Petycja</w:t>
      </w:r>
      <w:r w:rsidR="00C11210" w:rsidRPr="00F85B63">
        <w:rPr>
          <w:rFonts w:ascii="Arial" w:hAnsi="Arial" w:cs="Arial"/>
        </w:rPr>
        <w:t xml:space="preserve"> </w:t>
      </w:r>
      <w:r w:rsidRPr="00F85B63">
        <w:rPr>
          <w:rFonts w:ascii="Arial" w:hAnsi="Arial" w:cs="Arial"/>
        </w:rPr>
        <w:t>mieszkańców ulicy Odrzańskiej w sprawie uwzględnienia w planach inwestycyjnych budowy chodnika dla pieszych przy ulicy Odrzańsk</w:t>
      </w:r>
      <w:r w:rsidR="001E3D43">
        <w:rPr>
          <w:rFonts w:ascii="Arial" w:hAnsi="Arial" w:cs="Arial"/>
        </w:rPr>
        <w:t xml:space="preserve">iej od nr 50 do 70 na odcinku o </w:t>
      </w:r>
      <w:r w:rsidRPr="00F85B63">
        <w:rPr>
          <w:rFonts w:ascii="Arial" w:hAnsi="Arial" w:cs="Arial"/>
        </w:rPr>
        <w:t xml:space="preserve">łącznej długości 150 </w:t>
      </w:r>
      <w:proofErr w:type="spellStart"/>
      <w:r w:rsidRPr="00F85B63">
        <w:rPr>
          <w:rFonts w:ascii="Arial" w:hAnsi="Arial" w:cs="Arial"/>
        </w:rPr>
        <w:t>mb</w:t>
      </w:r>
      <w:proofErr w:type="spellEnd"/>
      <w:r w:rsidRPr="00F85B63">
        <w:rPr>
          <w:rFonts w:ascii="Arial" w:hAnsi="Arial" w:cs="Arial"/>
        </w:rPr>
        <w:t>.</w:t>
      </w:r>
    </w:p>
    <w:p w:rsidR="00930A33" w:rsidRDefault="00930A33" w:rsidP="00930A33">
      <w:pPr>
        <w:pStyle w:val="Akapitzlist"/>
        <w:spacing w:line="360" w:lineRule="auto"/>
        <w:ind w:left="714"/>
        <w:jc w:val="both"/>
        <w:rPr>
          <w:rFonts w:ascii="Arial" w:hAnsi="Arial" w:cs="Arial"/>
        </w:rPr>
      </w:pPr>
    </w:p>
    <w:p w:rsidR="00E90D07" w:rsidRPr="00332044" w:rsidRDefault="00E90D07" w:rsidP="00E90D07">
      <w:pPr>
        <w:spacing w:line="360" w:lineRule="auto"/>
        <w:jc w:val="both"/>
        <w:rPr>
          <w:rFonts w:ascii="Arial" w:hAnsi="Arial" w:cs="Arial"/>
        </w:rPr>
      </w:pPr>
      <w:r w:rsidRPr="00E90D07">
        <w:rPr>
          <w:rFonts w:ascii="Arial" w:hAnsi="Arial" w:cs="Arial"/>
        </w:rPr>
        <w:t>W okresie sprawozdawczym Komisja przekazała według właściwości do</w:t>
      </w:r>
      <w:r w:rsidR="009171DF">
        <w:rPr>
          <w:rFonts w:ascii="Arial" w:hAnsi="Arial" w:cs="Arial"/>
        </w:rPr>
        <w:t xml:space="preserve"> innych </w:t>
      </w:r>
      <w:r w:rsidR="009171DF" w:rsidRPr="00332044">
        <w:rPr>
          <w:rFonts w:ascii="Arial" w:hAnsi="Arial" w:cs="Arial"/>
        </w:rPr>
        <w:t>organów 3 skargi:</w:t>
      </w:r>
    </w:p>
    <w:p w:rsidR="00332044" w:rsidRPr="00005C69" w:rsidRDefault="001E3D43" w:rsidP="00E83DE0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Skarga w </w:t>
      </w:r>
      <w:r w:rsidR="00332044" w:rsidRPr="00005C69">
        <w:rPr>
          <w:rFonts w:ascii="Arial" w:hAnsi="Arial" w:cs="Arial"/>
          <w:szCs w:val="20"/>
        </w:rPr>
        <w:t>części zawierająca zarzuty pod ad</w:t>
      </w:r>
      <w:r w:rsidR="002366B8">
        <w:rPr>
          <w:rFonts w:ascii="Arial" w:hAnsi="Arial" w:cs="Arial"/>
          <w:szCs w:val="20"/>
        </w:rPr>
        <w:t>resem zarządcy budynku przy ul. </w:t>
      </w:r>
      <w:r w:rsidR="00332044" w:rsidRPr="00005C69">
        <w:rPr>
          <w:rFonts w:ascii="Arial" w:hAnsi="Arial" w:cs="Arial"/>
          <w:szCs w:val="20"/>
        </w:rPr>
        <w:t xml:space="preserve">Jagiellońskiej. </w:t>
      </w:r>
      <w:r w:rsidR="00005C69" w:rsidRPr="00005C69">
        <w:rPr>
          <w:rFonts w:ascii="Arial" w:hAnsi="Arial" w:cs="Arial"/>
        </w:rPr>
        <w:t>Uchwałą V/61</w:t>
      </w:r>
      <w:r>
        <w:rPr>
          <w:rFonts w:ascii="Arial" w:hAnsi="Arial" w:cs="Arial"/>
        </w:rPr>
        <w:t xml:space="preserve">/24 Rady Miejskiej w </w:t>
      </w:r>
      <w:r w:rsidR="00332044" w:rsidRPr="00005C69">
        <w:rPr>
          <w:rFonts w:ascii="Arial" w:hAnsi="Arial" w:cs="Arial"/>
        </w:rPr>
        <w:t xml:space="preserve">Bytomiu z dnia </w:t>
      </w:r>
      <w:r w:rsidR="002366B8">
        <w:rPr>
          <w:rFonts w:ascii="Arial" w:hAnsi="Arial" w:cs="Arial"/>
        </w:rPr>
        <w:t>26 </w:t>
      </w:r>
      <w:r w:rsidR="00005C69" w:rsidRPr="00005C69">
        <w:rPr>
          <w:rFonts w:ascii="Arial" w:hAnsi="Arial" w:cs="Arial"/>
        </w:rPr>
        <w:t xml:space="preserve">sierpnia </w:t>
      </w:r>
      <w:r w:rsidR="00332044" w:rsidRPr="00005C69">
        <w:rPr>
          <w:rFonts w:ascii="Arial" w:hAnsi="Arial" w:cs="Arial"/>
        </w:rPr>
        <w:t xml:space="preserve">2024 r. skarga została przekazana według właściwości do </w:t>
      </w:r>
      <w:r w:rsidR="00332044" w:rsidRPr="00005C69">
        <w:rPr>
          <w:rFonts w:ascii="Arial" w:hAnsi="Arial" w:cs="Arial"/>
          <w:szCs w:val="20"/>
        </w:rPr>
        <w:t>Rady Nadzorczej spółki ZBM – Towarzystwo Budownictwa Społeczn</w:t>
      </w:r>
      <w:r>
        <w:rPr>
          <w:rFonts w:ascii="Arial" w:hAnsi="Arial" w:cs="Arial"/>
          <w:szCs w:val="20"/>
        </w:rPr>
        <w:t xml:space="preserve">ego sp. z o.o. do rozpoznania i załatwienia zgodnie z </w:t>
      </w:r>
      <w:r w:rsidR="00332044" w:rsidRPr="00005C69">
        <w:rPr>
          <w:rFonts w:ascii="Arial" w:hAnsi="Arial" w:cs="Arial"/>
          <w:szCs w:val="20"/>
        </w:rPr>
        <w:t>kompetencjami.</w:t>
      </w:r>
    </w:p>
    <w:p w:rsidR="00332044" w:rsidRPr="00C809B8" w:rsidRDefault="001E3D43" w:rsidP="00E83DE0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Skarga w </w:t>
      </w:r>
      <w:r w:rsidR="00332044" w:rsidRPr="00C809B8">
        <w:rPr>
          <w:rFonts w:ascii="Arial" w:hAnsi="Arial" w:cs="Arial"/>
          <w:szCs w:val="20"/>
        </w:rPr>
        <w:t>części zawierająca zarzuty pod ad</w:t>
      </w:r>
      <w:r w:rsidR="002366B8">
        <w:rPr>
          <w:rFonts w:ascii="Arial" w:hAnsi="Arial" w:cs="Arial"/>
          <w:szCs w:val="20"/>
        </w:rPr>
        <w:t>resem zarządcy budynku przy ul. </w:t>
      </w:r>
      <w:r w:rsidR="00332044" w:rsidRPr="00C809B8">
        <w:rPr>
          <w:rFonts w:ascii="Arial" w:hAnsi="Arial" w:cs="Arial"/>
          <w:szCs w:val="20"/>
        </w:rPr>
        <w:t xml:space="preserve">Jagiellońskiej. </w:t>
      </w:r>
      <w:r w:rsidR="00523623" w:rsidRPr="00C809B8">
        <w:rPr>
          <w:rFonts w:ascii="Arial" w:hAnsi="Arial" w:cs="Arial"/>
        </w:rPr>
        <w:t>Uchwałą IX/81</w:t>
      </w:r>
      <w:r w:rsidR="00332044" w:rsidRPr="00C809B8">
        <w:rPr>
          <w:rFonts w:ascii="Arial" w:hAnsi="Arial" w:cs="Arial"/>
        </w:rPr>
        <w:t xml:space="preserve">/24 </w:t>
      </w:r>
      <w:r w:rsidR="002366B8">
        <w:rPr>
          <w:rFonts w:ascii="Arial" w:hAnsi="Arial" w:cs="Arial"/>
        </w:rPr>
        <w:t xml:space="preserve">Rady Miejskiej w </w:t>
      </w:r>
      <w:r w:rsidR="00332044" w:rsidRPr="00C809B8">
        <w:rPr>
          <w:rFonts w:ascii="Arial" w:hAnsi="Arial" w:cs="Arial"/>
        </w:rPr>
        <w:t xml:space="preserve">Bytomiu z dnia </w:t>
      </w:r>
      <w:r w:rsidR="00C809B8" w:rsidRPr="00C809B8">
        <w:rPr>
          <w:rFonts w:ascii="Arial" w:hAnsi="Arial" w:cs="Arial"/>
        </w:rPr>
        <w:t>28</w:t>
      </w:r>
      <w:r w:rsidR="002366B8">
        <w:rPr>
          <w:rFonts w:ascii="Arial" w:hAnsi="Arial" w:cs="Arial"/>
        </w:rPr>
        <w:t> </w:t>
      </w:r>
      <w:r w:rsidR="00C809B8" w:rsidRPr="00C809B8">
        <w:rPr>
          <w:rFonts w:ascii="Arial" w:hAnsi="Arial" w:cs="Arial"/>
        </w:rPr>
        <w:t xml:space="preserve">października </w:t>
      </w:r>
      <w:r w:rsidR="00332044" w:rsidRPr="00C809B8">
        <w:rPr>
          <w:rFonts w:ascii="Arial" w:hAnsi="Arial" w:cs="Arial"/>
        </w:rPr>
        <w:t xml:space="preserve">2024 r. skarga została przekazana według właściwości do </w:t>
      </w:r>
      <w:r w:rsidR="00332044" w:rsidRPr="00C809B8">
        <w:rPr>
          <w:rFonts w:ascii="Arial" w:hAnsi="Arial" w:cs="Arial"/>
          <w:szCs w:val="20"/>
        </w:rPr>
        <w:lastRenderedPageBreak/>
        <w:t>Rady Nadzorczej spółki ZBM – Towarzys</w:t>
      </w:r>
      <w:r>
        <w:rPr>
          <w:rFonts w:ascii="Arial" w:hAnsi="Arial" w:cs="Arial"/>
          <w:szCs w:val="20"/>
        </w:rPr>
        <w:t xml:space="preserve">two Budownictwa Społecznego sp. z o.o. do rozpoznania i załatwienia zgodnie z </w:t>
      </w:r>
      <w:r w:rsidR="00332044" w:rsidRPr="00C809B8">
        <w:rPr>
          <w:rFonts w:ascii="Arial" w:hAnsi="Arial" w:cs="Arial"/>
          <w:szCs w:val="20"/>
        </w:rPr>
        <w:t>kompetencjami.</w:t>
      </w:r>
    </w:p>
    <w:p w:rsidR="00773E03" w:rsidRPr="00773E03" w:rsidRDefault="001E3D43" w:rsidP="00773E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Skargi w </w:t>
      </w:r>
      <w:r w:rsidR="00661872">
        <w:rPr>
          <w:rFonts w:ascii="Arial" w:eastAsia="Arial" w:hAnsi="Arial" w:cs="Arial"/>
        </w:rPr>
        <w:t>zakresie zarzutów kierowanych pod adresem Powiatowego Zespołu do Spraw Orzekania</w:t>
      </w:r>
      <w:r>
        <w:rPr>
          <w:rFonts w:ascii="Arial" w:eastAsia="Arial" w:hAnsi="Arial" w:cs="Arial"/>
        </w:rPr>
        <w:t xml:space="preserve"> o Niepełnosprawności w </w:t>
      </w:r>
      <w:r w:rsidR="00661872">
        <w:rPr>
          <w:rFonts w:ascii="Arial" w:eastAsia="Arial" w:hAnsi="Arial" w:cs="Arial"/>
        </w:rPr>
        <w:t xml:space="preserve">Bytomiu. </w:t>
      </w:r>
      <w:r w:rsidR="00661872" w:rsidRPr="00265854">
        <w:rPr>
          <w:rFonts w:ascii="Arial" w:hAnsi="Arial" w:cs="Arial"/>
        </w:rPr>
        <w:t xml:space="preserve">Uchwałą </w:t>
      </w:r>
      <w:r w:rsidR="00177F73" w:rsidRPr="00265854">
        <w:rPr>
          <w:rFonts w:ascii="Arial" w:hAnsi="Arial" w:cs="Arial"/>
        </w:rPr>
        <w:t>XII</w:t>
      </w:r>
      <w:r w:rsidR="00177F73" w:rsidRPr="00066D41">
        <w:rPr>
          <w:rFonts w:ascii="Arial" w:hAnsi="Arial" w:cs="Arial"/>
        </w:rPr>
        <w:t>/10</w:t>
      </w:r>
      <w:r w:rsidR="00177F73">
        <w:rPr>
          <w:rFonts w:ascii="Arial" w:hAnsi="Arial" w:cs="Arial"/>
        </w:rPr>
        <w:t>6</w:t>
      </w:r>
      <w:r w:rsidR="00177F73" w:rsidRPr="00066D41">
        <w:rPr>
          <w:rFonts w:ascii="Arial" w:hAnsi="Arial" w:cs="Arial"/>
        </w:rPr>
        <w:t xml:space="preserve">/24 </w:t>
      </w:r>
      <w:r>
        <w:rPr>
          <w:rFonts w:ascii="Arial" w:hAnsi="Arial" w:cs="Arial"/>
        </w:rPr>
        <w:t xml:space="preserve">Rady Miejskiej w </w:t>
      </w:r>
      <w:r w:rsidR="00661872" w:rsidRPr="00332044">
        <w:rPr>
          <w:rFonts w:ascii="Arial" w:hAnsi="Arial" w:cs="Arial"/>
        </w:rPr>
        <w:t xml:space="preserve">Bytomiu z dnia </w:t>
      </w:r>
      <w:r w:rsidR="00661872" w:rsidRPr="00265854">
        <w:rPr>
          <w:rFonts w:ascii="Arial" w:hAnsi="Arial" w:cs="Arial"/>
        </w:rPr>
        <w:t>16 grudnia 2024</w:t>
      </w:r>
      <w:r w:rsidR="00661872" w:rsidRPr="00332044">
        <w:rPr>
          <w:rFonts w:ascii="Arial" w:hAnsi="Arial" w:cs="Arial"/>
        </w:rPr>
        <w:t xml:space="preserve"> r. skarga została przekazana według właściwości d</w:t>
      </w:r>
      <w:r w:rsidR="00661872">
        <w:rPr>
          <w:rFonts w:ascii="Arial" w:eastAsia="Arial" w:hAnsi="Arial" w:cs="Arial"/>
        </w:rPr>
        <w:t>o Wojewody Śląskiego do rozpatrzenia według właściwości.</w:t>
      </w:r>
    </w:p>
    <w:p w:rsidR="009171DF" w:rsidRPr="00E90D07" w:rsidRDefault="009171DF" w:rsidP="00E90D07">
      <w:pPr>
        <w:spacing w:line="360" w:lineRule="auto"/>
        <w:jc w:val="both"/>
        <w:rPr>
          <w:rFonts w:ascii="Arial" w:hAnsi="Arial" w:cs="Arial"/>
        </w:rPr>
      </w:pPr>
    </w:p>
    <w:p w:rsidR="00A928AC" w:rsidRDefault="00A928AC" w:rsidP="009A1585">
      <w:pPr>
        <w:jc w:val="both"/>
        <w:rPr>
          <w:rFonts w:ascii="Arial" w:hAnsi="Arial" w:cs="Arial"/>
        </w:rPr>
      </w:pPr>
    </w:p>
    <w:p w:rsidR="00A928AC" w:rsidRDefault="00A928AC" w:rsidP="003E1376">
      <w:pPr>
        <w:ind w:left="360"/>
        <w:jc w:val="both"/>
        <w:rPr>
          <w:rFonts w:ascii="Arial" w:hAnsi="Arial" w:cs="Arial"/>
        </w:rPr>
      </w:pPr>
    </w:p>
    <w:p w:rsidR="00A928AC" w:rsidRPr="00E7736C" w:rsidRDefault="00A928AC" w:rsidP="00A928AC">
      <w:pPr>
        <w:spacing w:before="360"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23438">
        <w:rPr>
          <w:rFonts w:ascii="Arial" w:hAnsi="Arial" w:cs="Arial"/>
        </w:rPr>
        <w:t>Wicep</w:t>
      </w:r>
      <w:r w:rsidRPr="00E7736C">
        <w:rPr>
          <w:rFonts w:ascii="Arial" w:hAnsi="Arial" w:cs="Arial"/>
        </w:rPr>
        <w:t>rzewodniczący</w:t>
      </w:r>
    </w:p>
    <w:p w:rsidR="00A928AC" w:rsidRPr="00E7736C" w:rsidRDefault="00A928AC" w:rsidP="00A928AC">
      <w:pPr>
        <w:pStyle w:val="Zwrotgrzecznociowy"/>
        <w:spacing w:line="360" w:lineRule="auto"/>
        <w:ind w:left="4820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A928AC" w:rsidRDefault="00A928AC" w:rsidP="00A928AC">
      <w:pPr>
        <w:ind w:left="5664" w:firstLine="708"/>
        <w:jc w:val="both"/>
        <w:rPr>
          <w:rFonts w:ascii="Arial" w:hAnsi="Arial" w:cs="Arial"/>
        </w:rPr>
      </w:pPr>
    </w:p>
    <w:p w:rsidR="00A928AC" w:rsidRPr="003E1376" w:rsidRDefault="00723438" w:rsidP="00657846">
      <w:pPr>
        <w:ind w:left="495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Kamil Probierz</w:t>
      </w:r>
    </w:p>
    <w:p w:rsidR="00AC4F3A" w:rsidRPr="00AC4F3A" w:rsidRDefault="00AC4F3A" w:rsidP="00AC4F3A">
      <w:pPr>
        <w:pStyle w:val="Akapitzlist"/>
        <w:jc w:val="both"/>
        <w:rPr>
          <w:rFonts w:ascii="Arial" w:hAnsi="Arial" w:cs="Arial"/>
        </w:rPr>
      </w:pPr>
    </w:p>
    <w:p w:rsidR="001841E9" w:rsidRPr="001841E9" w:rsidRDefault="001841E9" w:rsidP="001841E9">
      <w:pPr>
        <w:jc w:val="both"/>
        <w:rPr>
          <w:rFonts w:ascii="Arial" w:hAnsi="Arial" w:cs="Arial"/>
        </w:rPr>
      </w:pPr>
    </w:p>
    <w:p w:rsidR="00E5160E" w:rsidRPr="00FE3B49" w:rsidRDefault="00E5160E" w:rsidP="007B66C4">
      <w:pPr>
        <w:jc w:val="both"/>
        <w:rPr>
          <w:rFonts w:ascii="Arial" w:hAnsi="Arial" w:cs="Arial"/>
        </w:rPr>
      </w:pPr>
    </w:p>
    <w:sectPr w:rsidR="00E5160E" w:rsidRPr="00FE3B49" w:rsidSect="002D21A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6B8" w:rsidRDefault="002366B8" w:rsidP="00E7649B">
      <w:r>
        <w:separator/>
      </w:r>
    </w:p>
  </w:endnote>
  <w:endnote w:type="continuationSeparator" w:id="0">
    <w:p w:rsidR="002366B8" w:rsidRDefault="002366B8" w:rsidP="00E76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8454"/>
      <w:docPartObj>
        <w:docPartGallery w:val="Page Numbers (Bottom of Page)"/>
        <w:docPartUnique/>
      </w:docPartObj>
    </w:sdtPr>
    <w:sdtContent>
      <w:p w:rsidR="002366B8" w:rsidRDefault="00426EEF">
        <w:pPr>
          <w:pStyle w:val="Stopka"/>
          <w:jc w:val="center"/>
        </w:pPr>
        <w:fldSimple w:instr=" PAGE   \* MERGEFORMAT ">
          <w:r w:rsidR="00723438">
            <w:rPr>
              <w:noProof/>
            </w:rPr>
            <w:t>5</w:t>
          </w:r>
        </w:fldSimple>
      </w:p>
    </w:sdtContent>
  </w:sdt>
  <w:p w:rsidR="002366B8" w:rsidRDefault="002366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6B8" w:rsidRDefault="002366B8" w:rsidP="00E7649B">
      <w:r>
        <w:separator/>
      </w:r>
    </w:p>
  </w:footnote>
  <w:footnote w:type="continuationSeparator" w:id="0">
    <w:p w:rsidR="002366B8" w:rsidRDefault="002366B8" w:rsidP="00E764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0DE9"/>
    <w:multiLevelType w:val="hybridMultilevel"/>
    <w:tmpl w:val="C804C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C3FDE"/>
    <w:multiLevelType w:val="hybridMultilevel"/>
    <w:tmpl w:val="F64C7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97E22"/>
    <w:multiLevelType w:val="hybridMultilevel"/>
    <w:tmpl w:val="B978C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A3B83"/>
    <w:multiLevelType w:val="hybridMultilevel"/>
    <w:tmpl w:val="D95AE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6558E"/>
    <w:multiLevelType w:val="hybridMultilevel"/>
    <w:tmpl w:val="F396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870E5"/>
    <w:multiLevelType w:val="hybridMultilevel"/>
    <w:tmpl w:val="F396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131D"/>
    <w:rsid w:val="000009BA"/>
    <w:rsid w:val="00005C69"/>
    <w:rsid w:val="000242F4"/>
    <w:rsid w:val="00037AA2"/>
    <w:rsid w:val="000435DD"/>
    <w:rsid w:val="00066D41"/>
    <w:rsid w:val="0009588D"/>
    <w:rsid w:val="000C6FA1"/>
    <w:rsid w:val="000D0C10"/>
    <w:rsid w:val="000E1806"/>
    <w:rsid w:val="000E5D03"/>
    <w:rsid w:val="001042CA"/>
    <w:rsid w:val="001044B0"/>
    <w:rsid w:val="001057AC"/>
    <w:rsid w:val="00110517"/>
    <w:rsid w:val="00124BAB"/>
    <w:rsid w:val="001311C9"/>
    <w:rsid w:val="00152968"/>
    <w:rsid w:val="00160727"/>
    <w:rsid w:val="00177F73"/>
    <w:rsid w:val="00182E23"/>
    <w:rsid w:val="001841E9"/>
    <w:rsid w:val="001861D7"/>
    <w:rsid w:val="00192610"/>
    <w:rsid w:val="001A45D2"/>
    <w:rsid w:val="001B3B6D"/>
    <w:rsid w:val="001E1282"/>
    <w:rsid w:val="001E3D43"/>
    <w:rsid w:val="0021131D"/>
    <w:rsid w:val="00211C65"/>
    <w:rsid w:val="002251E3"/>
    <w:rsid w:val="002366B8"/>
    <w:rsid w:val="00265854"/>
    <w:rsid w:val="00272894"/>
    <w:rsid w:val="00275E07"/>
    <w:rsid w:val="0027724D"/>
    <w:rsid w:val="00293E59"/>
    <w:rsid w:val="002966C6"/>
    <w:rsid w:val="002C0A44"/>
    <w:rsid w:val="002C2080"/>
    <w:rsid w:val="002C60EE"/>
    <w:rsid w:val="002C64AF"/>
    <w:rsid w:val="002C7EDF"/>
    <w:rsid w:val="002D21A1"/>
    <w:rsid w:val="002D4843"/>
    <w:rsid w:val="002E16CC"/>
    <w:rsid w:val="002F08A9"/>
    <w:rsid w:val="00300081"/>
    <w:rsid w:val="00301088"/>
    <w:rsid w:val="00314095"/>
    <w:rsid w:val="00315A1C"/>
    <w:rsid w:val="003171F5"/>
    <w:rsid w:val="00322CC3"/>
    <w:rsid w:val="00332044"/>
    <w:rsid w:val="00340835"/>
    <w:rsid w:val="00350025"/>
    <w:rsid w:val="003977DB"/>
    <w:rsid w:val="003A08B6"/>
    <w:rsid w:val="003B0B62"/>
    <w:rsid w:val="003D00A8"/>
    <w:rsid w:val="003D5F61"/>
    <w:rsid w:val="003E1376"/>
    <w:rsid w:val="003F30BD"/>
    <w:rsid w:val="00403CA6"/>
    <w:rsid w:val="0040613B"/>
    <w:rsid w:val="004129BB"/>
    <w:rsid w:val="004172E7"/>
    <w:rsid w:val="0042094D"/>
    <w:rsid w:val="0042171B"/>
    <w:rsid w:val="00426EEF"/>
    <w:rsid w:val="00432C24"/>
    <w:rsid w:val="00435D4B"/>
    <w:rsid w:val="004567A5"/>
    <w:rsid w:val="00465C3B"/>
    <w:rsid w:val="00470A55"/>
    <w:rsid w:val="00486084"/>
    <w:rsid w:val="004B1CE1"/>
    <w:rsid w:val="004E09A8"/>
    <w:rsid w:val="004E2068"/>
    <w:rsid w:val="004E46AD"/>
    <w:rsid w:val="004F13E2"/>
    <w:rsid w:val="004F77CC"/>
    <w:rsid w:val="00523623"/>
    <w:rsid w:val="0052468E"/>
    <w:rsid w:val="005534B1"/>
    <w:rsid w:val="00560C06"/>
    <w:rsid w:val="00583DAA"/>
    <w:rsid w:val="00586772"/>
    <w:rsid w:val="005A0B6B"/>
    <w:rsid w:val="005A0FB4"/>
    <w:rsid w:val="005A4B52"/>
    <w:rsid w:val="005A6B59"/>
    <w:rsid w:val="005D4EDE"/>
    <w:rsid w:val="006143CE"/>
    <w:rsid w:val="00622A1D"/>
    <w:rsid w:val="00657846"/>
    <w:rsid w:val="00661872"/>
    <w:rsid w:val="00673383"/>
    <w:rsid w:val="006747A6"/>
    <w:rsid w:val="00677D64"/>
    <w:rsid w:val="00682A75"/>
    <w:rsid w:val="006C1F0B"/>
    <w:rsid w:val="006D001A"/>
    <w:rsid w:val="006D1E90"/>
    <w:rsid w:val="006E3979"/>
    <w:rsid w:val="00710AE8"/>
    <w:rsid w:val="00714314"/>
    <w:rsid w:val="00723438"/>
    <w:rsid w:val="00746DBE"/>
    <w:rsid w:val="00754D0A"/>
    <w:rsid w:val="00766E89"/>
    <w:rsid w:val="00773E03"/>
    <w:rsid w:val="00792F15"/>
    <w:rsid w:val="007A6456"/>
    <w:rsid w:val="007B3E11"/>
    <w:rsid w:val="007B66C4"/>
    <w:rsid w:val="007C0AAF"/>
    <w:rsid w:val="007C7378"/>
    <w:rsid w:val="007C739B"/>
    <w:rsid w:val="007D1885"/>
    <w:rsid w:val="007F529A"/>
    <w:rsid w:val="00811746"/>
    <w:rsid w:val="008164D4"/>
    <w:rsid w:val="008450BF"/>
    <w:rsid w:val="008630E9"/>
    <w:rsid w:val="00871E43"/>
    <w:rsid w:val="008A6BEB"/>
    <w:rsid w:val="008C2151"/>
    <w:rsid w:val="008C488C"/>
    <w:rsid w:val="008D3BD3"/>
    <w:rsid w:val="008D3F6E"/>
    <w:rsid w:val="008F4AA0"/>
    <w:rsid w:val="009136AD"/>
    <w:rsid w:val="009171DF"/>
    <w:rsid w:val="00930A33"/>
    <w:rsid w:val="00934019"/>
    <w:rsid w:val="0094111F"/>
    <w:rsid w:val="00941AE8"/>
    <w:rsid w:val="0099396F"/>
    <w:rsid w:val="0099709E"/>
    <w:rsid w:val="00997233"/>
    <w:rsid w:val="009A0F9A"/>
    <w:rsid w:val="009A1585"/>
    <w:rsid w:val="009A182A"/>
    <w:rsid w:val="009A779D"/>
    <w:rsid w:val="009B020C"/>
    <w:rsid w:val="009B569A"/>
    <w:rsid w:val="009C5351"/>
    <w:rsid w:val="009D2FE5"/>
    <w:rsid w:val="009E2409"/>
    <w:rsid w:val="00A17A81"/>
    <w:rsid w:val="00A235FF"/>
    <w:rsid w:val="00A44935"/>
    <w:rsid w:val="00A8443F"/>
    <w:rsid w:val="00A85320"/>
    <w:rsid w:val="00A921B1"/>
    <w:rsid w:val="00A928AC"/>
    <w:rsid w:val="00AA3DDF"/>
    <w:rsid w:val="00AC4C66"/>
    <w:rsid w:val="00AC4F3A"/>
    <w:rsid w:val="00B256B4"/>
    <w:rsid w:val="00B266CF"/>
    <w:rsid w:val="00B376A9"/>
    <w:rsid w:val="00B41148"/>
    <w:rsid w:val="00B427DE"/>
    <w:rsid w:val="00B62AD6"/>
    <w:rsid w:val="00B66E02"/>
    <w:rsid w:val="00B70D70"/>
    <w:rsid w:val="00B95C2E"/>
    <w:rsid w:val="00BC1D96"/>
    <w:rsid w:val="00BC3C68"/>
    <w:rsid w:val="00BD03DB"/>
    <w:rsid w:val="00BD6323"/>
    <w:rsid w:val="00BD6EFA"/>
    <w:rsid w:val="00BE33B1"/>
    <w:rsid w:val="00BE746D"/>
    <w:rsid w:val="00C0435E"/>
    <w:rsid w:val="00C11210"/>
    <w:rsid w:val="00C12C09"/>
    <w:rsid w:val="00C142B6"/>
    <w:rsid w:val="00C271E0"/>
    <w:rsid w:val="00C5659A"/>
    <w:rsid w:val="00C66308"/>
    <w:rsid w:val="00C72A3F"/>
    <w:rsid w:val="00C809B8"/>
    <w:rsid w:val="00C836D6"/>
    <w:rsid w:val="00C86EB4"/>
    <w:rsid w:val="00C91A50"/>
    <w:rsid w:val="00CA20FE"/>
    <w:rsid w:val="00CB30A8"/>
    <w:rsid w:val="00CB5AE5"/>
    <w:rsid w:val="00CD4EAA"/>
    <w:rsid w:val="00D17BCF"/>
    <w:rsid w:val="00D3130E"/>
    <w:rsid w:val="00D3176C"/>
    <w:rsid w:val="00D353F9"/>
    <w:rsid w:val="00D3572D"/>
    <w:rsid w:val="00D36990"/>
    <w:rsid w:val="00D414FB"/>
    <w:rsid w:val="00D55F0A"/>
    <w:rsid w:val="00D914A0"/>
    <w:rsid w:val="00D946B1"/>
    <w:rsid w:val="00DB7FE0"/>
    <w:rsid w:val="00DD3F27"/>
    <w:rsid w:val="00DD66BC"/>
    <w:rsid w:val="00DE575B"/>
    <w:rsid w:val="00DE691A"/>
    <w:rsid w:val="00DF7518"/>
    <w:rsid w:val="00E00688"/>
    <w:rsid w:val="00E021FB"/>
    <w:rsid w:val="00E1671E"/>
    <w:rsid w:val="00E21631"/>
    <w:rsid w:val="00E22C17"/>
    <w:rsid w:val="00E30B43"/>
    <w:rsid w:val="00E42611"/>
    <w:rsid w:val="00E4591E"/>
    <w:rsid w:val="00E504B7"/>
    <w:rsid w:val="00E5160E"/>
    <w:rsid w:val="00E67BEF"/>
    <w:rsid w:val="00E72207"/>
    <w:rsid w:val="00E7649B"/>
    <w:rsid w:val="00E76926"/>
    <w:rsid w:val="00E83DE0"/>
    <w:rsid w:val="00E90D07"/>
    <w:rsid w:val="00F12921"/>
    <w:rsid w:val="00F12993"/>
    <w:rsid w:val="00F201B7"/>
    <w:rsid w:val="00F27AD4"/>
    <w:rsid w:val="00F64038"/>
    <w:rsid w:val="00F85B63"/>
    <w:rsid w:val="00F867A4"/>
    <w:rsid w:val="00F949D0"/>
    <w:rsid w:val="00F96D60"/>
    <w:rsid w:val="00FA064D"/>
    <w:rsid w:val="00FB2933"/>
    <w:rsid w:val="00FB418E"/>
    <w:rsid w:val="00FD392C"/>
    <w:rsid w:val="00FD3B3E"/>
    <w:rsid w:val="00FE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1131D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21131D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2113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113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21131D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3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31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E3B49"/>
    <w:pPr>
      <w:ind w:left="720"/>
      <w:contextualSpacing/>
    </w:pPr>
  </w:style>
  <w:style w:type="paragraph" w:styleId="Zwrotgrzecznociowy">
    <w:name w:val="Salutation"/>
    <w:basedOn w:val="Normalny"/>
    <w:next w:val="Normalny"/>
    <w:link w:val="ZwrotgrzecznociowyZnak"/>
    <w:unhideWhenUsed/>
    <w:rsid w:val="00A928AC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A928AC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4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49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35F52-300F-4377-BA0E-0A431403B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1939</TotalTime>
  <Pages>5</Pages>
  <Words>1082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ejaroszynska</cp:lastModifiedBy>
  <cp:revision>164</cp:revision>
  <cp:lastPrinted>2022-12-28T10:31:00Z</cp:lastPrinted>
  <dcterms:created xsi:type="dcterms:W3CDTF">2021-12-16T12:46:00Z</dcterms:created>
  <dcterms:modified xsi:type="dcterms:W3CDTF">2024-12-30T09:16:00Z</dcterms:modified>
</cp:coreProperties>
</file>