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9F31ED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F31E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7.5pt;margin-top:36.85pt;width:146.1pt;height:64.5pt;z-index:251660288" stroked="f">
            <v:textbox style="mso-next-textbox:#_x0000_s1028">
              <w:txbxContent>
                <w:p w:rsidR="00697180" w:rsidRPr="00F77892" w:rsidRDefault="00697180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697180" w:rsidRPr="00F77892" w:rsidRDefault="006971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Tymoteusz Jabłoński</w:t>
                  </w:r>
                </w:p>
                <w:p w:rsidR="00697180" w:rsidRPr="00F77892" w:rsidRDefault="00697180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697180" w:rsidRPr="00F77892" w:rsidRDefault="0069718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697180" w:rsidRDefault="00697180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697180" w:rsidRPr="00F443D6" w:rsidRDefault="0069718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97180" w:rsidRPr="00C235C2" w:rsidRDefault="0069718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97180" w:rsidRPr="00F443D6" w:rsidRDefault="00697180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697180" w:rsidRPr="00C235C2" w:rsidRDefault="00697180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697180" w:rsidRDefault="00697180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DC5536">
        <w:rPr>
          <w:rFonts w:ascii="Arial" w:hAnsi="Arial" w:cs="Arial"/>
        </w:rPr>
        <w:t>55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728C4">
        <w:rPr>
          <w:rFonts w:ascii="Arial" w:hAnsi="Arial" w:cs="Arial"/>
        </w:rPr>
        <w:t>4</w:t>
      </w:r>
    </w:p>
    <w:p w:rsidR="00785006" w:rsidRDefault="00785006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DC5536">
        <w:rPr>
          <w:rFonts w:ascii="Arial" w:hAnsi="Arial" w:cs="Arial"/>
        </w:rPr>
        <w:t>158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F9379A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DC5536">
        <w:rPr>
          <w:rFonts w:ascii="Arial" w:hAnsi="Arial" w:cs="Arial"/>
        </w:rPr>
        <w:t>organizacja ruchu w rejonie ulic: Strzelców Bytomskich 214 i Generała Władysława Sikorskiego 17 w Bytomiu</w:t>
      </w:r>
      <w:r w:rsidR="001D7B5B">
        <w:rPr>
          <w:rFonts w:ascii="Arial" w:hAnsi="Arial" w:cs="Arial"/>
        </w:rPr>
        <w:t>.</w:t>
      </w:r>
    </w:p>
    <w:p w:rsidR="00100DAB" w:rsidRDefault="00100DAB" w:rsidP="00100DAB">
      <w:pPr>
        <w:spacing w:line="360" w:lineRule="auto"/>
        <w:ind w:firstLine="708"/>
        <w:jc w:val="both"/>
        <w:rPr>
          <w:rFonts w:ascii="Arial" w:hAnsi="Arial" w:cs="Arial"/>
        </w:rPr>
      </w:pPr>
    </w:p>
    <w:p w:rsidR="00BA3CF1" w:rsidRDefault="00BA3CF1" w:rsidP="0035018C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>. uprzejmie informuję,</w:t>
      </w:r>
      <w:r>
        <w:rPr>
          <w:rFonts w:ascii="Arial" w:hAnsi="Arial" w:cs="Arial"/>
        </w:rPr>
        <w:br/>
        <w:t xml:space="preserve">iż </w:t>
      </w:r>
      <w:r w:rsidR="00DC5536">
        <w:rPr>
          <w:rFonts w:ascii="Arial" w:hAnsi="Arial" w:cs="Arial"/>
        </w:rPr>
        <w:t>poleciłem zarządcy drogi opracowanie proje</w:t>
      </w:r>
      <w:r w:rsidR="00067BBB">
        <w:rPr>
          <w:rFonts w:ascii="Arial" w:hAnsi="Arial" w:cs="Arial"/>
        </w:rPr>
        <w:t>ktu zmiany organizacji ruchu we </w:t>
      </w:r>
      <w:r w:rsidR="00DC5536">
        <w:rPr>
          <w:rFonts w:ascii="Arial" w:hAnsi="Arial" w:cs="Arial"/>
        </w:rPr>
        <w:t>wskazanym terenie, który po wdrożeniu umożliwi rozwiązanie zgłoszonych przez Pana problemów.</w:t>
      </w:r>
    </w:p>
    <w:p w:rsidR="0035018C" w:rsidRDefault="00DC5536" w:rsidP="0035018C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Przedmiotowy rejon stanowi drogę wewnętrzną, na której zarządzanie drogą jak i zarządzanie ruchem  należy do </w:t>
      </w:r>
      <w:r w:rsidR="006C3699">
        <w:rPr>
          <w:rFonts w:ascii="Arial" w:hAnsi="Arial" w:cs="Arial"/>
        </w:rPr>
        <w:t xml:space="preserve">właściwości </w:t>
      </w:r>
      <w:r>
        <w:rPr>
          <w:rFonts w:ascii="Arial" w:hAnsi="Arial" w:cs="Arial"/>
        </w:rPr>
        <w:t xml:space="preserve">Miejskiego Zarządu Dróg i Mostów w Bytomiu. </w:t>
      </w:r>
      <w:r w:rsidR="00697180">
        <w:rPr>
          <w:rFonts w:ascii="Arial" w:hAnsi="Arial" w:cs="Arial"/>
        </w:rPr>
        <w:t>Parkowanie pojazdów odbywa si</w:t>
      </w:r>
      <w:r w:rsidR="006C3699">
        <w:rPr>
          <w:rFonts w:ascii="Arial" w:hAnsi="Arial" w:cs="Arial"/>
        </w:rPr>
        <w:t>ę w sposób nieuporządkowany, co </w:t>
      </w:r>
      <w:r w:rsidR="00697180">
        <w:rPr>
          <w:rFonts w:ascii="Arial" w:hAnsi="Arial" w:cs="Arial"/>
        </w:rPr>
        <w:t>wynika z braku fizycznego uregulowania geometrii drogi i jej gruntowej nawierzchni. Obecny status drogi uniemożliwia również odpowiednim służb</w:t>
      </w:r>
      <w:r w:rsidR="00067BBB">
        <w:rPr>
          <w:rFonts w:ascii="Arial" w:hAnsi="Arial" w:cs="Arial"/>
        </w:rPr>
        <w:t>om</w:t>
      </w:r>
      <w:r w:rsidR="00697180">
        <w:rPr>
          <w:rFonts w:ascii="Arial" w:hAnsi="Arial" w:cs="Arial"/>
        </w:rPr>
        <w:t xml:space="preserve"> egzekwowanie przepisów. Mając powyższe na uwadze za pomocą oznakowania pionowego rejon zostanie objęty tzw. strefą ruchu. Nałoży to na kierujących obowiązek stosowania się do wszystkich przepisów kodeksu drogowego</w:t>
      </w:r>
      <w:r w:rsidR="00067BBB">
        <w:rPr>
          <w:rFonts w:ascii="Arial" w:hAnsi="Arial" w:cs="Arial"/>
        </w:rPr>
        <w:t xml:space="preserve"> w tym zakazu postoju w miejscach utrudniających wjazd lub wyjazd czy dostęp do innego prawidłowo zaparkowanego pojazdu</w:t>
      </w:r>
      <w:r w:rsidR="006C3699">
        <w:rPr>
          <w:rFonts w:ascii="Arial" w:hAnsi="Arial" w:cs="Arial"/>
        </w:rPr>
        <w:t>.</w:t>
      </w:r>
      <w:r w:rsidR="00067BBB">
        <w:rPr>
          <w:rFonts w:ascii="Arial" w:hAnsi="Arial" w:cs="Arial"/>
        </w:rPr>
        <w:t xml:space="preserve"> </w:t>
      </w:r>
      <w:r w:rsidR="006C3699">
        <w:rPr>
          <w:rFonts w:ascii="Arial" w:hAnsi="Arial" w:cs="Arial"/>
        </w:rPr>
        <w:t>Odpowiednim</w:t>
      </w:r>
      <w:r w:rsidR="00067BBB">
        <w:rPr>
          <w:rFonts w:ascii="Arial" w:hAnsi="Arial" w:cs="Arial"/>
        </w:rPr>
        <w:t xml:space="preserve"> służbom pozwoli </w:t>
      </w:r>
      <w:r w:rsidR="006C3699">
        <w:rPr>
          <w:rFonts w:ascii="Arial" w:hAnsi="Arial" w:cs="Arial"/>
        </w:rPr>
        <w:t xml:space="preserve">jednocześnie </w:t>
      </w:r>
      <w:r w:rsidR="00067BBB">
        <w:rPr>
          <w:rFonts w:ascii="Arial" w:hAnsi="Arial" w:cs="Arial"/>
        </w:rPr>
        <w:t xml:space="preserve">na podejmowanie interwencji w stosunku do sprawców wykroczeń drogowych. </w:t>
      </w:r>
    </w:p>
    <w:p w:rsidR="00E06AB5" w:rsidRDefault="00C70AA4" w:rsidP="00BA4DF5">
      <w:pPr>
        <w:spacing w:line="360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.</w:t>
      </w: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E06AB5" w:rsidRDefault="00E06AB5" w:rsidP="00BB3EE1">
      <w:pPr>
        <w:rPr>
          <w:rFonts w:ascii="Arial" w:hAnsi="Arial" w:cs="Arial"/>
          <w:sz w:val="16"/>
          <w:szCs w:val="16"/>
        </w:rPr>
      </w:pPr>
    </w:p>
    <w:p w:rsidR="00067BBB" w:rsidRDefault="00067BBB" w:rsidP="00BB3EE1">
      <w:pPr>
        <w:rPr>
          <w:rFonts w:ascii="Arial" w:hAnsi="Arial" w:cs="Arial"/>
          <w:sz w:val="16"/>
          <w:szCs w:val="16"/>
        </w:rPr>
      </w:pPr>
    </w:p>
    <w:p w:rsidR="00067BBB" w:rsidRDefault="00067BBB" w:rsidP="00BB3EE1">
      <w:pPr>
        <w:rPr>
          <w:rFonts w:ascii="Arial" w:hAnsi="Arial" w:cs="Arial"/>
          <w:sz w:val="16"/>
          <w:szCs w:val="16"/>
        </w:rPr>
      </w:pPr>
    </w:p>
    <w:p w:rsidR="00067BBB" w:rsidRDefault="00067BBB" w:rsidP="00BB3EE1">
      <w:pPr>
        <w:rPr>
          <w:rFonts w:ascii="Arial" w:hAnsi="Arial" w:cs="Arial"/>
          <w:sz w:val="16"/>
          <w:szCs w:val="16"/>
        </w:rPr>
      </w:pPr>
    </w:p>
    <w:p w:rsidR="00067BBB" w:rsidRDefault="00067BBB" w:rsidP="00BB3EE1">
      <w:pPr>
        <w:rPr>
          <w:rFonts w:ascii="Arial" w:hAnsi="Arial" w:cs="Arial"/>
          <w:sz w:val="16"/>
          <w:szCs w:val="16"/>
        </w:rPr>
      </w:pPr>
    </w:p>
    <w:p w:rsidR="00067BBB" w:rsidRDefault="00067BBB" w:rsidP="00BB3EE1">
      <w:pPr>
        <w:rPr>
          <w:rFonts w:ascii="Arial" w:hAnsi="Arial" w:cs="Arial"/>
          <w:sz w:val="16"/>
          <w:szCs w:val="16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CA6440" w:rsidRPr="00B04982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51215E" w:rsidRDefault="00CA6440" w:rsidP="0051215E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="0051215E" w:rsidRPr="00B04982">
        <w:rPr>
          <w:rFonts w:ascii="Arial" w:hAnsi="Arial" w:cs="Arial"/>
          <w:sz w:val="16"/>
          <w:szCs w:val="16"/>
        </w:rPr>
        <w:t>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="0051215E" w:rsidRPr="00B04982">
        <w:rPr>
          <w:rFonts w:ascii="Arial" w:hAnsi="Arial" w:cs="Arial"/>
          <w:sz w:val="16"/>
          <w:szCs w:val="16"/>
        </w:rPr>
        <w:t>A</w:t>
      </w:r>
      <w:r w:rsidR="00DE57A5">
        <w:rPr>
          <w:rFonts w:ascii="Arial" w:hAnsi="Arial" w:cs="Arial"/>
          <w:sz w:val="16"/>
          <w:szCs w:val="16"/>
        </w:rPr>
        <w:t>T</w:t>
      </w:r>
      <w:r w:rsidR="0051215E" w:rsidRPr="00B04982">
        <w:rPr>
          <w:rFonts w:ascii="Arial" w:hAnsi="Arial" w:cs="Arial"/>
          <w:sz w:val="16"/>
          <w:szCs w:val="16"/>
        </w:rPr>
        <w:t xml:space="preserve"> a/a</w:t>
      </w:r>
    </w:p>
    <w:p w:rsidR="00CA6440" w:rsidRDefault="00CA6440" w:rsidP="00CA6440">
      <w:pPr>
        <w:rPr>
          <w:rFonts w:ascii="Arial" w:hAnsi="Arial" w:cs="Arial"/>
          <w:sz w:val="16"/>
          <w:szCs w:val="16"/>
        </w:rPr>
      </w:pP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4B27EE">
        <w:rPr>
          <w:rFonts w:ascii="Arial" w:hAnsi="Arial" w:cs="Arial"/>
          <w:sz w:val="16"/>
          <w:szCs w:val="16"/>
        </w:rPr>
        <w:t>W. Dolata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2024-</w:t>
      </w:r>
      <w:r w:rsidR="0035018C">
        <w:rPr>
          <w:rFonts w:ascii="Arial" w:hAnsi="Arial" w:cs="Arial"/>
          <w:sz w:val="16"/>
          <w:szCs w:val="16"/>
        </w:rPr>
        <w:t>12-04</w:t>
      </w:r>
    </w:p>
    <w:p w:rsidR="001F4D37" w:rsidRDefault="001F4D37" w:rsidP="001F4D37">
      <w:pPr>
        <w:rPr>
          <w:rFonts w:ascii="Arial" w:hAnsi="Arial" w:cs="Arial"/>
          <w:sz w:val="16"/>
          <w:szCs w:val="16"/>
        </w:rPr>
      </w:pPr>
    </w:p>
    <w:p w:rsidR="001F4D37" w:rsidRPr="0051215E" w:rsidRDefault="00E9022C" w:rsidP="001F4D37">
      <w:pPr>
        <w:rPr>
          <w:rFonts w:ascii="TiepoloItcTEEBoo" w:hAnsi="TiepoloItcTEEBoo"/>
        </w:rPr>
      </w:pPr>
      <w:r>
        <w:rPr>
          <w:rFonts w:ascii="Arial" w:hAnsi="Arial" w:cs="Arial"/>
          <w:bCs/>
          <w:sz w:val="20"/>
          <w:szCs w:val="20"/>
        </w:rPr>
        <w:t xml:space="preserve">Nr MDOK -   </w:t>
      </w:r>
      <w:r w:rsidR="00100DAB">
        <w:rPr>
          <w:rFonts w:ascii="Arial" w:hAnsi="Arial" w:cs="Arial"/>
          <w:bCs/>
          <w:sz w:val="20"/>
          <w:szCs w:val="20"/>
        </w:rPr>
        <w:t xml:space="preserve">   </w:t>
      </w:r>
      <w:r>
        <w:rPr>
          <w:rFonts w:ascii="Arial" w:hAnsi="Arial" w:cs="Arial"/>
          <w:bCs/>
          <w:sz w:val="20"/>
          <w:szCs w:val="20"/>
        </w:rPr>
        <w:t xml:space="preserve">     </w:t>
      </w:r>
      <w:r w:rsidR="00100DAB">
        <w:rPr>
          <w:rFonts w:ascii="Arial" w:hAnsi="Arial" w:cs="Arial"/>
          <w:bCs/>
          <w:sz w:val="20"/>
          <w:szCs w:val="20"/>
        </w:rPr>
        <w:t xml:space="preserve">   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1F4D37" w:rsidRPr="00F32216">
        <w:rPr>
          <w:rFonts w:ascii="Arial" w:hAnsi="Arial" w:cs="Arial"/>
          <w:bCs/>
          <w:sz w:val="20"/>
          <w:szCs w:val="20"/>
        </w:rPr>
        <w:t xml:space="preserve"> /</w:t>
      </w:r>
      <w:r w:rsidR="00B9139F">
        <w:rPr>
          <w:rFonts w:ascii="Arial" w:hAnsi="Arial" w:cs="Arial"/>
          <w:bCs/>
          <w:sz w:val="20"/>
          <w:szCs w:val="20"/>
        </w:rPr>
        <w:t>1</w:t>
      </w:r>
      <w:r w:rsidR="0035018C">
        <w:rPr>
          <w:rFonts w:ascii="Arial" w:hAnsi="Arial" w:cs="Arial"/>
          <w:bCs/>
          <w:sz w:val="20"/>
          <w:szCs w:val="20"/>
        </w:rPr>
        <w:t>2</w:t>
      </w:r>
      <w:r w:rsidR="001F4D37" w:rsidRPr="00F32216">
        <w:rPr>
          <w:rFonts w:ascii="Arial" w:hAnsi="Arial" w:cs="Arial"/>
          <w:bCs/>
          <w:sz w:val="20"/>
          <w:szCs w:val="20"/>
        </w:rPr>
        <w:t>/2024</w:t>
      </w:r>
    </w:p>
    <w:sectPr w:rsidR="001F4D37" w:rsidRPr="0051215E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7180" w:rsidRDefault="00697180" w:rsidP="0085517A">
      <w:r>
        <w:separator/>
      </w:r>
    </w:p>
  </w:endnote>
  <w:endnote w:type="continuationSeparator" w:id="0">
    <w:p w:rsidR="00697180" w:rsidRDefault="00697180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97180" w:rsidRPr="003A6CA9" w:rsidRDefault="009F31E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97180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697180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97180" w:rsidRDefault="006971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7180" w:rsidRDefault="00697180" w:rsidP="0085517A">
      <w:r>
        <w:separator/>
      </w:r>
    </w:p>
  </w:footnote>
  <w:footnote w:type="continuationSeparator" w:id="0">
    <w:p w:rsidR="00697180" w:rsidRDefault="00697180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8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0"/>
  </w:num>
  <w:num w:numId="3">
    <w:abstractNumId w:val="5"/>
  </w:num>
  <w:num w:numId="4">
    <w:abstractNumId w:val="0"/>
  </w:num>
  <w:num w:numId="5">
    <w:abstractNumId w:val="13"/>
  </w:num>
  <w:num w:numId="6">
    <w:abstractNumId w:val="11"/>
  </w:num>
  <w:num w:numId="7">
    <w:abstractNumId w:val="25"/>
  </w:num>
  <w:num w:numId="8">
    <w:abstractNumId w:val="6"/>
  </w:num>
  <w:num w:numId="9">
    <w:abstractNumId w:val="27"/>
  </w:num>
  <w:num w:numId="10">
    <w:abstractNumId w:val="4"/>
  </w:num>
  <w:num w:numId="11">
    <w:abstractNumId w:val="17"/>
  </w:num>
  <w:num w:numId="12">
    <w:abstractNumId w:val="14"/>
  </w:num>
  <w:num w:numId="13">
    <w:abstractNumId w:val="3"/>
  </w:num>
  <w:num w:numId="14">
    <w:abstractNumId w:val="12"/>
  </w:num>
  <w:num w:numId="15">
    <w:abstractNumId w:val="22"/>
  </w:num>
  <w:num w:numId="16">
    <w:abstractNumId w:val="9"/>
  </w:num>
  <w:num w:numId="17">
    <w:abstractNumId w:val="23"/>
  </w:num>
  <w:num w:numId="18">
    <w:abstractNumId w:val="19"/>
  </w:num>
  <w:num w:numId="19">
    <w:abstractNumId w:val="21"/>
  </w:num>
  <w:num w:numId="20">
    <w:abstractNumId w:val="26"/>
  </w:num>
  <w:num w:numId="21">
    <w:abstractNumId w:val="16"/>
  </w:num>
  <w:num w:numId="22">
    <w:abstractNumId w:val="18"/>
  </w:num>
  <w:num w:numId="23">
    <w:abstractNumId w:val="10"/>
  </w:num>
  <w:num w:numId="24">
    <w:abstractNumId w:val="1"/>
  </w:num>
  <w:num w:numId="25">
    <w:abstractNumId w:val="8"/>
  </w:num>
  <w:num w:numId="26">
    <w:abstractNumId w:val="7"/>
  </w:num>
  <w:num w:numId="27">
    <w:abstractNumId w:val="29"/>
  </w:num>
  <w:num w:numId="28">
    <w:abstractNumId w:val="24"/>
  </w:num>
  <w:num w:numId="29">
    <w:abstractNumId w:val="2"/>
  </w:num>
  <w:num w:numId="30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2672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6E44"/>
    <w:rsid w:val="00067BBB"/>
    <w:rsid w:val="000744DE"/>
    <w:rsid w:val="00074B68"/>
    <w:rsid w:val="00091A93"/>
    <w:rsid w:val="00092063"/>
    <w:rsid w:val="000A24F7"/>
    <w:rsid w:val="000A2D6F"/>
    <w:rsid w:val="000D18DA"/>
    <w:rsid w:val="000D3080"/>
    <w:rsid w:val="000F01C4"/>
    <w:rsid w:val="000F088D"/>
    <w:rsid w:val="000F0E10"/>
    <w:rsid w:val="000F4767"/>
    <w:rsid w:val="00100DAB"/>
    <w:rsid w:val="001172B2"/>
    <w:rsid w:val="001206E6"/>
    <w:rsid w:val="00120990"/>
    <w:rsid w:val="0012696A"/>
    <w:rsid w:val="00130F0A"/>
    <w:rsid w:val="001310AB"/>
    <w:rsid w:val="001317D5"/>
    <w:rsid w:val="0014337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5018C"/>
    <w:rsid w:val="0036081C"/>
    <w:rsid w:val="00362873"/>
    <w:rsid w:val="0036477B"/>
    <w:rsid w:val="00374864"/>
    <w:rsid w:val="00375B9A"/>
    <w:rsid w:val="00385496"/>
    <w:rsid w:val="003952B3"/>
    <w:rsid w:val="0039681E"/>
    <w:rsid w:val="003A52F3"/>
    <w:rsid w:val="003A67CC"/>
    <w:rsid w:val="003A6CA9"/>
    <w:rsid w:val="003C0BFC"/>
    <w:rsid w:val="003E4BA0"/>
    <w:rsid w:val="003F5B11"/>
    <w:rsid w:val="004005E5"/>
    <w:rsid w:val="00420642"/>
    <w:rsid w:val="004226B6"/>
    <w:rsid w:val="00425F2A"/>
    <w:rsid w:val="00427166"/>
    <w:rsid w:val="00431088"/>
    <w:rsid w:val="004337E6"/>
    <w:rsid w:val="00443B40"/>
    <w:rsid w:val="00461859"/>
    <w:rsid w:val="00461BB2"/>
    <w:rsid w:val="00466E2C"/>
    <w:rsid w:val="00475147"/>
    <w:rsid w:val="004839B0"/>
    <w:rsid w:val="004842C2"/>
    <w:rsid w:val="0049015E"/>
    <w:rsid w:val="00491FF9"/>
    <w:rsid w:val="004A33BD"/>
    <w:rsid w:val="004A3BA6"/>
    <w:rsid w:val="004B27EE"/>
    <w:rsid w:val="004B37D9"/>
    <w:rsid w:val="004C2FA6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77604"/>
    <w:rsid w:val="0058039F"/>
    <w:rsid w:val="005862FA"/>
    <w:rsid w:val="005A4C6C"/>
    <w:rsid w:val="005A4EDE"/>
    <w:rsid w:val="005B228F"/>
    <w:rsid w:val="005B2FEF"/>
    <w:rsid w:val="005B60DE"/>
    <w:rsid w:val="005D2817"/>
    <w:rsid w:val="005D4BFA"/>
    <w:rsid w:val="005D56BD"/>
    <w:rsid w:val="005E7C61"/>
    <w:rsid w:val="00600BF2"/>
    <w:rsid w:val="006013B9"/>
    <w:rsid w:val="00615EB2"/>
    <w:rsid w:val="00617E3B"/>
    <w:rsid w:val="0063068F"/>
    <w:rsid w:val="006306E4"/>
    <w:rsid w:val="0063137A"/>
    <w:rsid w:val="00636755"/>
    <w:rsid w:val="00636F60"/>
    <w:rsid w:val="00640A33"/>
    <w:rsid w:val="00641513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97180"/>
    <w:rsid w:val="006A5F33"/>
    <w:rsid w:val="006A65E9"/>
    <w:rsid w:val="006A7DEC"/>
    <w:rsid w:val="006B0379"/>
    <w:rsid w:val="006C3699"/>
    <w:rsid w:val="006C4ED9"/>
    <w:rsid w:val="006C7A88"/>
    <w:rsid w:val="006D0744"/>
    <w:rsid w:val="006D6528"/>
    <w:rsid w:val="006D680C"/>
    <w:rsid w:val="00701441"/>
    <w:rsid w:val="00701741"/>
    <w:rsid w:val="00701948"/>
    <w:rsid w:val="00701AFF"/>
    <w:rsid w:val="007077B7"/>
    <w:rsid w:val="00710632"/>
    <w:rsid w:val="007325C2"/>
    <w:rsid w:val="00735209"/>
    <w:rsid w:val="00735411"/>
    <w:rsid w:val="007414DC"/>
    <w:rsid w:val="007468CF"/>
    <w:rsid w:val="00751415"/>
    <w:rsid w:val="00754B07"/>
    <w:rsid w:val="00754B40"/>
    <w:rsid w:val="00754D42"/>
    <w:rsid w:val="00761582"/>
    <w:rsid w:val="00765664"/>
    <w:rsid w:val="00765B87"/>
    <w:rsid w:val="007667EF"/>
    <w:rsid w:val="00771BF6"/>
    <w:rsid w:val="007741DD"/>
    <w:rsid w:val="00776087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7F3736"/>
    <w:rsid w:val="00805ACD"/>
    <w:rsid w:val="008131D3"/>
    <w:rsid w:val="0082039B"/>
    <w:rsid w:val="008273EC"/>
    <w:rsid w:val="00835E45"/>
    <w:rsid w:val="00843D9F"/>
    <w:rsid w:val="0085517A"/>
    <w:rsid w:val="00861EF1"/>
    <w:rsid w:val="008644AB"/>
    <w:rsid w:val="00867318"/>
    <w:rsid w:val="00875327"/>
    <w:rsid w:val="00880ABE"/>
    <w:rsid w:val="0088613D"/>
    <w:rsid w:val="00893399"/>
    <w:rsid w:val="008A61F8"/>
    <w:rsid w:val="008A74CA"/>
    <w:rsid w:val="008B7840"/>
    <w:rsid w:val="008D7F34"/>
    <w:rsid w:val="008E0A86"/>
    <w:rsid w:val="008E3B36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64EE"/>
    <w:rsid w:val="009B69F2"/>
    <w:rsid w:val="009B7CF3"/>
    <w:rsid w:val="009C2EB3"/>
    <w:rsid w:val="009D3098"/>
    <w:rsid w:val="009E41A1"/>
    <w:rsid w:val="009F31ED"/>
    <w:rsid w:val="009F738F"/>
    <w:rsid w:val="00A013DE"/>
    <w:rsid w:val="00A11ECC"/>
    <w:rsid w:val="00A12047"/>
    <w:rsid w:val="00A13284"/>
    <w:rsid w:val="00A1547C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3EE1"/>
    <w:rsid w:val="00BB6D58"/>
    <w:rsid w:val="00BB7297"/>
    <w:rsid w:val="00BC314B"/>
    <w:rsid w:val="00BD0E26"/>
    <w:rsid w:val="00BD4BE4"/>
    <w:rsid w:val="00BD5F8F"/>
    <w:rsid w:val="00BE3AD4"/>
    <w:rsid w:val="00BE4F25"/>
    <w:rsid w:val="00BE5115"/>
    <w:rsid w:val="00BF3A2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5DC1"/>
    <w:rsid w:val="00CC1A14"/>
    <w:rsid w:val="00CC2294"/>
    <w:rsid w:val="00CD544B"/>
    <w:rsid w:val="00CE1864"/>
    <w:rsid w:val="00D01E5C"/>
    <w:rsid w:val="00D0275F"/>
    <w:rsid w:val="00D02CE9"/>
    <w:rsid w:val="00D03798"/>
    <w:rsid w:val="00D1003F"/>
    <w:rsid w:val="00D148C7"/>
    <w:rsid w:val="00D20B1D"/>
    <w:rsid w:val="00D403F8"/>
    <w:rsid w:val="00D4616A"/>
    <w:rsid w:val="00D51B9D"/>
    <w:rsid w:val="00D60DE9"/>
    <w:rsid w:val="00D618CA"/>
    <w:rsid w:val="00D624F1"/>
    <w:rsid w:val="00D64637"/>
    <w:rsid w:val="00D64ECD"/>
    <w:rsid w:val="00D7323B"/>
    <w:rsid w:val="00D8243C"/>
    <w:rsid w:val="00D8799A"/>
    <w:rsid w:val="00D9094E"/>
    <w:rsid w:val="00D91EE1"/>
    <w:rsid w:val="00D924C9"/>
    <w:rsid w:val="00D960AA"/>
    <w:rsid w:val="00DA0BA8"/>
    <w:rsid w:val="00DA3C25"/>
    <w:rsid w:val="00DB1DE3"/>
    <w:rsid w:val="00DC014E"/>
    <w:rsid w:val="00DC5536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70A3B"/>
    <w:rsid w:val="00E758DB"/>
    <w:rsid w:val="00E84DC5"/>
    <w:rsid w:val="00E860DD"/>
    <w:rsid w:val="00E9022C"/>
    <w:rsid w:val="00E970A0"/>
    <w:rsid w:val="00EA0DF3"/>
    <w:rsid w:val="00EA3544"/>
    <w:rsid w:val="00EA6CF9"/>
    <w:rsid w:val="00EC193A"/>
    <w:rsid w:val="00EC3732"/>
    <w:rsid w:val="00ED2466"/>
    <w:rsid w:val="00ED2F55"/>
    <w:rsid w:val="00ED46FA"/>
    <w:rsid w:val="00ED5A75"/>
    <w:rsid w:val="00ED6B4C"/>
    <w:rsid w:val="00ED772D"/>
    <w:rsid w:val="00EF1153"/>
    <w:rsid w:val="00EF324B"/>
    <w:rsid w:val="00F0793C"/>
    <w:rsid w:val="00F145B4"/>
    <w:rsid w:val="00F1495D"/>
    <w:rsid w:val="00F2327D"/>
    <w:rsid w:val="00F24D95"/>
    <w:rsid w:val="00F32216"/>
    <w:rsid w:val="00F421C8"/>
    <w:rsid w:val="00F42CB5"/>
    <w:rsid w:val="00F57D8C"/>
    <w:rsid w:val="00F600C5"/>
    <w:rsid w:val="00F61F8E"/>
    <w:rsid w:val="00F63964"/>
    <w:rsid w:val="00F6436D"/>
    <w:rsid w:val="00F650D9"/>
    <w:rsid w:val="00F728C4"/>
    <w:rsid w:val="00F77892"/>
    <w:rsid w:val="00F91FB0"/>
    <w:rsid w:val="00F9379A"/>
    <w:rsid w:val="00F93D02"/>
    <w:rsid w:val="00F9501C"/>
    <w:rsid w:val="00F956F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7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E015F37-2B75-450E-90E2-4754F95F1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215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2024-12-04T11:13:00Z</cp:lastPrinted>
  <dcterms:created xsi:type="dcterms:W3CDTF">2024-12-04T10:22:00Z</dcterms:created>
  <dcterms:modified xsi:type="dcterms:W3CDTF">2024-12-04T11:15:00Z</dcterms:modified>
</cp:coreProperties>
</file>