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A337DE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A337D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A4054">
        <w:rPr>
          <w:rFonts w:ascii="Arial" w:hAnsi="Arial" w:cs="Arial"/>
        </w:rPr>
        <w:t>. 0003. 37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A4054">
        <w:rPr>
          <w:rFonts w:ascii="Arial" w:hAnsi="Arial" w:cs="Arial"/>
        </w:rPr>
        <w:t>PR.0003. 125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1A4054">
        <w:rPr>
          <w:rFonts w:ascii="Arial" w:hAnsi="Arial" w:cs="Arial"/>
        </w:rPr>
        <w:t>montażu poręczy w obrębie Stawu Północnego w Parku Kachla.</w:t>
      </w:r>
    </w:p>
    <w:p w:rsidR="001A4054" w:rsidRDefault="00CE03C7" w:rsidP="001A405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>że</w:t>
      </w:r>
      <w:r w:rsidR="001A4054">
        <w:rPr>
          <w:rFonts w:ascii="Arial" w:hAnsi="Arial" w:cs="Arial"/>
        </w:rPr>
        <w:t xml:space="preserve"> pracownicy Miejskiego Zarządu Dróg i Mostów w Bytomiu po przeprowadzeniu wizji w tereni</w:t>
      </w:r>
      <w:r w:rsidR="0074422C">
        <w:rPr>
          <w:rFonts w:ascii="Arial" w:hAnsi="Arial" w:cs="Arial"/>
        </w:rPr>
        <w:t>e wskazali potrzebę umieszczenia</w:t>
      </w:r>
      <w:r w:rsidR="001A4054">
        <w:rPr>
          <w:rFonts w:ascii="Arial" w:hAnsi="Arial" w:cs="Arial"/>
        </w:rPr>
        <w:t xml:space="preserve"> poręczy przy schodach od strony rotundy. </w:t>
      </w:r>
    </w:p>
    <w:p w:rsidR="00453085" w:rsidRDefault="001A4054" w:rsidP="005865A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Pana poinformować, że ww. park jest </w:t>
      </w:r>
      <w:r w:rsidR="005865AA">
        <w:rPr>
          <w:rFonts w:ascii="Arial" w:hAnsi="Arial" w:cs="Arial"/>
        </w:rPr>
        <w:t xml:space="preserve">zabytkiem </w:t>
      </w:r>
      <w:r>
        <w:rPr>
          <w:rFonts w:ascii="Arial" w:hAnsi="Arial" w:cs="Arial"/>
        </w:rPr>
        <w:t>wpisanym do ewidencji zabytków i jakiekolwiek prace w tej kwestii</w:t>
      </w:r>
      <w:r w:rsidR="005865AA">
        <w:rPr>
          <w:rFonts w:ascii="Arial" w:hAnsi="Arial" w:cs="Arial"/>
        </w:rPr>
        <w:t>,</w:t>
      </w:r>
      <w:r w:rsidR="00FC2B13">
        <w:rPr>
          <w:rFonts w:ascii="Arial" w:hAnsi="Arial" w:cs="Arial"/>
        </w:rPr>
        <w:t xml:space="preserve"> </w:t>
      </w:r>
      <w:r w:rsidR="00FC2B13">
        <w:rPr>
          <w:rFonts w:ascii="Arial" w:hAnsi="Arial" w:cs="Arial"/>
        </w:rPr>
        <w:br/>
      </w:r>
      <w:r w:rsidR="005865AA">
        <w:rPr>
          <w:rFonts w:ascii="Arial" w:hAnsi="Arial" w:cs="Arial"/>
        </w:rPr>
        <w:t>rodzaju</w:t>
      </w:r>
      <w:r w:rsidR="00FC2B13">
        <w:rPr>
          <w:rFonts w:ascii="Arial" w:hAnsi="Arial" w:cs="Arial"/>
        </w:rPr>
        <w:t xml:space="preserve"> materiału</w:t>
      </w:r>
      <w:r w:rsidR="005865AA">
        <w:rPr>
          <w:rFonts w:ascii="Arial" w:hAnsi="Arial" w:cs="Arial"/>
        </w:rPr>
        <w:t xml:space="preserve"> wykonania</w:t>
      </w:r>
      <w:r w:rsidR="00FC2B13">
        <w:rPr>
          <w:rFonts w:ascii="Arial" w:hAnsi="Arial" w:cs="Arial"/>
        </w:rPr>
        <w:t xml:space="preserve"> oraz sposobu montażu </w:t>
      </w:r>
      <w:r>
        <w:rPr>
          <w:rFonts w:ascii="Arial" w:hAnsi="Arial" w:cs="Arial"/>
        </w:rPr>
        <w:t xml:space="preserve">potrzebna będzie pozytywna decyzja Śląskiego Wojewódzkiego Konserwatora </w:t>
      </w:r>
      <w:r w:rsidR="00F8612A">
        <w:rPr>
          <w:rFonts w:ascii="Arial" w:hAnsi="Arial" w:cs="Arial"/>
        </w:rPr>
        <w:t xml:space="preserve"> </w:t>
      </w:r>
      <w:r w:rsidR="00FC2B13">
        <w:rPr>
          <w:rFonts w:ascii="Arial" w:hAnsi="Arial" w:cs="Arial"/>
        </w:rPr>
        <w:t xml:space="preserve">Zabytków. </w:t>
      </w:r>
      <w:r w:rsidR="005865AA">
        <w:rPr>
          <w:rFonts w:ascii="Arial" w:hAnsi="Arial" w:cs="Arial"/>
        </w:rPr>
        <w:br/>
      </w:r>
      <w:r w:rsidR="005172E1">
        <w:rPr>
          <w:rFonts w:ascii="Arial" w:hAnsi="Arial" w:cs="Arial"/>
        </w:rPr>
        <w:t xml:space="preserve">           </w:t>
      </w:r>
      <w:r w:rsidR="00FC2B13">
        <w:rPr>
          <w:rFonts w:ascii="Arial" w:hAnsi="Arial" w:cs="Arial"/>
        </w:rPr>
        <w:t xml:space="preserve">W związku z powyższym poleciłem podległym służbą sporządzenie odpowiedniego wniosku </w:t>
      </w:r>
      <w:r w:rsidR="005865AA">
        <w:rPr>
          <w:rFonts w:ascii="Arial" w:hAnsi="Arial" w:cs="Arial"/>
        </w:rPr>
        <w:t xml:space="preserve">w sprawie montażu wskazanej </w:t>
      </w:r>
      <w:r w:rsidR="001E06FE">
        <w:rPr>
          <w:rFonts w:ascii="Arial" w:hAnsi="Arial" w:cs="Arial"/>
        </w:rPr>
        <w:t>poręczy.</w:t>
      </w:r>
    </w:p>
    <w:p w:rsidR="00CE03C7" w:rsidRDefault="00CE03C7" w:rsidP="005865A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Pr="00C572CE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FC2B13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2024-10-28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FC2B13">
        <w:rPr>
          <w:rFonts w:ascii="Arial" w:hAnsi="Arial" w:cs="Arial"/>
          <w:b w:val="0"/>
          <w:bCs w:val="0"/>
          <w:sz w:val="16"/>
          <w:szCs w:val="16"/>
        </w:rPr>
        <w:t>/10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578" w:rsidRDefault="000D0578" w:rsidP="0085517A">
      <w:r>
        <w:separator/>
      </w:r>
    </w:p>
  </w:endnote>
  <w:endnote w:type="continuationSeparator" w:id="0">
    <w:p w:rsidR="000D0578" w:rsidRDefault="000D05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A337D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865AA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578" w:rsidRDefault="000D0578" w:rsidP="0085517A">
      <w:r>
        <w:separator/>
      </w:r>
    </w:p>
  </w:footnote>
  <w:footnote w:type="continuationSeparator" w:id="0">
    <w:p w:rsidR="000D0578" w:rsidRDefault="000D05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0578"/>
    <w:rsid w:val="000D18DA"/>
    <w:rsid w:val="000D3080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80ABE"/>
    <w:rsid w:val="0088613D"/>
    <w:rsid w:val="00893399"/>
    <w:rsid w:val="00893FF9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048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17</cp:revision>
  <cp:lastPrinted>2024-03-27T06:41:00Z</cp:lastPrinted>
  <dcterms:created xsi:type="dcterms:W3CDTF">2024-03-27T06:39:00Z</dcterms:created>
  <dcterms:modified xsi:type="dcterms:W3CDTF">2024-10-30T06:35:00Z</dcterms:modified>
</cp:coreProperties>
</file>