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ZARZĄDZENIE NR </w:t>
      </w:r>
      <w:r w:rsidR="00363154">
        <w:rPr>
          <w:rFonts w:ascii="Arial" w:hAnsi="Arial" w:cs="Arial"/>
          <w:b/>
          <w:bCs/>
        </w:rPr>
        <w:t>430/24</w:t>
      </w:r>
    </w:p>
    <w:p w:rsidR="00EF4FAE" w:rsidRDefault="00EF4FAE" w:rsidP="00EF4FAE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PREZYDENTA BYTOMIA</w:t>
      </w:r>
    </w:p>
    <w:p w:rsidR="00EF4FAE" w:rsidRDefault="00EF4FAE" w:rsidP="00EF4FAE">
      <w:pPr>
        <w:spacing w:after="280"/>
        <w:jc w:val="center"/>
        <w:rPr>
          <w:rFonts w:ascii="Arial" w:hAnsi="Arial" w:cs="Arial"/>
        </w:rPr>
      </w:pPr>
      <w:r>
        <w:rPr>
          <w:rFonts w:ascii="Arial" w:hAnsi="Arial" w:cs="Arial"/>
        </w:rPr>
        <w:t xml:space="preserve">z dnia </w:t>
      </w:r>
      <w:r w:rsidR="00363154">
        <w:rPr>
          <w:rFonts w:ascii="Arial" w:hAnsi="Arial" w:cs="Arial"/>
        </w:rPr>
        <w:t>23 października 2024 r.</w:t>
      </w:r>
    </w:p>
    <w:p w:rsidR="005E1472" w:rsidRDefault="00EF4FAE" w:rsidP="005E1472">
      <w:pPr>
        <w:pStyle w:val="Tekstpodstawowy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w sprawie powołania komisji konkursowej do</w:t>
      </w:r>
      <w:r>
        <w:rPr>
          <w:rFonts w:ascii="Arial" w:hAnsi="Arial" w:cs="Arial"/>
          <w:b/>
        </w:rPr>
        <w:t xml:space="preserve"> </w:t>
      </w:r>
      <w:r>
        <w:rPr>
          <w:rFonts w:ascii="Arial" w:hAnsi="Arial" w:cs="Arial"/>
          <w:b/>
          <w:bCs/>
        </w:rPr>
        <w:t>otwartego konkursu of</w:t>
      </w:r>
      <w:r w:rsidR="00FA3B47">
        <w:rPr>
          <w:rFonts w:ascii="Arial" w:hAnsi="Arial" w:cs="Arial"/>
          <w:b/>
          <w:bCs/>
        </w:rPr>
        <w:t>ert</w:t>
      </w:r>
    </w:p>
    <w:p w:rsidR="005E1472" w:rsidRDefault="00FA3B47" w:rsidP="005E1472">
      <w:pPr>
        <w:pStyle w:val="Tekstpodstawowy2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 zada</w:t>
      </w:r>
      <w:r w:rsidR="00372E06">
        <w:rPr>
          <w:rFonts w:ascii="Arial" w:hAnsi="Arial" w:cs="Arial"/>
          <w:b/>
          <w:bCs/>
        </w:rPr>
        <w:t>nie pn.</w:t>
      </w:r>
      <w:r w:rsidR="004F2221">
        <w:rPr>
          <w:rFonts w:ascii="Arial" w:hAnsi="Arial" w:cs="Arial"/>
          <w:b/>
          <w:bCs/>
        </w:rPr>
        <w:t xml:space="preserve"> „</w:t>
      </w:r>
      <w:r w:rsidR="00145FFD">
        <w:rPr>
          <w:rFonts w:ascii="Arial" w:hAnsi="Arial" w:cs="Arial"/>
          <w:b/>
          <w:bCs/>
        </w:rPr>
        <w:t xml:space="preserve">Rozwój infrastruktury sportowej celem poprawienia warunków uprawiania sportu zawodników uprawiających piłkę nożną w Bytomiu” </w:t>
      </w:r>
      <w:r w:rsidR="00FA1C10">
        <w:rPr>
          <w:rFonts w:ascii="Arial" w:hAnsi="Arial" w:cs="Arial"/>
          <w:b/>
          <w:bCs/>
        </w:rPr>
        <w:t>w zakresie realizacji w 2024</w:t>
      </w:r>
      <w:r w:rsidR="00EF4FAE">
        <w:rPr>
          <w:rFonts w:ascii="Arial" w:hAnsi="Arial" w:cs="Arial"/>
          <w:b/>
          <w:bCs/>
        </w:rPr>
        <w:t xml:space="preserve"> r. celu publicznego wskazanego w uchwale nr XVII/242/13 Rady Miejskiej w Bytomiu </w:t>
      </w:r>
      <w:r>
        <w:rPr>
          <w:rFonts w:ascii="Arial" w:hAnsi="Arial" w:cs="Arial"/>
          <w:b/>
          <w:bCs/>
        </w:rPr>
        <w:t xml:space="preserve">z dnia 29 lipca 2013 r. </w:t>
      </w:r>
      <w:r w:rsidR="00EF4FAE">
        <w:rPr>
          <w:rFonts w:ascii="Arial" w:hAnsi="Arial" w:cs="Arial"/>
          <w:b/>
          <w:bCs/>
        </w:rPr>
        <w:t>w sprawie określenia warunków i trybu postępowania w sprawach o udzielenie dotacji klubom sportowym w zakresi</w:t>
      </w:r>
      <w:r w:rsidR="005E1472">
        <w:rPr>
          <w:rFonts w:ascii="Arial" w:hAnsi="Arial" w:cs="Arial"/>
          <w:b/>
          <w:bCs/>
        </w:rPr>
        <w:t>e rozwoju sportu w Gminie Bytom</w:t>
      </w:r>
    </w:p>
    <w:p w:rsidR="00EF4FAE" w:rsidRDefault="00A03CBF" w:rsidP="005E1472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z </w:t>
      </w:r>
      <w:proofErr w:type="spellStart"/>
      <w:r>
        <w:rPr>
          <w:rFonts w:ascii="Arial" w:hAnsi="Arial" w:cs="Arial"/>
          <w:b/>
          <w:bCs/>
        </w:rPr>
        <w:t>późn</w:t>
      </w:r>
      <w:proofErr w:type="spellEnd"/>
      <w:r w:rsidR="00EF4FAE">
        <w:rPr>
          <w:rFonts w:ascii="Arial" w:hAnsi="Arial" w:cs="Arial"/>
          <w:b/>
          <w:bCs/>
        </w:rPr>
        <w:t>. zm. oraz ustalenia regulaminu jej pracy</w:t>
      </w:r>
    </w:p>
    <w:p w:rsidR="00EF4FAE" w:rsidRDefault="00EF4FAE" w:rsidP="00383076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Na podstawie art. 30 ust. 1 ustawy z dnia 8 marca 1990 r. o sa</w:t>
      </w:r>
      <w:r w:rsidR="00FA3B47">
        <w:rPr>
          <w:rFonts w:ascii="Arial" w:hAnsi="Arial" w:cs="Arial"/>
        </w:rPr>
        <w:t>morządzie gminnym (Dz. U. z 202</w:t>
      </w:r>
      <w:r w:rsidR="00FA1C10">
        <w:rPr>
          <w:rFonts w:ascii="Arial" w:hAnsi="Arial" w:cs="Arial"/>
        </w:rPr>
        <w:t>4</w:t>
      </w:r>
      <w:r>
        <w:rPr>
          <w:rFonts w:ascii="Arial" w:hAnsi="Arial" w:cs="Arial"/>
        </w:rPr>
        <w:t xml:space="preserve"> r. poz. </w:t>
      </w:r>
      <w:r w:rsidR="00990E52" w:rsidRPr="00EA70FA">
        <w:rPr>
          <w:rFonts w:ascii="Arial" w:hAnsi="Arial" w:cs="Arial"/>
        </w:rPr>
        <w:t>1465</w:t>
      </w:r>
      <w:r>
        <w:rPr>
          <w:rFonts w:ascii="Arial" w:hAnsi="Arial" w:cs="Arial"/>
        </w:rPr>
        <w:t>), art. 27 i 28 ustawy z dnia 25 czerwca 2010 r. o sporcie (Dz. U. z</w:t>
      </w:r>
      <w:r w:rsidR="004017FA">
        <w:rPr>
          <w:rFonts w:ascii="Arial" w:hAnsi="Arial" w:cs="Arial"/>
        </w:rPr>
        <w:t xml:space="preserve"> 2024</w:t>
      </w:r>
      <w:r>
        <w:rPr>
          <w:rFonts w:ascii="Arial" w:hAnsi="Arial" w:cs="Arial"/>
        </w:rPr>
        <w:t xml:space="preserve"> r. poz. </w:t>
      </w:r>
      <w:r w:rsidR="004017FA">
        <w:rPr>
          <w:rFonts w:ascii="Arial" w:hAnsi="Arial" w:cs="Arial"/>
        </w:rPr>
        <w:t>148</w:t>
      </w:r>
      <w:r w:rsidR="00FA1C10">
        <w:rPr>
          <w:rFonts w:ascii="Arial" w:hAnsi="Arial" w:cs="Arial"/>
        </w:rPr>
        <w:t>8</w:t>
      </w:r>
      <w:r>
        <w:rPr>
          <w:rFonts w:ascii="Arial" w:hAnsi="Arial" w:cs="Arial"/>
        </w:rPr>
        <w:t>), art. 221 ustawy z dnia 27 sierpnia 2009 r. o fina</w:t>
      </w:r>
      <w:r w:rsidR="00AE62DF">
        <w:rPr>
          <w:rFonts w:ascii="Arial" w:hAnsi="Arial" w:cs="Arial"/>
        </w:rPr>
        <w:t>nsach publicznych (Dz. U. z 2024</w:t>
      </w:r>
      <w:r>
        <w:rPr>
          <w:rFonts w:ascii="Arial" w:hAnsi="Arial" w:cs="Arial"/>
        </w:rPr>
        <w:t xml:space="preserve"> r. poz. </w:t>
      </w:r>
      <w:r w:rsidR="00AE62DF">
        <w:rPr>
          <w:rFonts w:ascii="Arial" w:hAnsi="Arial" w:cs="Arial"/>
        </w:rPr>
        <w:t xml:space="preserve">1530) w związku z uchwałą </w:t>
      </w:r>
      <w:r w:rsidR="00F860D5">
        <w:rPr>
          <w:rFonts w:ascii="Arial" w:hAnsi="Arial" w:cs="Arial"/>
        </w:rPr>
        <w:t xml:space="preserve">nr </w:t>
      </w:r>
      <w:r>
        <w:rPr>
          <w:rFonts w:ascii="Arial" w:hAnsi="Arial" w:cs="Arial"/>
        </w:rPr>
        <w:t xml:space="preserve">XVII/242/13 Rady Miejskiej w Bytomiu z dnia 29 lipca 2013 r. w sprawie określenia warunków i trybu postępowania w sprawach o udzielenie dotacji klubom sportowym w zakresie rozwoju sportu w Gminie Bytom z </w:t>
      </w:r>
      <w:proofErr w:type="spellStart"/>
      <w:r>
        <w:rPr>
          <w:rFonts w:ascii="Arial" w:hAnsi="Arial" w:cs="Arial"/>
        </w:rPr>
        <w:t>późn</w:t>
      </w:r>
      <w:proofErr w:type="spellEnd"/>
      <w:r>
        <w:rPr>
          <w:rFonts w:ascii="Arial" w:hAnsi="Arial" w:cs="Arial"/>
        </w:rPr>
        <w:t>. zm. zarządza się,</w:t>
      </w:r>
      <w:r w:rsidR="00372E06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co następuje: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F854DB" w:rsidRDefault="00EF4FAE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Powołuje się komisję konkursową do </w:t>
      </w:r>
      <w:r>
        <w:rPr>
          <w:rFonts w:ascii="Arial" w:hAnsi="Arial" w:cs="Arial"/>
          <w:bCs/>
        </w:rPr>
        <w:t>otwartego konkursu ofert</w:t>
      </w:r>
      <w:r w:rsidR="00145FFD">
        <w:rPr>
          <w:rFonts w:ascii="Arial" w:hAnsi="Arial" w:cs="Arial"/>
          <w:bCs/>
        </w:rPr>
        <w:t xml:space="preserve"> na </w:t>
      </w:r>
      <w:r w:rsidR="00145FFD" w:rsidRPr="00145FFD">
        <w:rPr>
          <w:rFonts w:ascii="Arial" w:hAnsi="Arial" w:cs="Arial"/>
          <w:bCs/>
        </w:rPr>
        <w:t>zadanie</w:t>
      </w:r>
      <w:r w:rsidR="00F854DB">
        <w:rPr>
          <w:rFonts w:ascii="Arial" w:hAnsi="Arial" w:cs="Arial"/>
          <w:bCs/>
        </w:rPr>
        <w:t xml:space="preserve"> </w:t>
      </w:r>
    </w:p>
    <w:p w:rsidR="00F854DB" w:rsidRDefault="004F2221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pn. „</w:t>
      </w:r>
      <w:r w:rsidR="00145FFD" w:rsidRPr="00145FFD">
        <w:rPr>
          <w:rFonts w:ascii="Arial" w:hAnsi="Arial" w:cs="Arial"/>
          <w:bCs/>
        </w:rPr>
        <w:t>Rozwój infrastruktury sportowej celem poprawienia warunków uprawiania sportu zawodników uprawiających piłkę nożną w Bytomiu”</w:t>
      </w:r>
      <w:r w:rsidR="00145FFD">
        <w:rPr>
          <w:rFonts w:ascii="Arial" w:hAnsi="Arial" w:cs="Arial"/>
          <w:b/>
          <w:bCs/>
        </w:rPr>
        <w:t xml:space="preserve"> </w:t>
      </w:r>
      <w:r w:rsidR="00EF4FAE">
        <w:rPr>
          <w:rFonts w:ascii="Arial" w:hAnsi="Arial" w:cs="Arial"/>
          <w:bCs/>
        </w:rPr>
        <w:t>w zakresie realizacji w 202</w:t>
      </w:r>
      <w:r w:rsidR="00FA1C10">
        <w:rPr>
          <w:rFonts w:ascii="Arial" w:hAnsi="Arial" w:cs="Arial"/>
          <w:bCs/>
        </w:rPr>
        <w:t>4</w:t>
      </w:r>
      <w:r w:rsidR="00EF4FAE">
        <w:rPr>
          <w:rFonts w:ascii="Arial" w:hAnsi="Arial" w:cs="Arial"/>
          <w:bCs/>
        </w:rPr>
        <w:t xml:space="preserve"> r. celu publicznego wskazanego w uchwale nr XVII/242/13 Rady Miejskiej w Bytomiu</w:t>
      </w:r>
    </w:p>
    <w:p w:rsidR="00F854DB" w:rsidRDefault="00EF4FAE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 dnia 29 lipca 2013 r. w sprawie określenia warunków i trybu postępowania</w:t>
      </w:r>
      <w:r w:rsidR="00F854DB">
        <w:rPr>
          <w:rFonts w:ascii="Arial" w:hAnsi="Arial" w:cs="Arial"/>
          <w:bCs/>
        </w:rPr>
        <w:t xml:space="preserve"> </w:t>
      </w:r>
    </w:p>
    <w:p w:rsidR="00F854DB" w:rsidRDefault="00F854DB" w:rsidP="00EF4FAE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 </w:t>
      </w:r>
      <w:r w:rsidR="00EF4FAE">
        <w:rPr>
          <w:rFonts w:ascii="Arial" w:hAnsi="Arial" w:cs="Arial"/>
          <w:bCs/>
        </w:rPr>
        <w:t>sprawach o udzielenie dotacji klubom sportowym w zakresie rozwoju sportu</w:t>
      </w:r>
      <w:r>
        <w:rPr>
          <w:rFonts w:ascii="Arial" w:hAnsi="Arial" w:cs="Arial"/>
          <w:bCs/>
        </w:rPr>
        <w:t xml:space="preserve"> </w:t>
      </w:r>
    </w:p>
    <w:p w:rsidR="001D6BC9" w:rsidRPr="00294654" w:rsidRDefault="00EF4FAE" w:rsidP="00EF4FAE">
      <w:pPr>
        <w:pStyle w:val="Tekstpodstawowy2"/>
        <w:jc w:val="left"/>
        <w:rPr>
          <w:rFonts w:ascii="Arial" w:hAnsi="Arial" w:cs="Arial"/>
        </w:rPr>
      </w:pPr>
      <w:r>
        <w:rPr>
          <w:rFonts w:ascii="Arial" w:hAnsi="Arial" w:cs="Arial"/>
          <w:bCs/>
        </w:rPr>
        <w:t>w Gminie Bytom</w:t>
      </w:r>
      <w:r w:rsidR="00A03CBF">
        <w:rPr>
          <w:rFonts w:ascii="Arial" w:hAnsi="Arial" w:cs="Arial"/>
          <w:bCs/>
        </w:rPr>
        <w:t xml:space="preserve"> z </w:t>
      </w:r>
      <w:proofErr w:type="spellStart"/>
      <w:r w:rsidR="00A03CBF"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 xml:space="preserve">. zm., </w:t>
      </w:r>
      <w:r>
        <w:rPr>
          <w:rFonts w:ascii="Arial" w:hAnsi="Arial" w:cs="Arial"/>
        </w:rPr>
        <w:t>w składzie:</w:t>
      </w:r>
    </w:p>
    <w:p w:rsidR="00294654" w:rsidRDefault="00294654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Adam </w:t>
      </w:r>
      <w:proofErr w:type="spellStart"/>
      <w:r>
        <w:rPr>
          <w:rFonts w:ascii="Arial" w:hAnsi="Arial" w:cs="Arial"/>
        </w:rPr>
        <w:t>Fras</w:t>
      </w:r>
      <w:proofErr w:type="spellEnd"/>
      <w:r>
        <w:rPr>
          <w:rFonts w:ascii="Arial" w:hAnsi="Arial" w:cs="Arial"/>
        </w:rPr>
        <w:t>;</w:t>
      </w:r>
    </w:p>
    <w:p w:rsidR="00EF4FAE" w:rsidRDefault="00FA1C10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Anna Niklas</w:t>
      </w:r>
      <w:r w:rsidR="00EF4FAE">
        <w:rPr>
          <w:rFonts w:ascii="Arial" w:hAnsi="Arial" w:cs="Arial"/>
        </w:rPr>
        <w:t>;</w:t>
      </w:r>
    </w:p>
    <w:p w:rsidR="00EF4FAE" w:rsidRDefault="00FA1C10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Grzegorz Pawlus</w:t>
      </w:r>
      <w:r w:rsidR="00EF4FAE">
        <w:rPr>
          <w:rFonts w:ascii="Arial" w:hAnsi="Arial" w:cs="Arial"/>
        </w:rPr>
        <w:t>;</w:t>
      </w:r>
    </w:p>
    <w:p w:rsidR="00E474A3" w:rsidRDefault="00372E06" w:rsidP="00477FA0">
      <w:pPr>
        <w:pStyle w:val="Tekstpodstawowy2"/>
        <w:numPr>
          <w:ilvl w:val="0"/>
          <w:numId w:val="1"/>
        </w:numPr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 xml:space="preserve">Krystyna </w:t>
      </w:r>
      <w:proofErr w:type="spellStart"/>
      <w:r>
        <w:rPr>
          <w:rFonts w:ascii="Arial" w:hAnsi="Arial" w:cs="Arial"/>
        </w:rPr>
        <w:t>Jankowiak-</w:t>
      </w:r>
      <w:r w:rsidR="00E474A3">
        <w:rPr>
          <w:rFonts w:ascii="Arial" w:hAnsi="Arial" w:cs="Arial"/>
        </w:rPr>
        <w:t>Markwica</w:t>
      </w:r>
      <w:proofErr w:type="spellEnd"/>
      <w:r w:rsidR="00E474A3">
        <w:rPr>
          <w:rFonts w:ascii="Arial" w:hAnsi="Arial" w:cs="Arial"/>
        </w:rPr>
        <w:t>;</w:t>
      </w:r>
    </w:p>
    <w:p w:rsidR="00EF4FAE" w:rsidRPr="00F81293" w:rsidRDefault="00EF4FAE" w:rsidP="00F81293">
      <w:pPr>
        <w:pStyle w:val="Tekstpodstawowy2"/>
        <w:numPr>
          <w:ilvl w:val="0"/>
          <w:numId w:val="1"/>
        </w:numPr>
        <w:spacing w:after="28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Piotr Kowalski</w:t>
      </w:r>
      <w:r w:rsidR="00E474A3">
        <w:rPr>
          <w:rFonts w:ascii="Arial" w:hAnsi="Arial" w:cs="Arial"/>
        </w:rPr>
        <w:t>.</w:t>
      </w:r>
    </w:p>
    <w:p w:rsidR="00EF4FAE" w:rsidRDefault="00EF4FAE" w:rsidP="00EF4FAE">
      <w:pPr>
        <w:tabs>
          <w:tab w:val="left" w:pos="0"/>
        </w:tabs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EF4FAE">
      <w:pPr>
        <w:spacing w:after="280"/>
        <w:rPr>
          <w:rFonts w:ascii="Arial" w:hAnsi="Arial" w:cs="Arial"/>
        </w:rPr>
      </w:pPr>
      <w:r>
        <w:rPr>
          <w:rFonts w:ascii="Arial" w:hAnsi="Arial" w:cs="Arial"/>
        </w:rPr>
        <w:t>Organizację i tryb pracy komisji określa Regulamin pracy komisji konkursowej będący załącznikiem do niniejszego zarządzenia.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145FFD" w:rsidRPr="00294654" w:rsidRDefault="00EF4FAE" w:rsidP="00294654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Wykonanie zarządzenia powierza się naczelnikowi Wydziału Kultury i Sportu.</w:t>
      </w:r>
    </w:p>
    <w:p w:rsidR="00EF4FAE" w:rsidRDefault="00EF4FAE" w:rsidP="00EF4FAE">
      <w:pPr>
        <w:pStyle w:val="Tekstpodstawowy2"/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0767BC" w:rsidRDefault="00EF4FAE" w:rsidP="00AE62DF">
      <w:pPr>
        <w:spacing w:after="280"/>
        <w:jc w:val="both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Zarządzenie wchodzi w życie z dniem podpisania.</w:t>
      </w:r>
    </w:p>
    <w:p w:rsidR="00B322EB" w:rsidRDefault="00B322EB" w:rsidP="00EF4FAE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</w:p>
    <w:p w:rsidR="00AE62DF" w:rsidRDefault="00AE62DF" w:rsidP="00AE62DF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>Oprac.: Anna Niklas</w:t>
      </w:r>
    </w:p>
    <w:p w:rsidR="00AE62DF" w:rsidRDefault="00AE62DF" w:rsidP="00AE62DF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              18 październik 2024r.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</w:p>
    <w:p w:rsidR="00363154" w:rsidRPr="00C40843" w:rsidRDefault="00AE0D0A" w:rsidP="00363154">
      <w:pPr>
        <w:ind w:left="5670"/>
        <w:jc w:val="both"/>
        <w:rPr>
          <w:bCs/>
        </w:rPr>
      </w:pP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="00363154" w:rsidRPr="00C40843">
        <w:rPr>
          <w:bCs/>
        </w:rPr>
        <w:t>Podpisał</w:t>
      </w:r>
    </w:p>
    <w:p w:rsidR="00363154" w:rsidRPr="00C40843" w:rsidRDefault="00363154" w:rsidP="00363154">
      <w:pPr>
        <w:ind w:left="5670"/>
        <w:jc w:val="both"/>
        <w:rPr>
          <w:bCs/>
        </w:rPr>
      </w:pPr>
      <w:r w:rsidRPr="00C40843">
        <w:rPr>
          <w:bCs/>
        </w:rPr>
        <w:t>Mariusz Wołosz</w:t>
      </w:r>
    </w:p>
    <w:p w:rsidR="00363154" w:rsidRPr="00C40843" w:rsidRDefault="00363154" w:rsidP="00363154">
      <w:pPr>
        <w:ind w:left="5670"/>
        <w:jc w:val="both"/>
        <w:rPr>
          <w:bCs/>
        </w:rPr>
      </w:pPr>
      <w:r w:rsidRPr="00C40843">
        <w:rPr>
          <w:bCs/>
        </w:rPr>
        <w:t>Prezydent Miasta</w:t>
      </w:r>
    </w:p>
    <w:p w:rsidR="00145FFD" w:rsidRDefault="00AE0D0A" w:rsidP="00EF4FAE">
      <w:pPr>
        <w:pStyle w:val="Tekstpodstawowy2"/>
        <w:tabs>
          <w:tab w:val="left" w:pos="567"/>
        </w:tabs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lastRenderedPageBreak/>
        <w:tab/>
      </w:r>
    </w:p>
    <w:p w:rsidR="00EF4FAE" w:rsidRPr="00053734" w:rsidRDefault="00EF4FAE" w:rsidP="005F78F3">
      <w:pPr>
        <w:pStyle w:val="Nagwek3"/>
        <w:ind w:left="5916" w:firstLine="708"/>
        <w:rPr>
          <w:rStyle w:val="Pogrubienie"/>
          <w:b w:val="0"/>
          <w:bCs w:val="0"/>
          <w:sz w:val="16"/>
          <w:szCs w:val="16"/>
        </w:rPr>
      </w:pPr>
      <w:r w:rsidRPr="00053734">
        <w:rPr>
          <w:rStyle w:val="Pogrubienie"/>
          <w:rFonts w:ascii="Arial" w:hAnsi="Arial" w:cs="Arial"/>
          <w:b w:val="0"/>
          <w:sz w:val="16"/>
          <w:szCs w:val="16"/>
        </w:rPr>
        <w:t>Załącznik</w:t>
      </w:r>
    </w:p>
    <w:p w:rsidR="00EF4FAE" w:rsidRPr="00053734" w:rsidRDefault="00EF4FAE" w:rsidP="005F78F3">
      <w:pPr>
        <w:pStyle w:val="Nagwek3"/>
        <w:ind w:left="6372" w:firstLine="252"/>
        <w:rPr>
          <w:rStyle w:val="Pogrubienie"/>
          <w:rFonts w:ascii="Arial" w:hAnsi="Arial" w:cs="Arial"/>
          <w:b w:val="0"/>
          <w:bCs w:val="0"/>
          <w:sz w:val="16"/>
          <w:szCs w:val="16"/>
        </w:rPr>
      </w:pPr>
      <w:r w:rsidRPr="00053734">
        <w:rPr>
          <w:rStyle w:val="Pogrubienie"/>
          <w:rFonts w:ascii="Arial" w:hAnsi="Arial" w:cs="Arial"/>
          <w:b w:val="0"/>
          <w:sz w:val="16"/>
          <w:szCs w:val="16"/>
        </w:rPr>
        <w:t>do zarządzenia nr</w:t>
      </w:r>
      <w:r w:rsidR="00053734" w:rsidRPr="00053734">
        <w:rPr>
          <w:rStyle w:val="Pogrubienie"/>
          <w:rFonts w:ascii="Arial" w:hAnsi="Arial" w:cs="Arial"/>
          <w:b w:val="0"/>
          <w:sz w:val="16"/>
          <w:szCs w:val="16"/>
        </w:rPr>
        <w:t xml:space="preserve"> </w:t>
      </w:r>
      <w:r w:rsidR="005F78F3">
        <w:rPr>
          <w:rStyle w:val="Pogrubienie"/>
          <w:rFonts w:ascii="Arial" w:hAnsi="Arial" w:cs="Arial"/>
          <w:b w:val="0"/>
          <w:sz w:val="16"/>
          <w:szCs w:val="16"/>
        </w:rPr>
        <w:t>430/24</w:t>
      </w:r>
    </w:p>
    <w:p w:rsidR="00EF4FAE" w:rsidRPr="00053734" w:rsidRDefault="00EF4FAE" w:rsidP="005F78F3">
      <w:pPr>
        <w:ind w:left="6522" w:firstLine="102"/>
        <w:rPr>
          <w:rStyle w:val="Pogrubienie"/>
          <w:rFonts w:ascii="Arial" w:hAnsi="Arial" w:cs="Arial"/>
          <w:b w:val="0"/>
          <w:bCs w:val="0"/>
          <w:sz w:val="16"/>
          <w:szCs w:val="16"/>
        </w:rPr>
      </w:pPr>
      <w:r w:rsidRPr="00053734">
        <w:rPr>
          <w:rStyle w:val="Pogrubienie"/>
          <w:rFonts w:ascii="Arial" w:hAnsi="Arial" w:cs="Arial"/>
          <w:b w:val="0"/>
          <w:sz w:val="16"/>
          <w:szCs w:val="16"/>
        </w:rPr>
        <w:t xml:space="preserve">Prezydenta Bytomia </w:t>
      </w:r>
    </w:p>
    <w:p w:rsidR="00EF4FAE" w:rsidRPr="00053734" w:rsidRDefault="00EF4FAE" w:rsidP="005F78F3">
      <w:pPr>
        <w:spacing w:after="280"/>
        <w:ind w:left="6624"/>
        <w:rPr>
          <w:rStyle w:val="Pogrubienie"/>
          <w:rFonts w:ascii="Arial" w:hAnsi="Arial" w:cs="Arial"/>
          <w:b w:val="0"/>
          <w:bCs w:val="0"/>
          <w:sz w:val="16"/>
          <w:szCs w:val="16"/>
        </w:rPr>
      </w:pPr>
      <w:r w:rsidRPr="00053734">
        <w:rPr>
          <w:rStyle w:val="Pogrubienie"/>
          <w:rFonts w:ascii="Arial" w:hAnsi="Arial" w:cs="Arial"/>
          <w:b w:val="0"/>
          <w:sz w:val="16"/>
          <w:szCs w:val="16"/>
        </w:rPr>
        <w:t xml:space="preserve">z dnia  </w:t>
      </w:r>
      <w:r w:rsidR="005F78F3">
        <w:rPr>
          <w:rStyle w:val="Pogrubienie"/>
          <w:rFonts w:ascii="Arial" w:hAnsi="Arial" w:cs="Arial"/>
          <w:b w:val="0"/>
          <w:sz w:val="16"/>
          <w:szCs w:val="16"/>
        </w:rPr>
        <w:t>23 października 2024r.</w:t>
      </w:r>
    </w:p>
    <w:p w:rsidR="008834EB" w:rsidRDefault="00EF4FAE" w:rsidP="008834EB">
      <w:pPr>
        <w:pStyle w:val="Tekstpodstawowy2"/>
        <w:jc w:val="center"/>
        <w:rPr>
          <w:rFonts w:ascii="Arial" w:hAnsi="Arial" w:cs="Arial"/>
          <w:bCs/>
        </w:rPr>
      </w:pPr>
      <w:r>
        <w:rPr>
          <w:rFonts w:ascii="Arial" w:hAnsi="Arial" w:cs="Arial"/>
        </w:rPr>
        <w:t xml:space="preserve">Regulamin pracy komisji konkursowej do </w:t>
      </w:r>
      <w:r>
        <w:rPr>
          <w:rFonts w:ascii="Arial" w:hAnsi="Arial" w:cs="Arial"/>
          <w:bCs/>
        </w:rPr>
        <w:t xml:space="preserve">otwartego konkursu ofert </w:t>
      </w:r>
      <w:r w:rsidR="008834EB">
        <w:rPr>
          <w:rFonts w:ascii="Arial" w:hAnsi="Arial" w:cs="Arial"/>
          <w:bCs/>
        </w:rPr>
        <w:t>na</w:t>
      </w:r>
      <w:r w:rsidR="008834EB" w:rsidRPr="008834EB">
        <w:rPr>
          <w:rFonts w:ascii="Arial" w:hAnsi="Arial" w:cs="Arial"/>
          <w:bCs/>
        </w:rPr>
        <w:t xml:space="preserve"> zadanie </w:t>
      </w:r>
    </w:p>
    <w:p w:rsidR="008834EB" w:rsidRDefault="008834EB" w:rsidP="008834EB">
      <w:pPr>
        <w:pStyle w:val="Tekstpodstawowy2"/>
        <w:jc w:val="center"/>
        <w:rPr>
          <w:rFonts w:ascii="Arial" w:hAnsi="Arial" w:cs="Arial"/>
          <w:bCs/>
        </w:rPr>
      </w:pPr>
      <w:r w:rsidRPr="008834EB">
        <w:rPr>
          <w:rFonts w:ascii="Arial" w:hAnsi="Arial" w:cs="Arial"/>
          <w:bCs/>
        </w:rPr>
        <w:t>pn.</w:t>
      </w:r>
      <w:r>
        <w:rPr>
          <w:rFonts w:ascii="Arial" w:hAnsi="Arial" w:cs="Arial"/>
          <w:bCs/>
        </w:rPr>
        <w:t xml:space="preserve"> </w:t>
      </w:r>
      <w:r w:rsidR="004F2221">
        <w:rPr>
          <w:rFonts w:ascii="Arial" w:hAnsi="Arial" w:cs="Arial"/>
          <w:bCs/>
        </w:rPr>
        <w:t>„</w:t>
      </w:r>
      <w:r w:rsidRPr="008834EB">
        <w:rPr>
          <w:rFonts w:ascii="Arial" w:hAnsi="Arial" w:cs="Arial"/>
          <w:bCs/>
        </w:rPr>
        <w:t>Rozwój infrastruktury sportowej celem poprawienia warunków uprawiania sportu zawodników uprawiających piłkę nożną w Bytomiu”</w:t>
      </w:r>
      <w:r>
        <w:rPr>
          <w:rFonts w:ascii="Arial" w:hAnsi="Arial" w:cs="Arial"/>
          <w:b/>
          <w:bCs/>
        </w:rPr>
        <w:t xml:space="preserve"> </w:t>
      </w:r>
      <w:r>
        <w:rPr>
          <w:rFonts w:ascii="Arial" w:hAnsi="Arial" w:cs="Arial"/>
          <w:bCs/>
        </w:rPr>
        <w:t xml:space="preserve">w </w:t>
      </w:r>
      <w:r w:rsidR="00EF4FAE">
        <w:rPr>
          <w:rFonts w:ascii="Arial" w:hAnsi="Arial" w:cs="Arial"/>
          <w:bCs/>
        </w:rPr>
        <w:t>zakresie realizacji w 202</w:t>
      </w:r>
      <w:r w:rsidR="00BA7590">
        <w:rPr>
          <w:rFonts w:ascii="Arial" w:hAnsi="Arial" w:cs="Arial"/>
          <w:bCs/>
        </w:rPr>
        <w:t>4</w:t>
      </w:r>
      <w:r w:rsidR="00EF4FAE">
        <w:rPr>
          <w:rFonts w:ascii="Arial" w:hAnsi="Arial" w:cs="Arial"/>
          <w:bCs/>
        </w:rPr>
        <w:t xml:space="preserve"> r. celu publ</w:t>
      </w:r>
      <w:r>
        <w:rPr>
          <w:rFonts w:ascii="Arial" w:hAnsi="Arial" w:cs="Arial"/>
          <w:bCs/>
        </w:rPr>
        <w:t xml:space="preserve">icznego wskazanego w uchwale nr </w:t>
      </w:r>
      <w:r w:rsidR="00EF4FAE">
        <w:rPr>
          <w:rFonts w:ascii="Arial" w:hAnsi="Arial" w:cs="Arial"/>
          <w:bCs/>
        </w:rPr>
        <w:t xml:space="preserve">XVII/242/13 Rady Miejskiej w Bytomiu </w:t>
      </w:r>
    </w:p>
    <w:p w:rsidR="00EF4FAE" w:rsidRDefault="00CD3528" w:rsidP="00EF4FAE">
      <w:pPr>
        <w:pStyle w:val="Tekstpodstawowy2"/>
        <w:spacing w:after="280"/>
        <w:jc w:val="center"/>
        <w:rPr>
          <w:bCs/>
        </w:rPr>
      </w:pPr>
      <w:r>
        <w:rPr>
          <w:rFonts w:ascii="Arial" w:hAnsi="Arial" w:cs="Arial"/>
          <w:bCs/>
        </w:rPr>
        <w:t xml:space="preserve">z dnia </w:t>
      </w:r>
      <w:r w:rsidR="00165DDC">
        <w:rPr>
          <w:rFonts w:ascii="Arial" w:hAnsi="Arial" w:cs="Arial"/>
          <w:bCs/>
        </w:rPr>
        <w:t xml:space="preserve">29 lipca 2013 r. </w:t>
      </w:r>
      <w:r w:rsidR="00EF4FAE">
        <w:rPr>
          <w:rFonts w:ascii="Arial" w:hAnsi="Arial" w:cs="Arial"/>
          <w:bCs/>
        </w:rPr>
        <w:t xml:space="preserve">w sprawie określenia </w:t>
      </w:r>
      <w:r w:rsidR="008834EB">
        <w:rPr>
          <w:rFonts w:ascii="Arial" w:hAnsi="Arial" w:cs="Arial"/>
          <w:bCs/>
        </w:rPr>
        <w:t xml:space="preserve">warunków i trybu postępowania w </w:t>
      </w:r>
      <w:r w:rsidR="00EF4FAE">
        <w:rPr>
          <w:rFonts w:ascii="Arial" w:hAnsi="Arial" w:cs="Arial"/>
          <w:bCs/>
        </w:rPr>
        <w:t>sprawach o udzielenie dotacji klubom sporto</w:t>
      </w:r>
      <w:r w:rsidR="008834EB">
        <w:rPr>
          <w:rFonts w:ascii="Arial" w:hAnsi="Arial" w:cs="Arial"/>
          <w:bCs/>
        </w:rPr>
        <w:t xml:space="preserve">wym w zakresie rozwoju sportu w </w:t>
      </w:r>
      <w:r w:rsidR="00A03CBF">
        <w:rPr>
          <w:rFonts w:ascii="Arial" w:hAnsi="Arial" w:cs="Arial"/>
          <w:bCs/>
        </w:rPr>
        <w:t xml:space="preserve">Gminie Bytom z </w:t>
      </w:r>
      <w:proofErr w:type="spellStart"/>
      <w:r w:rsidR="00A03CBF">
        <w:rPr>
          <w:rFonts w:ascii="Arial" w:hAnsi="Arial" w:cs="Arial"/>
          <w:bCs/>
        </w:rPr>
        <w:t>późn</w:t>
      </w:r>
      <w:proofErr w:type="spellEnd"/>
      <w:r w:rsidR="00EF4FAE">
        <w:rPr>
          <w:rFonts w:ascii="Arial" w:hAnsi="Arial" w:cs="Arial"/>
          <w:bCs/>
        </w:rPr>
        <w:t>. zm.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1</w:t>
      </w:r>
    </w:p>
    <w:p w:rsidR="00EF4FAE" w:rsidRDefault="00EF4FAE" w:rsidP="00EF4FAE">
      <w:pPr>
        <w:pStyle w:val="Tekstpodstawowy3"/>
        <w:spacing w:after="280"/>
        <w:jc w:val="left"/>
        <w:rPr>
          <w:rFonts w:ascii="Arial" w:hAnsi="Arial" w:cs="Arial"/>
          <w:b/>
          <w:bCs/>
          <w:sz w:val="24"/>
        </w:rPr>
      </w:pPr>
      <w:r>
        <w:rPr>
          <w:rFonts w:ascii="Arial" w:hAnsi="Arial" w:cs="Arial"/>
          <w:bCs/>
          <w:sz w:val="24"/>
        </w:rPr>
        <w:t>Regulamin określa zasady pracy komisji konkursowej, zwanej dalej komisją oraz obowiązki poszczególnych jej członków.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2</w:t>
      </w:r>
    </w:p>
    <w:p w:rsidR="00EF4FAE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</w:rPr>
        <w:t>Zadaniem komisji jest</w:t>
      </w:r>
      <w:r w:rsidR="008834EB">
        <w:rPr>
          <w:rFonts w:ascii="Arial" w:eastAsia="Arial" w:hAnsi="Arial" w:cs="Arial"/>
        </w:rPr>
        <w:t xml:space="preserve"> ocena ofert złożonych w postępowaniu o </w:t>
      </w:r>
      <w:r>
        <w:rPr>
          <w:rFonts w:ascii="Arial" w:eastAsia="Arial" w:hAnsi="Arial" w:cs="Arial"/>
        </w:rPr>
        <w:t>udzielenie dotacji, którą komisja przekaz</w:t>
      </w:r>
      <w:r w:rsidR="008834EB">
        <w:rPr>
          <w:rFonts w:ascii="Arial" w:eastAsia="Arial" w:hAnsi="Arial" w:cs="Arial"/>
        </w:rPr>
        <w:t xml:space="preserve">uje Prezydentowi Bytomia wraz z </w:t>
      </w:r>
      <w:r w:rsidR="007F2776">
        <w:rPr>
          <w:rFonts w:ascii="Arial" w:eastAsia="Arial" w:hAnsi="Arial" w:cs="Arial"/>
        </w:rPr>
        <w:t xml:space="preserve">protokołem z </w:t>
      </w:r>
      <w:r>
        <w:rPr>
          <w:rFonts w:ascii="Arial" w:eastAsia="Arial" w:hAnsi="Arial" w:cs="Arial"/>
        </w:rPr>
        <w:t>posiedzenia.</w:t>
      </w:r>
    </w:p>
    <w:p w:rsidR="008834EB" w:rsidRDefault="00EF4FAE" w:rsidP="00477FA0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jest zespołem pomocniczym Prezydenta Bytomia powołanym w celu oceny formalnej i merytorycznej złożonych ofert</w:t>
      </w:r>
      <w:r w:rsidR="008834EB">
        <w:rPr>
          <w:rFonts w:ascii="Arial" w:hAnsi="Arial" w:cs="Arial"/>
        </w:rPr>
        <w:t xml:space="preserve">, ich opiniowania oraz wyboru </w:t>
      </w:r>
    </w:p>
    <w:p w:rsidR="00EF4FAE" w:rsidRDefault="008834EB" w:rsidP="008834EB">
      <w:pPr>
        <w:pStyle w:val="Tekstpodstawowy2"/>
        <w:ind w:left="357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i </w:t>
      </w:r>
      <w:r w:rsidR="00EF4FAE">
        <w:rPr>
          <w:rFonts w:ascii="Arial" w:hAnsi="Arial" w:cs="Arial"/>
        </w:rPr>
        <w:t>przedstawienia Prezydentowi Bytomia najlepszych ofert wraz z rekomendacją kwoty wsparcia finansowego.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drodze wewnętrznych ustaleń wybiera spośród siebie przewodniczącego, zastępcę przewodniczącego i sekretarza komisji.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Zadaniem komisji w szczególności jest: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ocena formalna spełnienia przez uczestników</w:t>
      </w:r>
      <w:r w:rsidR="00A40F5D">
        <w:rPr>
          <w:rFonts w:ascii="Arial" w:hAnsi="Arial" w:cs="Arial"/>
        </w:rPr>
        <w:t xml:space="preserve"> konkursu wymagań określonych w ogłoszeniu o </w:t>
      </w:r>
      <w:r>
        <w:rPr>
          <w:rFonts w:ascii="Arial" w:hAnsi="Arial" w:cs="Arial"/>
        </w:rPr>
        <w:t>konkursie; 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oce</w:t>
      </w:r>
      <w:r w:rsidR="00A40F5D">
        <w:rPr>
          <w:rFonts w:ascii="Arial" w:hAnsi="Arial" w:cs="Arial"/>
        </w:rPr>
        <w:t xml:space="preserve">na merytoryczna ofert zgodnie z kryteriami określonymi w </w:t>
      </w:r>
      <w:r>
        <w:rPr>
          <w:rFonts w:ascii="Arial" w:hAnsi="Arial" w:cs="Arial"/>
        </w:rPr>
        <w:t>ogłoszeniu konkursu;</w:t>
      </w:r>
    </w:p>
    <w:p w:rsidR="00A40F5D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dokum</w:t>
      </w:r>
      <w:r w:rsidR="00A40F5D">
        <w:rPr>
          <w:rFonts w:ascii="Arial" w:hAnsi="Arial" w:cs="Arial"/>
        </w:rPr>
        <w:t xml:space="preserve">entowanie wszelkich czynności i zdarzeń związanych </w:t>
      </w:r>
    </w:p>
    <w:p w:rsidR="00EF4FAE" w:rsidRDefault="00A40F5D" w:rsidP="00A40F5D">
      <w:pPr>
        <w:pStyle w:val="Tekstpodstawowy2"/>
        <w:ind w:left="993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 </w:t>
      </w:r>
      <w:r w:rsidR="00EF4FAE">
        <w:rPr>
          <w:rFonts w:ascii="Arial" w:hAnsi="Arial" w:cs="Arial"/>
        </w:rPr>
        <w:t>postępowaniem konkursowym;</w:t>
      </w:r>
    </w:p>
    <w:p w:rsidR="00A40F5D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przekazanie Prezydentowi B</w:t>
      </w:r>
      <w:r w:rsidR="00A40F5D">
        <w:rPr>
          <w:rFonts w:ascii="Arial" w:hAnsi="Arial" w:cs="Arial"/>
        </w:rPr>
        <w:t xml:space="preserve">ytomia najlepszej oferty wraz </w:t>
      </w:r>
    </w:p>
    <w:p w:rsidR="00EF4FAE" w:rsidRDefault="00A40F5D" w:rsidP="00A40F5D">
      <w:pPr>
        <w:pStyle w:val="Tekstpodstawowy2"/>
        <w:ind w:left="993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z </w:t>
      </w:r>
      <w:r w:rsidR="00EF4FAE">
        <w:rPr>
          <w:rFonts w:ascii="Arial" w:hAnsi="Arial" w:cs="Arial"/>
        </w:rPr>
        <w:t xml:space="preserve">rekomendowaną kwotą udzielenia wsparcia finansowego; </w:t>
      </w:r>
    </w:p>
    <w:p w:rsidR="00EF4FAE" w:rsidRDefault="00EF4FAE" w:rsidP="00477FA0">
      <w:pPr>
        <w:pStyle w:val="Tekstpodstawowy2"/>
        <w:numPr>
          <w:ilvl w:val="0"/>
          <w:numId w:val="3"/>
        </w:numPr>
        <w:tabs>
          <w:tab w:val="clear" w:pos="644"/>
          <w:tab w:val="num" w:pos="993"/>
        </w:tabs>
        <w:ind w:left="993" w:hanging="426"/>
        <w:jc w:val="left"/>
        <w:rPr>
          <w:rFonts w:ascii="Arial" w:hAnsi="Arial" w:cs="Arial"/>
        </w:rPr>
      </w:pPr>
      <w:r>
        <w:rPr>
          <w:rFonts w:ascii="Arial" w:hAnsi="Arial" w:cs="Arial"/>
        </w:rPr>
        <w:t>ewentualne przygotowanie uzasadnienia rozstrzygnięcia konkursu.</w:t>
      </w:r>
    </w:p>
    <w:p w:rsidR="00A40F5D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jest upoważniona do wystąpienia z wnioskiem do Prezydenta Bytomia </w:t>
      </w:r>
    </w:p>
    <w:p w:rsidR="00EF4FAE" w:rsidRDefault="00EF4FAE" w:rsidP="00A40F5D">
      <w:pPr>
        <w:pStyle w:val="Tekstpodstawowy2"/>
        <w:ind w:left="36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o unieważnienie konkursu.</w:t>
      </w:r>
    </w:p>
    <w:p w:rsidR="00EF4FAE" w:rsidRDefault="00EF4FAE" w:rsidP="00477FA0">
      <w:pPr>
        <w:pStyle w:val="Tekstpodstawowy2"/>
        <w:numPr>
          <w:ilvl w:val="0"/>
          <w:numId w:val="2"/>
        </w:numPr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 zakresie spraw, o których mowa w powyższych ustępach jest niezależna.</w:t>
      </w:r>
    </w:p>
    <w:p w:rsidR="00294654" w:rsidRDefault="00EF4FAE" w:rsidP="00294654">
      <w:pPr>
        <w:pStyle w:val="Tekstpodstawowy2"/>
        <w:numPr>
          <w:ilvl w:val="0"/>
          <w:numId w:val="2"/>
        </w:numPr>
        <w:ind w:left="357" w:hanging="357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Komisja, w uzasadnionych przypadkach, może podjąć decyzję o zaproszeniu </w:t>
      </w:r>
    </w:p>
    <w:p w:rsidR="00EF4FAE" w:rsidRDefault="00EF4FAE" w:rsidP="00294654">
      <w:pPr>
        <w:pStyle w:val="Tekstpodstawowy2"/>
        <w:spacing w:after="280"/>
        <w:ind w:left="36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do udziału w swych pracach biegłego (rzeczoznawcę), osoby spoza jej składu, jednakże bez prawa głosu. Biegłego (rzeczoznawcę) powołuje przewodniczący komisji.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3</w:t>
      </w:r>
    </w:p>
    <w:p w:rsidR="00A40F5D" w:rsidRDefault="00EF4FAE" w:rsidP="00A40F5D">
      <w:pPr>
        <w:pStyle w:val="Tekstpodstawowy2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Komisja w trakcie swych prac zobowiązana jest kierować się postanowieniami uchwały nr XVII/242/13 Rady Miejskiej w Bytomiu z dnia 29 lipca 2013 r. w sprawie określenia warunków i trybu postępowania w sprawach o udzielenie dotacji klubom sportowym w zakresie rozwoju sportu w Gminie Bytom, z </w:t>
      </w:r>
      <w:proofErr w:type="spellStart"/>
      <w:r>
        <w:rPr>
          <w:rFonts w:ascii="Arial" w:hAnsi="Arial" w:cs="Arial"/>
          <w:bCs/>
        </w:rPr>
        <w:t>późn</w:t>
      </w:r>
      <w:proofErr w:type="spellEnd"/>
      <w:r>
        <w:rPr>
          <w:rFonts w:ascii="Arial" w:hAnsi="Arial" w:cs="Arial"/>
          <w:bCs/>
        </w:rPr>
        <w:t>. zm., a także aktami prawnymi powszechnie obowiązującymi, w szczeg</w:t>
      </w:r>
      <w:r w:rsidR="00A40F5D">
        <w:rPr>
          <w:rFonts w:ascii="Arial" w:hAnsi="Arial" w:cs="Arial"/>
          <w:bCs/>
        </w:rPr>
        <w:t xml:space="preserve">ólności ustawami o sporcie </w:t>
      </w:r>
    </w:p>
    <w:p w:rsidR="00EF4FAE" w:rsidRDefault="00A40F5D" w:rsidP="00EF4FAE">
      <w:pPr>
        <w:pStyle w:val="Tekstpodstawowy2"/>
        <w:spacing w:after="280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lastRenderedPageBreak/>
        <w:t>i o f</w:t>
      </w:r>
      <w:r w:rsidR="00EF4FAE">
        <w:rPr>
          <w:rFonts w:ascii="Arial" w:hAnsi="Arial" w:cs="Arial"/>
          <w:bCs/>
        </w:rPr>
        <w:t>inansach publicznych.</w:t>
      </w:r>
    </w:p>
    <w:p w:rsidR="00EF4FAE" w:rsidRDefault="00EF4FAE" w:rsidP="00EF4FAE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4</w:t>
      </w:r>
    </w:p>
    <w:p w:rsidR="00EF4FAE" w:rsidRDefault="00EF4FAE" w:rsidP="00A7485E">
      <w:pPr>
        <w:pStyle w:val="Tekstpodstawowy2"/>
        <w:numPr>
          <w:ilvl w:val="0"/>
          <w:numId w:val="4"/>
        </w:numPr>
        <w:tabs>
          <w:tab w:val="clear" w:pos="720"/>
        </w:tabs>
        <w:ind w:left="426" w:hanging="426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wykonuje swoje zadania w formie posiedzenia zamkniętego.</w:t>
      </w:r>
    </w:p>
    <w:p w:rsidR="00EF4FAE" w:rsidRPr="005E1472" w:rsidRDefault="00EF4FAE" w:rsidP="00A7485E">
      <w:pPr>
        <w:pStyle w:val="Tekstpodstawowy2"/>
        <w:numPr>
          <w:ilvl w:val="0"/>
          <w:numId w:val="4"/>
        </w:numPr>
        <w:spacing w:after="280"/>
        <w:ind w:left="426" w:hanging="426"/>
        <w:jc w:val="left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Posiedzenie komisji kończy się sporządzen</w:t>
      </w:r>
      <w:r w:rsidR="005E1472">
        <w:rPr>
          <w:rFonts w:ascii="Arial" w:hAnsi="Arial" w:cs="Arial"/>
          <w:bCs/>
        </w:rPr>
        <w:t xml:space="preserve">iem protokołu z jej prac, który </w:t>
      </w:r>
      <w:r w:rsidRPr="005E1472">
        <w:rPr>
          <w:rFonts w:ascii="Arial" w:hAnsi="Arial" w:cs="Arial"/>
          <w:bCs/>
        </w:rPr>
        <w:t>podpisują wszyscy członkowie komisji obecni na posiedzeniu.</w:t>
      </w:r>
    </w:p>
    <w:p w:rsidR="00EF4FAE" w:rsidRPr="00F81293" w:rsidRDefault="00EF4FAE" w:rsidP="00F81293">
      <w:pPr>
        <w:spacing w:after="280"/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§ 5</w:t>
      </w:r>
    </w:p>
    <w:p w:rsidR="00A40F5D" w:rsidRDefault="00EF4FAE" w:rsidP="00477FA0">
      <w:pPr>
        <w:pStyle w:val="Akapitzlist"/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Komisja dokonuje końcowej weryfikacji formalnej złożonych ofert celem stwierdzenia spełnienia warunków formalnych okre</w:t>
      </w:r>
      <w:r w:rsidR="00A40F5D">
        <w:rPr>
          <w:rFonts w:ascii="Arial" w:hAnsi="Arial" w:cs="Arial"/>
          <w:bCs/>
        </w:rPr>
        <w:t xml:space="preserve">ślonych w ogłoszeniu </w:t>
      </w:r>
    </w:p>
    <w:p w:rsidR="00EF4FAE" w:rsidRDefault="00A40F5D" w:rsidP="00A40F5D">
      <w:pPr>
        <w:pStyle w:val="Akapitzlist"/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o </w:t>
      </w:r>
      <w:r w:rsidR="00EF4FAE">
        <w:rPr>
          <w:rFonts w:ascii="Arial" w:hAnsi="Arial" w:cs="Arial"/>
          <w:bCs/>
        </w:rPr>
        <w:t>konkursie.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</w:rPr>
        <w:t>Komisja może odrzucić ofertę niespełniającą warunków formalnych lub wezwać wnioskodawcę w wyznaczonym terminie do uzupełnienia oferty, która została złożona niekompletnie, posiada wady formalne lub została nieprawidłowo wypełniona.</w:t>
      </w:r>
    </w:p>
    <w:p w:rsidR="00EF4FAE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Weryfikacji merytorycznej zostaną poddane jedynie kompletne oferty, które spełniły określone ogłoszeniem o konkursie wymogi formalne, z uwzględnieniem </w:t>
      </w:r>
      <w:r>
        <w:rPr>
          <w:rFonts w:ascii="Arial" w:hAnsi="Arial" w:cs="Arial"/>
        </w:rPr>
        <w:t>ust. 2.</w:t>
      </w:r>
    </w:p>
    <w:p w:rsidR="00A40F5D" w:rsidRDefault="00EF4FAE" w:rsidP="00477FA0">
      <w:pPr>
        <w:numPr>
          <w:ilvl w:val="1"/>
          <w:numId w:val="3"/>
        </w:numPr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Weryfikacja merytoryczna ofert do</w:t>
      </w:r>
      <w:r w:rsidR="00A40F5D">
        <w:rPr>
          <w:rFonts w:ascii="Arial" w:hAnsi="Arial" w:cs="Arial"/>
          <w:bCs/>
        </w:rPr>
        <w:t xml:space="preserve">konana zostanie przez komisję </w:t>
      </w:r>
    </w:p>
    <w:p w:rsidR="00EF4FAE" w:rsidRDefault="00A40F5D" w:rsidP="00A40F5D">
      <w:pPr>
        <w:ind w:left="360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 xml:space="preserve">z </w:t>
      </w:r>
      <w:r w:rsidR="00EF4FAE">
        <w:rPr>
          <w:rFonts w:ascii="Arial" w:hAnsi="Arial" w:cs="Arial"/>
          <w:bCs/>
        </w:rPr>
        <w:t>uwzględnieniem następujących kryteriów:</w:t>
      </w:r>
    </w:p>
    <w:p w:rsidR="00F81293" w:rsidRPr="00F81293" w:rsidRDefault="00F81293" w:rsidP="00477FA0">
      <w:pPr>
        <w:pStyle w:val="Akapitzlist"/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  <w:bCs/>
        </w:rPr>
        <w:t>kryteria oceny działalności sportowej klubu korzystającego z obiektu sportowego</w:t>
      </w:r>
      <w:r w:rsidR="00A40F5D">
        <w:rPr>
          <w:rFonts w:ascii="Arial" w:hAnsi="Arial" w:cs="Arial"/>
          <w:bCs/>
        </w:rPr>
        <w:t xml:space="preserve"> </w:t>
      </w:r>
      <w:r w:rsidR="008D300F">
        <w:rPr>
          <w:rFonts w:ascii="Arial" w:hAnsi="Arial" w:cs="Arial"/>
          <w:bCs/>
        </w:rPr>
        <w:t>(zakres oferty klubowej</w:t>
      </w:r>
      <w:r w:rsidR="00EF4FAE">
        <w:rPr>
          <w:rFonts w:ascii="Arial" w:hAnsi="Arial" w:cs="Arial"/>
          <w:bCs/>
        </w:rPr>
        <w:t xml:space="preserve"> – liczba sekcji/kategorii wiekowych etc., sukcesy zawodników klubu, zasięg, skala działalności – liczba osób trenujących, tradycja, </w:t>
      </w:r>
      <w:r w:rsidR="00621525">
        <w:rPr>
          <w:rFonts w:ascii="Arial" w:hAnsi="Arial" w:cs="Arial"/>
          <w:bCs/>
        </w:rPr>
        <w:t>sukcesy osiąg</w:t>
      </w:r>
      <w:r>
        <w:rPr>
          <w:rFonts w:ascii="Arial" w:hAnsi="Arial" w:cs="Arial"/>
          <w:bCs/>
        </w:rPr>
        <w:t xml:space="preserve">ane przez zawodników, działaczy </w:t>
      </w:r>
    </w:p>
    <w:p w:rsidR="00EF4FAE" w:rsidRDefault="008D300F" w:rsidP="00F81293">
      <w:pPr>
        <w:pStyle w:val="Akapitzlist"/>
        <w:autoSpaceDE w:val="0"/>
        <w:autoSpaceDN w:val="0"/>
        <w:adjustRightInd w:val="0"/>
        <w:ind w:left="644"/>
        <w:rPr>
          <w:rFonts w:ascii="Arial" w:hAnsi="Arial" w:cs="Arial"/>
        </w:rPr>
      </w:pPr>
      <w:r>
        <w:rPr>
          <w:rFonts w:ascii="Arial" w:hAnsi="Arial" w:cs="Arial"/>
          <w:bCs/>
        </w:rPr>
        <w:t>i trener</w:t>
      </w:r>
      <w:r w:rsidR="00FB4B91">
        <w:rPr>
          <w:rFonts w:ascii="Arial" w:hAnsi="Arial" w:cs="Arial"/>
          <w:bCs/>
        </w:rPr>
        <w:t>ów, relacja pomiędzy specjalizacją klubu sportowego a zadaniem inwestycyjnym)</w:t>
      </w:r>
      <w:r w:rsidR="00A40F5D">
        <w:rPr>
          <w:rFonts w:ascii="Arial" w:hAnsi="Arial" w:cs="Arial"/>
          <w:bCs/>
        </w:rPr>
        <w:t>.</w:t>
      </w:r>
      <w:r w:rsidR="00187031">
        <w:rPr>
          <w:rFonts w:ascii="Arial" w:hAnsi="Arial" w:cs="Arial"/>
        </w:rPr>
        <w:t xml:space="preserve"> W</w:t>
      </w:r>
      <w:r w:rsidR="00EF4FAE">
        <w:rPr>
          <w:rFonts w:ascii="Arial" w:hAnsi="Arial" w:cs="Arial"/>
        </w:rPr>
        <w:t xml:space="preserve"> tym zakresie komisja może przyznać od 0 do </w:t>
      </w:r>
      <w:r w:rsidR="00F81293">
        <w:rPr>
          <w:rFonts w:ascii="Arial" w:hAnsi="Arial" w:cs="Arial"/>
        </w:rPr>
        <w:t>20</w:t>
      </w:r>
      <w:r w:rsidR="00EF4FAE">
        <w:rPr>
          <w:rFonts w:ascii="Arial" w:hAnsi="Arial" w:cs="Arial"/>
        </w:rPr>
        <w:t xml:space="preserve"> punktów;</w:t>
      </w:r>
    </w:p>
    <w:p w:rsidR="00EF4FAE" w:rsidRDefault="00FB4B91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kryteria oceny techniczno – funkcjonalnej </w:t>
      </w:r>
      <w:r w:rsidR="001C489C">
        <w:rPr>
          <w:rFonts w:ascii="Arial" w:hAnsi="Arial" w:cs="Arial"/>
        </w:rPr>
        <w:t>infrastruktury</w:t>
      </w:r>
      <w:r w:rsidR="00A40F5D">
        <w:rPr>
          <w:rFonts w:ascii="Arial" w:hAnsi="Arial" w:cs="Arial"/>
        </w:rPr>
        <w:t xml:space="preserve"> </w:t>
      </w:r>
      <w:r w:rsidR="001C489C">
        <w:rPr>
          <w:rFonts w:ascii="Arial" w:hAnsi="Arial" w:cs="Arial"/>
        </w:rPr>
        <w:t>(stan obiektu – nieodzowność inwestycji w obiekcie, wzrost funkcjonalności sportowej wnioskodawcy po inwestycji, nowatorstwo i estetyka projektu, walory kompletność, spójność)</w:t>
      </w:r>
      <w:r w:rsidR="00187031">
        <w:rPr>
          <w:rFonts w:ascii="Arial" w:hAnsi="Arial" w:cs="Arial"/>
        </w:rPr>
        <w:t>. W</w:t>
      </w:r>
      <w:r w:rsidR="00EF4FAE">
        <w:rPr>
          <w:rFonts w:ascii="Arial" w:hAnsi="Arial" w:cs="Arial"/>
        </w:rPr>
        <w:t xml:space="preserve"> tym zakresie</w:t>
      </w:r>
      <w:r w:rsidR="001C489C">
        <w:rPr>
          <w:rFonts w:ascii="Arial" w:hAnsi="Arial" w:cs="Arial"/>
        </w:rPr>
        <w:t xml:space="preserve"> komisja może przyznać od 0 do 2</w:t>
      </w:r>
      <w:r w:rsidR="00EF4FAE">
        <w:rPr>
          <w:rFonts w:ascii="Arial" w:hAnsi="Arial" w:cs="Arial"/>
        </w:rPr>
        <w:t>0 punktów;</w:t>
      </w:r>
    </w:p>
    <w:p w:rsidR="00EF4FAE" w:rsidRDefault="005E1472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kryteria oceny ekonomicznej (</w:t>
      </w:r>
      <w:r w:rsidR="001C489C">
        <w:rPr>
          <w:rFonts w:ascii="Arial" w:hAnsi="Arial" w:cs="Arial"/>
        </w:rPr>
        <w:t>dotychczasowy sposób rozliczania dotacji przez klub sportowy, dotychczasowa częstotliwość korzystania z dofinansowania Gminy Bytom, doświadczenie w realizacji innych projektów inwestycyjnych, rzetelność przedstawionego budżetu, koszty realizacji planowanego zadania, ocena kosztów kalkulacji zadania pod kątem ich celowości, oszczędności, efektywności wykonania)</w:t>
      </w:r>
      <w:r w:rsidR="00A40F5D">
        <w:rPr>
          <w:rFonts w:ascii="Arial" w:hAnsi="Arial" w:cs="Arial"/>
        </w:rPr>
        <w:t>.</w:t>
      </w:r>
      <w:r w:rsidR="00187031">
        <w:rPr>
          <w:rFonts w:ascii="Arial" w:hAnsi="Arial" w:cs="Arial"/>
        </w:rPr>
        <w:t xml:space="preserve"> W</w:t>
      </w:r>
      <w:r w:rsidR="00EF4FAE">
        <w:rPr>
          <w:rFonts w:ascii="Arial" w:hAnsi="Arial" w:cs="Arial"/>
        </w:rPr>
        <w:t xml:space="preserve"> tym zakresie</w:t>
      </w:r>
      <w:r w:rsidR="001C489C">
        <w:rPr>
          <w:rFonts w:ascii="Arial" w:hAnsi="Arial" w:cs="Arial"/>
        </w:rPr>
        <w:t xml:space="preserve"> komisja może przyznać od 0 do 10</w:t>
      </w:r>
      <w:r w:rsidR="00EF4FAE">
        <w:rPr>
          <w:rFonts w:ascii="Arial" w:hAnsi="Arial" w:cs="Arial"/>
        </w:rPr>
        <w:t xml:space="preserve"> punktów;</w:t>
      </w:r>
    </w:p>
    <w:p w:rsidR="00EF4FAE" w:rsidRDefault="001C489C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kryteria organizacyjne i </w:t>
      </w:r>
      <w:r w:rsidR="00EF4FAE">
        <w:rPr>
          <w:rFonts w:ascii="Arial" w:hAnsi="Arial" w:cs="Arial"/>
        </w:rPr>
        <w:t xml:space="preserve">społeczne </w:t>
      </w:r>
      <w:r>
        <w:rPr>
          <w:rFonts w:ascii="Arial" w:hAnsi="Arial" w:cs="Arial"/>
        </w:rPr>
        <w:t>(posiadane zasoby oferenta do realizacji innych podobnych zadań, rzetelność i terminowość realizacji zadań publicznych, dostępność realizowanego przedsięwzięcia dla mieszkańców, przewidywana liczba odbiorców, zapotrzebowanie społeczne</w:t>
      </w:r>
      <w:r w:rsidR="00187031">
        <w:rPr>
          <w:rFonts w:ascii="Arial" w:hAnsi="Arial" w:cs="Arial"/>
        </w:rPr>
        <w:t>). W</w:t>
      </w:r>
      <w:r w:rsidR="00EF4FAE">
        <w:rPr>
          <w:rFonts w:ascii="Arial" w:hAnsi="Arial" w:cs="Arial"/>
        </w:rPr>
        <w:t xml:space="preserve"> tym zakresie komisja może przyznać od 0 do </w:t>
      </w:r>
      <w:r>
        <w:rPr>
          <w:rFonts w:ascii="Arial" w:hAnsi="Arial" w:cs="Arial"/>
        </w:rPr>
        <w:t>1</w:t>
      </w:r>
      <w:r w:rsidR="00EF4FAE">
        <w:rPr>
          <w:rFonts w:ascii="Arial" w:hAnsi="Arial" w:cs="Arial"/>
        </w:rPr>
        <w:t>5 punktów;</w:t>
      </w:r>
    </w:p>
    <w:p w:rsidR="00EF4FAE" w:rsidRDefault="00EF4FAE" w:rsidP="00477FA0">
      <w:pPr>
        <w:numPr>
          <w:ilvl w:val="0"/>
          <w:numId w:val="5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przejrzystość i staranność przygo</w:t>
      </w:r>
      <w:r w:rsidR="00187031">
        <w:rPr>
          <w:rFonts w:ascii="Arial" w:hAnsi="Arial" w:cs="Arial"/>
        </w:rPr>
        <w:t>towania dokumentacji i oferty. W</w:t>
      </w:r>
      <w:r>
        <w:rPr>
          <w:rFonts w:ascii="Arial" w:hAnsi="Arial" w:cs="Arial"/>
        </w:rPr>
        <w:t xml:space="preserve"> tym zakresie komisja może przyznać od 0 do 5 punktów.</w:t>
      </w:r>
    </w:p>
    <w:p w:rsidR="00EF4FAE" w:rsidRDefault="00EF4FAE" w:rsidP="00477FA0">
      <w:pPr>
        <w:numPr>
          <w:ilvl w:val="1"/>
          <w:numId w:val="3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>Wymagana minimalna liczba punktów uprawniających do otrzymania po</w:t>
      </w:r>
      <w:r w:rsidR="001C489C">
        <w:rPr>
          <w:rFonts w:ascii="Arial" w:hAnsi="Arial" w:cs="Arial"/>
        </w:rPr>
        <w:t>zytywnej oceny komisji wynosi 50</w:t>
      </w:r>
      <w:r>
        <w:rPr>
          <w:rFonts w:ascii="Arial" w:hAnsi="Arial" w:cs="Arial"/>
        </w:rPr>
        <w:t>.</w:t>
      </w:r>
    </w:p>
    <w:p w:rsidR="00EF4FAE" w:rsidRDefault="00EF4FAE" w:rsidP="00477FA0">
      <w:pPr>
        <w:numPr>
          <w:ilvl w:val="1"/>
          <w:numId w:val="3"/>
        </w:numPr>
        <w:tabs>
          <w:tab w:val="num" w:pos="1069"/>
        </w:tabs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Oferta, która uzyska mniej niż </w:t>
      </w:r>
      <w:r w:rsidR="001C489C">
        <w:rPr>
          <w:rFonts w:ascii="Arial" w:hAnsi="Arial" w:cs="Arial"/>
        </w:rPr>
        <w:t>50</w:t>
      </w:r>
      <w:r>
        <w:rPr>
          <w:rFonts w:ascii="Arial" w:hAnsi="Arial" w:cs="Arial"/>
        </w:rPr>
        <w:t xml:space="preserve"> punktów zostaje oceniona negatywnie pod kątem merytorycznym.</w:t>
      </w:r>
    </w:p>
    <w:p w:rsidR="00EF4FAE" w:rsidRDefault="00EF4FAE" w:rsidP="00477FA0">
      <w:pPr>
        <w:pStyle w:val="Akapitzlist"/>
        <w:numPr>
          <w:ilvl w:val="1"/>
          <w:numId w:val="3"/>
        </w:numPr>
        <w:autoSpaceDE w:val="0"/>
        <w:autoSpaceDN w:val="0"/>
        <w:adjustRightInd w:val="0"/>
        <w:rPr>
          <w:rFonts w:ascii="Arial" w:hAnsi="Arial" w:cs="Arial"/>
        </w:rPr>
      </w:pPr>
      <w:r>
        <w:rPr>
          <w:rFonts w:ascii="Arial" w:hAnsi="Arial" w:cs="Arial"/>
        </w:rPr>
        <w:t xml:space="preserve">Decyzje komisji z wyłączeniem rozstrzygnięć w sprawach proceduralnych zastrzeżonych do wyłączności przewodniczącego komisji zapadają zwykłą </w:t>
      </w:r>
      <w:r>
        <w:rPr>
          <w:rFonts w:ascii="Arial" w:hAnsi="Arial" w:cs="Arial"/>
        </w:rPr>
        <w:lastRenderedPageBreak/>
        <w:t xml:space="preserve">większością głosów jej członków. W przypadku równości głosów decyduje głos przewodniczącego komisji. </w:t>
      </w:r>
    </w:p>
    <w:p w:rsidR="00EF4FAE" w:rsidRPr="00202531" w:rsidRDefault="00EF4FAE" w:rsidP="00202531">
      <w:pPr>
        <w:pStyle w:val="Akapitzlist"/>
        <w:numPr>
          <w:ilvl w:val="1"/>
          <w:numId w:val="3"/>
        </w:numPr>
        <w:autoSpaceDE w:val="0"/>
        <w:autoSpaceDN w:val="0"/>
        <w:adjustRightInd w:val="0"/>
        <w:spacing w:after="280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W zależności od wewnętrznych ustaleń komisji ustaloną wspólnie liczbę punktów lub średnią indywidualnych punktacji sekretarz wpisuje w kartę oceny oferty, która jest podpisywana przez wszystkich członków komisji.</w:t>
      </w:r>
    </w:p>
    <w:p w:rsidR="00EF4FAE" w:rsidRPr="00202531" w:rsidRDefault="00EF4FAE" w:rsidP="00202531">
      <w:pPr>
        <w:tabs>
          <w:tab w:val="left" w:pos="9214"/>
        </w:tabs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6</w:t>
      </w:r>
    </w:p>
    <w:p w:rsidR="00A40F5D" w:rsidRDefault="00EF4FAE" w:rsidP="00477FA0">
      <w:pPr>
        <w:pStyle w:val="Tekstpodstawowy2"/>
        <w:numPr>
          <w:ilvl w:val="0"/>
          <w:numId w:val="6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>Dla skutecznego działania komisji wymag</w:t>
      </w:r>
      <w:r w:rsidR="00A40F5D">
        <w:rPr>
          <w:rFonts w:ascii="Arial" w:hAnsi="Arial" w:cs="Arial"/>
        </w:rPr>
        <w:t xml:space="preserve">ana jest obecność co najmniej </w:t>
      </w:r>
    </w:p>
    <w:p w:rsidR="00EF4FAE" w:rsidRDefault="00A40F5D" w:rsidP="00A40F5D">
      <w:pPr>
        <w:pStyle w:val="Tekstpodstawowy2"/>
        <w:ind w:left="360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4 </w:t>
      </w:r>
      <w:r w:rsidR="00EF4FAE">
        <w:rPr>
          <w:rFonts w:ascii="Arial" w:hAnsi="Arial" w:cs="Arial"/>
        </w:rPr>
        <w:t>członków komisji, z uwzględnieniem obligatoryjnego udziału przewodniczącego lub zastępcy.</w:t>
      </w:r>
    </w:p>
    <w:p w:rsidR="00A40F5D" w:rsidRDefault="00EF4FAE" w:rsidP="00A40F5D">
      <w:pPr>
        <w:pStyle w:val="Tekstpodstawowy2"/>
        <w:numPr>
          <w:ilvl w:val="0"/>
          <w:numId w:val="6"/>
        </w:numPr>
        <w:ind w:left="357" w:hanging="357"/>
        <w:jc w:val="left"/>
        <w:rPr>
          <w:rFonts w:ascii="Arial" w:hAnsi="Arial" w:cs="Arial"/>
        </w:rPr>
      </w:pPr>
      <w:r>
        <w:rPr>
          <w:rFonts w:ascii="Arial" w:hAnsi="Arial" w:cs="Arial"/>
        </w:rPr>
        <w:t>W uzasadnionych przypadkach przewodniczący komisji</w:t>
      </w:r>
      <w:r w:rsidR="00202531">
        <w:rPr>
          <w:rFonts w:ascii="Arial" w:hAnsi="Arial" w:cs="Arial"/>
        </w:rPr>
        <w:t xml:space="preserve"> może zwrócić się </w:t>
      </w:r>
    </w:p>
    <w:p w:rsidR="00EF4FAE" w:rsidRPr="00202531" w:rsidRDefault="00202531" w:rsidP="00A40F5D">
      <w:pPr>
        <w:pStyle w:val="Tekstpodstawowy2"/>
        <w:spacing w:after="280"/>
        <w:ind w:left="357"/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do </w:t>
      </w:r>
      <w:r w:rsidR="00EF4FAE">
        <w:rPr>
          <w:rFonts w:ascii="Arial" w:hAnsi="Arial" w:cs="Arial"/>
        </w:rPr>
        <w:t>Prezydenta Bytomia o odwołanie członków nieobecnych i uzupełnienie składu komisji.</w:t>
      </w:r>
    </w:p>
    <w:p w:rsidR="00EF4FAE" w:rsidRPr="00202531" w:rsidRDefault="00EF4FAE" w:rsidP="00202531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7</w:t>
      </w:r>
    </w:p>
    <w:p w:rsidR="00EF4FAE" w:rsidRDefault="00EF4FAE" w:rsidP="00EF4FAE">
      <w:pPr>
        <w:pStyle w:val="Tekstpodstawowy3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Do zadań przewodniczącego komisji należy w szczególności: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otwieranie i prowadzenie posiedzeń, kierowanie pracami komisji oraz podział między członków prac podejmowanych w trybie roboczym;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wyznaczanie kolejnych posiedzeń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organizowanie prac komisji;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podsumowanie dyskusji;</w:t>
      </w:r>
    </w:p>
    <w:p w:rsidR="00EF4FAE" w:rsidRDefault="00EF4FAE" w:rsidP="00477FA0">
      <w:pPr>
        <w:numPr>
          <w:ilvl w:val="0"/>
          <w:numId w:val="7"/>
        </w:numPr>
        <w:rPr>
          <w:rFonts w:ascii="Arial" w:hAnsi="Arial" w:cs="Arial"/>
        </w:rPr>
      </w:pPr>
      <w:r>
        <w:rPr>
          <w:rFonts w:ascii="Arial" w:hAnsi="Arial" w:cs="Arial"/>
        </w:rPr>
        <w:t>po</w:t>
      </w:r>
      <w:r w:rsidR="00CD3528">
        <w:rPr>
          <w:rFonts w:ascii="Arial" w:hAnsi="Arial" w:cs="Arial"/>
        </w:rPr>
        <w:t xml:space="preserve">woływanie </w:t>
      </w:r>
      <w:r>
        <w:rPr>
          <w:rFonts w:ascii="Arial" w:hAnsi="Arial" w:cs="Arial"/>
        </w:rPr>
        <w:t>w związku z pracami komisji biegłych (rzeczoznawców);</w:t>
      </w:r>
    </w:p>
    <w:p w:rsidR="00EF4FAE" w:rsidRPr="00202531" w:rsidRDefault="00EF4FAE" w:rsidP="00202531">
      <w:pPr>
        <w:numPr>
          <w:ilvl w:val="0"/>
          <w:numId w:val="7"/>
        </w:numPr>
        <w:spacing w:after="280"/>
        <w:ind w:left="714" w:hanging="357"/>
        <w:rPr>
          <w:rFonts w:ascii="Arial" w:hAnsi="Arial" w:cs="Arial"/>
        </w:rPr>
      </w:pPr>
      <w:r>
        <w:rPr>
          <w:rFonts w:ascii="Arial" w:hAnsi="Arial" w:cs="Arial"/>
        </w:rPr>
        <w:t>przedstawienie Prezydentowi Bytomia protokołu do zatwierdzenia.</w:t>
      </w:r>
    </w:p>
    <w:p w:rsidR="00EF4FAE" w:rsidRPr="00202531" w:rsidRDefault="00EF4FAE" w:rsidP="00202531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8</w:t>
      </w:r>
    </w:p>
    <w:p w:rsidR="00EF4FAE" w:rsidRDefault="00EF4FAE" w:rsidP="00EF4FAE">
      <w:pPr>
        <w:pStyle w:val="Tekstpodstawowy3"/>
        <w:ind w:left="360" w:hanging="360"/>
        <w:jc w:val="left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Sekretarz zapewnia pełną obsługę kancelaryjną prac komisji, w szczególności: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komunikuje się z członkami komisji w sprawach związanych z pracami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przygotowuje wszelkie niezbędne dokumenty związane z pracami komisji;</w:t>
      </w:r>
    </w:p>
    <w:p w:rsidR="00EF4FAE" w:rsidRDefault="00EF4FAE" w:rsidP="00477FA0">
      <w:pPr>
        <w:numPr>
          <w:ilvl w:val="0"/>
          <w:numId w:val="8"/>
        </w:numPr>
        <w:ind w:hanging="300"/>
        <w:rPr>
          <w:rFonts w:ascii="Arial" w:hAnsi="Arial" w:cs="Arial"/>
        </w:rPr>
      </w:pPr>
      <w:r>
        <w:rPr>
          <w:rFonts w:ascii="Arial" w:hAnsi="Arial" w:cs="Arial"/>
        </w:rPr>
        <w:t>sporządza protokoły z posiedzeń komisji;</w:t>
      </w:r>
    </w:p>
    <w:p w:rsidR="00EF4FAE" w:rsidRPr="00202531" w:rsidRDefault="00EF4FAE" w:rsidP="00202531">
      <w:pPr>
        <w:numPr>
          <w:ilvl w:val="0"/>
          <w:numId w:val="8"/>
        </w:numPr>
        <w:spacing w:after="280"/>
        <w:ind w:left="658" w:hanging="301"/>
        <w:rPr>
          <w:rFonts w:ascii="Arial" w:hAnsi="Arial" w:cs="Arial"/>
        </w:rPr>
      </w:pPr>
      <w:r>
        <w:rPr>
          <w:rFonts w:ascii="Arial" w:hAnsi="Arial" w:cs="Arial"/>
        </w:rPr>
        <w:t>prowadzi całą korespondencję związaną z pracą komisji.</w:t>
      </w:r>
    </w:p>
    <w:p w:rsidR="00EF4FAE" w:rsidRPr="00202531" w:rsidRDefault="00EF4FAE" w:rsidP="00202531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9</w:t>
      </w:r>
    </w:p>
    <w:p w:rsidR="00EF4FAE" w:rsidRDefault="00EF4FAE" w:rsidP="00EF4FAE">
      <w:pPr>
        <w:pStyle w:val="Tekstpodstawowy2"/>
        <w:spacing w:after="280"/>
        <w:jc w:val="left"/>
        <w:rPr>
          <w:rFonts w:ascii="Arial" w:hAnsi="Arial" w:cs="Arial"/>
        </w:rPr>
      </w:pPr>
      <w:r>
        <w:rPr>
          <w:rFonts w:ascii="Arial" w:hAnsi="Arial" w:cs="Arial"/>
        </w:rPr>
        <w:t>Członek komisji rzetelnie i obiektywnie wykonuje powierzone mu czynności, kierując się przepisami prawa, dobrą wolą, posiadaną wiedzą i doświadczeniem.</w:t>
      </w:r>
    </w:p>
    <w:p w:rsidR="00EF4FAE" w:rsidRDefault="00EF4FAE" w:rsidP="00202531">
      <w:pPr>
        <w:spacing w:after="28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§ 10</w:t>
      </w:r>
    </w:p>
    <w:p w:rsidR="00EF4FAE" w:rsidRPr="005572C4" w:rsidRDefault="00EF4FAE" w:rsidP="005572C4">
      <w:pPr>
        <w:pStyle w:val="Tekstpodstawowy3"/>
        <w:spacing w:after="280"/>
        <w:jc w:val="left"/>
        <w:rPr>
          <w:rFonts w:ascii="Arial" w:hAnsi="Arial" w:cs="Arial"/>
          <w:bCs/>
          <w:sz w:val="24"/>
        </w:rPr>
      </w:pPr>
      <w:r>
        <w:rPr>
          <w:rFonts w:ascii="Arial" w:hAnsi="Arial" w:cs="Arial"/>
          <w:sz w:val="24"/>
        </w:rPr>
        <w:t>Powołanie do komisji jest równoznaczne z nadaniem upoważnienia do przetwarzania danych osobowych w przedmiocie prac komisji.</w:t>
      </w:r>
    </w:p>
    <w:p w:rsidR="00EF4FAE" w:rsidRDefault="00D51F70" w:rsidP="00EF4FAE">
      <w:pPr>
        <w:pStyle w:val="Tekstpodstawowy2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  <w:sz w:val="16"/>
          <w:szCs w:val="16"/>
        </w:rPr>
        <w:t xml:space="preserve">Oprac.: </w:t>
      </w:r>
      <w:r w:rsidR="00202531">
        <w:rPr>
          <w:rFonts w:ascii="Arial" w:hAnsi="Arial" w:cs="Arial"/>
          <w:sz w:val="16"/>
          <w:szCs w:val="16"/>
        </w:rPr>
        <w:t>Anna Niklas</w:t>
      </w:r>
    </w:p>
    <w:p w:rsidR="0009631C" w:rsidRDefault="00082A5C" w:rsidP="00082A5C">
      <w:pPr>
        <w:rPr>
          <w:rFonts w:ascii="Arial" w:hAnsi="Arial" w:cs="Arial"/>
        </w:rPr>
      </w:pPr>
      <w:r>
        <w:rPr>
          <w:rFonts w:ascii="Arial" w:hAnsi="Arial" w:cs="Arial"/>
          <w:sz w:val="16"/>
          <w:szCs w:val="16"/>
        </w:rPr>
        <w:t xml:space="preserve">             </w:t>
      </w:r>
      <w:r w:rsidR="00552BB7">
        <w:rPr>
          <w:rFonts w:ascii="Arial" w:hAnsi="Arial" w:cs="Arial"/>
          <w:sz w:val="16"/>
          <w:szCs w:val="16"/>
        </w:rPr>
        <w:t xml:space="preserve"> 18</w:t>
      </w:r>
      <w:r>
        <w:rPr>
          <w:rFonts w:ascii="Arial" w:hAnsi="Arial" w:cs="Arial"/>
          <w:sz w:val="16"/>
          <w:szCs w:val="16"/>
        </w:rPr>
        <w:t xml:space="preserve"> październik 2024r.</w:t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</w:r>
      <w:r w:rsidR="0009631C">
        <w:rPr>
          <w:rFonts w:ascii="Arial" w:hAnsi="Arial" w:cs="Arial"/>
          <w:sz w:val="16"/>
          <w:szCs w:val="16"/>
        </w:rPr>
        <w:tab/>
      </w:r>
    </w:p>
    <w:p w:rsidR="00363154" w:rsidRPr="00C40843" w:rsidRDefault="00363154" w:rsidP="00363154">
      <w:pPr>
        <w:ind w:left="5670"/>
        <w:jc w:val="both"/>
        <w:rPr>
          <w:bCs/>
        </w:rPr>
      </w:pPr>
      <w:r w:rsidRPr="00C40843">
        <w:rPr>
          <w:bCs/>
        </w:rPr>
        <w:t>Podpisał</w:t>
      </w:r>
    </w:p>
    <w:p w:rsidR="00363154" w:rsidRPr="00C40843" w:rsidRDefault="00363154" w:rsidP="00363154">
      <w:pPr>
        <w:ind w:left="5670"/>
        <w:jc w:val="both"/>
        <w:rPr>
          <w:bCs/>
        </w:rPr>
      </w:pPr>
      <w:r w:rsidRPr="00C40843">
        <w:rPr>
          <w:bCs/>
        </w:rPr>
        <w:t>Mariusz Wołosz</w:t>
      </w:r>
    </w:p>
    <w:p w:rsidR="00363154" w:rsidRPr="00C40843" w:rsidRDefault="00363154" w:rsidP="00363154">
      <w:pPr>
        <w:ind w:left="5670"/>
        <w:jc w:val="both"/>
        <w:rPr>
          <w:bCs/>
        </w:rPr>
      </w:pPr>
      <w:r w:rsidRPr="00C40843">
        <w:rPr>
          <w:bCs/>
        </w:rPr>
        <w:t>Prezydent Miasta</w:t>
      </w:r>
    </w:p>
    <w:p w:rsidR="0009631C" w:rsidRPr="00956DF1" w:rsidRDefault="0009631C" w:rsidP="0009631C">
      <w:pPr>
        <w:spacing w:after="280"/>
        <w:ind w:left="5664" w:firstLine="709"/>
        <w:rPr>
          <w:rFonts w:ascii="Arial" w:hAnsi="Arial" w:cs="Arial"/>
        </w:rPr>
      </w:pPr>
    </w:p>
    <w:sectPr w:rsidR="0009631C" w:rsidRPr="00956DF1" w:rsidSect="00363154">
      <w:footerReference w:type="even" r:id="rId8"/>
      <w:footerReference w:type="default" r:id="rId9"/>
      <w:pgSz w:w="11906" w:h="16838"/>
      <w:pgMar w:top="964" w:right="1418" w:bottom="567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90E52" w:rsidRDefault="00990E52">
      <w:r>
        <w:separator/>
      </w:r>
    </w:p>
  </w:endnote>
  <w:endnote w:type="continuationSeparator" w:id="0">
    <w:p w:rsidR="00990E52" w:rsidRDefault="00990E52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entury">
    <w:panose1 w:val="02040604050505020304"/>
    <w:charset w:val="EE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E52" w:rsidRPr="000866E5" w:rsidRDefault="00990E52" w:rsidP="00117BD9">
    <w:pPr>
      <w:rPr>
        <w:rFonts w:ascii="Arial" w:hAnsi="Arial" w:cs="Arial"/>
        <w:sz w:val="16"/>
      </w:rPr>
    </w:pPr>
    <w:r>
      <w:rPr>
        <w:rFonts w:ascii="Arial" w:hAnsi="Arial" w:cs="Arial"/>
        <w:sz w:val="16"/>
      </w:rPr>
      <w:t>O</w:t>
    </w:r>
    <w:r w:rsidRPr="000866E5">
      <w:rPr>
        <w:rFonts w:ascii="Arial" w:hAnsi="Arial" w:cs="Arial"/>
        <w:sz w:val="16"/>
      </w:rPr>
      <w:t>pr</w:t>
    </w:r>
    <w:r>
      <w:rPr>
        <w:rFonts w:ascii="Arial" w:hAnsi="Arial" w:cs="Arial"/>
        <w:sz w:val="16"/>
      </w:rPr>
      <w:t>ac</w:t>
    </w:r>
    <w:r w:rsidRPr="000866E5">
      <w:rPr>
        <w:rFonts w:ascii="Arial" w:hAnsi="Arial" w:cs="Arial"/>
        <w:sz w:val="16"/>
      </w:rPr>
      <w:t>.</w:t>
    </w:r>
    <w:r>
      <w:rPr>
        <w:rFonts w:ascii="Arial" w:hAnsi="Arial" w:cs="Arial"/>
        <w:sz w:val="16"/>
      </w:rPr>
      <w:t>:</w:t>
    </w:r>
    <w:r w:rsidRPr="000866E5">
      <w:rPr>
        <w:rFonts w:ascii="Arial" w:hAnsi="Arial" w:cs="Arial"/>
        <w:sz w:val="16"/>
      </w:rPr>
      <w:t xml:space="preserve"> </w:t>
    </w:r>
    <w:r>
      <w:rPr>
        <w:rFonts w:ascii="Arial" w:hAnsi="Arial" w:cs="Arial"/>
        <w:sz w:val="16"/>
      </w:rPr>
      <w:t>Izabela Osypka</w:t>
    </w:r>
  </w:p>
  <w:p w:rsidR="00990E52" w:rsidRPr="00EB5049" w:rsidRDefault="00990E52" w:rsidP="00117BD9">
    <w:pPr>
      <w:ind w:firstLine="567"/>
      <w:rPr>
        <w:rFonts w:ascii="Arial" w:hAnsi="Arial" w:cs="Arial"/>
        <w:sz w:val="16"/>
      </w:rPr>
    </w:pPr>
    <w:r>
      <w:rPr>
        <w:rFonts w:ascii="Arial" w:hAnsi="Arial" w:cs="Arial"/>
        <w:sz w:val="16"/>
      </w:rPr>
      <w:t>30 kwietnia 2021 r.</w:t>
    </w:r>
    <w:r w:rsidRPr="000866E5">
      <w:rPr>
        <w:rFonts w:ascii="Arial" w:hAnsi="Arial" w:cs="Arial"/>
        <w:sz w:val="16"/>
      </w:rPr>
      <w:t xml:space="preserve"> </w:t>
    </w:r>
  </w:p>
  <w:p w:rsidR="00990E52" w:rsidRDefault="00990E52">
    <w:pPr>
      <w:pStyle w:val="Stopka"/>
    </w:pPr>
  </w:p>
  <w:p w:rsidR="00990E52" w:rsidRDefault="00990E52" w:rsidP="00117BD9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0E52" w:rsidRDefault="005843A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90E52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5F78F3">
      <w:rPr>
        <w:rStyle w:val="Numerstrony"/>
        <w:noProof/>
      </w:rPr>
      <w:t>2</w:t>
    </w:r>
    <w:r>
      <w:rPr>
        <w:rStyle w:val="Numerstrony"/>
      </w:rPr>
      <w:fldChar w:fldCharType="end"/>
    </w:r>
  </w:p>
  <w:p w:rsidR="00990E52" w:rsidRDefault="00990E52">
    <w:pPr>
      <w:pStyle w:val="Stopka"/>
      <w:ind w:right="360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90E52" w:rsidRDefault="00990E52">
      <w:r>
        <w:separator/>
      </w:r>
    </w:p>
  </w:footnote>
  <w:footnote w:type="continuationSeparator" w:id="0">
    <w:p w:rsidR="00990E52" w:rsidRDefault="00990E52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E946B8B"/>
    <w:multiLevelType w:val="hybridMultilevel"/>
    <w:tmpl w:val="7CDA40BA"/>
    <w:lvl w:ilvl="0" w:tplc="9CCCC94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" w:hAnsi="Arial" w:cs="Arial"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">
    <w:nsid w:val="10AC48AD"/>
    <w:multiLevelType w:val="hybridMultilevel"/>
    <w:tmpl w:val="E7A4292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FC56EE0"/>
    <w:multiLevelType w:val="hybridMultilevel"/>
    <w:tmpl w:val="1C7ACE92"/>
    <w:lvl w:ilvl="0" w:tplc="0415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2CB6DE6"/>
    <w:multiLevelType w:val="hybridMultilevel"/>
    <w:tmpl w:val="7480E66E"/>
    <w:lvl w:ilvl="0" w:tplc="9FBC5F76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>
    <w:nsid w:val="4A613ED5"/>
    <w:multiLevelType w:val="hybridMultilevel"/>
    <w:tmpl w:val="B57A9CE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644C12B8"/>
    <w:multiLevelType w:val="hybridMultilevel"/>
    <w:tmpl w:val="4FD4D03C"/>
    <w:lvl w:ilvl="0" w:tplc="DBBA2AB2">
      <w:start w:val="1"/>
      <w:numFmt w:val="decimal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6">
    <w:nsid w:val="64C515F9"/>
    <w:multiLevelType w:val="hybridMultilevel"/>
    <w:tmpl w:val="7A963CC0"/>
    <w:lvl w:ilvl="0" w:tplc="091A7A50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  <w:rPr>
        <w:rFonts w:ascii="Arial" w:eastAsia="Times New Roman" w:hAnsi="Arial" w:cs="Arial" w:hint="default"/>
      </w:rPr>
    </w:lvl>
    <w:lvl w:ilvl="1" w:tplc="118689DC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" w:eastAsia="Times New Roman" w:hAnsi="Arial" w:cs="Arial"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934"/>
        </w:tabs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654"/>
        </w:tabs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374"/>
        </w:tabs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94"/>
        </w:tabs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814"/>
        </w:tabs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534"/>
        </w:tabs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54"/>
        </w:tabs>
        <w:ind w:left="7254" w:hanging="180"/>
      </w:pPr>
    </w:lvl>
  </w:abstractNum>
  <w:abstractNum w:abstractNumId="7">
    <w:nsid w:val="6A535223"/>
    <w:multiLevelType w:val="hybridMultilevel"/>
    <w:tmpl w:val="510C9E90"/>
    <w:lvl w:ilvl="0" w:tplc="7A189024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8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noPunctuationKerning/>
  <w:characterSpacingControl w:val="doNotCompress"/>
  <w:hdrShapeDefaults>
    <o:shapedefaults v:ext="edit" spidmax="22529"/>
  </w:hdrShapeDefaults>
  <w:footnotePr>
    <w:footnote w:id="-1"/>
    <w:footnote w:id="0"/>
  </w:footnotePr>
  <w:endnotePr>
    <w:endnote w:id="-1"/>
    <w:endnote w:id="0"/>
  </w:endnotePr>
  <w:compat/>
  <w:rsids>
    <w:rsidRoot w:val="0090093F"/>
    <w:rsid w:val="000109D7"/>
    <w:rsid w:val="000409FD"/>
    <w:rsid w:val="00043401"/>
    <w:rsid w:val="000437E8"/>
    <w:rsid w:val="00053734"/>
    <w:rsid w:val="0007096F"/>
    <w:rsid w:val="000755D9"/>
    <w:rsid w:val="000767BC"/>
    <w:rsid w:val="00081177"/>
    <w:rsid w:val="00082A5C"/>
    <w:rsid w:val="00090634"/>
    <w:rsid w:val="0009631C"/>
    <w:rsid w:val="00096B52"/>
    <w:rsid w:val="000A0103"/>
    <w:rsid w:val="000A63DD"/>
    <w:rsid w:val="000C0F79"/>
    <w:rsid w:val="000C101B"/>
    <w:rsid w:val="000D156A"/>
    <w:rsid w:val="000E45C2"/>
    <w:rsid w:val="000E683D"/>
    <w:rsid w:val="000E7381"/>
    <w:rsid w:val="000F34B8"/>
    <w:rsid w:val="00102B16"/>
    <w:rsid w:val="00103B92"/>
    <w:rsid w:val="00105E65"/>
    <w:rsid w:val="00107C29"/>
    <w:rsid w:val="00110C66"/>
    <w:rsid w:val="00117BD9"/>
    <w:rsid w:val="00145FFD"/>
    <w:rsid w:val="00152BBE"/>
    <w:rsid w:val="00163AC8"/>
    <w:rsid w:val="00165DDC"/>
    <w:rsid w:val="001716FB"/>
    <w:rsid w:val="00180183"/>
    <w:rsid w:val="00181C66"/>
    <w:rsid w:val="00187031"/>
    <w:rsid w:val="00187E05"/>
    <w:rsid w:val="00187F9A"/>
    <w:rsid w:val="001949D7"/>
    <w:rsid w:val="001C0E4D"/>
    <w:rsid w:val="001C42BF"/>
    <w:rsid w:val="001C489C"/>
    <w:rsid w:val="001D4AF0"/>
    <w:rsid w:val="001D6BC9"/>
    <w:rsid w:val="001E25D6"/>
    <w:rsid w:val="001E3A54"/>
    <w:rsid w:val="001F75FC"/>
    <w:rsid w:val="00202531"/>
    <w:rsid w:val="00210DAF"/>
    <w:rsid w:val="00221764"/>
    <w:rsid w:val="00221A8F"/>
    <w:rsid w:val="00234A27"/>
    <w:rsid w:val="00235560"/>
    <w:rsid w:val="00241E69"/>
    <w:rsid w:val="0026773C"/>
    <w:rsid w:val="00294654"/>
    <w:rsid w:val="002B07AE"/>
    <w:rsid w:val="002B7706"/>
    <w:rsid w:val="002C7187"/>
    <w:rsid w:val="0030444A"/>
    <w:rsid w:val="00305DA1"/>
    <w:rsid w:val="00310017"/>
    <w:rsid w:val="00363154"/>
    <w:rsid w:val="0036664F"/>
    <w:rsid w:val="00372718"/>
    <w:rsid w:val="00372E06"/>
    <w:rsid w:val="00383076"/>
    <w:rsid w:val="00395947"/>
    <w:rsid w:val="003C0DFA"/>
    <w:rsid w:val="003D07AF"/>
    <w:rsid w:val="003E662E"/>
    <w:rsid w:val="004017FA"/>
    <w:rsid w:val="004074F1"/>
    <w:rsid w:val="00410217"/>
    <w:rsid w:val="0041796B"/>
    <w:rsid w:val="004451EF"/>
    <w:rsid w:val="00452DBB"/>
    <w:rsid w:val="004538B7"/>
    <w:rsid w:val="00456EC6"/>
    <w:rsid w:val="00460B29"/>
    <w:rsid w:val="004634F6"/>
    <w:rsid w:val="00477FA0"/>
    <w:rsid w:val="00487FFC"/>
    <w:rsid w:val="004959B6"/>
    <w:rsid w:val="004A3F8E"/>
    <w:rsid w:val="004B001D"/>
    <w:rsid w:val="004B0D3B"/>
    <w:rsid w:val="004D1EDD"/>
    <w:rsid w:val="004D316C"/>
    <w:rsid w:val="004F00FC"/>
    <w:rsid w:val="004F2221"/>
    <w:rsid w:val="004F4CE7"/>
    <w:rsid w:val="005031A2"/>
    <w:rsid w:val="005068EE"/>
    <w:rsid w:val="00507B5B"/>
    <w:rsid w:val="00525823"/>
    <w:rsid w:val="00527053"/>
    <w:rsid w:val="0054350B"/>
    <w:rsid w:val="00544067"/>
    <w:rsid w:val="00552BB7"/>
    <w:rsid w:val="00553AD1"/>
    <w:rsid w:val="005572C4"/>
    <w:rsid w:val="00566712"/>
    <w:rsid w:val="00573412"/>
    <w:rsid w:val="00575299"/>
    <w:rsid w:val="00582FF4"/>
    <w:rsid w:val="005843AF"/>
    <w:rsid w:val="0059340E"/>
    <w:rsid w:val="0059572E"/>
    <w:rsid w:val="005B2F56"/>
    <w:rsid w:val="005B462D"/>
    <w:rsid w:val="005C5C05"/>
    <w:rsid w:val="005C7FF0"/>
    <w:rsid w:val="005D536A"/>
    <w:rsid w:val="005E1472"/>
    <w:rsid w:val="005E7518"/>
    <w:rsid w:val="005F368F"/>
    <w:rsid w:val="005F78F3"/>
    <w:rsid w:val="00613195"/>
    <w:rsid w:val="0061537E"/>
    <w:rsid w:val="00617DCF"/>
    <w:rsid w:val="00621525"/>
    <w:rsid w:val="00624842"/>
    <w:rsid w:val="00624F1D"/>
    <w:rsid w:val="00634AF4"/>
    <w:rsid w:val="00647F90"/>
    <w:rsid w:val="006536BA"/>
    <w:rsid w:val="00674CAD"/>
    <w:rsid w:val="006A089C"/>
    <w:rsid w:val="006E5F72"/>
    <w:rsid w:val="006E71E0"/>
    <w:rsid w:val="006F4555"/>
    <w:rsid w:val="006F76D3"/>
    <w:rsid w:val="00705FF5"/>
    <w:rsid w:val="007161A7"/>
    <w:rsid w:val="00732A71"/>
    <w:rsid w:val="0075587B"/>
    <w:rsid w:val="00766BC9"/>
    <w:rsid w:val="00770B53"/>
    <w:rsid w:val="007732C0"/>
    <w:rsid w:val="00774A28"/>
    <w:rsid w:val="007B09F0"/>
    <w:rsid w:val="007B32BE"/>
    <w:rsid w:val="007C0620"/>
    <w:rsid w:val="007F2776"/>
    <w:rsid w:val="007F722E"/>
    <w:rsid w:val="008063EB"/>
    <w:rsid w:val="00810E6E"/>
    <w:rsid w:val="00877A4F"/>
    <w:rsid w:val="00882C3C"/>
    <w:rsid w:val="00882FA9"/>
    <w:rsid w:val="008834EB"/>
    <w:rsid w:val="0088586E"/>
    <w:rsid w:val="00885E25"/>
    <w:rsid w:val="008B5362"/>
    <w:rsid w:val="008C1BD9"/>
    <w:rsid w:val="008D278E"/>
    <w:rsid w:val="008D300F"/>
    <w:rsid w:val="008E413D"/>
    <w:rsid w:val="0090093F"/>
    <w:rsid w:val="00906EB9"/>
    <w:rsid w:val="00923659"/>
    <w:rsid w:val="00931DC9"/>
    <w:rsid w:val="00932F62"/>
    <w:rsid w:val="00942441"/>
    <w:rsid w:val="00945868"/>
    <w:rsid w:val="00955351"/>
    <w:rsid w:val="0096672B"/>
    <w:rsid w:val="00970428"/>
    <w:rsid w:val="009826EB"/>
    <w:rsid w:val="00987C44"/>
    <w:rsid w:val="00990E52"/>
    <w:rsid w:val="00993B7E"/>
    <w:rsid w:val="009B1432"/>
    <w:rsid w:val="009B5E3B"/>
    <w:rsid w:val="009D5C3D"/>
    <w:rsid w:val="00A03CBF"/>
    <w:rsid w:val="00A0436B"/>
    <w:rsid w:val="00A07371"/>
    <w:rsid w:val="00A12B9B"/>
    <w:rsid w:val="00A25CA5"/>
    <w:rsid w:val="00A3139D"/>
    <w:rsid w:val="00A36A26"/>
    <w:rsid w:val="00A40F5D"/>
    <w:rsid w:val="00A41087"/>
    <w:rsid w:val="00A50FD3"/>
    <w:rsid w:val="00A528C0"/>
    <w:rsid w:val="00A52CFF"/>
    <w:rsid w:val="00A56687"/>
    <w:rsid w:val="00A630FD"/>
    <w:rsid w:val="00A70E95"/>
    <w:rsid w:val="00A720D7"/>
    <w:rsid w:val="00A7485E"/>
    <w:rsid w:val="00A761C2"/>
    <w:rsid w:val="00AA500B"/>
    <w:rsid w:val="00AB713F"/>
    <w:rsid w:val="00AC0DA6"/>
    <w:rsid w:val="00AD0D2D"/>
    <w:rsid w:val="00AE0D0A"/>
    <w:rsid w:val="00AE62DF"/>
    <w:rsid w:val="00AF5845"/>
    <w:rsid w:val="00AF794B"/>
    <w:rsid w:val="00B0363E"/>
    <w:rsid w:val="00B04D61"/>
    <w:rsid w:val="00B31F13"/>
    <w:rsid w:val="00B322EB"/>
    <w:rsid w:val="00B3532C"/>
    <w:rsid w:val="00B4190C"/>
    <w:rsid w:val="00B60CE4"/>
    <w:rsid w:val="00B74423"/>
    <w:rsid w:val="00B80A54"/>
    <w:rsid w:val="00B867AB"/>
    <w:rsid w:val="00B9233B"/>
    <w:rsid w:val="00BA3CD1"/>
    <w:rsid w:val="00BA633A"/>
    <w:rsid w:val="00BA7590"/>
    <w:rsid w:val="00BB25F2"/>
    <w:rsid w:val="00BE57C5"/>
    <w:rsid w:val="00BF42F4"/>
    <w:rsid w:val="00C12317"/>
    <w:rsid w:val="00C269DF"/>
    <w:rsid w:val="00C32101"/>
    <w:rsid w:val="00C47F6C"/>
    <w:rsid w:val="00C72FB6"/>
    <w:rsid w:val="00C86493"/>
    <w:rsid w:val="00C8652F"/>
    <w:rsid w:val="00C87DE4"/>
    <w:rsid w:val="00C95B4D"/>
    <w:rsid w:val="00CA399E"/>
    <w:rsid w:val="00CB271F"/>
    <w:rsid w:val="00CB7DD7"/>
    <w:rsid w:val="00CD3528"/>
    <w:rsid w:val="00CD3CBF"/>
    <w:rsid w:val="00CD6FC1"/>
    <w:rsid w:val="00CD701F"/>
    <w:rsid w:val="00CF1C9A"/>
    <w:rsid w:val="00CF40FA"/>
    <w:rsid w:val="00CF4D96"/>
    <w:rsid w:val="00D032B7"/>
    <w:rsid w:val="00D25BAA"/>
    <w:rsid w:val="00D2604F"/>
    <w:rsid w:val="00D51F70"/>
    <w:rsid w:val="00D56D7E"/>
    <w:rsid w:val="00D609AD"/>
    <w:rsid w:val="00D65DD4"/>
    <w:rsid w:val="00D66753"/>
    <w:rsid w:val="00D70F79"/>
    <w:rsid w:val="00D7130E"/>
    <w:rsid w:val="00D82981"/>
    <w:rsid w:val="00D85D8F"/>
    <w:rsid w:val="00D867B5"/>
    <w:rsid w:val="00D94CE6"/>
    <w:rsid w:val="00DA155B"/>
    <w:rsid w:val="00DA363B"/>
    <w:rsid w:val="00DC5B3E"/>
    <w:rsid w:val="00DD07BE"/>
    <w:rsid w:val="00DE0C95"/>
    <w:rsid w:val="00DF2EDA"/>
    <w:rsid w:val="00DF404D"/>
    <w:rsid w:val="00E00A4D"/>
    <w:rsid w:val="00E0210C"/>
    <w:rsid w:val="00E10244"/>
    <w:rsid w:val="00E120B0"/>
    <w:rsid w:val="00E474A3"/>
    <w:rsid w:val="00E540CC"/>
    <w:rsid w:val="00E70487"/>
    <w:rsid w:val="00E72E9D"/>
    <w:rsid w:val="00E82AEC"/>
    <w:rsid w:val="00EB5049"/>
    <w:rsid w:val="00ED2024"/>
    <w:rsid w:val="00EF3513"/>
    <w:rsid w:val="00EF4FAE"/>
    <w:rsid w:val="00EF7C31"/>
    <w:rsid w:val="00F025D7"/>
    <w:rsid w:val="00F02F4E"/>
    <w:rsid w:val="00F1737D"/>
    <w:rsid w:val="00F23508"/>
    <w:rsid w:val="00F32F02"/>
    <w:rsid w:val="00F36654"/>
    <w:rsid w:val="00F46F8F"/>
    <w:rsid w:val="00F76A73"/>
    <w:rsid w:val="00F81293"/>
    <w:rsid w:val="00F854DB"/>
    <w:rsid w:val="00F860D5"/>
    <w:rsid w:val="00FA1C10"/>
    <w:rsid w:val="00FA2A77"/>
    <w:rsid w:val="00FA3B47"/>
    <w:rsid w:val="00FB4B91"/>
    <w:rsid w:val="00FD082A"/>
    <w:rsid w:val="00FD1307"/>
    <w:rsid w:val="00FD253A"/>
    <w:rsid w:val="00FD3497"/>
    <w:rsid w:val="00FE23D4"/>
    <w:rsid w:val="00FE72F1"/>
    <w:rsid w:val="00FF572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252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0" w:unhideWhenUsed="0" w:qFormat="1"/>
    <w:lsdException w:name="heading 3" w:semiHidden="0" w:uiPriority="0" w:unhideWhenUsed="0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540CC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E540CC"/>
    <w:pPr>
      <w:keepNext/>
      <w:jc w:val="center"/>
      <w:outlineLvl w:val="1"/>
    </w:pPr>
    <w:rPr>
      <w:szCs w:val="23"/>
      <w:u w:val="single"/>
    </w:rPr>
  </w:style>
  <w:style w:type="paragraph" w:styleId="Nagwek3">
    <w:name w:val="heading 3"/>
    <w:basedOn w:val="Normalny"/>
    <w:next w:val="Normalny"/>
    <w:link w:val="Nagwek3Znak"/>
    <w:qFormat/>
    <w:rsid w:val="00E540CC"/>
    <w:pPr>
      <w:keepNext/>
      <w:ind w:left="5664" w:hanging="84"/>
      <w:outlineLvl w:val="2"/>
    </w:pPr>
    <w:rPr>
      <w:rFonts w:ascii="TiepoloItcTEEBoo" w:hAnsi="TiepoloItcTEEBoo"/>
      <w:sz w:val="22"/>
    </w:rPr>
  </w:style>
  <w:style w:type="paragraph" w:styleId="Nagwek5">
    <w:name w:val="heading 5"/>
    <w:basedOn w:val="Normalny"/>
    <w:next w:val="Normalny"/>
    <w:qFormat/>
    <w:rsid w:val="00E540CC"/>
    <w:pPr>
      <w:keepNext/>
      <w:jc w:val="center"/>
      <w:outlineLvl w:val="4"/>
    </w:pPr>
    <w:rPr>
      <w:rFonts w:ascii="Century" w:eastAsia="Arial Unicode MS" w:hAnsi="Century"/>
      <w:sz w:val="22"/>
      <w:szCs w:val="15"/>
      <w:u w:val="singl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qFormat/>
    <w:rsid w:val="00E540CC"/>
    <w:rPr>
      <w:b/>
      <w:bCs/>
    </w:rPr>
  </w:style>
  <w:style w:type="paragraph" w:styleId="NormalnyWeb">
    <w:name w:val="Normal (Web)"/>
    <w:basedOn w:val="Normalny"/>
    <w:semiHidden/>
    <w:rsid w:val="00E540CC"/>
    <w:pPr>
      <w:spacing w:before="100" w:beforeAutospacing="1" w:after="100" w:afterAutospacing="1"/>
    </w:pPr>
  </w:style>
  <w:style w:type="paragraph" w:styleId="Tekstpodstawowy2">
    <w:name w:val="Body Text 2"/>
    <w:basedOn w:val="Normalny"/>
    <w:link w:val="Tekstpodstawowy2Znak"/>
    <w:semiHidden/>
    <w:rsid w:val="00E540CC"/>
    <w:pPr>
      <w:jc w:val="both"/>
    </w:pPr>
  </w:style>
  <w:style w:type="paragraph" w:styleId="Tekstpodstawowywcity">
    <w:name w:val="Body Text Indent"/>
    <w:basedOn w:val="Normalny"/>
    <w:semiHidden/>
    <w:rsid w:val="00E540CC"/>
    <w:pPr>
      <w:ind w:left="360" w:hanging="360"/>
      <w:jc w:val="both"/>
    </w:pPr>
    <w:rPr>
      <w:szCs w:val="20"/>
    </w:rPr>
  </w:style>
  <w:style w:type="paragraph" w:customStyle="1" w:styleId="Default">
    <w:name w:val="Default"/>
    <w:uiPriority w:val="99"/>
    <w:rsid w:val="00E540CC"/>
    <w:pPr>
      <w:autoSpaceDE w:val="0"/>
      <w:autoSpaceDN w:val="0"/>
      <w:adjustRightInd w:val="0"/>
      <w:spacing w:after="22"/>
      <w:jc w:val="both"/>
    </w:pPr>
    <w:rPr>
      <w:sz w:val="24"/>
      <w:szCs w:val="23"/>
    </w:rPr>
  </w:style>
  <w:style w:type="character" w:styleId="Uwydatnienie">
    <w:name w:val="Emphasis"/>
    <w:qFormat/>
    <w:rsid w:val="00E540CC"/>
    <w:rPr>
      <w:b/>
      <w:bCs/>
      <w:i w:val="0"/>
      <w:iCs w:val="0"/>
    </w:rPr>
  </w:style>
  <w:style w:type="paragraph" w:styleId="Tekstpodstawowy3">
    <w:name w:val="Body Text 3"/>
    <w:basedOn w:val="Normalny"/>
    <w:link w:val="Tekstpodstawowy3Znak"/>
    <w:semiHidden/>
    <w:rsid w:val="00E540CC"/>
    <w:pPr>
      <w:jc w:val="both"/>
    </w:pPr>
    <w:rPr>
      <w:rFonts w:ascii="TiepoloItcTEEBoo" w:hAnsi="TiepoloItcTEEBoo"/>
      <w:sz w:val="22"/>
    </w:rPr>
  </w:style>
  <w:style w:type="character" w:styleId="Hipercze">
    <w:name w:val="Hyperlink"/>
    <w:semiHidden/>
    <w:rsid w:val="00E540CC"/>
    <w:rPr>
      <w:color w:val="0000FF"/>
      <w:u w:val="single"/>
    </w:rPr>
  </w:style>
  <w:style w:type="character" w:styleId="Numerstrony">
    <w:name w:val="page number"/>
    <w:basedOn w:val="Domylnaczcionkaakapitu"/>
    <w:semiHidden/>
    <w:rsid w:val="00E540CC"/>
  </w:style>
  <w:style w:type="paragraph" w:styleId="Stopka">
    <w:name w:val="footer"/>
    <w:basedOn w:val="Normalny"/>
    <w:link w:val="StopkaZnak"/>
    <w:uiPriority w:val="99"/>
    <w:rsid w:val="00E540C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semiHidden/>
    <w:rsid w:val="00E540CC"/>
    <w:pPr>
      <w:tabs>
        <w:tab w:val="left" w:pos="4320"/>
      </w:tabs>
      <w:jc w:val="both"/>
    </w:pPr>
    <w:rPr>
      <w:rFonts w:ascii="TiepoloItcTEEBoo" w:hAnsi="TiepoloItcTEEBoo"/>
      <w:sz w:val="20"/>
    </w:rPr>
  </w:style>
  <w:style w:type="character" w:customStyle="1" w:styleId="st">
    <w:name w:val="st"/>
    <w:basedOn w:val="Domylnaczcionkaakapitu"/>
    <w:rsid w:val="00E540CC"/>
  </w:style>
  <w:style w:type="character" w:styleId="UyteHipercze">
    <w:name w:val="FollowedHyperlink"/>
    <w:semiHidden/>
    <w:rsid w:val="00E540CC"/>
    <w:rPr>
      <w:color w:val="800080"/>
      <w:u w:val="single"/>
    </w:rPr>
  </w:style>
  <w:style w:type="paragraph" w:styleId="Tekstpodstawowywcity2">
    <w:name w:val="Body Text Indent 2"/>
    <w:basedOn w:val="Normalny"/>
    <w:semiHidden/>
    <w:rsid w:val="00E540CC"/>
    <w:pPr>
      <w:ind w:left="6372" w:firstLine="468"/>
    </w:pPr>
    <w:rPr>
      <w:sz w:val="20"/>
    </w:rPr>
  </w:style>
  <w:style w:type="paragraph" w:styleId="Tekstpodstawowywcity3">
    <w:name w:val="Body Text Indent 3"/>
    <w:basedOn w:val="Normalny"/>
    <w:semiHidden/>
    <w:rsid w:val="00E540CC"/>
    <w:pPr>
      <w:ind w:left="340" w:firstLine="20"/>
      <w:jc w:val="both"/>
    </w:pPr>
  </w:style>
  <w:style w:type="paragraph" w:styleId="Akapitzlist">
    <w:name w:val="List Paragraph"/>
    <w:basedOn w:val="Normalny"/>
    <w:uiPriority w:val="34"/>
    <w:qFormat/>
    <w:rsid w:val="00E00A4D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semiHidden/>
    <w:unhideWhenUsed/>
    <w:rsid w:val="00221A8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21A8F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rsid w:val="00117BD9"/>
    <w:rPr>
      <w:sz w:val="24"/>
      <w:szCs w:val="24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117BD9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17BD9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rsid w:val="00EF4FAE"/>
    <w:rPr>
      <w:rFonts w:ascii="TiepoloItcTEEBoo" w:hAnsi="TiepoloItcTEEBoo"/>
      <w:sz w:val="22"/>
      <w:szCs w:val="24"/>
    </w:rPr>
  </w:style>
  <w:style w:type="character" w:customStyle="1" w:styleId="Tekstpodstawowy2Znak">
    <w:name w:val="Tekst podstawowy 2 Znak"/>
    <w:basedOn w:val="Domylnaczcionkaakapitu"/>
    <w:link w:val="Tekstpodstawowy2"/>
    <w:semiHidden/>
    <w:rsid w:val="00EF4FAE"/>
    <w:rPr>
      <w:sz w:val="24"/>
      <w:szCs w:val="24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EF4FAE"/>
    <w:rPr>
      <w:rFonts w:ascii="TiepoloItcTEEBoo" w:hAnsi="TiepoloItcTEEBoo"/>
      <w:sz w:val="22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24869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4644A91-2744-4621-A107-0A866B8EEA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1270</Words>
  <Characters>7985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</vt:lpstr>
    </vt:vector>
  </TitlesOfParts>
  <Company>umbytom</Company>
  <LinksUpToDate>false</LinksUpToDate>
  <CharactersWithSpaces>9237</CharactersWithSpaces>
  <SharedDoc>false</SharedDoc>
  <HLinks>
    <vt:vector size="12" baseType="variant">
      <vt:variant>
        <vt:i4>3080258</vt:i4>
      </vt:variant>
      <vt:variant>
        <vt:i4>3</vt:i4>
      </vt:variant>
      <vt:variant>
        <vt:i4>0</vt:i4>
      </vt:variant>
      <vt:variant>
        <vt:i4>5</vt:i4>
      </vt:variant>
      <vt:variant>
        <vt:lpwstr>mailto:kk@um.bytom.pl</vt:lpwstr>
      </vt:variant>
      <vt:variant>
        <vt:lpwstr/>
      </vt:variant>
      <vt:variant>
        <vt:i4>983044</vt:i4>
      </vt:variant>
      <vt:variant>
        <vt:i4>0</vt:i4>
      </vt:variant>
      <vt:variant>
        <vt:i4>0</vt:i4>
      </vt:variant>
      <vt:variant>
        <vt:i4>5</vt:i4>
      </vt:variant>
      <vt:variant>
        <vt:lpwstr>http://www.bytom.pl/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</dc:title>
  <dc:creator>pkowalski (wew 126)</dc:creator>
  <cp:lastModifiedBy>aniklas</cp:lastModifiedBy>
  <cp:revision>10</cp:revision>
  <cp:lastPrinted>2024-10-21T07:18:00Z</cp:lastPrinted>
  <dcterms:created xsi:type="dcterms:W3CDTF">2024-10-21T07:08:00Z</dcterms:created>
  <dcterms:modified xsi:type="dcterms:W3CDTF">2024-10-24T06:46:00Z</dcterms:modified>
</cp:coreProperties>
</file>