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r w:rsidRPr="0078101E">
        <w:rPr>
          <w:rFonts w:ascii="Times New Roman" w:hAnsi="Times New Roman"/>
          <w:noProof/>
          <w:sz w:val="24"/>
          <w:szCs w:val="24"/>
        </w:rPr>
        <w:drawing>
          <wp:anchor distT="0" distB="0" distL="114300" distR="114300" simplePos="0" relativeHeight="251659264" behindDoc="0" locked="0" layoutInCell="1" allowOverlap="1">
            <wp:simplePos x="0" y="0"/>
            <wp:positionH relativeFrom="column">
              <wp:posOffset>881380</wp:posOffset>
            </wp:positionH>
            <wp:positionV relativeFrom="paragraph">
              <wp:posOffset>196215</wp:posOffset>
            </wp:positionV>
            <wp:extent cx="3952875" cy="360045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0" cstate="print"/>
                    <a:srcRect/>
                    <a:stretch>
                      <a:fillRect/>
                    </a:stretch>
                  </pic:blipFill>
                  <pic:spPr bwMode="auto">
                    <a:xfrm>
                      <a:off x="0" y="0"/>
                      <a:ext cx="3952875" cy="3600450"/>
                    </a:xfrm>
                    <a:prstGeom prst="rect">
                      <a:avLst/>
                    </a:prstGeom>
                    <a:noFill/>
                    <a:ln w="9525">
                      <a:noFill/>
                      <a:miter lim="800000"/>
                      <a:headEnd/>
                      <a:tailEnd/>
                    </a:ln>
                  </pic:spPr>
                </pic:pic>
              </a:graphicData>
            </a:graphic>
          </wp:anchor>
        </w:drawing>
      </w: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jc w:val="center"/>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jc w:val="center"/>
        <w:rPr>
          <w:rFonts w:ascii="Times New Roman" w:hAnsi="Times New Roman"/>
          <w:b/>
          <w:sz w:val="50"/>
          <w:szCs w:val="50"/>
        </w:rPr>
      </w:pPr>
      <w:r w:rsidRPr="0078101E">
        <w:rPr>
          <w:rFonts w:ascii="Times New Roman" w:hAnsi="Times New Roman"/>
          <w:b/>
          <w:sz w:val="50"/>
          <w:szCs w:val="50"/>
        </w:rPr>
        <w:t>SPRAWOZDANIE Z DZIAŁALNOŚCI MIEJSKIEGO OŚRODKA POMOCY RODZINIE W BYTOMIU</w:t>
      </w: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jc w:val="center"/>
        <w:rPr>
          <w:rFonts w:ascii="Times New Roman" w:hAnsi="Times New Roman"/>
          <w:b/>
          <w:sz w:val="60"/>
          <w:szCs w:val="60"/>
        </w:rPr>
      </w:pPr>
      <w:r w:rsidRPr="0078101E">
        <w:rPr>
          <w:rFonts w:ascii="Times New Roman" w:hAnsi="Times New Roman"/>
          <w:b/>
          <w:sz w:val="60"/>
          <w:szCs w:val="60"/>
        </w:rPr>
        <w:t>ZA ROK 2020</w:t>
      </w:r>
    </w:p>
    <w:p w:rsidR="00A80554" w:rsidRPr="0078101E" w:rsidRDefault="00A80554" w:rsidP="00A80554">
      <w:pPr>
        <w:spacing w:line="360" w:lineRule="auto"/>
        <w:rPr>
          <w:rFonts w:ascii="Times New Roman" w:hAnsi="Times New Roman"/>
          <w:sz w:val="24"/>
          <w:szCs w:val="24"/>
        </w:rPr>
      </w:pPr>
    </w:p>
    <w:p w:rsidR="00A80554" w:rsidRPr="0078101E" w:rsidRDefault="00A80554" w:rsidP="00A80554">
      <w:pPr>
        <w:spacing w:line="360" w:lineRule="auto"/>
        <w:rPr>
          <w:rFonts w:ascii="Times New Roman" w:hAnsi="Times New Roman"/>
          <w:sz w:val="24"/>
          <w:szCs w:val="24"/>
        </w:rPr>
      </w:pPr>
    </w:p>
    <w:sdt>
      <w:sdtPr>
        <w:rPr>
          <w:rFonts w:ascii="Times New Roman" w:eastAsia="Times New Roman" w:hAnsi="Times New Roman" w:cs="Times New Roman"/>
          <w:b w:val="0"/>
          <w:bCs w:val="0"/>
          <w:color w:val="auto"/>
          <w:sz w:val="24"/>
          <w:szCs w:val="24"/>
          <w:lang w:eastAsia="pl-PL"/>
        </w:rPr>
        <w:id w:val="-1371271731"/>
        <w:docPartObj>
          <w:docPartGallery w:val="Table of Contents"/>
          <w:docPartUnique/>
        </w:docPartObj>
      </w:sdtPr>
      <w:sdtContent>
        <w:p w:rsidR="00A80554" w:rsidRPr="0078101E" w:rsidRDefault="00A80554" w:rsidP="00A80554">
          <w:pPr>
            <w:pStyle w:val="Nagwekspisutreci"/>
            <w:spacing w:before="0" w:line="360" w:lineRule="auto"/>
            <w:rPr>
              <w:rFonts w:ascii="Times New Roman" w:hAnsi="Times New Roman" w:cs="Times New Roman"/>
              <w:sz w:val="24"/>
              <w:szCs w:val="24"/>
            </w:rPr>
          </w:pPr>
          <w:r w:rsidRPr="00BB5269">
            <w:rPr>
              <w:rFonts w:ascii="Times New Roman" w:hAnsi="Times New Roman" w:cs="Times New Roman"/>
              <w:color w:val="auto"/>
            </w:rPr>
            <w:t>Spis treści</w:t>
          </w:r>
        </w:p>
        <w:p w:rsidR="00A80554" w:rsidRPr="004C2C88" w:rsidRDefault="00A80554" w:rsidP="00A80554">
          <w:pPr>
            <w:pStyle w:val="Spistreci1"/>
            <w:numPr>
              <w:ilvl w:val="0"/>
              <w:numId w:val="0"/>
            </w:numPr>
            <w:ind w:left="1080" w:hanging="720"/>
            <w:rPr>
              <w:b w:val="0"/>
            </w:rPr>
          </w:pPr>
          <w:r w:rsidRPr="004C2C88">
            <w:rPr>
              <w:b w:val="0"/>
            </w:rPr>
            <w:t>Wstęp</w:t>
          </w:r>
          <w:r w:rsidRPr="004C2C88">
            <w:rPr>
              <w:b w:val="0"/>
            </w:rPr>
            <w:ptab w:relativeTo="margin" w:alignment="right" w:leader="dot"/>
          </w:r>
          <w:r w:rsidRPr="004C2C88">
            <w:rPr>
              <w:b w:val="0"/>
            </w:rPr>
            <w:t>1</w:t>
          </w:r>
        </w:p>
        <w:p w:rsidR="00A80554" w:rsidRPr="0078101E" w:rsidRDefault="00A80554" w:rsidP="00A80554">
          <w:pPr>
            <w:pStyle w:val="Spistreci1"/>
          </w:pPr>
          <w:r w:rsidRPr="0078101E">
            <w:t>ORGANIZACJA OŚRODKA</w:t>
          </w:r>
          <w:r w:rsidRPr="004C2C88">
            <w:rPr>
              <w:b w:val="0"/>
            </w:rPr>
            <w:ptab w:relativeTo="margin" w:alignment="right" w:leader="dot"/>
          </w:r>
          <w:r w:rsidRPr="004C2C88">
            <w:rPr>
              <w:b w:val="0"/>
            </w:rPr>
            <w:t>2</w:t>
          </w:r>
        </w:p>
        <w:p w:rsidR="00A80554" w:rsidRPr="0078101E" w:rsidRDefault="00A80554" w:rsidP="00A80554">
          <w:pPr>
            <w:pStyle w:val="Spistreci1"/>
          </w:pPr>
          <w:r w:rsidRPr="0078101E">
            <w:t>ZADANIA REALIZOWANE PRZEZ MOPR</w:t>
          </w:r>
          <w:r w:rsidRPr="004C2C88">
            <w:rPr>
              <w:b w:val="0"/>
            </w:rPr>
            <w:ptab w:relativeTo="margin" w:alignment="right" w:leader="dot"/>
          </w:r>
          <w:r w:rsidRPr="004C2C88">
            <w:rPr>
              <w:b w:val="0"/>
            </w:rPr>
            <w:t>3</w:t>
          </w:r>
        </w:p>
        <w:p w:rsidR="00A80554" w:rsidRPr="0078101E" w:rsidRDefault="00A80554" w:rsidP="00A80554">
          <w:pPr>
            <w:pStyle w:val="Spistreci1"/>
          </w:pPr>
          <w:r w:rsidRPr="0078101E">
            <w:t>DZIAŁ POMOCY ŚRODOWISKOWEJ</w:t>
          </w:r>
          <w:r w:rsidRPr="004C2C88">
            <w:rPr>
              <w:b w:val="0"/>
            </w:rPr>
            <w:ptab w:relativeTo="margin" w:alignment="right" w:leader="dot"/>
          </w:r>
          <w:r w:rsidRPr="004C2C88">
            <w:rPr>
              <w:b w:val="0"/>
            </w:rPr>
            <w:t>7</w:t>
          </w:r>
        </w:p>
        <w:p w:rsidR="00A80554" w:rsidRPr="0078101E" w:rsidRDefault="00A80554" w:rsidP="00A80554">
          <w:pPr>
            <w:pStyle w:val="Spistreci3"/>
            <w:numPr>
              <w:ilvl w:val="0"/>
              <w:numId w:val="150"/>
            </w:numPr>
            <w:spacing w:after="0" w:line="360" w:lineRule="auto"/>
            <w:ind w:left="1560" w:hanging="426"/>
            <w:rPr>
              <w:rFonts w:ascii="Times New Roman" w:eastAsia="Times New Roman" w:hAnsi="Times New Roman" w:cs="Times New Roman"/>
              <w:sz w:val="24"/>
              <w:szCs w:val="24"/>
            </w:rPr>
          </w:pPr>
          <w:r w:rsidRPr="0078101E">
            <w:rPr>
              <w:rFonts w:ascii="Times New Roman" w:eastAsia="Times New Roman" w:hAnsi="Times New Roman" w:cs="Times New Roman"/>
              <w:sz w:val="24"/>
              <w:szCs w:val="24"/>
            </w:rPr>
            <w:t>Posiłek w szkole i w domu</w:t>
          </w:r>
          <w:r w:rsidRPr="0078101E">
            <w:rPr>
              <w:rFonts w:ascii="Times New Roman" w:eastAsia="Times New Roman" w:hAnsi="Times New Roman" w:cs="Times New Roman"/>
              <w:sz w:val="24"/>
              <w:szCs w:val="24"/>
            </w:rPr>
            <w:ptab w:relativeTo="margin" w:alignment="right" w:leader="dot"/>
          </w:r>
          <w:r w:rsidRPr="0078101E">
            <w:rPr>
              <w:rFonts w:ascii="Times New Roman" w:eastAsia="Times New Roman" w:hAnsi="Times New Roman" w:cs="Times New Roman"/>
              <w:sz w:val="24"/>
              <w:szCs w:val="24"/>
            </w:rPr>
            <w:t>13</w:t>
          </w:r>
        </w:p>
        <w:p w:rsidR="00A80554" w:rsidRPr="0078101E" w:rsidRDefault="00A80554" w:rsidP="00A80554">
          <w:pPr>
            <w:pStyle w:val="Spistreci3"/>
            <w:numPr>
              <w:ilvl w:val="0"/>
              <w:numId w:val="150"/>
            </w:numPr>
            <w:spacing w:after="0" w:line="360" w:lineRule="auto"/>
            <w:ind w:left="1560" w:hanging="426"/>
            <w:rPr>
              <w:rFonts w:ascii="Times New Roman" w:eastAsia="Times New Roman" w:hAnsi="Times New Roman" w:cs="Times New Roman"/>
              <w:sz w:val="24"/>
              <w:szCs w:val="24"/>
            </w:rPr>
          </w:pPr>
          <w:r w:rsidRPr="0078101E">
            <w:rPr>
              <w:rFonts w:ascii="Times New Roman" w:eastAsia="Times New Roman" w:hAnsi="Times New Roman" w:cs="Times New Roman"/>
              <w:sz w:val="24"/>
              <w:szCs w:val="24"/>
            </w:rPr>
            <w:t xml:space="preserve">Pomoc żywnościowa </w:t>
          </w:r>
          <w:r w:rsidRPr="0078101E">
            <w:rPr>
              <w:rFonts w:ascii="Times New Roman" w:eastAsia="Times New Roman" w:hAnsi="Times New Roman" w:cs="Times New Roman"/>
              <w:sz w:val="24"/>
              <w:szCs w:val="24"/>
            </w:rPr>
            <w:ptab w:relativeTo="margin" w:alignment="right" w:leader="dot"/>
          </w:r>
          <w:r w:rsidRPr="0078101E">
            <w:rPr>
              <w:rFonts w:ascii="Times New Roman" w:eastAsia="Times New Roman" w:hAnsi="Times New Roman" w:cs="Times New Roman"/>
              <w:sz w:val="24"/>
              <w:szCs w:val="24"/>
            </w:rPr>
            <w:t>13</w:t>
          </w:r>
        </w:p>
        <w:p w:rsidR="00A80554" w:rsidRPr="0078101E" w:rsidRDefault="00A80554" w:rsidP="00A80554">
          <w:pPr>
            <w:pStyle w:val="Spistreci3"/>
            <w:numPr>
              <w:ilvl w:val="0"/>
              <w:numId w:val="150"/>
            </w:numPr>
            <w:spacing w:after="0" w:line="360" w:lineRule="auto"/>
            <w:ind w:left="1560" w:hanging="426"/>
            <w:rPr>
              <w:rFonts w:ascii="Times New Roman" w:eastAsia="Times New Roman" w:hAnsi="Times New Roman" w:cs="Times New Roman"/>
              <w:sz w:val="24"/>
              <w:szCs w:val="24"/>
              <w:lang w:eastAsia="pl-PL"/>
            </w:rPr>
          </w:pPr>
          <w:r w:rsidRPr="0078101E">
            <w:rPr>
              <w:rFonts w:ascii="Times New Roman" w:hAnsi="Times New Roman" w:cs="Times New Roman"/>
              <w:sz w:val="24"/>
              <w:szCs w:val="24"/>
            </w:rPr>
            <w:t>Mieszkania chronione dla matki z dziećmi</w:t>
          </w:r>
          <w:r w:rsidRPr="0078101E">
            <w:rPr>
              <w:rFonts w:ascii="Times New Roman" w:hAnsi="Times New Roman" w:cs="Times New Roman"/>
              <w:sz w:val="24"/>
              <w:szCs w:val="24"/>
            </w:rPr>
            <w:ptab w:relativeTo="margin" w:alignment="right" w:leader="dot"/>
          </w:r>
          <w:r w:rsidRPr="0078101E">
            <w:rPr>
              <w:rFonts w:ascii="Times New Roman" w:hAnsi="Times New Roman" w:cs="Times New Roman"/>
              <w:sz w:val="24"/>
              <w:szCs w:val="24"/>
            </w:rPr>
            <w:t>16</w:t>
          </w:r>
        </w:p>
        <w:p w:rsidR="00A80554" w:rsidRPr="0078101E" w:rsidRDefault="00A80554" w:rsidP="00A80554">
          <w:pPr>
            <w:pStyle w:val="Akapitzlist"/>
            <w:numPr>
              <w:ilvl w:val="0"/>
              <w:numId w:val="150"/>
            </w:numPr>
            <w:spacing w:after="0" w:line="360" w:lineRule="auto"/>
            <w:ind w:left="1560" w:hanging="426"/>
            <w:rPr>
              <w:rFonts w:ascii="Times New Roman" w:hAnsi="Times New Roman"/>
              <w:sz w:val="24"/>
              <w:szCs w:val="24"/>
            </w:rPr>
          </w:pPr>
          <w:r w:rsidRPr="0078101E">
            <w:rPr>
              <w:rFonts w:ascii="Times New Roman" w:hAnsi="Times New Roman"/>
              <w:sz w:val="24"/>
              <w:szCs w:val="24"/>
            </w:rPr>
            <w:t>Działania na rzecz chorych psychicznie</w:t>
          </w:r>
          <w:r w:rsidRPr="0078101E">
            <w:rPr>
              <w:rFonts w:ascii="Times New Roman" w:hAnsi="Times New Roman"/>
              <w:sz w:val="24"/>
              <w:szCs w:val="24"/>
            </w:rPr>
            <w:ptab w:relativeTo="margin" w:alignment="right" w:leader="dot"/>
          </w:r>
          <w:r w:rsidRPr="0078101E">
            <w:rPr>
              <w:rFonts w:ascii="Times New Roman" w:hAnsi="Times New Roman"/>
              <w:sz w:val="24"/>
              <w:szCs w:val="24"/>
            </w:rPr>
            <w:t>17</w:t>
          </w:r>
        </w:p>
        <w:p w:rsidR="00A80554" w:rsidRPr="00FC7504" w:rsidRDefault="00A80554" w:rsidP="00A80554">
          <w:pPr>
            <w:pStyle w:val="Akapitzlist"/>
            <w:numPr>
              <w:ilvl w:val="0"/>
              <w:numId w:val="150"/>
            </w:numPr>
            <w:spacing w:after="0" w:line="360" w:lineRule="auto"/>
            <w:ind w:left="1560" w:hanging="426"/>
            <w:rPr>
              <w:rFonts w:ascii="Times New Roman" w:hAnsi="Times New Roman"/>
              <w:sz w:val="24"/>
              <w:szCs w:val="24"/>
            </w:rPr>
          </w:pPr>
          <w:r w:rsidRPr="0078101E">
            <w:rPr>
              <w:rFonts w:ascii="Times New Roman" w:hAnsi="Times New Roman"/>
              <w:sz w:val="24"/>
              <w:szCs w:val="24"/>
            </w:rPr>
            <w:t xml:space="preserve">Zespół </w:t>
          </w:r>
          <w:r w:rsidRPr="00FC7504">
            <w:rPr>
              <w:rFonts w:ascii="Times New Roman" w:hAnsi="Times New Roman"/>
              <w:sz w:val="24"/>
              <w:szCs w:val="24"/>
            </w:rPr>
            <w:t xml:space="preserve">pracowników socjalnych  realizujących Projekt </w:t>
          </w:r>
          <w:r>
            <w:rPr>
              <w:rFonts w:ascii="Times New Roman" w:hAnsi="Times New Roman"/>
              <w:i/>
              <w:sz w:val="24"/>
              <w:szCs w:val="24"/>
            </w:rPr>
            <w:t>AS Aktywni</w:t>
          </w:r>
          <w:r>
            <w:rPr>
              <w:rFonts w:ascii="Times New Roman" w:hAnsi="Times New Roman"/>
              <w:i/>
              <w:sz w:val="24"/>
              <w:szCs w:val="24"/>
            </w:rPr>
            <w:br/>
          </w:r>
          <w:r w:rsidRPr="00FC7504">
            <w:rPr>
              <w:rFonts w:ascii="Times New Roman" w:hAnsi="Times New Roman"/>
              <w:i/>
              <w:sz w:val="24"/>
              <w:szCs w:val="24"/>
            </w:rPr>
            <w:t>Społecznie</w:t>
          </w:r>
          <w:r w:rsidRPr="00FC7504">
            <w:rPr>
              <w:rFonts w:ascii="Times New Roman" w:eastAsiaTheme="minorEastAsia" w:hAnsi="Times New Roman"/>
              <w:sz w:val="24"/>
              <w:szCs w:val="24"/>
              <w:lang w:eastAsia="en-US"/>
            </w:rPr>
            <w:t xml:space="preserve"> </w:t>
          </w:r>
          <w:r w:rsidRPr="00FC7504">
            <w:rPr>
              <w:rFonts w:ascii="Times New Roman" w:eastAsiaTheme="minorEastAsia" w:hAnsi="Times New Roman"/>
              <w:sz w:val="24"/>
              <w:szCs w:val="24"/>
              <w:lang w:eastAsia="en-US"/>
            </w:rPr>
            <w:ptab w:relativeTo="margin" w:alignment="right" w:leader="dot"/>
          </w:r>
          <w:r w:rsidRPr="00FC7504">
            <w:rPr>
              <w:rFonts w:ascii="Times New Roman" w:eastAsiaTheme="minorEastAsia" w:hAnsi="Times New Roman"/>
              <w:sz w:val="24"/>
              <w:szCs w:val="24"/>
              <w:lang w:eastAsia="en-US"/>
            </w:rPr>
            <w:t>19</w:t>
          </w:r>
        </w:p>
        <w:p w:rsidR="00A80554" w:rsidRPr="00FC7504" w:rsidRDefault="00A80554" w:rsidP="00A80554">
          <w:pPr>
            <w:pStyle w:val="Akapitzlist"/>
            <w:numPr>
              <w:ilvl w:val="0"/>
              <w:numId w:val="150"/>
            </w:numPr>
            <w:spacing w:after="0" w:line="360" w:lineRule="auto"/>
            <w:ind w:left="1560" w:hanging="426"/>
            <w:rPr>
              <w:rFonts w:ascii="Times New Roman" w:eastAsiaTheme="minorEastAsia" w:hAnsi="Times New Roman"/>
              <w:sz w:val="24"/>
              <w:szCs w:val="24"/>
              <w:lang w:eastAsia="en-US"/>
            </w:rPr>
          </w:pPr>
          <w:r w:rsidRPr="00FC7504">
            <w:rPr>
              <w:rFonts w:ascii="Times New Roman" w:hAnsi="Times New Roman"/>
              <w:sz w:val="24"/>
              <w:szCs w:val="24"/>
            </w:rPr>
            <w:t xml:space="preserve">Zespół do realizacji zadań projektu </w:t>
          </w:r>
          <w:r w:rsidRPr="00FC7504">
            <w:rPr>
              <w:rFonts w:ascii="Times New Roman" w:hAnsi="Times New Roman"/>
              <w:i/>
              <w:sz w:val="24"/>
              <w:szCs w:val="24"/>
            </w:rPr>
            <w:t>Rewitalizacja z Klubem Integracji Społecznej Edycja II</w:t>
          </w:r>
          <w:r w:rsidRPr="00FC7504">
            <w:rPr>
              <w:rFonts w:ascii="Times New Roman" w:hAnsi="Times New Roman"/>
              <w:sz w:val="24"/>
              <w:szCs w:val="24"/>
            </w:rPr>
            <w:t xml:space="preserve"> </w:t>
          </w:r>
          <w:r w:rsidRPr="00FC7504">
            <w:rPr>
              <w:rFonts w:ascii="Times New Roman" w:eastAsiaTheme="minorEastAsia" w:hAnsi="Times New Roman"/>
              <w:sz w:val="24"/>
              <w:szCs w:val="24"/>
              <w:lang w:eastAsia="en-US"/>
            </w:rPr>
            <w:ptab w:relativeTo="margin" w:alignment="right" w:leader="dot"/>
          </w:r>
          <w:r w:rsidRPr="00FC7504">
            <w:rPr>
              <w:rFonts w:ascii="Times New Roman" w:eastAsiaTheme="minorEastAsia" w:hAnsi="Times New Roman"/>
              <w:sz w:val="24"/>
              <w:szCs w:val="24"/>
              <w:lang w:eastAsia="en-US"/>
            </w:rPr>
            <w:t>21</w:t>
          </w:r>
        </w:p>
        <w:p w:rsidR="00A80554" w:rsidRPr="00FC7504" w:rsidRDefault="00A80554" w:rsidP="00A80554">
          <w:pPr>
            <w:pStyle w:val="Spistreci1"/>
          </w:pPr>
          <w:r w:rsidRPr="00FC7504">
            <w:t>DZIAŁ POMOCY INSTYTUCJONALNEJ I  DOCHODZENIA OPŁAT</w:t>
          </w:r>
          <w:r w:rsidRPr="00CC028C">
            <w:rPr>
              <w:b w:val="0"/>
            </w:rPr>
            <w:ptab w:relativeTo="margin" w:alignment="right" w:leader="dot"/>
          </w:r>
          <w:r w:rsidRPr="00CC028C">
            <w:rPr>
              <w:b w:val="0"/>
            </w:rPr>
            <w:t>22</w:t>
          </w:r>
        </w:p>
        <w:p w:rsidR="00A80554" w:rsidRPr="00155100" w:rsidRDefault="00A80554" w:rsidP="00A80554">
          <w:pPr>
            <w:pStyle w:val="Spistreci3"/>
            <w:numPr>
              <w:ilvl w:val="0"/>
              <w:numId w:val="148"/>
            </w:numPr>
            <w:spacing w:after="0" w:line="360" w:lineRule="auto"/>
            <w:ind w:left="1560" w:hanging="426"/>
            <w:rPr>
              <w:rFonts w:ascii="Times New Roman" w:eastAsia="Times New Roman" w:hAnsi="Times New Roman" w:cs="Times New Roman"/>
              <w:sz w:val="24"/>
              <w:szCs w:val="24"/>
            </w:rPr>
          </w:pPr>
          <w:r w:rsidRPr="00155100">
            <w:rPr>
              <w:rFonts w:ascii="Times New Roman" w:eastAsia="Times New Roman" w:hAnsi="Times New Roman" w:cs="Times New Roman"/>
              <w:sz w:val="24"/>
              <w:szCs w:val="24"/>
            </w:rPr>
            <w:t xml:space="preserve">Pomoc </w:t>
          </w:r>
          <w:r w:rsidRPr="00155100">
            <w:rPr>
              <w:rFonts w:ascii="Times New Roman" w:eastAsia="Times New Roman" w:hAnsi="Times New Roman" w:cs="Times New Roman"/>
              <w:spacing w:val="-6"/>
              <w:sz w:val="24"/>
              <w:szCs w:val="24"/>
            </w:rPr>
            <w:t>instytucjonalna dla osób starszych, niepełnosprawnych, przewlekle</w:t>
          </w:r>
          <w:r>
            <w:rPr>
              <w:rFonts w:ascii="Times New Roman" w:eastAsia="Times New Roman" w:hAnsi="Times New Roman" w:cs="Times New Roman"/>
              <w:spacing w:val="-6"/>
              <w:sz w:val="24"/>
              <w:szCs w:val="24"/>
            </w:rPr>
            <w:t xml:space="preserve"> </w:t>
          </w:r>
          <w:r w:rsidRPr="00155100">
            <w:rPr>
              <w:rFonts w:ascii="Times New Roman" w:eastAsia="Times New Roman" w:hAnsi="Times New Roman" w:cs="Times New Roman"/>
              <w:spacing w:val="-6"/>
              <w:sz w:val="24"/>
              <w:szCs w:val="24"/>
            </w:rPr>
            <w:t>chorych</w:t>
          </w:r>
          <w:r w:rsidRPr="00FC7504">
            <w:rPr>
              <w:rFonts w:ascii="Times New Roman" w:eastAsia="Times New Roman" w:hAnsi="Times New Roman" w:cs="Times New Roman"/>
              <w:sz w:val="24"/>
              <w:szCs w:val="24"/>
            </w:rPr>
            <w:ptab w:relativeTo="margin" w:alignment="right" w:leader="dot"/>
          </w:r>
          <w:r w:rsidRPr="00155100">
            <w:rPr>
              <w:rFonts w:ascii="Times New Roman" w:eastAsia="Times New Roman" w:hAnsi="Times New Roman" w:cs="Times New Roman"/>
              <w:sz w:val="24"/>
              <w:szCs w:val="24"/>
            </w:rPr>
            <w:t>23</w:t>
          </w:r>
        </w:p>
        <w:p w:rsidR="00A80554" w:rsidRPr="00A80554" w:rsidRDefault="00A80554" w:rsidP="00A80554">
          <w:pPr>
            <w:pStyle w:val="Spistreci3"/>
            <w:numPr>
              <w:ilvl w:val="0"/>
              <w:numId w:val="148"/>
            </w:numPr>
            <w:spacing w:after="0" w:line="360" w:lineRule="auto"/>
            <w:ind w:left="1560" w:hanging="426"/>
            <w:rPr>
              <w:rFonts w:ascii="Times New Roman" w:eastAsia="Times New Roman" w:hAnsi="Times New Roman" w:cs="Times New Roman"/>
              <w:sz w:val="24"/>
              <w:szCs w:val="24"/>
            </w:rPr>
          </w:pPr>
          <w:r w:rsidRPr="00A80554">
            <w:rPr>
              <w:rFonts w:ascii="Times New Roman" w:eastAsia="Times New Roman" w:hAnsi="Times New Roman" w:cs="Times New Roman"/>
              <w:sz w:val="24"/>
              <w:szCs w:val="24"/>
            </w:rPr>
            <w:t>Prowadzenie postępowań administracyjnych dotyczących ustalanie odpłatności za  pobyt dzieci w pieczy zastępczej</w:t>
          </w:r>
          <w:r w:rsidRPr="00FC7504">
            <w:rPr>
              <w:rFonts w:ascii="Times New Roman" w:eastAsia="Times New Roman" w:hAnsi="Times New Roman" w:cs="Times New Roman"/>
              <w:sz w:val="24"/>
              <w:szCs w:val="24"/>
            </w:rPr>
            <w:ptab w:relativeTo="margin" w:alignment="right" w:leader="dot"/>
          </w:r>
          <w:r w:rsidRPr="00A80554">
            <w:rPr>
              <w:rFonts w:ascii="Times New Roman" w:eastAsia="Times New Roman" w:hAnsi="Times New Roman" w:cs="Times New Roman"/>
              <w:sz w:val="24"/>
              <w:szCs w:val="24"/>
            </w:rPr>
            <w:t>27</w:t>
          </w:r>
        </w:p>
        <w:p w:rsidR="00A80554" w:rsidRPr="00CC028C" w:rsidRDefault="00A80554" w:rsidP="00A80554">
          <w:pPr>
            <w:pStyle w:val="Akapitzlist"/>
            <w:numPr>
              <w:ilvl w:val="0"/>
              <w:numId w:val="148"/>
            </w:numPr>
            <w:spacing w:after="0" w:line="360" w:lineRule="auto"/>
            <w:ind w:left="1560" w:hanging="426"/>
            <w:jc w:val="both"/>
            <w:rPr>
              <w:rFonts w:ascii="Times New Roman" w:hAnsi="Times New Roman"/>
              <w:spacing w:val="12"/>
              <w:sz w:val="24"/>
              <w:szCs w:val="24"/>
            </w:rPr>
          </w:pPr>
          <w:r w:rsidRPr="00CC028C">
            <w:rPr>
              <w:rFonts w:ascii="Times New Roman" w:hAnsi="Times New Roman"/>
              <w:spacing w:val="12"/>
              <w:sz w:val="24"/>
              <w:szCs w:val="24"/>
            </w:rPr>
            <w:t xml:space="preserve">Odzyskiwania ustalonych opłat za świadczenia z pomocy społecznej </w:t>
          </w:r>
        </w:p>
        <w:p w:rsidR="00A80554" w:rsidRPr="00FC7504" w:rsidRDefault="00A80554" w:rsidP="00A80554">
          <w:pPr>
            <w:pStyle w:val="Akapitzlist"/>
            <w:spacing w:after="0" w:line="360" w:lineRule="auto"/>
            <w:ind w:left="1560"/>
            <w:jc w:val="both"/>
            <w:rPr>
              <w:rFonts w:ascii="Times New Roman" w:hAnsi="Times New Roman"/>
              <w:sz w:val="24"/>
              <w:szCs w:val="24"/>
            </w:rPr>
          </w:pPr>
          <w:r w:rsidRPr="00FC7504">
            <w:rPr>
              <w:rFonts w:ascii="Times New Roman" w:hAnsi="Times New Roman"/>
              <w:sz w:val="24"/>
              <w:szCs w:val="24"/>
            </w:rPr>
            <w:t>oraz wynikających z ustawy o wspieraniu rodziny i systemie pieczy zastępczej....</w:t>
          </w:r>
          <w:r w:rsidRPr="00FC7504">
            <w:rPr>
              <w:rFonts w:ascii="Times New Roman" w:hAnsi="Times New Roman"/>
              <w:sz w:val="24"/>
              <w:szCs w:val="24"/>
            </w:rPr>
            <w:ptab w:relativeTo="margin" w:alignment="right" w:leader="dot"/>
          </w:r>
          <w:r w:rsidRPr="00FC7504">
            <w:rPr>
              <w:rFonts w:ascii="Times New Roman" w:hAnsi="Times New Roman"/>
              <w:sz w:val="24"/>
              <w:szCs w:val="24"/>
            </w:rPr>
            <w:t>28</w:t>
          </w:r>
        </w:p>
        <w:p w:rsidR="00A80554" w:rsidRPr="00FC7504" w:rsidRDefault="00A80554" w:rsidP="00A80554">
          <w:pPr>
            <w:pStyle w:val="Spistreci1"/>
          </w:pPr>
          <w:r w:rsidRPr="0062709E">
            <w:rPr>
              <w:spacing w:val="-8"/>
            </w:rPr>
            <w:t>ZESPÓŁ DS. REHABILITACJI SPOŁECZNEJ OSÓB NIEPEŁNOSPRAWNYCH</w:t>
          </w:r>
          <w:r w:rsidRPr="00FC7504">
            <w:rPr>
              <w:bCs/>
            </w:rPr>
            <w:t xml:space="preserve"> </w:t>
          </w:r>
          <w:r w:rsidRPr="0062709E">
            <w:rPr>
              <w:b w:val="0"/>
            </w:rPr>
            <w:ptab w:relativeTo="margin" w:alignment="right" w:leader="dot"/>
          </w:r>
          <w:r w:rsidRPr="0062709E">
            <w:rPr>
              <w:b w:val="0"/>
            </w:rPr>
            <w:t>30</w:t>
          </w:r>
        </w:p>
        <w:p w:rsidR="00A80554" w:rsidRPr="0062709E" w:rsidRDefault="00A80554" w:rsidP="00A80554">
          <w:pPr>
            <w:pStyle w:val="Spistreci1"/>
            <w:numPr>
              <w:ilvl w:val="0"/>
              <w:numId w:val="149"/>
            </w:numPr>
            <w:rPr>
              <w:b w:val="0"/>
            </w:rPr>
          </w:pPr>
          <w:r w:rsidRPr="0062709E">
            <w:rPr>
              <w:b w:val="0"/>
            </w:rPr>
            <w:t>Zadania z zakresu rehabilitacji społecznej osób niepełnosprawnych</w:t>
          </w:r>
          <w:r w:rsidRPr="0062709E">
            <w:rPr>
              <w:b w:val="0"/>
            </w:rPr>
            <w:ptab w:relativeTo="margin" w:alignment="right" w:leader="dot"/>
          </w:r>
          <w:r w:rsidRPr="0062709E">
            <w:rPr>
              <w:b w:val="0"/>
            </w:rPr>
            <w:t>31</w:t>
          </w:r>
        </w:p>
        <w:p w:rsidR="00A80554" w:rsidRPr="0078101E" w:rsidRDefault="00A80554" w:rsidP="00A80554">
          <w:pPr>
            <w:pStyle w:val="Akapitzlist"/>
            <w:numPr>
              <w:ilvl w:val="0"/>
              <w:numId w:val="149"/>
            </w:numPr>
            <w:spacing w:after="0" w:line="360" w:lineRule="auto"/>
            <w:rPr>
              <w:rFonts w:ascii="Times New Roman" w:hAnsi="Times New Roman"/>
              <w:sz w:val="24"/>
              <w:szCs w:val="24"/>
            </w:rPr>
          </w:pPr>
          <w:r w:rsidRPr="00FC7504">
            <w:rPr>
              <w:rFonts w:ascii="Times New Roman" w:hAnsi="Times New Roman"/>
              <w:sz w:val="24"/>
              <w:szCs w:val="24"/>
            </w:rPr>
            <w:t>Realizacja</w:t>
          </w:r>
          <w:r w:rsidRPr="0078101E">
            <w:rPr>
              <w:rFonts w:ascii="Times New Roman" w:hAnsi="Times New Roman"/>
              <w:sz w:val="24"/>
              <w:szCs w:val="24"/>
            </w:rPr>
            <w:t xml:space="preserve"> pilotażowego programu </w:t>
          </w:r>
          <w:r w:rsidRPr="0078101E">
            <w:rPr>
              <w:rFonts w:ascii="Times New Roman" w:hAnsi="Times New Roman"/>
              <w:i/>
              <w:sz w:val="24"/>
              <w:szCs w:val="24"/>
            </w:rPr>
            <w:t>Aktywny Samorząd</w:t>
          </w:r>
          <w:r w:rsidRPr="0078101E">
            <w:rPr>
              <w:rFonts w:ascii="Times New Roman" w:hAnsi="Times New Roman"/>
              <w:sz w:val="24"/>
              <w:szCs w:val="24"/>
            </w:rPr>
            <w:ptab w:relativeTo="margin" w:alignment="right" w:leader="dot"/>
          </w:r>
          <w:r w:rsidRPr="0078101E">
            <w:rPr>
              <w:rFonts w:ascii="Times New Roman" w:hAnsi="Times New Roman"/>
              <w:sz w:val="24"/>
              <w:szCs w:val="24"/>
            </w:rPr>
            <w:t>3</w:t>
          </w:r>
          <w:r>
            <w:rPr>
              <w:rFonts w:ascii="Times New Roman" w:hAnsi="Times New Roman"/>
              <w:sz w:val="24"/>
              <w:szCs w:val="24"/>
            </w:rPr>
            <w:t>3</w:t>
          </w:r>
        </w:p>
        <w:p w:rsidR="00A80554" w:rsidRPr="0078101E" w:rsidRDefault="00A80554" w:rsidP="00A80554">
          <w:pPr>
            <w:pStyle w:val="Akapitzlist"/>
            <w:numPr>
              <w:ilvl w:val="0"/>
              <w:numId w:val="149"/>
            </w:numPr>
            <w:spacing w:after="0" w:line="360" w:lineRule="auto"/>
            <w:rPr>
              <w:rFonts w:ascii="Times New Roman" w:hAnsi="Times New Roman"/>
              <w:sz w:val="24"/>
              <w:szCs w:val="24"/>
            </w:rPr>
          </w:pPr>
          <w:r w:rsidRPr="0078101E">
            <w:rPr>
              <w:rFonts w:ascii="Times New Roman" w:eastAsia="Calibri" w:hAnsi="Times New Roman"/>
              <w:sz w:val="24"/>
              <w:szCs w:val="24"/>
              <w:lang w:eastAsia="en-US"/>
            </w:rPr>
            <w:t>Program ,,Pomoc osobom niepełnosprawnym poszkodowanym w wyniku żywiołu lub sytuacji kryzysowych wywołanych chorobami zakaźnymi”</w:t>
          </w:r>
          <w:r w:rsidRPr="0078101E">
            <w:rPr>
              <w:rFonts w:ascii="Times New Roman" w:hAnsi="Times New Roman"/>
              <w:sz w:val="24"/>
              <w:szCs w:val="24"/>
            </w:rPr>
            <w:t xml:space="preserve"> </w:t>
          </w:r>
          <w:r w:rsidRPr="0078101E">
            <w:rPr>
              <w:rFonts w:ascii="Times New Roman" w:hAnsi="Times New Roman"/>
              <w:sz w:val="24"/>
              <w:szCs w:val="24"/>
            </w:rPr>
            <w:ptab w:relativeTo="margin" w:alignment="right" w:leader="dot"/>
          </w:r>
          <w:r w:rsidRPr="0078101E">
            <w:rPr>
              <w:rFonts w:ascii="Times New Roman" w:hAnsi="Times New Roman"/>
              <w:sz w:val="24"/>
              <w:szCs w:val="24"/>
            </w:rPr>
            <w:t>37</w:t>
          </w:r>
        </w:p>
        <w:p w:rsidR="00A80554" w:rsidRPr="0078101E" w:rsidRDefault="00A80554" w:rsidP="00A80554">
          <w:pPr>
            <w:pStyle w:val="Akapitzlist"/>
            <w:numPr>
              <w:ilvl w:val="0"/>
              <w:numId w:val="149"/>
            </w:numPr>
            <w:spacing w:after="0" w:line="360" w:lineRule="auto"/>
            <w:rPr>
              <w:rFonts w:ascii="Times New Roman" w:hAnsi="Times New Roman"/>
              <w:sz w:val="24"/>
              <w:szCs w:val="24"/>
            </w:rPr>
          </w:pPr>
          <w:r w:rsidRPr="0078101E">
            <w:rPr>
              <w:rFonts w:ascii="Times New Roman" w:hAnsi="Times New Roman"/>
              <w:sz w:val="24"/>
              <w:szCs w:val="24"/>
            </w:rPr>
            <w:t xml:space="preserve">Program </w:t>
          </w:r>
          <w:r w:rsidRPr="0078101E">
            <w:rPr>
              <w:rFonts w:ascii="Times New Roman" w:hAnsi="Times New Roman"/>
              <w:iCs/>
              <w:sz w:val="24"/>
              <w:szCs w:val="24"/>
            </w:rPr>
            <w:t xml:space="preserve">Bytomska </w:t>
          </w:r>
          <w:r w:rsidRPr="0078101E">
            <w:rPr>
              <w:rFonts w:ascii="Times New Roman" w:hAnsi="Times New Roman"/>
              <w:i/>
              <w:iCs/>
              <w:sz w:val="24"/>
              <w:szCs w:val="24"/>
            </w:rPr>
            <w:t>Karta Seniora</w:t>
          </w:r>
          <w:r w:rsidRPr="0078101E">
            <w:rPr>
              <w:rFonts w:ascii="Times New Roman" w:hAnsi="Times New Roman"/>
              <w:iCs/>
              <w:sz w:val="24"/>
              <w:szCs w:val="24"/>
            </w:rPr>
            <w:t xml:space="preserve"> oraz Program </w:t>
          </w:r>
          <w:r w:rsidRPr="0078101E">
            <w:rPr>
              <w:rFonts w:ascii="Times New Roman" w:hAnsi="Times New Roman"/>
              <w:i/>
              <w:iCs/>
              <w:sz w:val="24"/>
              <w:szCs w:val="24"/>
            </w:rPr>
            <w:t>Ogólnopolska Karta</w:t>
          </w:r>
          <w:r w:rsidRPr="0078101E">
            <w:rPr>
              <w:rFonts w:ascii="Times New Roman" w:hAnsi="Times New Roman"/>
              <w:sz w:val="24"/>
              <w:szCs w:val="24"/>
            </w:rPr>
            <w:ptab w:relativeTo="margin" w:alignment="right" w:leader="dot"/>
          </w:r>
          <w:r w:rsidRPr="0078101E">
            <w:rPr>
              <w:rFonts w:ascii="Times New Roman" w:hAnsi="Times New Roman"/>
              <w:sz w:val="24"/>
              <w:szCs w:val="24"/>
            </w:rPr>
            <w:t>39</w:t>
          </w:r>
        </w:p>
        <w:p w:rsidR="00A80554" w:rsidRPr="0078101E" w:rsidRDefault="00A80554" w:rsidP="00A80554">
          <w:pPr>
            <w:pStyle w:val="Spistreci1"/>
          </w:pPr>
          <w:r w:rsidRPr="0078101E">
            <w:t xml:space="preserve">OŚRODEK INTERWENCJI KRYZYSOWEJ </w:t>
          </w:r>
          <w:r w:rsidRPr="00457B61">
            <w:rPr>
              <w:b w:val="0"/>
            </w:rPr>
            <w:ptab w:relativeTo="margin" w:alignment="right" w:leader="dot"/>
          </w:r>
          <w:r w:rsidRPr="00457B61">
            <w:rPr>
              <w:b w:val="0"/>
            </w:rPr>
            <w:t>40</w:t>
          </w:r>
        </w:p>
        <w:p w:rsidR="00A80554" w:rsidRPr="0078101E" w:rsidRDefault="00A80554" w:rsidP="00A80554">
          <w:pPr>
            <w:pStyle w:val="Spistreci1"/>
          </w:pPr>
          <w:r w:rsidRPr="0078101E">
            <w:t>DZIAŁ REALIZACJI ŚWIADCZEŃ</w:t>
          </w:r>
          <w:r w:rsidRPr="00457B61">
            <w:rPr>
              <w:b w:val="0"/>
            </w:rPr>
            <w:ptab w:relativeTo="margin" w:alignment="right" w:leader="dot"/>
          </w:r>
          <w:r w:rsidRPr="00457B61">
            <w:rPr>
              <w:b w:val="0"/>
            </w:rPr>
            <w:t>42</w:t>
          </w:r>
        </w:p>
        <w:p w:rsidR="00A80554" w:rsidRPr="0078101E" w:rsidRDefault="00A80554" w:rsidP="00A80554">
          <w:pPr>
            <w:pStyle w:val="Spistreci1"/>
          </w:pPr>
          <w:r w:rsidRPr="0078101E">
            <w:t>KLUB INTEGRACJI SPOŁECZNEJ</w:t>
          </w:r>
          <w:r w:rsidRPr="00457B61">
            <w:rPr>
              <w:b w:val="0"/>
            </w:rPr>
            <w:ptab w:relativeTo="margin" w:alignment="right" w:leader="dot"/>
          </w:r>
          <w:r w:rsidRPr="00457B61">
            <w:rPr>
              <w:b w:val="0"/>
            </w:rPr>
            <w:t>49</w:t>
          </w:r>
        </w:p>
        <w:p w:rsidR="00A80554" w:rsidRPr="0078101E" w:rsidRDefault="00A80554" w:rsidP="00A80554">
          <w:pPr>
            <w:pStyle w:val="Akapitzlist"/>
            <w:numPr>
              <w:ilvl w:val="0"/>
              <w:numId w:val="151"/>
            </w:numPr>
            <w:spacing w:after="0" w:line="360" w:lineRule="auto"/>
            <w:rPr>
              <w:rFonts w:ascii="Times New Roman" w:hAnsi="Times New Roman"/>
              <w:sz w:val="24"/>
              <w:szCs w:val="24"/>
            </w:rPr>
          </w:pPr>
          <w:r w:rsidRPr="0078101E">
            <w:rPr>
              <w:rFonts w:ascii="Times New Roman" w:hAnsi="Times New Roman"/>
              <w:sz w:val="24"/>
              <w:szCs w:val="24"/>
            </w:rPr>
            <w:t>Prace społecznie użyteczne</w:t>
          </w:r>
          <w:r w:rsidRPr="0078101E">
            <w:rPr>
              <w:rFonts w:ascii="Times New Roman" w:hAnsi="Times New Roman"/>
              <w:sz w:val="24"/>
              <w:szCs w:val="24"/>
            </w:rPr>
            <w:ptab w:relativeTo="margin" w:alignment="right" w:leader="dot"/>
          </w:r>
          <w:r w:rsidRPr="0078101E">
            <w:rPr>
              <w:rFonts w:ascii="Times New Roman" w:hAnsi="Times New Roman"/>
              <w:sz w:val="24"/>
              <w:szCs w:val="24"/>
            </w:rPr>
            <w:t>5</w:t>
          </w:r>
          <w:r>
            <w:rPr>
              <w:rFonts w:ascii="Times New Roman" w:hAnsi="Times New Roman"/>
              <w:sz w:val="24"/>
              <w:szCs w:val="24"/>
            </w:rPr>
            <w:t>0</w:t>
          </w:r>
        </w:p>
        <w:p w:rsidR="00A80554" w:rsidRPr="0078101E" w:rsidRDefault="00A80554" w:rsidP="00A80554">
          <w:pPr>
            <w:pStyle w:val="Standard"/>
            <w:numPr>
              <w:ilvl w:val="0"/>
              <w:numId w:val="151"/>
            </w:numPr>
            <w:tabs>
              <w:tab w:val="left" w:pos="2268"/>
              <w:tab w:val="right" w:pos="2835"/>
              <w:tab w:val="left" w:pos="9072"/>
            </w:tabs>
            <w:spacing w:after="0" w:line="360" w:lineRule="auto"/>
            <w:rPr>
              <w:rFonts w:ascii="Times New Roman" w:hAnsi="Times New Roman"/>
              <w:sz w:val="24"/>
              <w:szCs w:val="24"/>
            </w:rPr>
          </w:pPr>
          <w:r w:rsidRPr="0078101E">
            <w:rPr>
              <w:rFonts w:ascii="Times New Roman" w:hAnsi="Times New Roman"/>
              <w:sz w:val="24"/>
              <w:szCs w:val="24"/>
            </w:rPr>
            <w:lastRenderedPageBreak/>
            <w:t xml:space="preserve">Zajęcia szkoleniowo-edukacyjne z zakresu reintegracji społecznej i zawodowej dla  bezrobotnych mieszkańców Bytomia </w:t>
          </w:r>
          <w:r w:rsidRPr="0078101E">
            <w:rPr>
              <w:rFonts w:ascii="Times New Roman" w:hAnsi="Times New Roman"/>
              <w:sz w:val="24"/>
              <w:szCs w:val="24"/>
            </w:rPr>
            <w:ptab w:relativeTo="margin" w:alignment="right" w:leader="dot"/>
          </w:r>
          <w:r>
            <w:rPr>
              <w:rFonts w:ascii="Times New Roman" w:hAnsi="Times New Roman"/>
              <w:sz w:val="24"/>
              <w:szCs w:val="24"/>
            </w:rPr>
            <w:t>51</w:t>
          </w:r>
        </w:p>
        <w:p w:rsidR="00A80554" w:rsidRPr="0078101E" w:rsidRDefault="00A80554" w:rsidP="00A80554">
          <w:pPr>
            <w:pStyle w:val="Standard"/>
            <w:numPr>
              <w:ilvl w:val="0"/>
              <w:numId w:val="151"/>
            </w:numPr>
            <w:tabs>
              <w:tab w:val="left" w:pos="2268"/>
              <w:tab w:val="right" w:pos="2835"/>
              <w:tab w:val="left" w:pos="9072"/>
            </w:tabs>
            <w:spacing w:after="0" w:line="360" w:lineRule="auto"/>
            <w:rPr>
              <w:rFonts w:ascii="Times New Roman" w:hAnsi="Times New Roman"/>
              <w:sz w:val="24"/>
              <w:szCs w:val="24"/>
            </w:rPr>
          </w:pPr>
          <w:r w:rsidRPr="0078101E">
            <w:rPr>
              <w:rFonts w:ascii="Times New Roman" w:hAnsi="Times New Roman"/>
              <w:sz w:val="24"/>
              <w:szCs w:val="24"/>
            </w:rPr>
            <w:t>Poradnictwo</w:t>
          </w:r>
          <w:r w:rsidRPr="0078101E">
            <w:rPr>
              <w:rFonts w:ascii="Times New Roman" w:hAnsi="Times New Roman"/>
              <w:sz w:val="24"/>
              <w:szCs w:val="24"/>
            </w:rPr>
            <w:ptab w:relativeTo="margin" w:alignment="right" w:leader="dot"/>
          </w:r>
          <w:r w:rsidRPr="0078101E">
            <w:rPr>
              <w:rFonts w:ascii="Times New Roman" w:hAnsi="Times New Roman"/>
              <w:sz w:val="24"/>
              <w:szCs w:val="24"/>
            </w:rPr>
            <w:t>5</w:t>
          </w:r>
          <w:r>
            <w:rPr>
              <w:rFonts w:ascii="Times New Roman" w:hAnsi="Times New Roman"/>
              <w:sz w:val="24"/>
              <w:szCs w:val="24"/>
            </w:rPr>
            <w:t>2</w:t>
          </w:r>
        </w:p>
        <w:p w:rsidR="00A80554" w:rsidRPr="0078101E" w:rsidRDefault="00A80554" w:rsidP="00A80554">
          <w:pPr>
            <w:pStyle w:val="Standard"/>
            <w:numPr>
              <w:ilvl w:val="0"/>
              <w:numId w:val="151"/>
            </w:numPr>
            <w:tabs>
              <w:tab w:val="left" w:pos="2268"/>
              <w:tab w:val="right" w:pos="2835"/>
              <w:tab w:val="left" w:pos="9072"/>
            </w:tabs>
            <w:spacing w:after="0" w:line="360" w:lineRule="auto"/>
            <w:rPr>
              <w:rFonts w:ascii="Times New Roman" w:hAnsi="Times New Roman"/>
              <w:sz w:val="24"/>
              <w:szCs w:val="24"/>
            </w:rPr>
          </w:pPr>
          <w:r w:rsidRPr="0078101E">
            <w:rPr>
              <w:rFonts w:ascii="Times New Roman" w:hAnsi="Times New Roman"/>
              <w:sz w:val="24"/>
              <w:szCs w:val="24"/>
            </w:rPr>
            <w:t>Program partnerski pod nazwą:</w:t>
          </w:r>
          <w:r w:rsidRPr="0078101E">
            <w:rPr>
              <w:rFonts w:ascii="Times New Roman" w:hAnsi="Times New Roman"/>
              <w:i/>
              <w:sz w:val="24"/>
              <w:szCs w:val="24"/>
            </w:rPr>
            <w:t xml:space="preserve"> </w:t>
          </w:r>
          <w:r w:rsidRPr="0078101E">
            <w:rPr>
              <w:rFonts w:ascii="Times New Roman" w:hAnsi="Times New Roman"/>
              <w:sz w:val="24"/>
              <w:szCs w:val="24"/>
            </w:rPr>
            <w:t>Prawo ochronnym parasolem dziecka - przyjazne patrole</w:t>
          </w:r>
          <w:r w:rsidRPr="0078101E">
            <w:rPr>
              <w:rFonts w:ascii="Times New Roman" w:hAnsi="Times New Roman"/>
              <w:sz w:val="24"/>
              <w:szCs w:val="24"/>
            </w:rPr>
            <w:ptab w:relativeTo="margin" w:alignment="right" w:leader="dot"/>
          </w:r>
          <w:r w:rsidRPr="0078101E">
            <w:rPr>
              <w:rFonts w:ascii="Times New Roman" w:hAnsi="Times New Roman"/>
              <w:sz w:val="24"/>
              <w:szCs w:val="24"/>
            </w:rPr>
            <w:t>5</w:t>
          </w:r>
          <w:r>
            <w:rPr>
              <w:rFonts w:ascii="Times New Roman" w:hAnsi="Times New Roman"/>
              <w:sz w:val="24"/>
              <w:szCs w:val="24"/>
            </w:rPr>
            <w:t>3</w:t>
          </w:r>
        </w:p>
        <w:p w:rsidR="00A80554" w:rsidRPr="0078101E" w:rsidRDefault="00A80554" w:rsidP="00A80554">
          <w:pPr>
            <w:pStyle w:val="Spistreci1"/>
          </w:pPr>
          <w:r w:rsidRPr="0078101E">
            <w:t>NOCLEGOWNIA I OGRZEWALNIA</w:t>
          </w:r>
          <w:r w:rsidRPr="00457B61">
            <w:rPr>
              <w:b w:val="0"/>
            </w:rPr>
            <w:ptab w:relativeTo="margin" w:alignment="right" w:leader="dot"/>
          </w:r>
          <w:r w:rsidRPr="00457B61">
            <w:rPr>
              <w:b w:val="0"/>
            </w:rPr>
            <w:t>5</w:t>
          </w:r>
          <w:r>
            <w:rPr>
              <w:b w:val="0"/>
            </w:rPr>
            <w:t>5</w:t>
          </w:r>
        </w:p>
        <w:p w:rsidR="00A80554" w:rsidRPr="0078101E" w:rsidRDefault="00A80554" w:rsidP="00A80554">
          <w:pPr>
            <w:pStyle w:val="Spistreci1"/>
          </w:pPr>
          <w:r w:rsidRPr="00367E77">
            <w:t>STRATEGIA ROZWIĄZYWANIA PROBLEMÓW SPOŁECZNYCH MIASTA BYTOMIA NA LATA 2015-2020</w:t>
          </w:r>
          <w:r w:rsidRPr="006E46BE">
            <w:rPr>
              <w:b w:val="0"/>
            </w:rPr>
            <w:ptab w:relativeTo="margin" w:alignment="right" w:leader="dot"/>
          </w:r>
          <w:r w:rsidRPr="00487769">
            <w:rPr>
              <w:b w:val="0"/>
            </w:rPr>
            <w:t>57</w:t>
          </w:r>
        </w:p>
        <w:p w:rsidR="00A80554" w:rsidRPr="00487769" w:rsidRDefault="00A80554" w:rsidP="00A80554">
          <w:pPr>
            <w:pStyle w:val="Spistreci1"/>
          </w:pPr>
          <w:r w:rsidRPr="00487769">
            <w:t>DZIAŁ PLANOWANIA, KOORDYNOWANIA I REALIZACJI PROJEKTÓW</w:t>
          </w:r>
          <w:r w:rsidRPr="006E46BE">
            <w:rPr>
              <w:b w:val="0"/>
            </w:rPr>
            <w:ptab w:relativeTo="margin" w:alignment="right" w:leader="dot"/>
          </w:r>
          <w:r w:rsidRPr="00487769">
            <w:rPr>
              <w:b w:val="0"/>
            </w:rPr>
            <w:t>58</w:t>
          </w:r>
        </w:p>
        <w:p w:rsidR="00A80554" w:rsidRPr="006E46BE" w:rsidRDefault="00A80554" w:rsidP="00A80554">
          <w:pPr>
            <w:pStyle w:val="Spistreci1"/>
            <w:numPr>
              <w:ilvl w:val="0"/>
              <w:numId w:val="152"/>
            </w:numPr>
            <w:rPr>
              <w:b w:val="0"/>
            </w:rPr>
          </w:pPr>
          <w:r w:rsidRPr="006E46BE">
            <w:rPr>
              <w:rFonts w:eastAsia="Calibri"/>
              <w:b w:val="0"/>
            </w:rPr>
            <w:t>Projekty współfinansowane przez Unię Europejską</w:t>
          </w:r>
          <w:r w:rsidRPr="006E46BE">
            <w:rPr>
              <w:b w:val="0"/>
            </w:rPr>
            <w:ptab w:relativeTo="margin" w:alignment="right" w:leader="dot"/>
          </w:r>
          <w:r w:rsidRPr="006E46BE">
            <w:rPr>
              <w:b w:val="0"/>
            </w:rPr>
            <w:t>60</w:t>
          </w:r>
        </w:p>
        <w:p w:rsidR="00A80554" w:rsidRPr="006E46BE" w:rsidRDefault="00A80554" w:rsidP="00A80554">
          <w:pPr>
            <w:pStyle w:val="Akapitzlist"/>
            <w:numPr>
              <w:ilvl w:val="0"/>
              <w:numId w:val="152"/>
            </w:numPr>
            <w:spacing w:after="0" w:line="360" w:lineRule="auto"/>
            <w:rPr>
              <w:rFonts w:ascii="Times New Roman" w:eastAsia="Calibri" w:hAnsi="Times New Roman"/>
              <w:spacing w:val="-4"/>
              <w:sz w:val="24"/>
              <w:szCs w:val="24"/>
            </w:rPr>
          </w:pPr>
          <w:r w:rsidRPr="006E46BE">
            <w:rPr>
              <w:rFonts w:ascii="Times New Roman" w:eastAsia="Calibri" w:hAnsi="Times New Roman"/>
              <w:spacing w:val="-4"/>
              <w:sz w:val="24"/>
              <w:szCs w:val="24"/>
            </w:rPr>
            <w:t>Projekty współfinansowane przez Ministerstwo Rodziny, Pracy i Polityki Społecznej</w:t>
          </w:r>
          <w:r w:rsidRPr="006E46BE">
            <w:rPr>
              <w:rFonts w:ascii="Times New Roman" w:hAnsi="Times New Roman"/>
              <w:spacing w:val="-4"/>
              <w:sz w:val="24"/>
              <w:szCs w:val="24"/>
            </w:rPr>
            <w:ptab w:relativeTo="margin" w:alignment="right" w:leader="dot"/>
          </w:r>
          <w:r w:rsidRPr="006E46BE">
            <w:rPr>
              <w:rFonts w:ascii="Times New Roman" w:hAnsi="Times New Roman"/>
              <w:spacing w:val="-4"/>
              <w:sz w:val="24"/>
              <w:szCs w:val="24"/>
            </w:rPr>
            <w:t>64</w:t>
          </w:r>
        </w:p>
        <w:p w:rsidR="00A80554" w:rsidRPr="0078101E" w:rsidRDefault="00A80554" w:rsidP="00A80554">
          <w:pPr>
            <w:pStyle w:val="Akapitzlist"/>
            <w:numPr>
              <w:ilvl w:val="0"/>
              <w:numId w:val="152"/>
            </w:numPr>
            <w:spacing w:after="0" w:line="360" w:lineRule="auto"/>
            <w:rPr>
              <w:rFonts w:ascii="Times New Roman" w:eastAsia="Calibri" w:hAnsi="Times New Roman"/>
              <w:sz w:val="24"/>
              <w:szCs w:val="24"/>
            </w:rPr>
          </w:pPr>
          <w:r w:rsidRPr="0078101E">
            <w:rPr>
              <w:rFonts w:ascii="Times New Roman" w:eastAsia="Calibri" w:hAnsi="Times New Roman"/>
              <w:sz w:val="24"/>
              <w:szCs w:val="24"/>
            </w:rPr>
            <w:t>Projekt lokalny</w:t>
          </w:r>
          <w:r w:rsidRPr="0078101E">
            <w:rPr>
              <w:rFonts w:ascii="Times New Roman" w:hAnsi="Times New Roman"/>
              <w:sz w:val="24"/>
              <w:szCs w:val="24"/>
            </w:rPr>
            <w:ptab w:relativeTo="margin" w:alignment="right" w:leader="dot"/>
          </w:r>
          <w:r w:rsidRPr="0078101E">
            <w:rPr>
              <w:rFonts w:ascii="Times New Roman" w:hAnsi="Times New Roman"/>
              <w:sz w:val="24"/>
              <w:szCs w:val="24"/>
            </w:rPr>
            <w:t>6</w:t>
          </w:r>
          <w:r>
            <w:rPr>
              <w:rFonts w:ascii="Times New Roman" w:hAnsi="Times New Roman"/>
              <w:sz w:val="24"/>
              <w:szCs w:val="24"/>
            </w:rPr>
            <w:t>4</w:t>
          </w:r>
        </w:p>
        <w:p w:rsidR="00A80554" w:rsidRPr="0078101E" w:rsidRDefault="00A80554" w:rsidP="00A80554">
          <w:pPr>
            <w:pStyle w:val="Spistreci1"/>
            <w:rPr>
              <w:rFonts w:eastAsia="Calibri"/>
            </w:rPr>
          </w:pPr>
          <w:r w:rsidRPr="0078101E">
            <w:t>DZIAŁ WSPARCIA RODZINY</w:t>
          </w:r>
          <w:r w:rsidRPr="006E46BE">
            <w:rPr>
              <w:b w:val="0"/>
            </w:rPr>
            <w:ptab w:relativeTo="margin" w:alignment="right" w:leader="dot"/>
          </w:r>
          <w:r w:rsidRPr="006E46BE">
            <w:rPr>
              <w:b w:val="0"/>
            </w:rPr>
            <w:t>65</w:t>
          </w:r>
        </w:p>
        <w:p w:rsidR="00A80554" w:rsidRPr="006E46BE" w:rsidRDefault="00A80554" w:rsidP="00A80554">
          <w:pPr>
            <w:pStyle w:val="Spistreci1"/>
            <w:numPr>
              <w:ilvl w:val="0"/>
              <w:numId w:val="0"/>
            </w:numPr>
            <w:ind w:left="1080"/>
            <w:rPr>
              <w:rFonts w:eastAsia="Calibri"/>
              <w:b w:val="0"/>
            </w:rPr>
          </w:pPr>
          <w:r w:rsidRPr="006E46BE">
            <w:rPr>
              <w:b w:val="0"/>
            </w:rPr>
            <w:t xml:space="preserve">1. </w:t>
          </w:r>
          <w:r>
            <w:rPr>
              <w:b w:val="0"/>
            </w:rPr>
            <w:t xml:space="preserve">   </w:t>
          </w:r>
          <w:r w:rsidRPr="006E46BE">
            <w:rPr>
              <w:b w:val="0"/>
            </w:rPr>
            <w:t>Rodzinna piecza zastępcza</w:t>
          </w:r>
          <w:r w:rsidRPr="006E46BE">
            <w:rPr>
              <w:b w:val="0"/>
            </w:rPr>
            <w:ptab w:relativeTo="margin" w:alignment="right" w:leader="dot"/>
          </w:r>
          <w:r w:rsidRPr="006E46BE">
            <w:rPr>
              <w:b w:val="0"/>
            </w:rPr>
            <w:t>67</w:t>
          </w:r>
        </w:p>
        <w:p w:rsidR="00A80554" w:rsidRPr="006E46BE" w:rsidRDefault="00A80554" w:rsidP="00A80554">
          <w:pPr>
            <w:pStyle w:val="Spistreci1"/>
            <w:numPr>
              <w:ilvl w:val="0"/>
              <w:numId w:val="0"/>
            </w:numPr>
            <w:ind w:left="1080"/>
            <w:rPr>
              <w:rFonts w:eastAsia="Calibri"/>
              <w:b w:val="0"/>
            </w:rPr>
          </w:pPr>
          <w:r w:rsidRPr="006E46BE">
            <w:rPr>
              <w:b w:val="0"/>
            </w:rPr>
            <w:t>2.</w:t>
          </w:r>
          <w:r>
            <w:rPr>
              <w:b w:val="0"/>
            </w:rPr>
            <w:t xml:space="preserve">   </w:t>
          </w:r>
          <w:r w:rsidRPr="006E46BE">
            <w:rPr>
              <w:b w:val="0"/>
            </w:rPr>
            <w:t xml:space="preserve"> Instytucjonalna piecza zastępcza</w:t>
          </w:r>
          <w:r w:rsidRPr="006E46BE">
            <w:rPr>
              <w:b w:val="0"/>
            </w:rPr>
            <w:ptab w:relativeTo="margin" w:alignment="right" w:leader="dot"/>
          </w:r>
          <w:r w:rsidRPr="006E46BE">
            <w:rPr>
              <w:b w:val="0"/>
            </w:rPr>
            <w:t>69</w:t>
          </w:r>
        </w:p>
        <w:p w:rsidR="00A80554" w:rsidRPr="006E46BE" w:rsidRDefault="00A80554" w:rsidP="00A80554">
          <w:pPr>
            <w:pStyle w:val="Spistreci1"/>
            <w:numPr>
              <w:ilvl w:val="0"/>
              <w:numId w:val="0"/>
            </w:numPr>
            <w:ind w:left="1080"/>
            <w:rPr>
              <w:rFonts w:eastAsia="Calibri"/>
              <w:b w:val="0"/>
            </w:rPr>
          </w:pPr>
          <w:r w:rsidRPr="006E46BE">
            <w:rPr>
              <w:b w:val="0"/>
            </w:rPr>
            <w:t xml:space="preserve">3. </w:t>
          </w:r>
          <w:r>
            <w:rPr>
              <w:b w:val="0"/>
            </w:rPr>
            <w:t xml:space="preserve">   </w:t>
          </w:r>
          <w:r w:rsidRPr="006E46BE">
            <w:rPr>
              <w:b w:val="0"/>
            </w:rPr>
            <w:t>Porozumienia</w:t>
          </w:r>
          <w:r w:rsidRPr="006E46BE">
            <w:rPr>
              <w:b w:val="0"/>
            </w:rPr>
            <w:ptab w:relativeTo="margin" w:alignment="right" w:leader="dot"/>
          </w:r>
          <w:r w:rsidRPr="006E46BE">
            <w:rPr>
              <w:b w:val="0"/>
            </w:rPr>
            <w:t>71</w:t>
          </w:r>
        </w:p>
        <w:p w:rsidR="00A80554" w:rsidRPr="006E46BE" w:rsidRDefault="00A80554" w:rsidP="00A80554">
          <w:pPr>
            <w:pStyle w:val="Spistreci1"/>
            <w:numPr>
              <w:ilvl w:val="0"/>
              <w:numId w:val="152"/>
            </w:numPr>
            <w:rPr>
              <w:rFonts w:eastAsia="Calibri"/>
              <w:b w:val="0"/>
            </w:rPr>
          </w:pPr>
          <w:r w:rsidRPr="006E46BE">
            <w:rPr>
              <w:b w:val="0"/>
            </w:rPr>
            <w:t>Usamodzielnienia</w:t>
          </w:r>
          <w:r w:rsidRPr="006E46BE">
            <w:rPr>
              <w:b w:val="0"/>
            </w:rPr>
            <w:ptab w:relativeTo="margin" w:alignment="right" w:leader="dot"/>
          </w:r>
          <w:r w:rsidRPr="006E46BE">
            <w:rPr>
              <w:b w:val="0"/>
            </w:rPr>
            <w:t>72</w:t>
          </w:r>
        </w:p>
        <w:p w:rsidR="00A80554" w:rsidRPr="006E46BE" w:rsidRDefault="00A80554" w:rsidP="00A80554">
          <w:pPr>
            <w:pStyle w:val="Spistreci1"/>
            <w:numPr>
              <w:ilvl w:val="0"/>
              <w:numId w:val="152"/>
            </w:numPr>
            <w:rPr>
              <w:rFonts w:eastAsia="Calibri"/>
              <w:b w:val="0"/>
            </w:rPr>
          </w:pPr>
          <w:r w:rsidRPr="006E46BE">
            <w:rPr>
              <w:b w:val="0"/>
            </w:rPr>
            <w:t>Asystenci rodziny</w:t>
          </w:r>
          <w:r w:rsidRPr="006E46BE">
            <w:rPr>
              <w:b w:val="0"/>
            </w:rPr>
            <w:ptab w:relativeTo="margin" w:alignment="right" w:leader="dot"/>
          </w:r>
          <w:r w:rsidRPr="006E46BE">
            <w:rPr>
              <w:b w:val="0"/>
            </w:rPr>
            <w:t>74</w:t>
          </w:r>
        </w:p>
        <w:p w:rsidR="00A80554" w:rsidRPr="006E46BE" w:rsidRDefault="00A80554" w:rsidP="00A80554">
          <w:pPr>
            <w:pStyle w:val="Spistreci1"/>
            <w:numPr>
              <w:ilvl w:val="0"/>
              <w:numId w:val="152"/>
            </w:numPr>
            <w:rPr>
              <w:rFonts w:eastAsia="Calibri"/>
              <w:b w:val="0"/>
            </w:rPr>
          </w:pPr>
          <w:r w:rsidRPr="006E46BE">
            <w:rPr>
              <w:b w:val="0"/>
            </w:rPr>
            <w:t>Koordynatorzy rodzinnej pieczy zastępczej</w:t>
          </w:r>
          <w:r w:rsidRPr="006E46BE">
            <w:rPr>
              <w:b w:val="0"/>
            </w:rPr>
            <w:ptab w:relativeTo="margin" w:alignment="right" w:leader="dot"/>
          </w:r>
          <w:r w:rsidRPr="006E46BE">
            <w:rPr>
              <w:b w:val="0"/>
            </w:rPr>
            <w:t>74</w:t>
          </w:r>
        </w:p>
        <w:p w:rsidR="00A80554" w:rsidRPr="006E46BE" w:rsidRDefault="00A80554" w:rsidP="00A80554">
          <w:pPr>
            <w:pStyle w:val="Spistreci1"/>
            <w:numPr>
              <w:ilvl w:val="0"/>
              <w:numId w:val="152"/>
            </w:numPr>
            <w:rPr>
              <w:rFonts w:eastAsia="Calibri"/>
              <w:b w:val="0"/>
            </w:rPr>
          </w:pPr>
          <w:r w:rsidRPr="006E46BE">
            <w:rPr>
              <w:b w:val="0"/>
            </w:rPr>
            <w:t>Działania wspierające rodzinę</w:t>
          </w:r>
          <w:r w:rsidRPr="006E46BE">
            <w:rPr>
              <w:b w:val="0"/>
            </w:rPr>
            <w:ptab w:relativeTo="margin" w:alignment="right" w:leader="dot"/>
          </w:r>
          <w:r w:rsidRPr="006E46BE">
            <w:rPr>
              <w:b w:val="0"/>
            </w:rPr>
            <w:t>75</w:t>
          </w:r>
        </w:p>
        <w:p w:rsidR="00A80554" w:rsidRPr="0078101E" w:rsidRDefault="00A80554" w:rsidP="00A80554">
          <w:pPr>
            <w:pStyle w:val="Spistreci1"/>
            <w:rPr>
              <w:rFonts w:eastAsia="Calibri"/>
            </w:rPr>
          </w:pPr>
          <w:r w:rsidRPr="0078101E">
            <w:t>DZIAŁ ŚWIADCZEŃ RODZINNYCH</w:t>
          </w:r>
          <w:r w:rsidRPr="006E46BE">
            <w:rPr>
              <w:b w:val="0"/>
            </w:rPr>
            <w:ptab w:relativeTo="margin" w:alignment="right" w:leader="dot"/>
          </w:r>
          <w:r w:rsidRPr="006E46BE">
            <w:rPr>
              <w:b w:val="0"/>
            </w:rPr>
            <w:t>76</w:t>
          </w:r>
        </w:p>
        <w:p w:rsidR="00A80554" w:rsidRPr="006E46BE" w:rsidRDefault="00A80554" w:rsidP="00A80554">
          <w:pPr>
            <w:pStyle w:val="Spistreci1"/>
            <w:rPr>
              <w:spacing w:val="-6"/>
            </w:rPr>
          </w:pPr>
          <w:r w:rsidRPr="006E46BE">
            <w:rPr>
              <w:spacing w:val="-6"/>
            </w:rPr>
            <w:t>DZIAŁ ŚWIADCZEŃ ALIMENTACYJNYCH I DOCHODZENIA NALEŻNOŚCI</w:t>
          </w:r>
          <w:r w:rsidRPr="006E46BE">
            <w:rPr>
              <w:b w:val="0"/>
              <w:spacing w:val="-6"/>
            </w:rPr>
            <w:ptab w:relativeTo="margin" w:alignment="right" w:leader="dot"/>
          </w:r>
          <w:r w:rsidRPr="006E46BE">
            <w:rPr>
              <w:b w:val="0"/>
              <w:spacing w:val="-6"/>
            </w:rPr>
            <w:t>82</w:t>
          </w:r>
        </w:p>
        <w:p w:rsidR="00A80554" w:rsidRPr="0078101E" w:rsidRDefault="00A80554" w:rsidP="00A80554">
          <w:pPr>
            <w:pStyle w:val="Akapitzlist"/>
            <w:numPr>
              <w:ilvl w:val="0"/>
              <w:numId w:val="146"/>
            </w:numPr>
            <w:spacing w:after="0" w:line="360" w:lineRule="auto"/>
            <w:ind w:left="1418" w:hanging="284"/>
            <w:rPr>
              <w:rFonts w:ascii="Times New Roman" w:hAnsi="Times New Roman"/>
              <w:sz w:val="24"/>
              <w:szCs w:val="24"/>
            </w:rPr>
          </w:pPr>
          <w:r w:rsidRPr="00AD0AAE">
            <w:rPr>
              <w:rFonts w:ascii="Times New Roman" w:hAnsi="Times New Roman"/>
              <w:spacing w:val="-4"/>
              <w:sz w:val="24"/>
              <w:szCs w:val="24"/>
            </w:rPr>
            <w:t>Postępowania prowadzone w sprawie ustalania uprawnień do świadczeń z funduszu</w:t>
          </w:r>
          <w:r w:rsidRPr="00AD0AAE">
            <w:rPr>
              <w:rFonts w:ascii="Times New Roman" w:hAnsi="Times New Roman"/>
              <w:spacing w:val="-10"/>
              <w:sz w:val="24"/>
              <w:szCs w:val="24"/>
            </w:rPr>
            <w:t xml:space="preserve"> alimentacyjnego</w:t>
          </w:r>
          <w:r w:rsidRPr="0078101E">
            <w:rPr>
              <w:rFonts w:ascii="Times New Roman" w:hAnsi="Times New Roman"/>
              <w:sz w:val="24"/>
              <w:szCs w:val="24"/>
            </w:rPr>
            <w:ptab w:relativeTo="margin" w:alignment="right" w:leader="dot"/>
          </w:r>
          <w:r w:rsidRPr="0078101E">
            <w:rPr>
              <w:rFonts w:ascii="Times New Roman" w:hAnsi="Times New Roman"/>
              <w:sz w:val="24"/>
              <w:szCs w:val="24"/>
            </w:rPr>
            <w:t>8</w:t>
          </w:r>
          <w:r>
            <w:rPr>
              <w:rFonts w:ascii="Times New Roman" w:hAnsi="Times New Roman"/>
              <w:sz w:val="24"/>
              <w:szCs w:val="24"/>
            </w:rPr>
            <w:t>4</w:t>
          </w:r>
        </w:p>
        <w:p w:rsidR="00A80554" w:rsidRPr="0078101E" w:rsidRDefault="00A80554" w:rsidP="00A80554">
          <w:pPr>
            <w:pStyle w:val="Akapitzlist"/>
            <w:numPr>
              <w:ilvl w:val="0"/>
              <w:numId w:val="146"/>
            </w:numPr>
            <w:spacing w:after="0" w:line="360" w:lineRule="auto"/>
            <w:ind w:left="1418" w:hanging="284"/>
            <w:rPr>
              <w:rFonts w:ascii="Times New Roman" w:hAnsi="Times New Roman"/>
              <w:sz w:val="24"/>
              <w:szCs w:val="24"/>
            </w:rPr>
          </w:pPr>
          <w:r w:rsidRPr="0078101E">
            <w:rPr>
              <w:rFonts w:ascii="Times New Roman" w:hAnsi="Times New Roman"/>
              <w:sz w:val="24"/>
              <w:szCs w:val="24"/>
            </w:rPr>
            <w:t>Postępowania prowadzone w sprawie świadczeń nienależnie pobranych</w:t>
          </w:r>
          <w:r w:rsidRPr="0078101E">
            <w:rPr>
              <w:rFonts w:ascii="Times New Roman" w:hAnsi="Times New Roman"/>
              <w:sz w:val="24"/>
              <w:szCs w:val="24"/>
            </w:rPr>
            <w:ptab w:relativeTo="margin" w:alignment="right" w:leader="dot"/>
          </w:r>
          <w:r w:rsidRPr="0078101E">
            <w:rPr>
              <w:rFonts w:ascii="Times New Roman" w:hAnsi="Times New Roman"/>
              <w:sz w:val="24"/>
              <w:szCs w:val="24"/>
            </w:rPr>
            <w:t>8</w:t>
          </w:r>
          <w:r>
            <w:rPr>
              <w:rFonts w:ascii="Times New Roman" w:hAnsi="Times New Roman"/>
              <w:sz w:val="24"/>
              <w:szCs w:val="24"/>
            </w:rPr>
            <w:t>4</w:t>
          </w:r>
        </w:p>
        <w:p w:rsidR="00A80554" w:rsidRPr="0078101E" w:rsidRDefault="00A80554" w:rsidP="00A80554">
          <w:pPr>
            <w:pStyle w:val="Akapitzlist"/>
            <w:numPr>
              <w:ilvl w:val="0"/>
              <w:numId w:val="146"/>
            </w:numPr>
            <w:spacing w:after="0" w:line="360" w:lineRule="auto"/>
            <w:ind w:left="1418" w:hanging="284"/>
            <w:rPr>
              <w:rFonts w:ascii="Times New Roman" w:hAnsi="Times New Roman"/>
              <w:sz w:val="24"/>
              <w:szCs w:val="24"/>
            </w:rPr>
          </w:pPr>
          <w:r w:rsidRPr="0078101E">
            <w:rPr>
              <w:rFonts w:ascii="Times New Roman" w:hAnsi="Times New Roman"/>
              <w:sz w:val="24"/>
              <w:szCs w:val="24"/>
            </w:rPr>
            <w:t>Postępowania prowadzone wobec dłużników alimentacyjnych</w:t>
          </w:r>
          <w:r w:rsidRPr="0078101E">
            <w:rPr>
              <w:rFonts w:ascii="Times New Roman" w:hAnsi="Times New Roman"/>
              <w:sz w:val="24"/>
              <w:szCs w:val="24"/>
            </w:rPr>
            <w:ptab w:relativeTo="margin" w:alignment="right" w:leader="dot"/>
          </w:r>
          <w:r w:rsidRPr="0078101E">
            <w:rPr>
              <w:rFonts w:ascii="Times New Roman" w:hAnsi="Times New Roman"/>
              <w:sz w:val="24"/>
              <w:szCs w:val="24"/>
            </w:rPr>
            <w:t>8</w:t>
          </w:r>
          <w:r>
            <w:rPr>
              <w:rFonts w:ascii="Times New Roman" w:hAnsi="Times New Roman"/>
              <w:sz w:val="24"/>
              <w:szCs w:val="24"/>
            </w:rPr>
            <w:t>6</w:t>
          </w:r>
        </w:p>
        <w:p w:rsidR="00A80554" w:rsidRPr="0078101E" w:rsidRDefault="00A80554" w:rsidP="00A80554">
          <w:pPr>
            <w:pStyle w:val="Spistreci1"/>
          </w:pPr>
          <w:r w:rsidRPr="006E46BE">
            <w:rPr>
              <w:spacing w:val="4"/>
            </w:rPr>
            <w:t>DZIAŁ DODATKÓW MIESZKANIOWYCH I POMOCY MATERIALNEJ</w:t>
          </w:r>
          <w:r w:rsidRPr="0078101E">
            <w:t xml:space="preserve"> DLA UCZNIÓW</w:t>
          </w:r>
          <w:r w:rsidRPr="006E46BE">
            <w:rPr>
              <w:b w:val="0"/>
            </w:rPr>
            <w:ptab w:relativeTo="margin" w:alignment="right" w:leader="dot"/>
          </w:r>
          <w:r w:rsidRPr="006E46BE">
            <w:rPr>
              <w:b w:val="0"/>
            </w:rPr>
            <w:t>89</w:t>
          </w:r>
        </w:p>
        <w:p w:rsidR="00A80554" w:rsidRPr="006E46BE" w:rsidRDefault="00A80554" w:rsidP="00A80554">
          <w:pPr>
            <w:pStyle w:val="Spistreci1"/>
            <w:numPr>
              <w:ilvl w:val="0"/>
              <w:numId w:val="153"/>
            </w:numPr>
            <w:rPr>
              <w:b w:val="0"/>
            </w:rPr>
          </w:pPr>
          <w:r w:rsidRPr="006E46BE">
            <w:rPr>
              <w:b w:val="0"/>
            </w:rPr>
            <w:t>Dodatek mieszkaniowy</w:t>
          </w:r>
          <w:r w:rsidRPr="006E46BE">
            <w:rPr>
              <w:b w:val="0"/>
            </w:rPr>
            <w:ptab w:relativeTo="margin" w:alignment="right" w:leader="dot"/>
          </w:r>
          <w:r w:rsidRPr="006E46BE">
            <w:rPr>
              <w:b w:val="0"/>
            </w:rPr>
            <w:t>93</w:t>
          </w:r>
        </w:p>
        <w:p w:rsidR="00A80554" w:rsidRPr="0078101E" w:rsidRDefault="00A80554" w:rsidP="00A80554">
          <w:pPr>
            <w:pStyle w:val="Akapitzlist"/>
            <w:numPr>
              <w:ilvl w:val="0"/>
              <w:numId w:val="153"/>
            </w:numPr>
            <w:spacing w:after="0" w:line="360" w:lineRule="auto"/>
            <w:rPr>
              <w:rFonts w:ascii="Times New Roman" w:hAnsi="Times New Roman"/>
              <w:sz w:val="24"/>
              <w:szCs w:val="24"/>
            </w:rPr>
          </w:pPr>
          <w:r w:rsidRPr="0078101E">
            <w:rPr>
              <w:rFonts w:ascii="Times New Roman" w:hAnsi="Times New Roman"/>
              <w:sz w:val="24"/>
              <w:szCs w:val="24"/>
            </w:rPr>
            <w:t>Dodatek Energetyczny</w:t>
          </w:r>
          <w:r w:rsidRPr="0078101E">
            <w:rPr>
              <w:rFonts w:ascii="Times New Roman" w:hAnsi="Times New Roman"/>
              <w:sz w:val="24"/>
              <w:szCs w:val="24"/>
            </w:rPr>
            <w:ptab w:relativeTo="margin" w:alignment="right" w:leader="dot"/>
          </w:r>
          <w:r w:rsidRPr="0078101E">
            <w:rPr>
              <w:rFonts w:ascii="Times New Roman" w:hAnsi="Times New Roman"/>
              <w:sz w:val="24"/>
              <w:szCs w:val="24"/>
            </w:rPr>
            <w:t>9</w:t>
          </w:r>
          <w:r>
            <w:rPr>
              <w:rFonts w:ascii="Times New Roman" w:hAnsi="Times New Roman"/>
              <w:sz w:val="24"/>
              <w:szCs w:val="24"/>
            </w:rPr>
            <w:t>5</w:t>
          </w:r>
        </w:p>
        <w:p w:rsidR="00A80554" w:rsidRPr="0078101E" w:rsidRDefault="00A80554" w:rsidP="00A80554">
          <w:pPr>
            <w:pStyle w:val="Akapitzlist"/>
            <w:numPr>
              <w:ilvl w:val="0"/>
              <w:numId w:val="153"/>
            </w:numPr>
            <w:spacing w:after="0" w:line="360" w:lineRule="auto"/>
            <w:rPr>
              <w:rFonts w:ascii="Times New Roman" w:hAnsi="Times New Roman"/>
              <w:sz w:val="24"/>
              <w:szCs w:val="24"/>
            </w:rPr>
          </w:pPr>
          <w:r w:rsidRPr="0078101E">
            <w:rPr>
              <w:rFonts w:ascii="Times New Roman" w:hAnsi="Times New Roman"/>
              <w:sz w:val="24"/>
              <w:szCs w:val="24"/>
            </w:rPr>
            <w:t>Stypendium szkolne</w:t>
          </w:r>
          <w:r w:rsidRPr="0078101E">
            <w:rPr>
              <w:rFonts w:ascii="Times New Roman" w:hAnsi="Times New Roman"/>
              <w:sz w:val="24"/>
              <w:szCs w:val="24"/>
            </w:rPr>
            <w:ptab w:relativeTo="margin" w:alignment="right" w:leader="dot"/>
          </w:r>
          <w:r w:rsidRPr="0078101E">
            <w:rPr>
              <w:rFonts w:ascii="Times New Roman" w:hAnsi="Times New Roman"/>
              <w:sz w:val="24"/>
              <w:szCs w:val="24"/>
            </w:rPr>
            <w:t>9</w:t>
          </w:r>
          <w:r>
            <w:rPr>
              <w:rFonts w:ascii="Times New Roman" w:hAnsi="Times New Roman"/>
              <w:sz w:val="24"/>
              <w:szCs w:val="24"/>
            </w:rPr>
            <w:t>6</w:t>
          </w:r>
        </w:p>
        <w:p w:rsidR="00A80554" w:rsidRPr="0078101E" w:rsidRDefault="00A80554" w:rsidP="00A80554">
          <w:pPr>
            <w:pStyle w:val="Akapitzlist"/>
            <w:numPr>
              <w:ilvl w:val="0"/>
              <w:numId w:val="153"/>
            </w:numPr>
            <w:spacing w:after="0" w:line="360" w:lineRule="auto"/>
            <w:rPr>
              <w:rFonts w:ascii="Times New Roman" w:hAnsi="Times New Roman"/>
              <w:sz w:val="24"/>
              <w:szCs w:val="24"/>
            </w:rPr>
          </w:pPr>
          <w:r w:rsidRPr="0078101E">
            <w:rPr>
              <w:rFonts w:ascii="Times New Roman" w:hAnsi="Times New Roman"/>
              <w:sz w:val="24"/>
              <w:szCs w:val="24"/>
            </w:rPr>
            <w:lastRenderedPageBreak/>
            <w:t>Zasiłek szkolny</w:t>
          </w:r>
          <w:r w:rsidRPr="0078101E">
            <w:rPr>
              <w:rFonts w:ascii="Times New Roman" w:hAnsi="Times New Roman"/>
              <w:sz w:val="24"/>
              <w:szCs w:val="24"/>
            </w:rPr>
            <w:ptab w:relativeTo="margin" w:alignment="right" w:leader="dot"/>
          </w:r>
          <w:r w:rsidRPr="0078101E">
            <w:rPr>
              <w:rFonts w:ascii="Times New Roman" w:hAnsi="Times New Roman"/>
              <w:sz w:val="24"/>
              <w:szCs w:val="24"/>
            </w:rPr>
            <w:t>9</w:t>
          </w:r>
          <w:r>
            <w:rPr>
              <w:rFonts w:ascii="Times New Roman" w:hAnsi="Times New Roman"/>
              <w:sz w:val="24"/>
              <w:szCs w:val="24"/>
            </w:rPr>
            <w:t>7</w:t>
          </w:r>
        </w:p>
        <w:p w:rsidR="00A80554" w:rsidRPr="0078101E" w:rsidRDefault="00A80554" w:rsidP="00A80554">
          <w:pPr>
            <w:pStyle w:val="Akapitzlist"/>
            <w:numPr>
              <w:ilvl w:val="0"/>
              <w:numId w:val="153"/>
            </w:numPr>
            <w:spacing w:after="0" w:line="360" w:lineRule="auto"/>
            <w:rPr>
              <w:rFonts w:ascii="Times New Roman" w:hAnsi="Times New Roman"/>
              <w:sz w:val="24"/>
              <w:szCs w:val="24"/>
            </w:rPr>
          </w:pPr>
          <w:r w:rsidRPr="0078101E">
            <w:rPr>
              <w:rFonts w:ascii="Times New Roman" w:hAnsi="Times New Roman"/>
              <w:sz w:val="24"/>
              <w:szCs w:val="24"/>
            </w:rPr>
            <w:t>Karta Dużej Rodziny</w:t>
          </w:r>
          <w:r w:rsidRPr="0078101E">
            <w:rPr>
              <w:rFonts w:ascii="Times New Roman" w:hAnsi="Times New Roman"/>
              <w:sz w:val="24"/>
              <w:szCs w:val="24"/>
            </w:rPr>
            <w:ptab w:relativeTo="margin" w:alignment="right" w:leader="dot"/>
          </w:r>
          <w:r w:rsidRPr="0078101E">
            <w:rPr>
              <w:rFonts w:ascii="Times New Roman" w:hAnsi="Times New Roman"/>
              <w:sz w:val="24"/>
              <w:szCs w:val="24"/>
            </w:rPr>
            <w:t>9</w:t>
          </w:r>
          <w:r>
            <w:rPr>
              <w:rFonts w:ascii="Times New Roman" w:hAnsi="Times New Roman"/>
              <w:sz w:val="24"/>
              <w:szCs w:val="24"/>
            </w:rPr>
            <w:t>7</w:t>
          </w:r>
        </w:p>
        <w:p w:rsidR="00A80554" w:rsidRDefault="00A80554" w:rsidP="00A80554">
          <w:pPr>
            <w:pStyle w:val="Akapitzlist"/>
            <w:numPr>
              <w:ilvl w:val="0"/>
              <w:numId w:val="153"/>
            </w:numPr>
            <w:spacing w:after="0" w:line="360" w:lineRule="auto"/>
            <w:rPr>
              <w:rFonts w:ascii="Times New Roman" w:hAnsi="Times New Roman"/>
              <w:sz w:val="24"/>
              <w:szCs w:val="24"/>
            </w:rPr>
          </w:pPr>
          <w:r w:rsidRPr="0078101E">
            <w:rPr>
              <w:rFonts w:ascii="Times New Roman" w:hAnsi="Times New Roman"/>
              <w:sz w:val="24"/>
              <w:szCs w:val="24"/>
            </w:rPr>
            <w:t xml:space="preserve">Program „ 3+ Liczna Rodzina” </w:t>
          </w:r>
          <w:r w:rsidRPr="0078101E">
            <w:rPr>
              <w:rFonts w:ascii="Times New Roman" w:hAnsi="Times New Roman"/>
              <w:sz w:val="24"/>
              <w:szCs w:val="24"/>
            </w:rPr>
            <w:ptab w:relativeTo="margin" w:alignment="right" w:leader="dot"/>
          </w:r>
          <w:r w:rsidRPr="0078101E">
            <w:rPr>
              <w:rFonts w:ascii="Times New Roman" w:hAnsi="Times New Roman"/>
              <w:sz w:val="24"/>
              <w:szCs w:val="24"/>
            </w:rPr>
            <w:t>9</w:t>
          </w:r>
          <w:r>
            <w:rPr>
              <w:rFonts w:ascii="Times New Roman" w:hAnsi="Times New Roman"/>
              <w:sz w:val="24"/>
              <w:szCs w:val="24"/>
            </w:rPr>
            <w:t>8</w:t>
          </w:r>
        </w:p>
        <w:p w:rsidR="00A80554" w:rsidRPr="00325AB7" w:rsidRDefault="00A80554" w:rsidP="00A80554">
          <w:pPr>
            <w:pStyle w:val="Tekstpodstawowy"/>
            <w:numPr>
              <w:ilvl w:val="0"/>
              <w:numId w:val="153"/>
            </w:numPr>
            <w:spacing w:line="360" w:lineRule="auto"/>
            <w:rPr>
              <w:b/>
              <w:color w:val="000000" w:themeColor="text1"/>
              <w:sz w:val="24"/>
            </w:rPr>
          </w:pPr>
          <w:r w:rsidRPr="00325AB7">
            <w:rPr>
              <w:color w:val="000000" w:themeColor="text1"/>
              <w:sz w:val="24"/>
            </w:rPr>
            <w:t>Świadczenie „</w:t>
          </w:r>
          <w:r w:rsidRPr="00325AB7">
            <w:rPr>
              <w:i/>
              <w:color w:val="000000" w:themeColor="text1"/>
              <w:sz w:val="24"/>
            </w:rPr>
            <w:t xml:space="preserve">Dobry </w:t>
          </w:r>
          <w:r>
            <w:rPr>
              <w:i/>
              <w:color w:val="000000" w:themeColor="text1"/>
              <w:sz w:val="24"/>
            </w:rPr>
            <w:t>start”</w:t>
          </w:r>
          <w:r w:rsidRPr="0078101E">
            <w:rPr>
              <w:sz w:val="24"/>
            </w:rPr>
            <w:ptab w:relativeTo="margin" w:alignment="right" w:leader="dot"/>
          </w:r>
          <w:r w:rsidRPr="0078101E">
            <w:rPr>
              <w:sz w:val="24"/>
            </w:rPr>
            <w:t>9</w:t>
          </w:r>
          <w:r>
            <w:rPr>
              <w:sz w:val="24"/>
            </w:rPr>
            <w:t>8</w:t>
          </w:r>
        </w:p>
        <w:p w:rsidR="00A80554" w:rsidRPr="0078101E" w:rsidRDefault="00A80554" w:rsidP="00A80554">
          <w:pPr>
            <w:pStyle w:val="Spistreci1"/>
          </w:pPr>
          <w:r w:rsidRPr="0078101E">
            <w:t xml:space="preserve">ZESPÓŁ OBSŁUGI ŚWIADCZEŃ SOCJALNYCH </w:t>
          </w:r>
          <w:r w:rsidRPr="00C05969">
            <w:rPr>
              <w:b w:val="0"/>
            </w:rPr>
            <w:ptab w:relativeTo="margin" w:alignment="right" w:leader="dot"/>
          </w:r>
          <w:r w:rsidRPr="00C05969">
            <w:rPr>
              <w:b w:val="0"/>
            </w:rPr>
            <w:t>99</w:t>
          </w:r>
        </w:p>
        <w:p w:rsidR="00A80554" w:rsidRPr="0078101E" w:rsidRDefault="00A80554" w:rsidP="00A80554">
          <w:pPr>
            <w:pStyle w:val="Spistreci1"/>
          </w:pPr>
          <w:r w:rsidRPr="0078101E">
            <w:t>DZIAŁ KADR I OBSŁUGI KANCELARYJNEJ</w:t>
          </w:r>
          <w:r w:rsidRPr="00C05969">
            <w:rPr>
              <w:b w:val="0"/>
            </w:rPr>
            <w:ptab w:relativeTo="margin" w:alignment="right" w:leader="dot"/>
          </w:r>
          <w:r w:rsidRPr="00C05969">
            <w:rPr>
              <w:b w:val="0"/>
            </w:rPr>
            <w:t>101</w:t>
          </w:r>
        </w:p>
        <w:p w:rsidR="00A80554" w:rsidRPr="0078101E" w:rsidRDefault="00A80554" w:rsidP="00A80554">
          <w:pPr>
            <w:pStyle w:val="Spistreci1"/>
          </w:pPr>
          <w:r>
            <w:t xml:space="preserve"> Z</w:t>
          </w:r>
          <w:r w:rsidRPr="0078101E">
            <w:t>ESPÓŁ ORGANIZACJI, KONTROLI I SPRAWOZDAWCZOŚCI</w:t>
          </w:r>
          <w:r w:rsidRPr="00C05969">
            <w:rPr>
              <w:b w:val="0"/>
            </w:rPr>
            <w:ptab w:relativeTo="margin" w:alignment="right" w:leader="dot"/>
          </w:r>
          <w:r w:rsidRPr="00C05969">
            <w:rPr>
              <w:b w:val="0"/>
            </w:rPr>
            <w:t>106</w:t>
          </w:r>
        </w:p>
        <w:p w:rsidR="00A80554" w:rsidRPr="0078101E" w:rsidRDefault="00A80554" w:rsidP="00A80554">
          <w:pPr>
            <w:pStyle w:val="Spistreci1"/>
          </w:pPr>
          <w:r w:rsidRPr="000264BD">
            <w:rPr>
              <w:color w:val="FFFFFF" w:themeColor="background1"/>
            </w:rPr>
            <w:t>.</w:t>
          </w:r>
          <w:r w:rsidRPr="0078101E">
            <w:t xml:space="preserve">ZESPÓŁ RADCÓW PRAWNYCH </w:t>
          </w:r>
          <w:r w:rsidRPr="00C05969">
            <w:rPr>
              <w:b w:val="0"/>
            </w:rPr>
            <w:ptab w:relativeTo="margin" w:alignment="right" w:leader="dot"/>
          </w:r>
          <w:r w:rsidRPr="00C05969">
            <w:rPr>
              <w:b w:val="0"/>
            </w:rPr>
            <w:t>109</w:t>
          </w:r>
        </w:p>
        <w:p w:rsidR="00A80554" w:rsidRPr="0078101E" w:rsidRDefault="00A80554" w:rsidP="00A80554">
          <w:pPr>
            <w:pStyle w:val="Spistreci1"/>
          </w:pPr>
          <w:r>
            <w:rPr>
              <w:spacing w:val="8"/>
            </w:rPr>
            <w:t xml:space="preserve"> </w:t>
          </w:r>
          <w:r w:rsidRPr="00D84B9F">
            <w:rPr>
              <w:spacing w:val="8"/>
            </w:rPr>
            <w:t>STRUKTURA WYDATKÓW W 2020 ROKU W ODNIESIENIU</w:t>
          </w:r>
          <w:r w:rsidRPr="005A4359">
            <w:rPr>
              <w:spacing w:val="8"/>
            </w:rPr>
            <w:t xml:space="preserve"> </w:t>
          </w:r>
          <w:r>
            <w:rPr>
              <w:spacing w:val="8"/>
            </w:rPr>
            <w:br/>
            <w:t xml:space="preserve"> </w:t>
          </w:r>
          <w:r w:rsidRPr="005A4359">
            <w:rPr>
              <w:spacing w:val="8"/>
            </w:rPr>
            <w:t>DO</w:t>
          </w:r>
          <w:r w:rsidRPr="005A4359">
            <w:rPr>
              <w:spacing w:val="-8"/>
            </w:rPr>
            <w:t xml:space="preserve"> REALIZOWANYCH</w:t>
          </w:r>
          <w:r w:rsidRPr="000264BD">
            <w:t xml:space="preserve"> PRZEZ OŚRODEK ZADAŃ</w:t>
          </w:r>
          <w:r w:rsidRPr="00D84B9F">
            <w:rPr>
              <w:b w:val="0"/>
            </w:rPr>
            <w:ptab w:relativeTo="margin" w:alignment="right" w:leader="dot"/>
          </w:r>
          <w:r w:rsidRPr="00D84B9F">
            <w:rPr>
              <w:b w:val="0"/>
            </w:rPr>
            <w:t>110</w:t>
          </w:r>
        </w:p>
        <w:p w:rsidR="00A80554" w:rsidRPr="00D84B9F" w:rsidRDefault="00A80554" w:rsidP="00A80554">
          <w:pPr>
            <w:pStyle w:val="Spistreci1"/>
            <w:rPr>
              <w:b w:val="0"/>
            </w:rPr>
          </w:pPr>
          <w:r>
            <w:t xml:space="preserve"> </w:t>
          </w:r>
          <w:r w:rsidRPr="000264BD">
            <w:t>DZIAŁ ADMINISTRACYJNY</w:t>
          </w:r>
          <w:r w:rsidRPr="0078101E">
            <w:t xml:space="preserve"> </w:t>
          </w:r>
          <w:r w:rsidRPr="00D84B9F">
            <w:rPr>
              <w:b w:val="0"/>
            </w:rPr>
            <w:ptab w:relativeTo="margin" w:alignment="right" w:leader="dot"/>
          </w:r>
          <w:r w:rsidRPr="00D84B9F">
            <w:rPr>
              <w:b w:val="0"/>
            </w:rPr>
            <w:t>116</w:t>
          </w:r>
        </w:p>
        <w:p w:rsidR="00A80554" w:rsidRPr="0078101E" w:rsidRDefault="00A80554" w:rsidP="00A80554">
          <w:pPr>
            <w:pStyle w:val="Akapitzlist"/>
            <w:numPr>
              <w:ilvl w:val="0"/>
              <w:numId w:val="154"/>
            </w:numPr>
            <w:tabs>
              <w:tab w:val="left" w:pos="1701"/>
            </w:tabs>
            <w:spacing w:line="360" w:lineRule="auto"/>
            <w:ind w:left="1276" w:firstLine="0"/>
            <w:rPr>
              <w:rFonts w:ascii="Times New Roman" w:hAnsi="Times New Roman"/>
              <w:sz w:val="24"/>
              <w:szCs w:val="24"/>
            </w:rPr>
          </w:pPr>
          <w:r w:rsidRPr="0078101E">
            <w:rPr>
              <w:rFonts w:ascii="Times New Roman" w:hAnsi="Times New Roman"/>
              <w:bCs/>
              <w:sz w:val="24"/>
              <w:szCs w:val="24"/>
            </w:rPr>
            <w:t xml:space="preserve">Zadania inwestycyjne </w:t>
          </w:r>
          <w:r w:rsidRPr="0078101E">
            <w:rPr>
              <w:rFonts w:ascii="Times New Roman" w:hAnsi="Times New Roman"/>
              <w:sz w:val="24"/>
              <w:szCs w:val="24"/>
            </w:rPr>
            <w:ptab w:relativeTo="margin" w:alignment="right" w:leader="dot"/>
          </w:r>
          <w:r>
            <w:rPr>
              <w:rFonts w:ascii="Times New Roman" w:hAnsi="Times New Roman"/>
              <w:sz w:val="24"/>
              <w:szCs w:val="24"/>
            </w:rPr>
            <w:t>119</w:t>
          </w:r>
        </w:p>
        <w:p w:rsidR="00A80554" w:rsidRPr="0078101E" w:rsidRDefault="00A80554" w:rsidP="00A80554">
          <w:pPr>
            <w:pStyle w:val="Akapitzlist"/>
            <w:numPr>
              <w:ilvl w:val="0"/>
              <w:numId w:val="154"/>
            </w:numPr>
            <w:tabs>
              <w:tab w:val="left" w:pos="1701"/>
            </w:tabs>
            <w:spacing w:line="360" w:lineRule="auto"/>
            <w:ind w:left="1276" w:firstLine="0"/>
            <w:rPr>
              <w:rFonts w:ascii="Times New Roman" w:hAnsi="Times New Roman"/>
              <w:sz w:val="24"/>
              <w:szCs w:val="24"/>
            </w:rPr>
          </w:pPr>
          <w:r w:rsidRPr="0078101E">
            <w:rPr>
              <w:rFonts w:ascii="Times New Roman" w:hAnsi="Times New Roman"/>
              <w:bCs/>
              <w:sz w:val="24"/>
              <w:szCs w:val="24"/>
            </w:rPr>
            <w:t>Zadania remontowe</w:t>
          </w:r>
          <w:r w:rsidRPr="0078101E">
            <w:rPr>
              <w:rFonts w:ascii="Times New Roman" w:hAnsi="Times New Roman"/>
              <w:sz w:val="24"/>
              <w:szCs w:val="24"/>
            </w:rPr>
            <w:ptab w:relativeTo="margin" w:alignment="right" w:leader="dot"/>
          </w:r>
          <w:r w:rsidRPr="0078101E">
            <w:rPr>
              <w:rFonts w:ascii="Times New Roman" w:hAnsi="Times New Roman"/>
              <w:sz w:val="24"/>
              <w:szCs w:val="24"/>
            </w:rPr>
            <w:t>12</w:t>
          </w:r>
          <w:r>
            <w:rPr>
              <w:rFonts w:ascii="Times New Roman" w:hAnsi="Times New Roman"/>
              <w:sz w:val="24"/>
              <w:szCs w:val="24"/>
            </w:rPr>
            <w:t>0</w:t>
          </w:r>
          <w:r w:rsidRPr="0078101E">
            <w:rPr>
              <w:rFonts w:ascii="Times New Roman" w:hAnsi="Times New Roman"/>
              <w:bCs/>
              <w:sz w:val="24"/>
              <w:szCs w:val="24"/>
            </w:rPr>
            <w:t xml:space="preserve">                                                                                                                                                                                    </w:t>
          </w:r>
        </w:p>
        <w:p w:rsidR="00A80554" w:rsidRPr="0078101E" w:rsidRDefault="00A80554" w:rsidP="00A80554">
          <w:pPr>
            <w:pStyle w:val="Spistreci1"/>
          </w:pPr>
          <w:r>
            <w:t xml:space="preserve"> </w:t>
          </w:r>
          <w:r w:rsidRPr="0078101E">
            <w:t>ZESPÓŁ OBSŁUGI INFORMATYCZNEJ</w:t>
          </w:r>
          <w:r w:rsidRPr="00551514">
            <w:rPr>
              <w:b w:val="0"/>
            </w:rPr>
            <w:ptab w:relativeTo="margin" w:alignment="right" w:leader="dot"/>
          </w:r>
          <w:r w:rsidRPr="00551514">
            <w:rPr>
              <w:b w:val="0"/>
            </w:rPr>
            <w:t>12</w:t>
          </w:r>
          <w:r>
            <w:rPr>
              <w:b w:val="0"/>
            </w:rPr>
            <w:t>1</w:t>
          </w:r>
        </w:p>
        <w:p w:rsidR="00A80554" w:rsidRPr="0078101E" w:rsidRDefault="00A80554" w:rsidP="00A80554">
          <w:pPr>
            <w:pStyle w:val="Spistreci1"/>
          </w:pPr>
          <w:r>
            <w:t xml:space="preserve"> </w:t>
          </w:r>
          <w:r w:rsidRPr="0078101E">
            <w:t>SAMODZIELNE STANOWISKO DS. SPOŁECZNYCH</w:t>
          </w:r>
          <w:r w:rsidRPr="00551514">
            <w:rPr>
              <w:b w:val="0"/>
            </w:rPr>
            <w:ptab w:relativeTo="margin" w:alignment="right" w:leader="dot"/>
          </w:r>
          <w:r w:rsidRPr="00551514">
            <w:rPr>
              <w:b w:val="0"/>
            </w:rPr>
            <w:t>125</w:t>
          </w:r>
        </w:p>
        <w:p w:rsidR="00A80554" w:rsidRPr="0078101E" w:rsidRDefault="00A80554" w:rsidP="00A80554">
          <w:pPr>
            <w:pStyle w:val="Spistreci1"/>
          </w:pPr>
          <w:r>
            <w:t xml:space="preserve"> </w:t>
          </w:r>
          <w:r w:rsidRPr="0078101E">
            <w:t>INSPEKTOR OCHRONY DANYCH</w:t>
          </w:r>
          <w:r w:rsidRPr="009B6B68">
            <w:rPr>
              <w:b w:val="0"/>
            </w:rPr>
            <w:ptab w:relativeTo="margin" w:alignment="right" w:leader="dot"/>
          </w:r>
          <w:r w:rsidRPr="009B6B68">
            <w:rPr>
              <w:b w:val="0"/>
            </w:rPr>
            <w:t>126</w:t>
          </w:r>
        </w:p>
        <w:p w:rsidR="00A80554" w:rsidRPr="00FB4B8A" w:rsidRDefault="00A80554" w:rsidP="00A80554">
          <w:pPr>
            <w:pStyle w:val="Spistreci1"/>
            <w:rPr>
              <w:spacing w:val="-10"/>
            </w:rPr>
          </w:pPr>
          <w:r>
            <w:rPr>
              <w:spacing w:val="-8"/>
            </w:rPr>
            <w:t xml:space="preserve"> </w:t>
          </w:r>
          <w:r w:rsidRPr="00FB4B8A">
            <w:rPr>
              <w:spacing w:val="-10"/>
            </w:rPr>
            <w:t>SAMODZIELNE STANOWIS</w:t>
          </w:r>
          <w:r>
            <w:rPr>
              <w:spacing w:val="-10"/>
            </w:rPr>
            <w:t>KO DS. BEZPIECZEŃSTWA I HIGIENY</w:t>
          </w:r>
          <w:r>
            <w:rPr>
              <w:spacing w:val="-10"/>
            </w:rPr>
            <w:br/>
          </w:r>
          <w:r w:rsidRPr="00FB4B8A">
            <w:rPr>
              <w:spacing w:val="-10"/>
            </w:rPr>
            <w:t>PRACY</w:t>
          </w:r>
          <w:r w:rsidRPr="00FB4B8A">
            <w:rPr>
              <w:b w:val="0"/>
              <w:spacing w:val="-10"/>
            </w:rPr>
            <w:ptab w:relativeTo="margin" w:alignment="right" w:leader="dot"/>
          </w:r>
          <w:r w:rsidRPr="00FB4B8A">
            <w:rPr>
              <w:b w:val="0"/>
              <w:spacing w:val="-10"/>
            </w:rPr>
            <w:t>127</w:t>
          </w:r>
        </w:p>
        <w:p w:rsidR="00A80554" w:rsidRPr="00857C7F" w:rsidRDefault="00A80554" w:rsidP="00A80554">
          <w:pPr>
            <w:pStyle w:val="Spistreci1"/>
            <w:rPr>
              <w:spacing w:val="-20"/>
            </w:rPr>
          </w:pPr>
          <w:r>
            <w:rPr>
              <w:spacing w:val="-16"/>
            </w:rPr>
            <w:t xml:space="preserve"> </w:t>
          </w:r>
          <w:r w:rsidRPr="00857C7F">
            <w:rPr>
              <w:spacing w:val="-16"/>
            </w:rPr>
            <w:t>POWIATOWY ZESPÓŁ DO SPRAW ORZEKANIA  O  NIEPEŁNOSPRAWNOŚCI</w:t>
          </w:r>
          <w:r w:rsidRPr="00857C7F">
            <w:rPr>
              <w:spacing w:val="-20"/>
            </w:rPr>
            <w:t xml:space="preserve">  W  BYTOMIU</w:t>
          </w:r>
          <w:r w:rsidRPr="00857C7F">
            <w:rPr>
              <w:b w:val="0"/>
              <w:spacing w:val="-20"/>
            </w:rPr>
            <w:ptab w:relativeTo="margin" w:alignment="right" w:leader="dot"/>
          </w:r>
          <w:r w:rsidRPr="00857C7F">
            <w:rPr>
              <w:b w:val="0"/>
              <w:spacing w:val="-20"/>
            </w:rPr>
            <w:t>1</w:t>
          </w:r>
          <w:r>
            <w:rPr>
              <w:b w:val="0"/>
              <w:spacing w:val="-20"/>
            </w:rPr>
            <w:t>29</w:t>
          </w:r>
        </w:p>
        <w:p w:rsidR="00A80554" w:rsidRPr="0078101E" w:rsidRDefault="00A80554" w:rsidP="00A80554">
          <w:pPr>
            <w:pStyle w:val="Spistreci1"/>
            <w:ind w:left="1276" w:hanging="916"/>
          </w:pPr>
          <w:r w:rsidRPr="005A4359">
            <w:rPr>
              <w:rFonts w:eastAsia="Calibri"/>
              <w:lang w:eastAsia="en-US"/>
            </w:rPr>
            <w:t>WPŁYW PANDEMII KORONAWIRUSA NA FUNKCJONOWANIE MOPR</w:t>
          </w:r>
          <w:r w:rsidRPr="00FB4B8A">
            <w:rPr>
              <w:b w:val="0"/>
            </w:rPr>
            <w:ptab w:relativeTo="margin" w:alignment="right" w:leader="dot"/>
          </w:r>
          <w:r w:rsidRPr="00FB4B8A">
            <w:rPr>
              <w:b w:val="0"/>
            </w:rPr>
            <w:t>131</w:t>
          </w:r>
        </w:p>
        <w:p w:rsidR="00A80554" w:rsidRPr="0078101E" w:rsidRDefault="00A80554" w:rsidP="00A80554">
          <w:pPr>
            <w:pStyle w:val="Spistreci1"/>
            <w:tabs>
              <w:tab w:val="left" w:pos="1276"/>
            </w:tabs>
          </w:pPr>
          <w:r w:rsidRPr="0078101E">
            <w:t xml:space="preserve">POTRZEBY  MIEJSKIEGO OŚRODKA POMOCY RODZINIE </w:t>
          </w:r>
          <w:r w:rsidRPr="0078101E">
            <w:br/>
          </w:r>
          <w:r>
            <w:t xml:space="preserve">   </w:t>
          </w:r>
          <w:r w:rsidRPr="0078101E">
            <w:t>W BYTOMIU NA ROK 2021</w:t>
          </w:r>
          <w:r w:rsidRPr="00FB4B8A">
            <w:rPr>
              <w:b w:val="0"/>
            </w:rPr>
            <w:ptab w:relativeTo="margin" w:alignment="right" w:leader="dot"/>
          </w:r>
          <w:r w:rsidRPr="00FB4B8A">
            <w:rPr>
              <w:b w:val="0"/>
            </w:rPr>
            <w:t>133</w:t>
          </w:r>
        </w:p>
        <w:p w:rsidR="00A80554" w:rsidRPr="0078101E" w:rsidRDefault="00A80554" w:rsidP="00A80554">
          <w:pPr>
            <w:spacing w:after="0" w:line="360" w:lineRule="auto"/>
            <w:rPr>
              <w:rFonts w:ascii="Times New Roman" w:hAnsi="Times New Roman"/>
              <w:sz w:val="24"/>
              <w:szCs w:val="24"/>
            </w:rPr>
          </w:pPr>
          <w:r w:rsidRPr="0078101E">
            <w:rPr>
              <w:rFonts w:ascii="Times New Roman" w:hAnsi="Times New Roman"/>
              <w:i/>
              <w:sz w:val="24"/>
              <w:szCs w:val="24"/>
            </w:rPr>
            <w:t xml:space="preserve">          </w:t>
          </w:r>
          <w:r w:rsidRPr="0078101E">
            <w:rPr>
              <w:rFonts w:ascii="Times New Roman" w:hAnsi="Times New Roman"/>
              <w:sz w:val="24"/>
              <w:szCs w:val="24"/>
            </w:rPr>
            <w:t xml:space="preserve">                                                           </w:t>
          </w:r>
        </w:p>
        <w:p w:rsidR="00A80554" w:rsidRPr="0078101E" w:rsidRDefault="00A80554" w:rsidP="00A80554">
          <w:pPr>
            <w:spacing w:after="0" w:line="360" w:lineRule="auto"/>
            <w:rPr>
              <w:rFonts w:ascii="Times New Roman" w:hAnsi="Times New Roman"/>
              <w:sz w:val="24"/>
              <w:szCs w:val="24"/>
              <w:lang w:eastAsia="en-US"/>
            </w:rPr>
          </w:pPr>
        </w:p>
      </w:sdtContent>
    </w:sdt>
    <w:p w:rsidR="00A80554" w:rsidRDefault="00A80554" w:rsidP="00C74FB7">
      <w:pPr>
        <w:spacing w:line="360" w:lineRule="auto"/>
        <w:rPr>
          <w:rFonts w:ascii="Times New Roman" w:hAnsi="Times New Roman"/>
          <w:b/>
          <w:sz w:val="24"/>
          <w:szCs w:val="24"/>
        </w:rPr>
      </w:pPr>
    </w:p>
    <w:p w:rsidR="00A80554" w:rsidRDefault="00A80554" w:rsidP="00C74FB7">
      <w:pPr>
        <w:spacing w:line="360" w:lineRule="auto"/>
        <w:rPr>
          <w:rFonts w:ascii="Times New Roman" w:hAnsi="Times New Roman"/>
          <w:b/>
          <w:sz w:val="24"/>
          <w:szCs w:val="24"/>
        </w:rPr>
        <w:sectPr w:rsidR="00A80554" w:rsidSect="007C2B40">
          <w:headerReference w:type="default" r:id="rId11"/>
          <w:footerReference w:type="default" r:id="rId12"/>
          <w:pgSz w:w="11906" w:h="16838"/>
          <w:pgMar w:top="1418" w:right="1416" w:bottom="1418" w:left="1418" w:header="709" w:footer="709" w:gutter="0"/>
          <w:pgNumType w:start="1"/>
          <w:cols w:space="708"/>
          <w:docGrid w:linePitch="360"/>
        </w:sectPr>
      </w:pPr>
    </w:p>
    <w:p w:rsidR="00062733" w:rsidRPr="00A007FA" w:rsidRDefault="002C10CC" w:rsidP="00C74FB7">
      <w:pPr>
        <w:spacing w:line="360" w:lineRule="auto"/>
        <w:rPr>
          <w:rFonts w:ascii="Times New Roman" w:hAnsi="Times New Roman"/>
          <w:b/>
          <w:sz w:val="24"/>
          <w:szCs w:val="24"/>
        </w:rPr>
      </w:pPr>
      <w:r w:rsidRPr="00A007FA">
        <w:rPr>
          <w:rFonts w:ascii="Times New Roman" w:hAnsi="Times New Roman"/>
          <w:b/>
          <w:sz w:val="24"/>
          <w:szCs w:val="24"/>
        </w:rPr>
        <w:lastRenderedPageBreak/>
        <w:t>WSTĘP</w:t>
      </w:r>
    </w:p>
    <w:p w:rsidR="00062733" w:rsidRPr="00A007FA" w:rsidRDefault="002C10CC" w:rsidP="008A3051">
      <w:pPr>
        <w:pStyle w:val="Tekstpodstawowy"/>
        <w:spacing w:line="360" w:lineRule="auto"/>
        <w:ind w:firstLine="709"/>
        <w:rPr>
          <w:sz w:val="24"/>
        </w:rPr>
      </w:pPr>
      <w:r w:rsidRPr="00A007FA">
        <w:rPr>
          <w:sz w:val="24"/>
        </w:rPr>
        <w:t xml:space="preserve">Miejski Ośrodek Pomocy Rodzinie w Bytomiu realizuje zadania z zakresu wielu ustaw, składających się na system zabezpieczeń socjalnych najuboższych i znajdujących się </w:t>
      </w:r>
      <w:r w:rsidR="008A3051" w:rsidRPr="00A007FA">
        <w:rPr>
          <w:sz w:val="24"/>
        </w:rPr>
        <w:br/>
      </w:r>
      <w:r w:rsidRPr="00A007FA">
        <w:rPr>
          <w:sz w:val="24"/>
        </w:rPr>
        <w:t xml:space="preserve">w trudnej sytuacji życiowej mieszkańców miasta. Realizuje również zadania wykraczające poza ramy ustawy, a ich celowość i zasadność wynika z rozeznanych potrzeb mieszkańców. Miejski Ośrodek Pomocy Rodzinie postrzegany jest przez mieszkańców jako instytucja zapewniająca podstawowy poziom bezpieczeństwa socjalnego między innymi poprzez: zapewnienie środków na niezbędne potrzeby życiowe (żywność, odzież, leki), dopłaty </w:t>
      </w:r>
      <w:r w:rsidR="004F7A8A" w:rsidRPr="00A007FA">
        <w:rPr>
          <w:sz w:val="24"/>
        </w:rPr>
        <w:br/>
      </w:r>
      <w:r w:rsidRPr="00A007FA">
        <w:rPr>
          <w:sz w:val="24"/>
        </w:rPr>
        <w:t xml:space="preserve">do kosztów mieszkaniowych, zapewnienia schronienia, udzielanie pomocy rodzinie </w:t>
      </w:r>
      <w:r w:rsidR="004F7A8A" w:rsidRPr="00A007FA">
        <w:rPr>
          <w:sz w:val="24"/>
        </w:rPr>
        <w:br/>
      </w:r>
      <w:r w:rsidRPr="00A007FA">
        <w:rPr>
          <w:sz w:val="24"/>
        </w:rPr>
        <w:t xml:space="preserve">i dzieciom, zapewnienie możliwości korzystania z niezbędnych świadczeń zdrowotnych </w:t>
      </w:r>
      <w:r w:rsidR="004F7A8A" w:rsidRPr="00A007FA">
        <w:rPr>
          <w:sz w:val="24"/>
        </w:rPr>
        <w:br/>
      </w:r>
      <w:r w:rsidRPr="00A007FA">
        <w:rPr>
          <w:sz w:val="24"/>
        </w:rPr>
        <w:t>w razie choroby. Podstawy przyznawania i wypłacania świadczeń znajdują się w wielu ustawach. Jednak aktem prawnym wiodącym dla MOPR pozostaje ustawa  o pomocy społecznej, która daje delegację do tworzenia i funkcjonowania Ośrodka.</w:t>
      </w:r>
    </w:p>
    <w:p w:rsidR="00062733" w:rsidRPr="00A007FA" w:rsidRDefault="008A3051" w:rsidP="008A3051">
      <w:pPr>
        <w:spacing w:after="0" w:line="360" w:lineRule="auto"/>
        <w:jc w:val="both"/>
        <w:rPr>
          <w:rFonts w:ascii="Times New Roman" w:hAnsi="Times New Roman"/>
          <w:color w:val="000000" w:themeColor="text1"/>
          <w:sz w:val="24"/>
          <w:szCs w:val="24"/>
        </w:rPr>
      </w:pPr>
      <w:r w:rsidRPr="00A007FA">
        <w:rPr>
          <w:rFonts w:ascii="Times New Roman" w:hAnsi="Times New Roman"/>
          <w:sz w:val="24"/>
          <w:szCs w:val="24"/>
        </w:rPr>
        <w:tab/>
      </w:r>
      <w:r w:rsidR="002C10CC" w:rsidRPr="00A007FA">
        <w:rPr>
          <w:rFonts w:ascii="Times New Roman" w:hAnsi="Times New Roman"/>
          <w:sz w:val="24"/>
          <w:szCs w:val="24"/>
        </w:rPr>
        <w:t xml:space="preserve">Miejski Ośrodek Pomocy Rodzinie w Bytomiu jest samorządową jednostką organizacyjną Miasta Bytomia, działającą w formie jednostki budżetowej, utworzoną dla realizacji zadań własnych gminy i powiatu oraz zadań zleconych przez administrację rządową gminie i powiatowi. W 2020 roku Miejski Ośrodek Pomocy Rodzinie działał </w:t>
      </w:r>
      <w:r w:rsidR="004F7A8A" w:rsidRPr="00A007FA">
        <w:rPr>
          <w:rFonts w:ascii="Times New Roman" w:hAnsi="Times New Roman"/>
          <w:sz w:val="24"/>
          <w:szCs w:val="24"/>
        </w:rPr>
        <w:br/>
      </w:r>
      <w:r w:rsidR="002C10CC" w:rsidRPr="00A007FA">
        <w:rPr>
          <w:rFonts w:ascii="Times New Roman" w:hAnsi="Times New Roman"/>
          <w:sz w:val="24"/>
          <w:szCs w:val="24"/>
        </w:rPr>
        <w:t xml:space="preserve">na podstawie Statutu Miejskiego Ośrodka Pomocy Rodzinie w Bytomiu przyjętego uchwałą                            </w:t>
      </w:r>
      <w:r w:rsidR="002C10CC" w:rsidRPr="00A007FA">
        <w:rPr>
          <w:rFonts w:ascii="Times New Roman" w:hAnsi="Times New Roman"/>
          <w:color w:val="000000" w:themeColor="text1"/>
          <w:sz w:val="24"/>
          <w:szCs w:val="24"/>
        </w:rPr>
        <w:t>Nr XXXIX/509/17 Rady Miejskiej z dnia 27 marca 2017 roku</w:t>
      </w:r>
      <w:r w:rsidR="001C7C39" w:rsidRPr="00A007FA">
        <w:rPr>
          <w:rFonts w:ascii="Times New Roman" w:hAnsi="Times New Roman"/>
          <w:color w:val="000000" w:themeColor="text1"/>
          <w:sz w:val="24"/>
          <w:szCs w:val="24"/>
        </w:rPr>
        <w:t xml:space="preserve"> </w:t>
      </w:r>
      <w:r w:rsidR="002C10CC" w:rsidRPr="00A007FA">
        <w:rPr>
          <w:rFonts w:ascii="Times New Roman" w:hAnsi="Times New Roman"/>
          <w:color w:val="000000" w:themeColor="text1"/>
          <w:sz w:val="24"/>
          <w:szCs w:val="24"/>
        </w:rPr>
        <w:t xml:space="preserve">oraz </w:t>
      </w:r>
      <w:r w:rsidR="002C10CC" w:rsidRPr="00A007FA">
        <w:rPr>
          <w:rFonts w:ascii="Times New Roman" w:hAnsi="Times New Roman"/>
          <w:color w:val="000000" w:themeColor="text1"/>
          <w:sz w:val="24"/>
          <w:szCs w:val="24"/>
        </w:rPr>
        <w:br/>
        <w:t xml:space="preserve">Regulaminu Organizacyjnego wprowadzonego  Zarządzeniem Nr </w:t>
      </w:r>
      <w:r w:rsidR="00F27DFB" w:rsidRPr="00A007FA">
        <w:rPr>
          <w:rFonts w:ascii="Times New Roman" w:hAnsi="Times New Roman"/>
          <w:color w:val="000000" w:themeColor="text1"/>
          <w:sz w:val="24"/>
          <w:szCs w:val="24"/>
        </w:rPr>
        <w:t>7</w:t>
      </w:r>
      <w:r w:rsidR="002C10CC" w:rsidRPr="00A007FA">
        <w:rPr>
          <w:rFonts w:ascii="Times New Roman" w:hAnsi="Times New Roman"/>
          <w:color w:val="000000" w:themeColor="text1"/>
          <w:sz w:val="24"/>
          <w:szCs w:val="24"/>
        </w:rPr>
        <w:t xml:space="preserve"> Dyrektora Miejskiego Ośrodka Pomocy Rodzinie w Bytomiu z dnia </w:t>
      </w:r>
      <w:r w:rsidR="00F27DFB" w:rsidRPr="00A007FA">
        <w:rPr>
          <w:rFonts w:ascii="Times New Roman" w:hAnsi="Times New Roman"/>
          <w:color w:val="000000" w:themeColor="text1"/>
          <w:sz w:val="24"/>
          <w:szCs w:val="24"/>
        </w:rPr>
        <w:t xml:space="preserve">27 stycznia 2020 </w:t>
      </w:r>
      <w:r w:rsidR="002C10CC" w:rsidRPr="00A007FA">
        <w:rPr>
          <w:rFonts w:ascii="Times New Roman" w:hAnsi="Times New Roman"/>
          <w:color w:val="000000" w:themeColor="text1"/>
          <w:sz w:val="24"/>
          <w:szCs w:val="24"/>
        </w:rPr>
        <w:t xml:space="preserve"> roku w sprawie wprowadzenia Regulaminu</w:t>
      </w:r>
      <w:r w:rsidR="002C10CC" w:rsidRPr="00A007FA">
        <w:rPr>
          <w:rFonts w:ascii="Times New Roman" w:hAnsi="Times New Roman"/>
          <w:color w:val="000000" w:themeColor="text1"/>
          <w:sz w:val="24"/>
          <w:szCs w:val="40"/>
        </w:rPr>
        <w:t xml:space="preserve"> </w:t>
      </w:r>
      <w:r w:rsidR="002C10CC" w:rsidRPr="00A007FA">
        <w:rPr>
          <w:rFonts w:ascii="Times New Roman" w:hAnsi="Times New Roman"/>
          <w:color w:val="000000" w:themeColor="text1"/>
          <w:sz w:val="24"/>
          <w:szCs w:val="24"/>
        </w:rPr>
        <w:t xml:space="preserve">Organizacyjnego Miejskiego Ośrodka Pomocy Rodzinie </w:t>
      </w:r>
      <w:r w:rsidR="005A0948" w:rsidRPr="00A007FA">
        <w:rPr>
          <w:rFonts w:ascii="Times New Roman" w:hAnsi="Times New Roman"/>
          <w:color w:val="000000" w:themeColor="text1"/>
          <w:sz w:val="24"/>
          <w:szCs w:val="24"/>
        </w:rPr>
        <w:br/>
      </w:r>
      <w:r w:rsidR="00716049" w:rsidRPr="00A007FA">
        <w:rPr>
          <w:rFonts w:ascii="Times New Roman" w:hAnsi="Times New Roman"/>
          <w:color w:val="000000" w:themeColor="text1"/>
          <w:sz w:val="24"/>
          <w:szCs w:val="24"/>
        </w:rPr>
        <w:t>w Bytomiu.</w:t>
      </w:r>
    </w:p>
    <w:p w:rsidR="00A007FA" w:rsidRDefault="006D3FAF" w:rsidP="0014129F">
      <w:pPr>
        <w:tabs>
          <w:tab w:val="left" w:pos="851"/>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ab/>
      </w:r>
      <w:r w:rsidR="001049B6">
        <w:rPr>
          <w:rFonts w:ascii="Times New Roman" w:hAnsi="Times New Roman"/>
          <w:sz w:val="24"/>
          <w:szCs w:val="24"/>
        </w:rPr>
        <w:t>Oprócz zadań wynikających z u</w:t>
      </w:r>
      <w:r w:rsidR="002C10CC" w:rsidRPr="00A007FA">
        <w:rPr>
          <w:rFonts w:ascii="Times New Roman" w:hAnsi="Times New Roman"/>
          <w:sz w:val="24"/>
          <w:szCs w:val="24"/>
        </w:rPr>
        <w:t>stawy o pomocy społecznej z dnia 12 marca 2004</w:t>
      </w:r>
      <w:r w:rsidR="006D26F3" w:rsidRPr="00A007FA">
        <w:rPr>
          <w:rFonts w:ascii="Times New Roman" w:hAnsi="Times New Roman"/>
          <w:sz w:val="24"/>
          <w:szCs w:val="24"/>
        </w:rPr>
        <w:t xml:space="preserve"> roku</w:t>
      </w:r>
      <w:r w:rsidR="002C10CC" w:rsidRPr="00A007FA">
        <w:rPr>
          <w:rFonts w:ascii="Times New Roman" w:hAnsi="Times New Roman"/>
          <w:sz w:val="24"/>
          <w:szCs w:val="24"/>
        </w:rPr>
        <w:t xml:space="preserve"> Miejski Ośrodek Pomocy Rodzinie realizuje również zadania wynikające z innych ustaw, a  w szczególności z: </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28 listopada 2003</w:t>
      </w:r>
      <w:r>
        <w:rPr>
          <w:rFonts w:ascii="Times New Roman" w:hAnsi="Times New Roman"/>
          <w:sz w:val="24"/>
          <w:szCs w:val="24"/>
        </w:rPr>
        <w:t xml:space="preserve"> r. o świadczeniach rodzinnych;</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21 czerwca 2001</w:t>
      </w:r>
      <w:r w:rsidR="0002243D" w:rsidRPr="00A007FA">
        <w:rPr>
          <w:rFonts w:ascii="Times New Roman" w:hAnsi="Times New Roman"/>
          <w:sz w:val="24"/>
          <w:szCs w:val="24"/>
        </w:rPr>
        <w:t xml:space="preserve"> r. o dodatkach </w:t>
      </w:r>
      <w:r>
        <w:rPr>
          <w:rFonts w:ascii="Times New Roman" w:hAnsi="Times New Roman"/>
          <w:sz w:val="24"/>
          <w:szCs w:val="24"/>
        </w:rPr>
        <w:t>mieszkaniowych;</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stawy z dnia 7 września 2007 r. o pomocy </w:t>
      </w:r>
      <w:r>
        <w:rPr>
          <w:rFonts w:ascii="Times New Roman" w:hAnsi="Times New Roman"/>
          <w:sz w:val="24"/>
          <w:szCs w:val="24"/>
        </w:rPr>
        <w:t>osobom uprawnionym do alimentów;</w:t>
      </w:r>
      <w:r w:rsidR="002C10CC" w:rsidRPr="00A007FA">
        <w:rPr>
          <w:rFonts w:ascii="Times New Roman" w:hAnsi="Times New Roman"/>
          <w:sz w:val="24"/>
          <w:szCs w:val="24"/>
        </w:rPr>
        <w:t xml:space="preserve"> </w:t>
      </w:r>
    </w:p>
    <w:p w:rsidR="006D26F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9 czerwca 2011 r. o wspieraniu rodziny i systemie pieczy zastępczej</w:t>
      </w:r>
      <w:r>
        <w:rPr>
          <w:rFonts w:ascii="Times New Roman" w:hAnsi="Times New Roman"/>
          <w:sz w:val="24"/>
          <w:szCs w:val="24"/>
        </w:rPr>
        <w:t>;</w:t>
      </w:r>
      <w:r w:rsidR="002C10CC" w:rsidRPr="00A007FA">
        <w:rPr>
          <w:rFonts w:ascii="Times New Roman" w:hAnsi="Times New Roman"/>
          <w:sz w:val="24"/>
          <w:szCs w:val="24"/>
        </w:rPr>
        <w:t xml:space="preserve"> </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19 sierpnia 1994 r. o ochro</w:t>
      </w:r>
      <w:r>
        <w:rPr>
          <w:rFonts w:ascii="Times New Roman" w:hAnsi="Times New Roman"/>
          <w:sz w:val="24"/>
          <w:szCs w:val="24"/>
        </w:rPr>
        <w:t>nie zdrowia psychicznego;</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27 sierpnia 1997 r. o rehabilitacji zawodowej i społecznej oraz zatr</w:t>
      </w:r>
      <w:r>
        <w:rPr>
          <w:rFonts w:ascii="Times New Roman" w:hAnsi="Times New Roman"/>
          <w:sz w:val="24"/>
          <w:szCs w:val="24"/>
        </w:rPr>
        <w:t>udnianiu osób niepełnosprawnych;</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lastRenderedPageBreak/>
        <w:t>u</w:t>
      </w:r>
      <w:r w:rsidR="002C10CC" w:rsidRPr="00A007FA">
        <w:rPr>
          <w:rFonts w:ascii="Times New Roman" w:hAnsi="Times New Roman"/>
          <w:sz w:val="24"/>
          <w:szCs w:val="24"/>
        </w:rPr>
        <w:t>stawy z dnia 29 lipca 2005 r. o przec</w:t>
      </w:r>
      <w:r>
        <w:rPr>
          <w:rFonts w:ascii="Times New Roman" w:hAnsi="Times New Roman"/>
          <w:sz w:val="24"/>
          <w:szCs w:val="24"/>
        </w:rPr>
        <w:t>iwdziałaniu przemocy w rodzinie;</w:t>
      </w:r>
      <w:r w:rsidR="002C10CC" w:rsidRPr="00A007FA">
        <w:rPr>
          <w:rFonts w:ascii="Times New Roman" w:hAnsi="Times New Roman"/>
          <w:sz w:val="24"/>
          <w:szCs w:val="24"/>
        </w:rPr>
        <w:t xml:space="preserve"> </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13 czerwca 2003 r. o zatrud</w:t>
      </w:r>
      <w:r>
        <w:rPr>
          <w:rFonts w:ascii="Times New Roman" w:hAnsi="Times New Roman"/>
          <w:sz w:val="24"/>
          <w:szCs w:val="24"/>
        </w:rPr>
        <w:t>nieniu socjalnym;</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7 wrze</w:t>
      </w:r>
      <w:r>
        <w:rPr>
          <w:rFonts w:ascii="Times New Roman" w:hAnsi="Times New Roman"/>
          <w:sz w:val="24"/>
          <w:szCs w:val="24"/>
        </w:rPr>
        <w:t>śnia 1991 r. o systemie oświaty;</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10 kwie</w:t>
      </w:r>
      <w:r w:rsidR="00BB5F19">
        <w:rPr>
          <w:rFonts w:ascii="Times New Roman" w:hAnsi="Times New Roman"/>
          <w:sz w:val="24"/>
          <w:szCs w:val="24"/>
        </w:rPr>
        <w:t>tnia 1997 r. P</w:t>
      </w:r>
      <w:r>
        <w:rPr>
          <w:rFonts w:ascii="Times New Roman" w:hAnsi="Times New Roman"/>
          <w:sz w:val="24"/>
          <w:szCs w:val="24"/>
        </w:rPr>
        <w:t>rawo energetyczne;</w:t>
      </w:r>
      <w:r w:rsidR="002C10CC" w:rsidRPr="00A007FA">
        <w:rPr>
          <w:rFonts w:ascii="Times New Roman" w:hAnsi="Times New Roman"/>
          <w:sz w:val="24"/>
          <w:szCs w:val="24"/>
        </w:rPr>
        <w:t xml:space="preserve"> </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5 grudnia</w:t>
      </w:r>
      <w:r>
        <w:rPr>
          <w:rFonts w:ascii="Times New Roman" w:hAnsi="Times New Roman"/>
          <w:sz w:val="24"/>
          <w:szCs w:val="24"/>
        </w:rPr>
        <w:t xml:space="preserve"> 2014 r. o Karcie Dużej Rodziny;</w:t>
      </w:r>
      <w:r w:rsidR="002C10CC" w:rsidRPr="00A007FA">
        <w:rPr>
          <w:rFonts w:ascii="Times New Roman" w:hAnsi="Times New Roman"/>
          <w:sz w:val="24"/>
          <w:szCs w:val="24"/>
        </w:rPr>
        <w:t xml:space="preserve"> </w:t>
      </w:r>
    </w:p>
    <w:p w:rsidR="00062733" w:rsidRPr="00A007FA" w:rsidRDefault="00A007FA" w:rsidP="00A80554">
      <w:pPr>
        <w:pStyle w:val="Akapitzlist"/>
        <w:widowControl w:val="0"/>
        <w:numPr>
          <w:ilvl w:val="0"/>
          <w:numId w:val="62"/>
        </w:numPr>
        <w:tabs>
          <w:tab w:val="right" w:pos="311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11 lutego 2016 r. o pomoc</w:t>
      </w:r>
      <w:r>
        <w:rPr>
          <w:rFonts w:ascii="Times New Roman" w:hAnsi="Times New Roman"/>
          <w:sz w:val="24"/>
          <w:szCs w:val="24"/>
        </w:rPr>
        <w:t>y państwa w wychowywaniu dzieci;</w:t>
      </w:r>
      <w:r w:rsidR="002C10CC" w:rsidRPr="00A007FA">
        <w:rPr>
          <w:rFonts w:ascii="Times New Roman" w:hAnsi="Times New Roman"/>
          <w:sz w:val="24"/>
          <w:szCs w:val="24"/>
        </w:rPr>
        <w:t xml:space="preserve"> </w:t>
      </w:r>
    </w:p>
    <w:p w:rsidR="00062733" w:rsidRPr="00A007FA" w:rsidRDefault="00A007FA" w:rsidP="00A80554">
      <w:pPr>
        <w:pStyle w:val="Akapitzlist"/>
        <w:widowControl w:val="0"/>
        <w:numPr>
          <w:ilvl w:val="0"/>
          <w:numId w:val="62"/>
        </w:numPr>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27 sierpnia 2004 r. o świadczeniach opieki zdrowotnej finan</w:t>
      </w:r>
      <w:r>
        <w:rPr>
          <w:rFonts w:ascii="Times New Roman" w:hAnsi="Times New Roman"/>
          <w:sz w:val="24"/>
          <w:szCs w:val="24"/>
        </w:rPr>
        <w:t>sowanych ze środków publicznych;</w:t>
      </w:r>
      <w:r w:rsidR="002C10CC" w:rsidRPr="00A007FA">
        <w:rPr>
          <w:rFonts w:ascii="Times New Roman" w:hAnsi="Times New Roman"/>
          <w:sz w:val="24"/>
          <w:szCs w:val="24"/>
        </w:rPr>
        <w:t xml:space="preserve"> </w:t>
      </w:r>
    </w:p>
    <w:p w:rsidR="006D26F3" w:rsidRPr="00A007FA" w:rsidRDefault="00A007FA" w:rsidP="00A80554">
      <w:pPr>
        <w:pStyle w:val="Akapitzlist"/>
        <w:numPr>
          <w:ilvl w:val="0"/>
          <w:numId w:val="62"/>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4 listopada 2016 r. o wspieraniu kobi</w:t>
      </w:r>
      <w:r w:rsidR="0014129F" w:rsidRPr="00A007FA">
        <w:rPr>
          <w:rFonts w:ascii="Times New Roman" w:hAnsi="Times New Roman"/>
          <w:sz w:val="24"/>
          <w:szCs w:val="24"/>
        </w:rPr>
        <w:t xml:space="preserve">et w ciąży i rodzin </w:t>
      </w:r>
      <w:r>
        <w:rPr>
          <w:rFonts w:ascii="Times New Roman" w:hAnsi="Times New Roman"/>
          <w:sz w:val="24"/>
          <w:szCs w:val="24"/>
        </w:rPr>
        <w:t>„Za życiem”;</w:t>
      </w:r>
    </w:p>
    <w:p w:rsidR="006D26F3" w:rsidRPr="00A007FA" w:rsidRDefault="00A007FA" w:rsidP="00A80554">
      <w:pPr>
        <w:pStyle w:val="Akapitzlist"/>
        <w:numPr>
          <w:ilvl w:val="0"/>
          <w:numId w:val="62"/>
        </w:numPr>
        <w:tabs>
          <w:tab w:val="left" w:pos="9072"/>
        </w:tabs>
        <w:spacing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stawy z dnia 7 września 2007 r. o Karcie Polaka</w:t>
      </w:r>
      <w:r w:rsidR="0002243D" w:rsidRPr="00A007FA">
        <w:rPr>
          <w:rFonts w:ascii="Times New Roman" w:hAnsi="Times New Roman"/>
          <w:sz w:val="24"/>
          <w:szCs w:val="24"/>
        </w:rPr>
        <w:t>.</w:t>
      </w:r>
    </w:p>
    <w:p w:rsidR="00062733" w:rsidRPr="00A47C9B" w:rsidRDefault="002C10CC" w:rsidP="009C2887">
      <w:pPr>
        <w:tabs>
          <w:tab w:val="left" w:pos="9072"/>
        </w:tabs>
        <w:suppressAutoHyphens/>
        <w:spacing w:line="360" w:lineRule="auto"/>
        <w:jc w:val="both"/>
        <w:rPr>
          <w:rFonts w:ascii="Times New Roman" w:hAnsi="Times New Roman"/>
          <w:b/>
          <w:sz w:val="24"/>
          <w:szCs w:val="24"/>
        </w:rPr>
      </w:pPr>
      <w:r w:rsidRPr="00A47C9B">
        <w:rPr>
          <w:rFonts w:ascii="Times New Roman" w:hAnsi="Times New Roman"/>
          <w:b/>
          <w:sz w:val="24"/>
          <w:szCs w:val="24"/>
        </w:rPr>
        <w:t xml:space="preserve">I.  ORGANIZACJA OŚRODKA </w:t>
      </w:r>
    </w:p>
    <w:p w:rsidR="00062733" w:rsidRPr="00A007FA" w:rsidRDefault="002C10CC" w:rsidP="001F6138">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t xml:space="preserve">W 2020 roku kontynuowano proces zmian w strukturze organizacyjnej Ośrodka oraz przydzielania obowiązków poszczególnym komórkom organizacyjnym. Działania powyższe miały również na celu poprawę organizacji pracy, zwiększenie stopnia skuteczności </w:t>
      </w:r>
      <w:r w:rsidRPr="00A007FA">
        <w:rPr>
          <w:rFonts w:ascii="Times New Roman" w:hAnsi="Times New Roman"/>
          <w:sz w:val="24"/>
          <w:szCs w:val="24"/>
        </w:rPr>
        <w:br/>
        <w:t xml:space="preserve">i sprawności działania oraz dostosowanie do wymagań stawianych przed instytucjami publicznymi. </w:t>
      </w:r>
    </w:p>
    <w:p w:rsidR="00062733" w:rsidRPr="00A007FA" w:rsidRDefault="002C10CC" w:rsidP="003A7C57">
      <w:pPr>
        <w:pStyle w:val="Bezodstpw"/>
        <w:spacing w:after="240" w:line="360" w:lineRule="auto"/>
        <w:ind w:firstLine="709"/>
        <w:jc w:val="both"/>
        <w:rPr>
          <w:rFonts w:ascii="Times New Roman" w:hAnsi="Times New Roman"/>
          <w:sz w:val="24"/>
          <w:szCs w:val="24"/>
        </w:rPr>
      </w:pPr>
      <w:r w:rsidRPr="00A007FA">
        <w:rPr>
          <w:rFonts w:ascii="Times New Roman" w:hAnsi="Times New Roman"/>
          <w:sz w:val="24"/>
          <w:szCs w:val="24"/>
        </w:rPr>
        <w:t xml:space="preserve">Według stanu na dzień 31 </w:t>
      </w:r>
      <w:r w:rsidRPr="00A007FA">
        <w:rPr>
          <w:rFonts w:ascii="Times New Roman" w:hAnsi="Times New Roman"/>
          <w:color w:val="000000" w:themeColor="text1"/>
          <w:sz w:val="24"/>
          <w:szCs w:val="24"/>
        </w:rPr>
        <w:t>grudnia 2020 roku</w:t>
      </w:r>
      <w:r w:rsidRPr="00A007FA">
        <w:rPr>
          <w:rFonts w:ascii="Times New Roman" w:hAnsi="Times New Roman"/>
          <w:sz w:val="24"/>
          <w:szCs w:val="24"/>
        </w:rPr>
        <w:t xml:space="preserve"> struktura  organizacyjna Ośrodka   przedstawiała się  następująco</w:t>
      </w:r>
      <w:r w:rsidR="00727D9F" w:rsidRPr="00A007FA">
        <w:rPr>
          <w:rFonts w:ascii="Times New Roman" w:hAnsi="Times New Roman"/>
          <w:sz w:val="24"/>
          <w:szCs w:val="24"/>
        </w:rPr>
        <w:t>:</w:t>
      </w:r>
    </w:p>
    <w:p w:rsidR="00062733" w:rsidRPr="00A47C9B" w:rsidRDefault="008D3AD4" w:rsidP="00C74FB7">
      <w:pPr>
        <w:pStyle w:val="Bezodstpw"/>
        <w:spacing w:line="360" w:lineRule="auto"/>
        <w:jc w:val="both"/>
        <w:rPr>
          <w:rFonts w:ascii="Times New Roman" w:hAnsi="Times New Roman"/>
          <w:b/>
          <w:sz w:val="24"/>
          <w:szCs w:val="24"/>
        </w:rPr>
      </w:pPr>
      <w:r w:rsidRPr="00A47C9B">
        <w:rPr>
          <w:rFonts w:ascii="Times New Roman" w:hAnsi="Times New Roman"/>
          <w:b/>
          <w:sz w:val="24"/>
          <w:szCs w:val="24"/>
        </w:rPr>
        <w:t>DYREKTOR</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Kadr i Obsługi Kancelaryjnej</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Zespół Organizacji, Kontroli i Sprawozdawczości</w:t>
      </w:r>
      <w:r w:rsidR="006B0A2E" w:rsidRPr="00A007FA">
        <w:rPr>
          <w:rFonts w:ascii="Times New Roman" w:hAnsi="Times New Roman"/>
          <w:color w:val="000000" w:themeColor="text1"/>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Planowania, Koordynowania i Realizacji Projektów</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 xml:space="preserve">Dział Pomocy </w:t>
      </w:r>
      <w:proofErr w:type="spellStart"/>
      <w:r w:rsidRPr="00A007FA">
        <w:rPr>
          <w:rFonts w:ascii="Times New Roman" w:hAnsi="Times New Roman"/>
          <w:sz w:val="24"/>
          <w:szCs w:val="24"/>
        </w:rPr>
        <w:t>Insytucjonalnej</w:t>
      </w:r>
      <w:proofErr w:type="spellEnd"/>
      <w:r w:rsidRPr="00A007FA">
        <w:rPr>
          <w:rFonts w:ascii="Times New Roman" w:hAnsi="Times New Roman"/>
          <w:sz w:val="24"/>
          <w:szCs w:val="24"/>
        </w:rPr>
        <w:t xml:space="preserve">  i Dochodzenia Opłat</w:t>
      </w:r>
      <w:r w:rsidR="006B0A2E" w:rsidRPr="00A007F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Zespół ds.</w:t>
      </w:r>
      <w:r w:rsidR="008D3AD4" w:rsidRPr="00A007FA">
        <w:rPr>
          <w:rFonts w:ascii="Times New Roman" w:hAnsi="Times New Roman"/>
          <w:sz w:val="24"/>
          <w:szCs w:val="24"/>
        </w:rPr>
        <w:t xml:space="preserve"> R</w:t>
      </w:r>
      <w:r w:rsidRPr="00A007FA">
        <w:rPr>
          <w:rFonts w:ascii="Times New Roman" w:hAnsi="Times New Roman"/>
          <w:sz w:val="24"/>
          <w:szCs w:val="24"/>
        </w:rPr>
        <w:t>ehabilitacji Społecznej Osób Niepełnosprawnych</w:t>
      </w:r>
      <w:r w:rsidR="006B0A2E" w:rsidRPr="00A007F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Klub Integracji Społecznej</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Administracyjny</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Noclegownia</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Ogrzewalnia</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Inspektor Ochrony Danych</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Audytor wewnętrzny</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Samodzielne stanowisko ds.</w:t>
      </w:r>
      <w:r w:rsidR="008D3AD4" w:rsidRPr="00A007FA">
        <w:rPr>
          <w:rFonts w:ascii="Times New Roman" w:hAnsi="Times New Roman"/>
          <w:sz w:val="24"/>
          <w:szCs w:val="24"/>
        </w:rPr>
        <w:t xml:space="preserve"> </w:t>
      </w:r>
      <w:r w:rsidRPr="00A007FA">
        <w:rPr>
          <w:rFonts w:ascii="Times New Roman" w:hAnsi="Times New Roman"/>
          <w:sz w:val="24"/>
          <w:szCs w:val="24"/>
        </w:rPr>
        <w:t>społecznych</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Samodzielne stanowisko ds.</w:t>
      </w:r>
      <w:r w:rsidR="008D3AD4" w:rsidRPr="00A007FA">
        <w:rPr>
          <w:rFonts w:ascii="Times New Roman" w:hAnsi="Times New Roman"/>
          <w:sz w:val="24"/>
          <w:szCs w:val="24"/>
        </w:rPr>
        <w:t xml:space="preserve"> </w:t>
      </w:r>
      <w:r w:rsidR="006B0A2E" w:rsidRPr="00A007FA">
        <w:rPr>
          <w:rFonts w:ascii="Times New Roman" w:hAnsi="Times New Roman"/>
          <w:sz w:val="24"/>
          <w:szCs w:val="24"/>
        </w:rPr>
        <w:t>bezpieczeństwa</w:t>
      </w:r>
      <w:r w:rsidRPr="00A007FA">
        <w:rPr>
          <w:rFonts w:ascii="Times New Roman" w:hAnsi="Times New Roman"/>
          <w:sz w:val="24"/>
          <w:szCs w:val="24"/>
        </w:rPr>
        <w:t xml:space="preserve"> i higieny pracy</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lastRenderedPageBreak/>
        <w:t>Samodzielne stanowisko ds.</w:t>
      </w:r>
      <w:r w:rsidR="008D3AD4" w:rsidRPr="00A007FA">
        <w:rPr>
          <w:rFonts w:ascii="Times New Roman" w:hAnsi="Times New Roman"/>
          <w:sz w:val="24"/>
          <w:szCs w:val="24"/>
        </w:rPr>
        <w:t xml:space="preserve"> </w:t>
      </w:r>
      <w:r w:rsidRPr="00A007FA">
        <w:rPr>
          <w:rFonts w:ascii="Times New Roman" w:hAnsi="Times New Roman"/>
          <w:sz w:val="24"/>
          <w:szCs w:val="24"/>
        </w:rPr>
        <w:t>ochrony przeciwpożarowej</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Zespół Radców Prawnych</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Zespół Obsługi Informatycznej</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Ośrodek Interwencji Kryzysowej</w:t>
      </w:r>
      <w:r w:rsidR="006B0A2E" w:rsidRPr="00A007FA">
        <w:rPr>
          <w:rFonts w:ascii="Times New Roman" w:hAnsi="Times New Roman"/>
          <w:sz w:val="24"/>
          <w:szCs w:val="24"/>
        </w:rPr>
        <w:t>.</w:t>
      </w:r>
    </w:p>
    <w:p w:rsidR="00062733" w:rsidRPr="00A007FA" w:rsidRDefault="002C10CC" w:rsidP="006230BF">
      <w:pPr>
        <w:pStyle w:val="Bezodstpw"/>
        <w:numPr>
          <w:ilvl w:val="0"/>
          <w:numId w:val="2"/>
        </w:numPr>
        <w:spacing w:line="360" w:lineRule="auto"/>
        <w:ind w:left="851" w:hanging="425"/>
        <w:jc w:val="both"/>
        <w:rPr>
          <w:rFonts w:ascii="Times New Roman" w:hAnsi="Times New Roman"/>
          <w:sz w:val="24"/>
          <w:szCs w:val="24"/>
        </w:rPr>
      </w:pPr>
      <w:r w:rsidRPr="00A007FA">
        <w:rPr>
          <w:rFonts w:ascii="Times New Roman" w:hAnsi="Times New Roman"/>
          <w:sz w:val="24"/>
          <w:szCs w:val="24"/>
        </w:rPr>
        <w:t>Powiatowy Zespół do Sprawy Orzekania o Niepełnosprawności</w:t>
      </w:r>
      <w:r w:rsidR="006B0A2E" w:rsidRPr="00A007F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6230BF">
      <w:pPr>
        <w:pStyle w:val="Bezodstpw"/>
        <w:numPr>
          <w:ilvl w:val="0"/>
          <w:numId w:val="2"/>
        </w:numPr>
        <w:spacing w:after="240" w:line="360" w:lineRule="auto"/>
        <w:ind w:left="851" w:hanging="425"/>
        <w:jc w:val="both"/>
        <w:rPr>
          <w:rFonts w:ascii="Times New Roman" w:hAnsi="Times New Roman"/>
          <w:sz w:val="24"/>
          <w:szCs w:val="24"/>
        </w:rPr>
      </w:pPr>
      <w:r w:rsidRPr="00A007FA">
        <w:rPr>
          <w:rFonts w:ascii="Times New Roman" w:hAnsi="Times New Roman"/>
          <w:sz w:val="24"/>
          <w:szCs w:val="24"/>
        </w:rPr>
        <w:t>Zespół Interdyscyplinarny ds.</w:t>
      </w:r>
      <w:r w:rsidR="008D3AD4" w:rsidRPr="00A007FA">
        <w:rPr>
          <w:rFonts w:ascii="Times New Roman" w:hAnsi="Times New Roman"/>
          <w:sz w:val="24"/>
          <w:szCs w:val="24"/>
        </w:rPr>
        <w:t xml:space="preserve"> </w:t>
      </w:r>
      <w:r w:rsidRPr="00A007FA">
        <w:rPr>
          <w:rFonts w:ascii="Times New Roman" w:hAnsi="Times New Roman"/>
          <w:sz w:val="24"/>
          <w:szCs w:val="24"/>
        </w:rPr>
        <w:t>przeciwdziałania Przemocy w Rodzinie</w:t>
      </w:r>
      <w:r w:rsidR="006B0A2E" w:rsidRPr="00A007FA">
        <w:rPr>
          <w:rFonts w:ascii="Times New Roman" w:hAnsi="Times New Roman"/>
          <w:sz w:val="24"/>
          <w:szCs w:val="24"/>
        </w:rPr>
        <w:t>.</w:t>
      </w:r>
    </w:p>
    <w:p w:rsidR="00062733" w:rsidRPr="001B6F32" w:rsidRDefault="00D83768" w:rsidP="006B0A2E">
      <w:pPr>
        <w:pStyle w:val="Bezodstpw"/>
        <w:spacing w:line="360" w:lineRule="auto"/>
        <w:jc w:val="both"/>
        <w:rPr>
          <w:rFonts w:ascii="Times New Roman" w:hAnsi="Times New Roman"/>
          <w:b/>
          <w:sz w:val="24"/>
          <w:szCs w:val="24"/>
        </w:rPr>
      </w:pPr>
      <w:r w:rsidRPr="001B6F32">
        <w:rPr>
          <w:rFonts w:ascii="Times New Roman" w:hAnsi="Times New Roman"/>
          <w:b/>
          <w:sz w:val="24"/>
          <w:szCs w:val="24"/>
        </w:rPr>
        <w:t>ZASTĘPCA DYREKTORA DS.</w:t>
      </w:r>
      <w:r w:rsidR="0055790B" w:rsidRPr="001B6F32">
        <w:rPr>
          <w:rFonts w:ascii="Times New Roman" w:hAnsi="Times New Roman"/>
          <w:b/>
          <w:sz w:val="24"/>
          <w:szCs w:val="24"/>
        </w:rPr>
        <w:t xml:space="preserve"> </w:t>
      </w:r>
      <w:r w:rsidRPr="001B6F32">
        <w:rPr>
          <w:rFonts w:ascii="Times New Roman" w:hAnsi="Times New Roman"/>
          <w:b/>
          <w:sz w:val="24"/>
          <w:szCs w:val="24"/>
        </w:rPr>
        <w:t>POMOCY ŚRODOWISKOWEJ</w:t>
      </w:r>
    </w:p>
    <w:p w:rsidR="00062733" w:rsidRPr="00A007FA" w:rsidRDefault="002C10CC" w:rsidP="002F1E02">
      <w:pPr>
        <w:pStyle w:val="Bezodstpw"/>
        <w:numPr>
          <w:ilvl w:val="0"/>
          <w:numId w:val="3"/>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Wsparcia Rodziny</w:t>
      </w:r>
      <w:r w:rsidR="006B0A2E" w:rsidRPr="00A007F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2F1E02">
      <w:pPr>
        <w:pStyle w:val="Bezodstpw"/>
        <w:numPr>
          <w:ilvl w:val="0"/>
          <w:numId w:val="3"/>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Realizacji Świadczeń</w:t>
      </w:r>
      <w:r w:rsidR="006B0A2E" w:rsidRPr="00A007FA">
        <w:rPr>
          <w:rFonts w:ascii="Times New Roman" w:hAnsi="Times New Roman"/>
          <w:sz w:val="24"/>
          <w:szCs w:val="24"/>
        </w:rPr>
        <w:t>.</w:t>
      </w:r>
    </w:p>
    <w:p w:rsidR="00062733" w:rsidRPr="00A007FA" w:rsidRDefault="002C10CC" w:rsidP="002F1E02">
      <w:pPr>
        <w:pStyle w:val="Bezodstpw"/>
        <w:numPr>
          <w:ilvl w:val="0"/>
          <w:numId w:val="3"/>
        </w:numPr>
        <w:spacing w:after="240" w:line="360" w:lineRule="auto"/>
        <w:ind w:left="851" w:hanging="425"/>
        <w:jc w:val="both"/>
        <w:rPr>
          <w:rFonts w:ascii="Times New Roman" w:hAnsi="Times New Roman"/>
          <w:sz w:val="24"/>
          <w:szCs w:val="24"/>
        </w:rPr>
      </w:pPr>
      <w:r w:rsidRPr="00A007FA">
        <w:rPr>
          <w:rFonts w:ascii="Times New Roman" w:hAnsi="Times New Roman"/>
          <w:sz w:val="24"/>
          <w:szCs w:val="24"/>
        </w:rPr>
        <w:t>Dział  Pomocy Środowiskowej</w:t>
      </w:r>
      <w:r w:rsidR="006B0A2E" w:rsidRPr="00A007FA">
        <w:rPr>
          <w:rFonts w:ascii="Times New Roman" w:hAnsi="Times New Roman"/>
          <w:sz w:val="24"/>
          <w:szCs w:val="24"/>
        </w:rPr>
        <w:t>.</w:t>
      </w:r>
      <w:r w:rsidRPr="00A007FA">
        <w:rPr>
          <w:rFonts w:ascii="Times New Roman" w:hAnsi="Times New Roman"/>
          <w:sz w:val="24"/>
          <w:szCs w:val="24"/>
        </w:rPr>
        <w:t xml:space="preserve"> </w:t>
      </w:r>
    </w:p>
    <w:p w:rsidR="00062733" w:rsidRPr="001B6F32" w:rsidRDefault="00B07E8A" w:rsidP="006B0A2E">
      <w:pPr>
        <w:pStyle w:val="Bezodstpw"/>
        <w:spacing w:line="360" w:lineRule="auto"/>
        <w:jc w:val="both"/>
        <w:rPr>
          <w:rFonts w:ascii="Times New Roman" w:hAnsi="Times New Roman"/>
          <w:b/>
          <w:sz w:val="24"/>
          <w:szCs w:val="24"/>
        </w:rPr>
      </w:pPr>
      <w:r w:rsidRPr="001B6F32">
        <w:rPr>
          <w:rFonts w:ascii="Times New Roman" w:hAnsi="Times New Roman"/>
          <w:b/>
          <w:sz w:val="24"/>
          <w:szCs w:val="24"/>
        </w:rPr>
        <w:t>ZASTĘPCA DYREKTORA DS.</w:t>
      </w:r>
      <w:r w:rsidR="0055790B" w:rsidRPr="001B6F32">
        <w:rPr>
          <w:rFonts w:ascii="Times New Roman" w:hAnsi="Times New Roman"/>
          <w:b/>
          <w:sz w:val="24"/>
          <w:szCs w:val="24"/>
        </w:rPr>
        <w:t xml:space="preserve"> </w:t>
      </w:r>
      <w:r w:rsidRPr="001B6F32">
        <w:rPr>
          <w:rFonts w:ascii="Times New Roman" w:hAnsi="Times New Roman"/>
          <w:b/>
          <w:sz w:val="24"/>
          <w:szCs w:val="24"/>
        </w:rPr>
        <w:t>ZABEZPIECZENIA SPOŁECZNEGO</w:t>
      </w:r>
    </w:p>
    <w:p w:rsidR="00062733" w:rsidRPr="00A007FA" w:rsidRDefault="002C10CC" w:rsidP="002F1E02">
      <w:pPr>
        <w:pStyle w:val="Bezodstpw"/>
        <w:numPr>
          <w:ilvl w:val="0"/>
          <w:numId w:val="4"/>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Świadczeń Rodzinnych</w:t>
      </w:r>
      <w:r w:rsidR="006B0A2E" w:rsidRPr="00A007FA">
        <w:rPr>
          <w:rFonts w:ascii="Times New Roman" w:hAnsi="Times New Roman"/>
          <w:sz w:val="24"/>
          <w:szCs w:val="24"/>
        </w:rPr>
        <w:t>.</w:t>
      </w:r>
    </w:p>
    <w:p w:rsidR="00062733" w:rsidRPr="00A007FA" w:rsidRDefault="002C10CC" w:rsidP="002F1E02">
      <w:pPr>
        <w:pStyle w:val="Bezodstpw"/>
        <w:numPr>
          <w:ilvl w:val="0"/>
          <w:numId w:val="4"/>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Świadczeń Alimentacyjnych i Dochodzenia Należności</w:t>
      </w:r>
      <w:r w:rsidR="006B0A2E" w:rsidRPr="00A007FA">
        <w:rPr>
          <w:rFonts w:ascii="Times New Roman" w:hAnsi="Times New Roman"/>
          <w:sz w:val="24"/>
          <w:szCs w:val="24"/>
        </w:rPr>
        <w:t>.</w:t>
      </w:r>
    </w:p>
    <w:p w:rsidR="00062733" w:rsidRPr="00A007FA" w:rsidRDefault="002C10CC" w:rsidP="002F1E02">
      <w:pPr>
        <w:pStyle w:val="Bezodstpw"/>
        <w:numPr>
          <w:ilvl w:val="0"/>
          <w:numId w:val="4"/>
        </w:numPr>
        <w:spacing w:line="360" w:lineRule="auto"/>
        <w:ind w:left="851" w:hanging="425"/>
        <w:jc w:val="both"/>
        <w:rPr>
          <w:rFonts w:ascii="Times New Roman" w:hAnsi="Times New Roman"/>
          <w:sz w:val="24"/>
          <w:szCs w:val="24"/>
        </w:rPr>
      </w:pPr>
      <w:r w:rsidRPr="00A007FA">
        <w:rPr>
          <w:rFonts w:ascii="Times New Roman" w:hAnsi="Times New Roman"/>
          <w:sz w:val="24"/>
          <w:szCs w:val="24"/>
        </w:rPr>
        <w:t>Dział Dodatków Mieszkaniowych i Pomocy Materialnej dla Uczniów</w:t>
      </w:r>
      <w:r w:rsidR="006B0A2E" w:rsidRPr="00A007FA">
        <w:rPr>
          <w:rFonts w:ascii="Times New Roman" w:hAnsi="Times New Roman"/>
          <w:sz w:val="24"/>
          <w:szCs w:val="24"/>
        </w:rPr>
        <w:t>.</w:t>
      </w:r>
    </w:p>
    <w:p w:rsidR="00062733" w:rsidRPr="00A007FA" w:rsidRDefault="002C10CC" w:rsidP="002F1E02">
      <w:pPr>
        <w:pStyle w:val="Bezodstpw"/>
        <w:numPr>
          <w:ilvl w:val="0"/>
          <w:numId w:val="4"/>
        </w:numPr>
        <w:spacing w:after="240" w:line="360" w:lineRule="auto"/>
        <w:ind w:left="851" w:hanging="425"/>
        <w:jc w:val="both"/>
        <w:rPr>
          <w:rFonts w:ascii="Times New Roman" w:hAnsi="Times New Roman"/>
          <w:sz w:val="24"/>
          <w:szCs w:val="24"/>
        </w:rPr>
      </w:pPr>
      <w:r w:rsidRPr="00A007FA">
        <w:rPr>
          <w:rFonts w:ascii="Times New Roman" w:hAnsi="Times New Roman"/>
          <w:sz w:val="24"/>
          <w:szCs w:val="24"/>
        </w:rPr>
        <w:t>Zespół Obsługi Świadczeń Socjalnych</w:t>
      </w:r>
      <w:r w:rsidR="006B0A2E" w:rsidRPr="00A007FA">
        <w:rPr>
          <w:rFonts w:ascii="Times New Roman" w:hAnsi="Times New Roman"/>
          <w:sz w:val="24"/>
          <w:szCs w:val="24"/>
        </w:rPr>
        <w:t>.</w:t>
      </w:r>
    </w:p>
    <w:p w:rsidR="00B07E8A" w:rsidRPr="001B6F32" w:rsidRDefault="00B07E8A" w:rsidP="006B0A2E">
      <w:pPr>
        <w:pStyle w:val="Bezodstpw"/>
        <w:spacing w:line="360" w:lineRule="auto"/>
        <w:jc w:val="both"/>
        <w:rPr>
          <w:rFonts w:ascii="Times New Roman" w:hAnsi="Times New Roman"/>
          <w:b/>
          <w:sz w:val="24"/>
          <w:szCs w:val="24"/>
        </w:rPr>
      </w:pPr>
      <w:r w:rsidRPr="001B6F32">
        <w:rPr>
          <w:rFonts w:ascii="Times New Roman" w:hAnsi="Times New Roman"/>
          <w:b/>
          <w:sz w:val="24"/>
          <w:szCs w:val="24"/>
        </w:rPr>
        <w:t>GŁÓWNY KSIĘGOWY</w:t>
      </w:r>
    </w:p>
    <w:p w:rsidR="0031227E" w:rsidRPr="00A007FA" w:rsidRDefault="00B07E8A" w:rsidP="00CE5972">
      <w:pPr>
        <w:pStyle w:val="Bezodstpw"/>
        <w:spacing w:after="240" w:line="360" w:lineRule="auto"/>
        <w:ind w:firstLine="426"/>
        <w:jc w:val="both"/>
        <w:rPr>
          <w:rFonts w:ascii="Times New Roman" w:hAnsi="Times New Roman"/>
          <w:sz w:val="24"/>
          <w:szCs w:val="24"/>
        </w:rPr>
      </w:pPr>
      <w:r w:rsidRPr="00A007FA">
        <w:rPr>
          <w:rFonts w:ascii="Times New Roman" w:hAnsi="Times New Roman"/>
          <w:sz w:val="24"/>
          <w:szCs w:val="24"/>
        </w:rPr>
        <w:t>Dział</w:t>
      </w:r>
      <w:r w:rsidR="006B0A2E" w:rsidRPr="00A007FA">
        <w:rPr>
          <w:rFonts w:ascii="Times New Roman" w:hAnsi="Times New Roman"/>
          <w:sz w:val="24"/>
          <w:szCs w:val="24"/>
        </w:rPr>
        <w:t xml:space="preserve"> Finansowo-</w:t>
      </w:r>
      <w:r w:rsidRPr="00A007FA">
        <w:rPr>
          <w:rFonts w:ascii="Times New Roman" w:hAnsi="Times New Roman"/>
          <w:sz w:val="24"/>
          <w:szCs w:val="24"/>
        </w:rPr>
        <w:t>Księgowy</w:t>
      </w:r>
      <w:r w:rsidR="006B0A2E" w:rsidRPr="00A007FA">
        <w:rPr>
          <w:rFonts w:ascii="Times New Roman" w:hAnsi="Times New Roman"/>
          <w:sz w:val="24"/>
          <w:szCs w:val="24"/>
        </w:rPr>
        <w:t>.</w:t>
      </w:r>
    </w:p>
    <w:p w:rsidR="00062733" w:rsidRPr="00A007FA" w:rsidRDefault="002C10CC" w:rsidP="00ED00B4">
      <w:pPr>
        <w:spacing w:after="0" w:line="360" w:lineRule="auto"/>
        <w:ind w:firstLine="709"/>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Stan i struktura zatrudnienia kadry Ośrodka w 2020 r. </w:t>
      </w:r>
      <w:r w:rsidR="0031227E" w:rsidRPr="00A007FA">
        <w:rPr>
          <w:rFonts w:ascii="Times New Roman" w:hAnsi="Times New Roman"/>
          <w:color w:val="000000" w:themeColor="text1"/>
          <w:sz w:val="24"/>
          <w:szCs w:val="24"/>
        </w:rPr>
        <w:t>(</w:t>
      </w:r>
      <w:r w:rsidRPr="00A007FA">
        <w:rPr>
          <w:rFonts w:ascii="Times New Roman" w:hAnsi="Times New Roman"/>
          <w:color w:val="000000" w:themeColor="text1"/>
          <w:sz w:val="24"/>
          <w:szCs w:val="24"/>
        </w:rPr>
        <w:t>według stanu na 31 grudni</w:t>
      </w:r>
      <w:r w:rsidR="006B0A2E" w:rsidRPr="00A007FA">
        <w:rPr>
          <w:rFonts w:ascii="Times New Roman" w:hAnsi="Times New Roman"/>
          <w:color w:val="000000" w:themeColor="text1"/>
          <w:sz w:val="24"/>
          <w:szCs w:val="24"/>
        </w:rPr>
        <w:t>a</w:t>
      </w:r>
      <w:r w:rsidR="0031227E" w:rsidRPr="00A007FA">
        <w:rPr>
          <w:rFonts w:ascii="Times New Roman" w:hAnsi="Times New Roman"/>
          <w:color w:val="000000" w:themeColor="text1"/>
          <w:sz w:val="24"/>
          <w:szCs w:val="24"/>
        </w:rPr>
        <w:t>)</w:t>
      </w:r>
      <w:r w:rsidR="006B0A2E" w:rsidRPr="00A007FA">
        <w:rPr>
          <w:rFonts w:ascii="Times New Roman" w:hAnsi="Times New Roman"/>
          <w:color w:val="000000" w:themeColor="text1"/>
          <w:sz w:val="24"/>
          <w:szCs w:val="24"/>
        </w:rPr>
        <w:t xml:space="preserve"> przedstawiały się następująco</w:t>
      </w:r>
      <w:r w:rsidR="0031227E" w:rsidRPr="00A007FA">
        <w:rPr>
          <w:rFonts w:ascii="Times New Roman" w:hAnsi="Times New Roman"/>
          <w:color w:val="000000" w:themeColor="text1"/>
          <w:sz w:val="24"/>
          <w:szCs w:val="24"/>
        </w:rPr>
        <w:t>:</w:t>
      </w:r>
    </w:p>
    <w:p w:rsidR="00062733" w:rsidRPr="00A007FA" w:rsidRDefault="002C10CC" w:rsidP="0031227E">
      <w:pPr>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Liczba etatów 390,525 (5,5  etatu na zastępstwo, 14 na robotach publicznych)</w:t>
      </w:r>
      <w:r w:rsidR="0031227E" w:rsidRPr="00A007FA">
        <w:rPr>
          <w:rFonts w:ascii="Times New Roman" w:hAnsi="Times New Roman"/>
          <w:color w:val="000000" w:themeColor="text1"/>
          <w:sz w:val="24"/>
          <w:szCs w:val="24"/>
        </w:rPr>
        <w:t>.</w:t>
      </w:r>
    </w:p>
    <w:p w:rsidR="00062733" w:rsidRPr="00A007FA" w:rsidRDefault="002C10CC" w:rsidP="0031227E">
      <w:pPr>
        <w:spacing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Liczba osób zatrudnionych – 404</w:t>
      </w:r>
      <w:r w:rsidR="0031227E" w:rsidRPr="00A007FA">
        <w:rPr>
          <w:rFonts w:ascii="Times New Roman" w:hAnsi="Times New Roman"/>
          <w:color w:val="000000" w:themeColor="text1"/>
          <w:sz w:val="24"/>
          <w:szCs w:val="24"/>
        </w:rPr>
        <w:t>.</w:t>
      </w:r>
      <w:r w:rsidRPr="00A007FA">
        <w:rPr>
          <w:rFonts w:ascii="Times New Roman" w:hAnsi="Times New Roman"/>
          <w:color w:val="000000" w:themeColor="text1"/>
          <w:sz w:val="24"/>
          <w:szCs w:val="24"/>
        </w:rPr>
        <w:t xml:space="preserve"> </w:t>
      </w:r>
    </w:p>
    <w:p w:rsidR="00062733" w:rsidRPr="001B6F32" w:rsidRDefault="002C10CC" w:rsidP="00B438DD">
      <w:pPr>
        <w:pStyle w:val="Tekstpodstawowy"/>
        <w:tabs>
          <w:tab w:val="left" w:pos="567"/>
        </w:tabs>
        <w:suppressAutoHyphens/>
        <w:spacing w:after="200" w:line="360" w:lineRule="auto"/>
        <w:rPr>
          <w:b/>
          <w:sz w:val="24"/>
        </w:rPr>
      </w:pPr>
      <w:r w:rsidRPr="001B6F32">
        <w:rPr>
          <w:b/>
          <w:sz w:val="24"/>
        </w:rPr>
        <w:t>II.  ZADANIA REALIZOWANE PRZEZ MIEJSKI OŚRODEK POMOCY</w:t>
      </w:r>
      <w:r w:rsidR="00B438DD" w:rsidRPr="001B6F32">
        <w:rPr>
          <w:b/>
          <w:sz w:val="24"/>
        </w:rPr>
        <w:t xml:space="preserve"> </w:t>
      </w:r>
      <w:r w:rsidRPr="001B6F32">
        <w:rPr>
          <w:b/>
          <w:sz w:val="24"/>
        </w:rPr>
        <w:t>RODZINIE</w:t>
      </w:r>
    </w:p>
    <w:p w:rsidR="00062733" w:rsidRDefault="002C10CC" w:rsidP="00246404">
      <w:pPr>
        <w:pStyle w:val="Tekstpodstawowy"/>
        <w:tabs>
          <w:tab w:val="left" w:pos="567"/>
        </w:tabs>
        <w:suppressAutoHyphens/>
        <w:spacing w:line="360" w:lineRule="auto"/>
        <w:rPr>
          <w:sz w:val="24"/>
        </w:rPr>
      </w:pPr>
      <w:r w:rsidRPr="00A007FA">
        <w:rPr>
          <w:sz w:val="24"/>
        </w:rPr>
        <w:tab/>
        <w:t xml:space="preserve">Ustawa o pomocy społecznej w art. 17 – 23 dokonuje podziału kompetencyjnego zadań pomocy pomiędzy administrację rządową i samorządową (z uwzględnieniem struktury samorządu – gmina, powiat, województwo). Miejski Ośrodek Pomocy Rodzinie funkcjonujący jako jednostka organizacyjna w mieście realizuje zadania własne gminy, powiatu i zadania zlecone gminie i powiatowi. Z uwagi na bardzo duży zakres zadaniowy       i różnorodność form pomocy MOPR jest tylko jednym z elementów w systemie pomocy społecznej miasta. Niniejsze sprawozdanie odnosi się do zadań przekazanych MOPR </w:t>
      </w:r>
      <w:r w:rsidR="004F7A8A" w:rsidRPr="00A007FA">
        <w:rPr>
          <w:sz w:val="24"/>
        </w:rPr>
        <w:br/>
      </w:r>
      <w:r w:rsidRPr="00A007FA">
        <w:rPr>
          <w:sz w:val="24"/>
        </w:rPr>
        <w:t xml:space="preserve">do wyłącznej kompetencji oraz zadań, których wykonanie bezpośrednio nadzoruje Ośrodek. </w:t>
      </w:r>
      <w:r w:rsidRPr="00A007FA">
        <w:rPr>
          <w:sz w:val="24"/>
        </w:rPr>
        <w:lastRenderedPageBreak/>
        <w:t xml:space="preserve">Pomoc przyznawana jest przede wszystkim mieszkańcom miasta, jednak w określonych sytuacjach również osobom przebywającym na terenie miasta okresowo lub z zamiarem stałego pobytu. </w:t>
      </w:r>
      <w:r w:rsidR="001049B6">
        <w:rPr>
          <w:sz w:val="24"/>
        </w:rPr>
        <w:t xml:space="preserve">Świadczenia z pomocy społecznej dzielimy na świadczenia pieniężne oraz niepieniężne. Prawo do świadczeń pieniężnych przysługuje osobom lub rodzinom, którym dochód nie przekracza kryterium dochodowego przy jednoczesnym spełnieniu </w:t>
      </w:r>
      <w:r w:rsidR="008A0074">
        <w:rPr>
          <w:sz w:val="24"/>
        </w:rPr>
        <w:t xml:space="preserve">określonej przesłanki </w:t>
      </w:r>
      <w:r w:rsidR="00782F0D" w:rsidRPr="00A007FA">
        <w:rPr>
          <w:sz w:val="24"/>
        </w:rPr>
        <w:t>(</w:t>
      </w:r>
      <w:r w:rsidRPr="00A007FA">
        <w:rPr>
          <w:sz w:val="24"/>
        </w:rPr>
        <w:t>np. niepełnosprawności, bezrobocia, długotrwałej choroby, przemocy w rodzinie</w:t>
      </w:r>
      <w:r w:rsidR="00782F0D" w:rsidRPr="00A007FA">
        <w:rPr>
          <w:sz w:val="24"/>
        </w:rPr>
        <w:t>)</w:t>
      </w:r>
      <w:r w:rsidRPr="00A007FA">
        <w:rPr>
          <w:sz w:val="24"/>
        </w:rPr>
        <w:t xml:space="preserve">. </w:t>
      </w:r>
    </w:p>
    <w:p w:rsidR="008A0074" w:rsidRDefault="008A0074" w:rsidP="00246404">
      <w:pPr>
        <w:pStyle w:val="Tekstpodstawowy"/>
        <w:tabs>
          <w:tab w:val="left" w:pos="567"/>
        </w:tabs>
        <w:suppressAutoHyphens/>
        <w:spacing w:line="360" w:lineRule="auto"/>
        <w:rPr>
          <w:sz w:val="24"/>
        </w:rPr>
      </w:pPr>
      <w:r>
        <w:rPr>
          <w:sz w:val="24"/>
        </w:rPr>
        <w:t>W szczególnie uzasadnionych przypadkach osobom lub rodzinom przekraczającym kryterium dochodowe może również zostać przyznana pomoc finansowa.</w:t>
      </w:r>
    </w:p>
    <w:p w:rsidR="00246404" w:rsidRPr="007337F2" w:rsidRDefault="00246404" w:rsidP="00246404">
      <w:pPr>
        <w:shd w:val="clear" w:color="auto" w:fill="FFFFFF"/>
        <w:spacing w:after="0" w:line="360" w:lineRule="auto"/>
        <w:rPr>
          <w:rFonts w:ascii="Times New Roman" w:hAnsi="Times New Roman"/>
          <w:sz w:val="24"/>
          <w:szCs w:val="24"/>
        </w:rPr>
      </w:pPr>
      <w:r w:rsidRPr="00246404">
        <w:rPr>
          <w:rFonts w:ascii="Times New Roman" w:hAnsi="Times New Roman"/>
          <w:sz w:val="24"/>
          <w:szCs w:val="24"/>
        </w:rPr>
        <w:t>Zgodnie z ustaw</w:t>
      </w:r>
      <w:r w:rsidR="00CF6FA6">
        <w:rPr>
          <w:rFonts w:ascii="Times New Roman" w:hAnsi="Times New Roman"/>
          <w:sz w:val="24"/>
          <w:szCs w:val="24"/>
        </w:rPr>
        <w:t>ą</w:t>
      </w:r>
      <w:r w:rsidRPr="00246404">
        <w:rPr>
          <w:rFonts w:ascii="Times New Roman" w:hAnsi="Times New Roman"/>
          <w:sz w:val="24"/>
          <w:szCs w:val="24"/>
        </w:rPr>
        <w:t xml:space="preserve"> do ś</w:t>
      </w:r>
      <w:r w:rsidRPr="007337F2">
        <w:rPr>
          <w:rFonts w:ascii="Times New Roman" w:hAnsi="Times New Roman"/>
          <w:sz w:val="24"/>
          <w:szCs w:val="24"/>
        </w:rPr>
        <w:t>wiadcze</w:t>
      </w:r>
      <w:r w:rsidRPr="00246404">
        <w:rPr>
          <w:rFonts w:ascii="Times New Roman" w:hAnsi="Times New Roman"/>
          <w:sz w:val="24"/>
          <w:szCs w:val="24"/>
        </w:rPr>
        <w:t xml:space="preserve">ń </w:t>
      </w:r>
      <w:r w:rsidRPr="007337F2">
        <w:rPr>
          <w:rFonts w:ascii="Times New Roman" w:hAnsi="Times New Roman"/>
          <w:sz w:val="24"/>
          <w:szCs w:val="24"/>
        </w:rPr>
        <w:t>niepieniężn</w:t>
      </w:r>
      <w:r w:rsidRPr="00246404">
        <w:rPr>
          <w:rFonts w:ascii="Times New Roman" w:hAnsi="Times New Roman"/>
          <w:sz w:val="24"/>
          <w:szCs w:val="24"/>
        </w:rPr>
        <w:t>ych zaliczamy:</w:t>
      </w:r>
    </w:p>
    <w:p w:rsidR="00246404" w:rsidRPr="00D71795" w:rsidRDefault="000D3314"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Pracę socjalną</w:t>
      </w:r>
      <w:r w:rsidR="00D71795" w:rsidRPr="00D71795">
        <w:rPr>
          <w:rFonts w:ascii="Times New Roman" w:hAnsi="Times New Roman"/>
          <w:sz w:val="24"/>
          <w:szCs w:val="24"/>
        </w:rPr>
        <w:t>.</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Bilet kredytowany.</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S</w:t>
      </w:r>
      <w:r w:rsidR="00246404" w:rsidRPr="00D71795">
        <w:rPr>
          <w:rFonts w:ascii="Times New Roman" w:hAnsi="Times New Roman"/>
          <w:sz w:val="24"/>
          <w:szCs w:val="24"/>
        </w:rPr>
        <w:t>kładki na ubezpieczenie zdrowotn</w:t>
      </w:r>
      <w:r>
        <w:rPr>
          <w:rFonts w:ascii="Times New Roman" w:hAnsi="Times New Roman"/>
          <w:sz w:val="24"/>
          <w:szCs w:val="24"/>
        </w:rPr>
        <w:t>e.</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S</w:t>
      </w:r>
      <w:r w:rsidR="00246404" w:rsidRPr="00D71795">
        <w:rPr>
          <w:rFonts w:ascii="Times New Roman" w:hAnsi="Times New Roman"/>
          <w:sz w:val="24"/>
          <w:szCs w:val="24"/>
        </w:rPr>
        <w:t>kł</w:t>
      </w:r>
      <w:r>
        <w:rPr>
          <w:rFonts w:ascii="Times New Roman" w:hAnsi="Times New Roman"/>
          <w:sz w:val="24"/>
          <w:szCs w:val="24"/>
        </w:rPr>
        <w:t>adki na ubezpieczenia społeczne.</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 xml:space="preserve">Pomoc </w:t>
      </w:r>
      <w:r w:rsidR="00246404" w:rsidRPr="00D71795">
        <w:rPr>
          <w:rFonts w:ascii="Times New Roman" w:hAnsi="Times New Roman"/>
          <w:sz w:val="24"/>
          <w:szCs w:val="24"/>
        </w:rPr>
        <w:t xml:space="preserve">rzeczowa, w tym </w:t>
      </w:r>
      <w:r>
        <w:rPr>
          <w:rFonts w:ascii="Times New Roman" w:hAnsi="Times New Roman"/>
          <w:sz w:val="24"/>
          <w:szCs w:val="24"/>
        </w:rPr>
        <w:t>na ekonomiczne usamodzielnienie.</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S</w:t>
      </w:r>
      <w:r w:rsidR="00246404" w:rsidRPr="00D71795">
        <w:rPr>
          <w:rFonts w:ascii="Times New Roman" w:hAnsi="Times New Roman"/>
          <w:sz w:val="24"/>
          <w:szCs w:val="24"/>
        </w:rPr>
        <w:t>prawienie pogrzebu</w:t>
      </w:r>
      <w:r>
        <w:rPr>
          <w:rFonts w:ascii="Times New Roman" w:hAnsi="Times New Roman"/>
          <w:sz w:val="24"/>
          <w:szCs w:val="24"/>
        </w:rPr>
        <w:t>.</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Poradnictwo specjalistyczne.</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Interwencja kryzysowa.</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S</w:t>
      </w:r>
      <w:r w:rsidR="00246404" w:rsidRPr="00D71795">
        <w:rPr>
          <w:rFonts w:ascii="Times New Roman" w:hAnsi="Times New Roman"/>
          <w:sz w:val="24"/>
          <w:szCs w:val="24"/>
        </w:rPr>
        <w:t>chronienie</w:t>
      </w:r>
      <w:r>
        <w:rPr>
          <w:rFonts w:ascii="Times New Roman" w:hAnsi="Times New Roman"/>
          <w:sz w:val="24"/>
          <w:szCs w:val="24"/>
        </w:rPr>
        <w:t>.</w:t>
      </w:r>
    </w:p>
    <w:p w:rsidR="00246404" w:rsidRPr="00D71795" w:rsidRDefault="00D71795" w:rsidP="00A80554">
      <w:pPr>
        <w:pStyle w:val="Akapitzlist"/>
        <w:numPr>
          <w:ilvl w:val="0"/>
          <w:numId w:val="139"/>
        </w:numPr>
        <w:shd w:val="clear" w:color="auto" w:fill="FFFFFF"/>
        <w:spacing w:after="0" w:line="360" w:lineRule="auto"/>
        <w:ind w:left="851" w:hanging="425"/>
        <w:rPr>
          <w:rFonts w:ascii="Times New Roman" w:hAnsi="Times New Roman"/>
          <w:sz w:val="24"/>
          <w:szCs w:val="24"/>
        </w:rPr>
      </w:pPr>
      <w:r>
        <w:rPr>
          <w:rFonts w:ascii="Times New Roman" w:hAnsi="Times New Roman"/>
          <w:sz w:val="24"/>
          <w:szCs w:val="24"/>
        </w:rPr>
        <w:t>Posiłek.</w:t>
      </w:r>
    </w:p>
    <w:p w:rsidR="00246404" w:rsidRPr="00D71795" w:rsidRDefault="00D71795" w:rsidP="00A80554">
      <w:pPr>
        <w:pStyle w:val="Akapitzlist"/>
        <w:numPr>
          <w:ilvl w:val="0"/>
          <w:numId w:val="139"/>
        </w:numPr>
        <w:shd w:val="clear" w:color="auto" w:fill="FFFFFF"/>
        <w:spacing w:after="0" w:line="360" w:lineRule="auto"/>
        <w:ind w:left="851" w:hanging="425"/>
        <w:jc w:val="both"/>
        <w:rPr>
          <w:rFonts w:ascii="Times New Roman" w:hAnsi="Times New Roman"/>
          <w:sz w:val="24"/>
          <w:szCs w:val="24"/>
        </w:rPr>
      </w:pPr>
      <w:r>
        <w:rPr>
          <w:rFonts w:ascii="Times New Roman" w:hAnsi="Times New Roman"/>
          <w:sz w:val="24"/>
          <w:szCs w:val="24"/>
        </w:rPr>
        <w:t>N</w:t>
      </w:r>
      <w:r w:rsidR="00246404" w:rsidRPr="00D71795">
        <w:rPr>
          <w:rFonts w:ascii="Times New Roman" w:hAnsi="Times New Roman"/>
          <w:sz w:val="24"/>
          <w:szCs w:val="24"/>
        </w:rPr>
        <w:t>iezbędne ubranie</w:t>
      </w:r>
      <w:r>
        <w:rPr>
          <w:rFonts w:ascii="Times New Roman" w:hAnsi="Times New Roman"/>
          <w:sz w:val="24"/>
          <w:szCs w:val="24"/>
        </w:rPr>
        <w:t>.</w:t>
      </w:r>
    </w:p>
    <w:p w:rsidR="00246404" w:rsidRPr="00D71795" w:rsidRDefault="00D71795" w:rsidP="00A80554">
      <w:pPr>
        <w:pStyle w:val="Akapitzlist"/>
        <w:numPr>
          <w:ilvl w:val="0"/>
          <w:numId w:val="139"/>
        </w:numPr>
        <w:shd w:val="clear" w:color="auto" w:fill="FFFFFF"/>
        <w:spacing w:after="0" w:line="360" w:lineRule="auto"/>
        <w:ind w:left="851" w:hanging="425"/>
        <w:jc w:val="both"/>
        <w:rPr>
          <w:rFonts w:ascii="Times New Roman" w:hAnsi="Times New Roman"/>
          <w:sz w:val="24"/>
          <w:szCs w:val="24"/>
        </w:rPr>
      </w:pPr>
      <w:r>
        <w:rPr>
          <w:rFonts w:ascii="Times New Roman" w:hAnsi="Times New Roman"/>
          <w:sz w:val="24"/>
          <w:szCs w:val="24"/>
        </w:rPr>
        <w:t>U</w:t>
      </w:r>
      <w:r w:rsidR="00246404" w:rsidRPr="00D71795">
        <w:rPr>
          <w:rFonts w:ascii="Times New Roman" w:hAnsi="Times New Roman"/>
          <w:sz w:val="24"/>
          <w:szCs w:val="24"/>
        </w:rPr>
        <w:t xml:space="preserve">sługi opiekuńcze w miejscu zamieszkania, w ośrodkach wsparcia </w:t>
      </w:r>
      <w:r>
        <w:rPr>
          <w:rFonts w:ascii="Times New Roman" w:hAnsi="Times New Roman"/>
          <w:sz w:val="24"/>
          <w:szCs w:val="24"/>
        </w:rPr>
        <w:t xml:space="preserve">oraz </w:t>
      </w:r>
      <w:r w:rsidR="00746CE5">
        <w:rPr>
          <w:rFonts w:ascii="Times New Roman" w:hAnsi="Times New Roman"/>
          <w:sz w:val="24"/>
          <w:szCs w:val="24"/>
        </w:rPr>
        <w:br/>
      </w:r>
      <w:r>
        <w:rPr>
          <w:rFonts w:ascii="Times New Roman" w:hAnsi="Times New Roman"/>
          <w:sz w:val="24"/>
          <w:szCs w:val="24"/>
        </w:rPr>
        <w:t>w rodzinnych domach pomocy.</w:t>
      </w:r>
    </w:p>
    <w:p w:rsidR="00246404" w:rsidRPr="00D71795" w:rsidRDefault="00D71795" w:rsidP="00A80554">
      <w:pPr>
        <w:pStyle w:val="Akapitzlist"/>
        <w:numPr>
          <w:ilvl w:val="0"/>
          <w:numId w:val="139"/>
        </w:numPr>
        <w:shd w:val="clear" w:color="auto" w:fill="FFFFFF"/>
        <w:spacing w:after="0" w:line="360" w:lineRule="auto"/>
        <w:ind w:left="851" w:hanging="425"/>
        <w:jc w:val="both"/>
        <w:rPr>
          <w:rFonts w:ascii="Times New Roman" w:hAnsi="Times New Roman"/>
          <w:sz w:val="24"/>
          <w:szCs w:val="24"/>
        </w:rPr>
      </w:pPr>
      <w:r>
        <w:rPr>
          <w:rFonts w:ascii="Times New Roman" w:hAnsi="Times New Roman"/>
          <w:sz w:val="24"/>
          <w:szCs w:val="24"/>
        </w:rPr>
        <w:t>S</w:t>
      </w:r>
      <w:r w:rsidR="00246404" w:rsidRPr="00D71795">
        <w:rPr>
          <w:rFonts w:ascii="Times New Roman" w:hAnsi="Times New Roman"/>
          <w:sz w:val="24"/>
          <w:szCs w:val="24"/>
        </w:rPr>
        <w:t>pecjalistyczne usługi opiekuńcze w miejscu zamiesz</w:t>
      </w:r>
      <w:r>
        <w:rPr>
          <w:rFonts w:ascii="Times New Roman" w:hAnsi="Times New Roman"/>
          <w:sz w:val="24"/>
          <w:szCs w:val="24"/>
        </w:rPr>
        <w:t>kania oraz w ośrodkach wsparcia.</w:t>
      </w:r>
    </w:p>
    <w:p w:rsidR="00246404" w:rsidRPr="00D71795" w:rsidRDefault="00D71795" w:rsidP="00A80554">
      <w:pPr>
        <w:pStyle w:val="Akapitzlist"/>
        <w:numPr>
          <w:ilvl w:val="0"/>
          <w:numId w:val="139"/>
        </w:numPr>
        <w:shd w:val="clear" w:color="auto" w:fill="FFFFFF"/>
        <w:spacing w:after="0" w:line="360" w:lineRule="auto"/>
        <w:ind w:left="851" w:hanging="425"/>
        <w:jc w:val="both"/>
        <w:rPr>
          <w:rFonts w:ascii="Times New Roman" w:hAnsi="Times New Roman"/>
          <w:sz w:val="24"/>
          <w:szCs w:val="24"/>
        </w:rPr>
      </w:pPr>
      <w:r>
        <w:rPr>
          <w:rFonts w:ascii="Times New Roman" w:hAnsi="Times New Roman"/>
          <w:sz w:val="24"/>
          <w:szCs w:val="24"/>
        </w:rPr>
        <w:t>Mieszkanie chronione.</w:t>
      </w:r>
    </w:p>
    <w:p w:rsidR="00246404" w:rsidRPr="00D71795" w:rsidRDefault="00D71795" w:rsidP="00A80554">
      <w:pPr>
        <w:pStyle w:val="Akapitzlist"/>
        <w:numPr>
          <w:ilvl w:val="0"/>
          <w:numId w:val="139"/>
        </w:numPr>
        <w:shd w:val="clear" w:color="auto" w:fill="FFFFFF"/>
        <w:spacing w:after="0" w:line="360" w:lineRule="auto"/>
        <w:ind w:left="851" w:hanging="425"/>
        <w:jc w:val="both"/>
        <w:rPr>
          <w:rFonts w:ascii="Times New Roman" w:hAnsi="Times New Roman"/>
          <w:sz w:val="24"/>
          <w:szCs w:val="24"/>
        </w:rPr>
      </w:pPr>
      <w:r>
        <w:rPr>
          <w:rFonts w:ascii="Times New Roman" w:hAnsi="Times New Roman"/>
          <w:sz w:val="24"/>
          <w:szCs w:val="24"/>
        </w:rPr>
        <w:t>P</w:t>
      </w:r>
      <w:r w:rsidR="00246404" w:rsidRPr="00D71795">
        <w:rPr>
          <w:rFonts w:ascii="Times New Roman" w:hAnsi="Times New Roman"/>
          <w:sz w:val="24"/>
          <w:szCs w:val="24"/>
        </w:rPr>
        <w:t xml:space="preserve">obyt i </w:t>
      </w:r>
      <w:r>
        <w:rPr>
          <w:rFonts w:ascii="Times New Roman" w:hAnsi="Times New Roman"/>
          <w:sz w:val="24"/>
          <w:szCs w:val="24"/>
        </w:rPr>
        <w:t>usługi w domu pomocy społecznej.</w:t>
      </w:r>
    </w:p>
    <w:p w:rsidR="00246404" w:rsidRPr="00D71795" w:rsidRDefault="00D71795" w:rsidP="00A80554">
      <w:pPr>
        <w:pStyle w:val="Akapitzlist"/>
        <w:numPr>
          <w:ilvl w:val="0"/>
          <w:numId w:val="139"/>
        </w:numPr>
        <w:shd w:val="clear" w:color="auto" w:fill="FFFFFF"/>
        <w:spacing w:after="0" w:line="360" w:lineRule="auto"/>
        <w:ind w:left="851" w:hanging="425"/>
        <w:jc w:val="both"/>
        <w:rPr>
          <w:rFonts w:ascii="Times New Roman" w:hAnsi="Times New Roman"/>
          <w:sz w:val="24"/>
          <w:szCs w:val="24"/>
        </w:rPr>
      </w:pPr>
      <w:r>
        <w:rPr>
          <w:rFonts w:ascii="Times New Roman" w:hAnsi="Times New Roman"/>
          <w:sz w:val="24"/>
          <w:szCs w:val="24"/>
        </w:rPr>
        <w:t>P</w:t>
      </w:r>
      <w:r w:rsidR="00246404" w:rsidRPr="00D71795">
        <w:rPr>
          <w:rFonts w:ascii="Times New Roman" w:hAnsi="Times New Roman"/>
          <w:sz w:val="24"/>
          <w:szCs w:val="24"/>
        </w:rPr>
        <w:t xml:space="preserve">omoc w uzyskaniu odpowiednich warunków mieszkaniowych, w tym w mieszkaniu chronionym, pomoc w uzyskaniu zatrudnienia, pomoc na zagospodarowanie </w:t>
      </w:r>
      <w:r w:rsidR="000D3314">
        <w:rPr>
          <w:rFonts w:ascii="Times New Roman" w:hAnsi="Times New Roman"/>
          <w:sz w:val="24"/>
          <w:szCs w:val="24"/>
        </w:rPr>
        <w:br/>
      </w:r>
      <w:r w:rsidR="00246404" w:rsidRPr="00D71795">
        <w:rPr>
          <w:rFonts w:ascii="Times New Roman" w:hAnsi="Times New Roman"/>
          <w:sz w:val="24"/>
          <w:szCs w:val="24"/>
        </w:rPr>
        <w:t>- w formie rzecz</w:t>
      </w:r>
      <w:r w:rsidR="00746CE5">
        <w:rPr>
          <w:rFonts w:ascii="Times New Roman" w:hAnsi="Times New Roman"/>
          <w:sz w:val="24"/>
          <w:szCs w:val="24"/>
        </w:rPr>
        <w:t>owej dla osób usamodzielnianych.</w:t>
      </w:r>
    </w:p>
    <w:p w:rsidR="00246404" w:rsidRDefault="00246404" w:rsidP="00C74FB7">
      <w:pPr>
        <w:pStyle w:val="Tekstpodstawowy"/>
        <w:tabs>
          <w:tab w:val="left" w:pos="567"/>
        </w:tabs>
        <w:suppressAutoHyphens/>
        <w:spacing w:line="360" w:lineRule="auto"/>
        <w:rPr>
          <w:sz w:val="24"/>
        </w:rPr>
      </w:pPr>
    </w:p>
    <w:p w:rsidR="00062733" w:rsidRPr="001B6F32" w:rsidRDefault="002C10CC" w:rsidP="00171C32">
      <w:pPr>
        <w:pStyle w:val="Heading11"/>
        <w:tabs>
          <w:tab w:val="left" w:pos="537"/>
        </w:tabs>
        <w:kinsoku w:val="0"/>
        <w:overflowPunct w:val="0"/>
        <w:spacing w:before="74" w:after="240" w:line="360" w:lineRule="auto"/>
        <w:ind w:hanging="116"/>
        <w:outlineLvl w:val="9"/>
        <w:rPr>
          <w:bCs w:val="0"/>
        </w:rPr>
      </w:pPr>
      <w:r w:rsidRPr="001B6F32">
        <w:t>Zadania własne gminy</w:t>
      </w:r>
      <w:r w:rsidRPr="001B6F32">
        <w:tab/>
      </w:r>
    </w:p>
    <w:p w:rsidR="00062733" w:rsidRPr="00A007FA" w:rsidRDefault="002C10CC" w:rsidP="00171C32">
      <w:pPr>
        <w:pStyle w:val="Tekstpodstawowy"/>
        <w:kinsoku w:val="0"/>
        <w:overflowPunct w:val="0"/>
        <w:spacing w:line="360" w:lineRule="auto"/>
        <w:ind w:firstLine="709"/>
        <w:rPr>
          <w:sz w:val="24"/>
        </w:rPr>
      </w:pPr>
      <w:r w:rsidRPr="00A007FA">
        <w:rPr>
          <w:sz w:val="24"/>
        </w:rPr>
        <w:t>Większość zadań z zakresu pomocy to zadania własne gminy o charakterze obowiązkowym.</w:t>
      </w:r>
    </w:p>
    <w:p w:rsidR="00062733" w:rsidRPr="00A007FA" w:rsidRDefault="002C10CC" w:rsidP="00727D9F">
      <w:pPr>
        <w:pStyle w:val="Tekstpodstawowy"/>
        <w:kinsoku w:val="0"/>
        <w:overflowPunct w:val="0"/>
        <w:spacing w:line="360" w:lineRule="auto"/>
        <w:rPr>
          <w:sz w:val="24"/>
        </w:rPr>
      </w:pPr>
      <w:r w:rsidRPr="00A007FA">
        <w:rPr>
          <w:sz w:val="24"/>
        </w:rPr>
        <w:lastRenderedPageBreak/>
        <w:t xml:space="preserve"> </w:t>
      </w:r>
      <w:r w:rsidR="00727D9F" w:rsidRPr="00A007FA">
        <w:rPr>
          <w:sz w:val="24"/>
        </w:rPr>
        <w:t>Obejmują one między innymi</w:t>
      </w:r>
      <w:r w:rsidRPr="00A007FA">
        <w:rPr>
          <w:sz w:val="24"/>
        </w:rPr>
        <w:t>:</w:t>
      </w:r>
    </w:p>
    <w:p w:rsidR="00727D9F" w:rsidRPr="00A007FA" w:rsidRDefault="00222BE0" w:rsidP="00A80554">
      <w:pPr>
        <w:pStyle w:val="Akapitzlist"/>
        <w:widowControl w:val="0"/>
        <w:numPr>
          <w:ilvl w:val="0"/>
          <w:numId w:val="36"/>
        </w:numPr>
        <w:kinsoku w:val="0"/>
        <w:overflowPunct w:val="0"/>
        <w:autoSpaceDE w:val="0"/>
        <w:autoSpaceDN w:val="0"/>
        <w:adjustRightInd w:val="0"/>
        <w:spacing w:before="41" w:after="0" w:line="360" w:lineRule="auto"/>
        <w:ind w:left="851" w:hanging="425"/>
        <w:jc w:val="both"/>
        <w:rPr>
          <w:rFonts w:ascii="Times New Roman" w:hAnsi="Times New Roman"/>
          <w:sz w:val="24"/>
          <w:szCs w:val="24"/>
        </w:rPr>
      </w:pPr>
      <w:r w:rsidRPr="00A007FA">
        <w:rPr>
          <w:rFonts w:ascii="Times New Roman" w:hAnsi="Times New Roman"/>
          <w:sz w:val="24"/>
          <w:szCs w:val="24"/>
        </w:rPr>
        <w:t>Przyznawanie i wypłacanie zasiłków stałych.</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41"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rzyznawanie i wypłacanie zasiłków okresowych</w:t>
      </w:r>
      <w:r w:rsidRPr="00A007FA">
        <w:rPr>
          <w:rFonts w:ascii="Times New Roman" w:hAnsi="Times New Roman"/>
          <w:sz w:val="24"/>
          <w:szCs w:val="24"/>
        </w:rPr>
        <w:t>.</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39"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rzyznawanie</w:t>
      </w:r>
      <w:r w:rsidRPr="00A007FA">
        <w:rPr>
          <w:rFonts w:ascii="Times New Roman" w:hAnsi="Times New Roman"/>
          <w:sz w:val="24"/>
          <w:szCs w:val="24"/>
        </w:rPr>
        <w:t xml:space="preserve"> i wypłacanie zasiłków celowych.</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39" w:after="0" w:line="360" w:lineRule="auto"/>
        <w:ind w:left="851" w:hanging="425"/>
        <w:jc w:val="both"/>
        <w:rPr>
          <w:rFonts w:ascii="Times New Roman" w:hAnsi="Times New Roman"/>
          <w:sz w:val="24"/>
          <w:szCs w:val="24"/>
        </w:rPr>
      </w:pPr>
      <w:r w:rsidRPr="00A007FA">
        <w:rPr>
          <w:rFonts w:ascii="Times New Roman" w:hAnsi="Times New Roman"/>
          <w:sz w:val="24"/>
          <w:szCs w:val="24"/>
        </w:rPr>
        <w:t>Z</w:t>
      </w:r>
      <w:r w:rsidR="002C10CC" w:rsidRPr="00A007FA">
        <w:rPr>
          <w:rFonts w:ascii="Times New Roman" w:hAnsi="Times New Roman"/>
          <w:sz w:val="24"/>
          <w:szCs w:val="24"/>
        </w:rPr>
        <w:t>apewnienie usług opiekuńczych w miejscu zamieszkania, ośrodkach wsparcia</w:t>
      </w:r>
      <w:r w:rsidRPr="00A007FA">
        <w:rPr>
          <w:rFonts w:ascii="Times New Roman" w:hAnsi="Times New Roman"/>
          <w:sz w:val="24"/>
          <w:szCs w:val="24"/>
        </w:rPr>
        <w:t>.</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41" w:after="0" w:line="360" w:lineRule="auto"/>
        <w:ind w:left="851" w:hanging="425"/>
        <w:jc w:val="both"/>
        <w:rPr>
          <w:rFonts w:ascii="Times New Roman" w:hAnsi="Times New Roman"/>
          <w:sz w:val="24"/>
          <w:szCs w:val="24"/>
        </w:rPr>
      </w:pPr>
      <w:r w:rsidRPr="00A007FA">
        <w:rPr>
          <w:rFonts w:ascii="Times New Roman" w:hAnsi="Times New Roman"/>
          <w:sz w:val="24"/>
          <w:szCs w:val="24"/>
        </w:rPr>
        <w:t>K</w:t>
      </w:r>
      <w:r w:rsidR="002C10CC" w:rsidRPr="00A007FA">
        <w:rPr>
          <w:rFonts w:ascii="Times New Roman" w:hAnsi="Times New Roman"/>
          <w:sz w:val="24"/>
          <w:szCs w:val="24"/>
        </w:rPr>
        <w:t>ierowanie do domów pomocy społecznej</w:t>
      </w:r>
      <w:r w:rsidRPr="00A007FA">
        <w:rPr>
          <w:rFonts w:ascii="Times New Roman" w:hAnsi="Times New Roman"/>
          <w:sz w:val="24"/>
          <w:szCs w:val="24"/>
        </w:rPr>
        <w:t>.</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39" w:after="0" w:line="360" w:lineRule="auto"/>
        <w:ind w:left="851" w:hanging="425"/>
        <w:jc w:val="both"/>
        <w:rPr>
          <w:rFonts w:ascii="Times New Roman" w:hAnsi="Times New Roman"/>
          <w:sz w:val="24"/>
          <w:szCs w:val="24"/>
        </w:rPr>
      </w:pPr>
      <w:r w:rsidRPr="00A007FA">
        <w:rPr>
          <w:rFonts w:ascii="Times New Roman" w:hAnsi="Times New Roman"/>
          <w:sz w:val="24"/>
          <w:szCs w:val="24"/>
        </w:rPr>
        <w:t>O</w:t>
      </w:r>
      <w:r w:rsidR="002C10CC" w:rsidRPr="00A007FA">
        <w:rPr>
          <w:rFonts w:ascii="Times New Roman" w:hAnsi="Times New Roman"/>
          <w:sz w:val="24"/>
          <w:szCs w:val="24"/>
        </w:rPr>
        <w:t>płacanie składek na ubezpieczenia społeczne i zdrowotne</w:t>
      </w:r>
      <w:r w:rsidRPr="00A007FA">
        <w:rPr>
          <w:rFonts w:ascii="Times New Roman" w:hAnsi="Times New Roman"/>
          <w:sz w:val="24"/>
          <w:szCs w:val="24"/>
        </w:rPr>
        <w:t>.</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42" w:after="0" w:line="360" w:lineRule="auto"/>
        <w:ind w:left="851" w:hanging="425"/>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tworzenie i utrzymywanie ośrodka pomocy społecznej</w:t>
      </w:r>
      <w:r w:rsidRPr="00A007FA">
        <w:rPr>
          <w:rFonts w:ascii="Times New Roman" w:hAnsi="Times New Roman"/>
          <w:sz w:val="24"/>
          <w:szCs w:val="24"/>
        </w:rPr>
        <w:t>.</w:t>
      </w:r>
    </w:p>
    <w:p w:rsidR="00062733" w:rsidRPr="00A007FA" w:rsidRDefault="00222BE0" w:rsidP="00A80554">
      <w:pPr>
        <w:pStyle w:val="Akapitzlist"/>
        <w:widowControl w:val="0"/>
        <w:numPr>
          <w:ilvl w:val="0"/>
          <w:numId w:val="61"/>
        </w:numPr>
        <w:kinsoku w:val="0"/>
        <w:overflowPunct w:val="0"/>
        <w:autoSpaceDE w:val="0"/>
        <w:autoSpaceDN w:val="0"/>
        <w:adjustRightInd w:val="0"/>
        <w:spacing w:before="39" w:after="0" w:line="360" w:lineRule="auto"/>
        <w:ind w:left="851" w:hanging="425"/>
        <w:jc w:val="both"/>
        <w:rPr>
          <w:rFonts w:ascii="Times New Roman" w:hAnsi="Times New Roman"/>
          <w:sz w:val="24"/>
          <w:szCs w:val="24"/>
        </w:rPr>
      </w:pPr>
      <w:r w:rsidRPr="00A007FA">
        <w:rPr>
          <w:rFonts w:ascii="Times New Roman" w:hAnsi="Times New Roman"/>
          <w:sz w:val="24"/>
          <w:szCs w:val="24"/>
        </w:rPr>
        <w:t>D</w:t>
      </w:r>
      <w:r w:rsidR="002C10CC" w:rsidRPr="00A007FA">
        <w:rPr>
          <w:rFonts w:ascii="Times New Roman" w:hAnsi="Times New Roman"/>
          <w:sz w:val="24"/>
          <w:szCs w:val="24"/>
        </w:rPr>
        <w:t>ożywianie dzieci</w:t>
      </w:r>
      <w:r w:rsidRPr="00A007FA">
        <w:rPr>
          <w:rFonts w:ascii="Times New Roman" w:hAnsi="Times New Roman"/>
          <w:sz w:val="24"/>
          <w:szCs w:val="24"/>
        </w:rPr>
        <w:t>.</w:t>
      </w:r>
    </w:p>
    <w:p w:rsidR="007B0561" w:rsidRPr="00A007FA" w:rsidRDefault="00222BE0" w:rsidP="00A80554">
      <w:pPr>
        <w:pStyle w:val="Akapitzlist"/>
        <w:widowControl w:val="0"/>
        <w:numPr>
          <w:ilvl w:val="0"/>
          <w:numId w:val="61"/>
        </w:numPr>
        <w:kinsoku w:val="0"/>
        <w:overflowPunct w:val="0"/>
        <w:autoSpaceDE w:val="0"/>
        <w:autoSpaceDN w:val="0"/>
        <w:adjustRightInd w:val="0"/>
        <w:spacing w:before="41"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racę socjalną</w:t>
      </w:r>
      <w:r w:rsidRPr="00A007FA">
        <w:rPr>
          <w:rFonts w:ascii="Times New Roman" w:hAnsi="Times New Roman"/>
          <w:sz w:val="24"/>
          <w:szCs w:val="24"/>
        </w:rPr>
        <w:t>.</w:t>
      </w:r>
    </w:p>
    <w:p w:rsidR="00062733" w:rsidRPr="00A007FA" w:rsidRDefault="002C10CC" w:rsidP="00746CE5">
      <w:pPr>
        <w:pStyle w:val="Tekstpodstawowy"/>
        <w:kinsoku w:val="0"/>
        <w:overflowPunct w:val="0"/>
        <w:spacing w:before="40" w:line="360" w:lineRule="auto"/>
        <w:ind w:right="117"/>
        <w:rPr>
          <w:sz w:val="24"/>
        </w:rPr>
      </w:pPr>
      <w:r w:rsidRPr="00A007FA">
        <w:rPr>
          <w:sz w:val="24"/>
        </w:rPr>
        <w:t xml:space="preserve">Gmina jest też zobowiązana do zapewnienia posiłku, schronienia, </w:t>
      </w:r>
      <w:r w:rsidR="00E55C02">
        <w:rPr>
          <w:sz w:val="24"/>
        </w:rPr>
        <w:t>niezbędnego ubrania</w:t>
      </w:r>
      <w:r w:rsidRPr="00A007FA">
        <w:rPr>
          <w:sz w:val="24"/>
        </w:rPr>
        <w:t xml:space="preserve">            i pochówku</w:t>
      </w:r>
      <w:r w:rsidR="00727D9F" w:rsidRPr="00A007FA">
        <w:rPr>
          <w:sz w:val="24"/>
        </w:rPr>
        <w:t>.</w:t>
      </w:r>
      <w:r w:rsidRPr="00A007FA">
        <w:rPr>
          <w:sz w:val="24"/>
        </w:rPr>
        <w:t xml:space="preserve"> Gmina może realizować również inne zadania z zakresu zabezpieczenia socjalnego, o ile jest na nie zapotrzebowanie społeczne. </w:t>
      </w:r>
    </w:p>
    <w:p w:rsidR="00062733" w:rsidRPr="00A007FA" w:rsidRDefault="002C10CC" w:rsidP="00746CE5">
      <w:pPr>
        <w:pStyle w:val="Tekstpodstawowy"/>
        <w:kinsoku w:val="0"/>
        <w:overflowPunct w:val="0"/>
        <w:spacing w:before="1" w:line="360" w:lineRule="auto"/>
        <w:rPr>
          <w:sz w:val="24"/>
        </w:rPr>
      </w:pPr>
      <w:r w:rsidRPr="00A007FA">
        <w:rPr>
          <w:sz w:val="24"/>
        </w:rPr>
        <w:t>Zadania pomocy społecznej przypisane gminie ustawa dzieli na dwie grupy:</w:t>
      </w:r>
    </w:p>
    <w:p w:rsidR="00062733" w:rsidRPr="00A007FA" w:rsidRDefault="006230BF" w:rsidP="00A80554">
      <w:pPr>
        <w:pStyle w:val="Akapitzlist"/>
        <w:widowControl w:val="0"/>
        <w:numPr>
          <w:ilvl w:val="0"/>
          <w:numId w:val="38"/>
        </w:numPr>
        <w:kinsoku w:val="0"/>
        <w:overflowPunct w:val="0"/>
        <w:autoSpaceDE w:val="0"/>
        <w:autoSpaceDN w:val="0"/>
        <w:adjustRightInd w:val="0"/>
        <w:spacing w:before="40" w:after="0" w:line="360" w:lineRule="auto"/>
        <w:ind w:left="851" w:hanging="425"/>
        <w:jc w:val="both"/>
        <w:rPr>
          <w:rFonts w:ascii="Times New Roman" w:hAnsi="Times New Roman"/>
          <w:sz w:val="24"/>
          <w:szCs w:val="24"/>
        </w:rPr>
      </w:pPr>
      <w:r w:rsidRPr="00A007FA">
        <w:rPr>
          <w:rFonts w:ascii="Times New Roman" w:hAnsi="Times New Roman"/>
          <w:sz w:val="24"/>
          <w:szCs w:val="24"/>
        </w:rPr>
        <w:t>O</w:t>
      </w:r>
      <w:r w:rsidR="002C10CC" w:rsidRPr="00A007FA">
        <w:rPr>
          <w:rFonts w:ascii="Times New Roman" w:hAnsi="Times New Roman"/>
          <w:sz w:val="24"/>
          <w:szCs w:val="24"/>
        </w:rPr>
        <w:t>bligatoryjne</w:t>
      </w:r>
      <w:r w:rsidRPr="00A007FA">
        <w:rPr>
          <w:rFonts w:ascii="Times New Roman" w:hAnsi="Times New Roman"/>
          <w:sz w:val="24"/>
          <w:szCs w:val="24"/>
        </w:rPr>
        <w:t>.</w:t>
      </w:r>
    </w:p>
    <w:p w:rsidR="006230BF" w:rsidRPr="00A007FA" w:rsidRDefault="006230BF" w:rsidP="00A80554">
      <w:pPr>
        <w:pStyle w:val="Akapitzlist"/>
        <w:widowControl w:val="0"/>
        <w:numPr>
          <w:ilvl w:val="0"/>
          <w:numId w:val="38"/>
        </w:numPr>
        <w:tabs>
          <w:tab w:val="left" w:pos="1553"/>
          <w:tab w:val="left" w:pos="1651"/>
          <w:tab w:val="left" w:pos="1836"/>
          <w:tab w:val="left" w:pos="2865"/>
          <w:tab w:val="left" w:pos="2970"/>
          <w:tab w:val="left" w:pos="3717"/>
          <w:tab w:val="left" w:pos="3968"/>
          <w:tab w:val="left" w:pos="4839"/>
          <w:tab w:val="left" w:pos="4956"/>
          <w:tab w:val="left" w:pos="5892"/>
          <w:tab w:val="left" w:pos="6620"/>
          <w:tab w:val="left" w:pos="7229"/>
          <w:tab w:val="left" w:pos="7924"/>
        </w:tabs>
        <w:kinsoku w:val="0"/>
        <w:overflowPunct w:val="0"/>
        <w:autoSpaceDE w:val="0"/>
        <w:autoSpaceDN w:val="0"/>
        <w:adjustRightInd w:val="0"/>
        <w:spacing w:before="41" w:after="0" w:line="360" w:lineRule="auto"/>
        <w:ind w:left="851" w:right="119" w:hanging="425"/>
        <w:jc w:val="both"/>
        <w:rPr>
          <w:rFonts w:ascii="Times New Roman" w:hAnsi="Times New Roman"/>
          <w:sz w:val="24"/>
          <w:szCs w:val="24"/>
        </w:rPr>
      </w:pPr>
      <w:r w:rsidRPr="00A007FA">
        <w:rPr>
          <w:rFonts w:ascii="Times New Roman" w:hAnsi="Times New Roman"/>
          <w:sz w:val="24"/>
          <w:szCs w:val="24"/>
        </w:rPr>
        <w:t>F</w:t>
      </w:r>
      <w:r w:rsidR="002C10CC" w:rsidRPr="00A007FA">
        <w:rPr>
          <w:rFonts w:ascii="Times New Roman" w:hAnsi="Times New Roman"/>
          <w:sz w:val="24"/>
          <w:szCs w:val="24"/>
        </w:rPr>
        <w:t xml:space="preserve">akultatywne </w:t>
      </w:r>
      <w:r w:rsidR="00782F0D" w:rsidRPr="00A007FA">
        <w:rPr>
          <w:rFonts w:ascii="Times New Roman" w:hAnsi="Times New Roman"/>
          <w:sz w:val="24"/>
          <w:szCs w:val="24"/>
        </w:rPr>
        <w:t>(</w:t>
      </w:r>
      <w:r w:rsidR="002C10CC" w:rsidRPr="00A007FA">
        <w:rPr>
          <w:rFonts w:ascii="Times New Roman" w:hAnsi="Times New Roman"/>
          <w:sz w:val="24"/>
          <w:szCs w:val="24"/>
        </w:rPr>
        <w:t>realizowane pod warunkiem zabezp</w:t>
      </w:r>
      <w:r w:rsidRPr="00A007FA">
        <w:rPr>
          <w:rFonts w:ascii="Times New Roman" w:hAnsi="Times New Roman"/>
          <w:sz w:val="24"/>
          <w:szCs w:val="24"/>
        </w:rPr>
        <w:t>ieczenia potrzeb podstawowych).</w:t>
      </w:r>
    </w:p>
    <w:p w:rsidR="00062733" w:rsidRPr="00A007FA" w:rsidRDefault="002C10CC" w:rsidP="006230BF">
      <w:pPr>
        <w:widowControl w:val="0"/>
        <w:tabs>
          <w:tab w:val="left" w:pos="837"/>
          <w:tab w:val="left" w:pos="1553"/>
          <w:tab w:val="left" w:pos="1651"/>
          <w:tab w:val="left" w:pos="1836"/>
          <w:tab w:val="left" w:pos="2865"/>
          <w:tab w:val="left" w:pos="2970"/>
          <w:tab w:val="left" w:pos="3717"/>
          <w:tab w:val="left" w:pos="3968"/>
          <w:tab w:val="left" w:pos="4839"/>
          <w:tab w:val="left" w:pos="4956"/>
          <w:tab w:val="left" w:pos="5892"/>
          <w:tab w:val="left" w:pos="6620"/>
          <w:tab w:val="left" w:pos="7229"/>
          <w:tab w:val="left" w:pos="7924"/>
        </w:tabs>
        <w:kinsoku w:val="0"/>
        <w:overflowPunct w:val="0"/>
        <w:autoSpaceDE w:val="0"/>
        <w:autoSpaceDN w:val="0"/>
        <w:adjustRightInd w:val="0"/>
        <w:spacing w:before="41" w:line="360" w:lineRule="auto"/>
        <w:ind w:right="119"/>
        <w:jc w:val="both"/>
        <w:rPr>
          <w:rFonts w:ascii="Times New Roman" w:hAnsi="Times New Roman"/>
          <w:sz w:val="24"/>
          <w:szCs w:val="24"/>
        </w:rPr>
      </w:pPr>
      <w:r w:rsidRPr="00A007FA">
        <w:rPr>
          <w:rFonts w:ascii="Times New Roman" w:hAnsi="Times New Roman"/>
          <w:sz w:val="24"/>
          <w:szCs w:val="24"/>
        </w:rPr>
        <w:t xml:space="preserve">Do zadań obligatoryjnych oprócz świadczeń wymienionych powyżej należą </w:t>
      </w:r>
      <w:r w:rsidR="006230BF" w:rsidRPr="00A007FA">
        <w:rPr>
          <w:rFonts w:ascii="Times New Roman" w:hAnsi="Times New Roman"/>
          <w:sz w:val="24"/>
          <w:szCs w:val="24"/>
        </w:rPr>
        <w:br/>
      </w:r>
      <w:r w:rsidRPr="00A007FA">
        <w:rPr>
          <w:rFonts w:ascii="Times New Roman" w:hAnsi="Times New Roman"/>
          <w:sz w:val="24"/>
          <w:szCs w:val="24"/>
        </w:rPr>
        <w:t xml:space="preserve">również opracowanie i realizacja gminnej strategii rozwiązywania problemów </w:t>
      </w:r>
      <w:r w:rsidR="006230BF" w:rsidRPr="00A007FA">
        <w:rPr>
          <w:rFonts w:ascii="Times New Roman" w:hAnsi="Times New Roman"/>
          <w:sz w:val="24"/>
          <w:szCs w:val="24"/>
        </w:rPr>
        <w:br/>
      </w:r>
      <w:r w:rsidRPr="00A007FA">
        <w:rPr>
          <w:rFonts w:ascii="Times New Roman" w:hAnsi="Times New Roman"/>
          <w:sz w:val="24"/>
          <w:szCs w:val="24"/>
        </w:rPr>
        <w:t>społecznych, sporządzanie corocznej</w:t>
      </w:r>
      <w:r w:rsidRPr="00A007FA">
        <w:rPr>
          <w:rFonts w:ascii="Times New Roman" w:hAnsi="Times New Roman"/>
          <w:sz w:val="24"/>
          <w:szCs w:val="24"/>
        </w:rPr>
        <w:tab/>
        <w:t>oceny zasobów pomo</w:t>
      </w:r>
      <w:r w:rsidR="006230BF" w:rsidRPr="00A007FA">
        <w:rPr>
          <w:rFonts w:ascii="Times New Roman" w:hAnsi="Times New Roman"/>
          <w:sz w:val="24"/>
          <w:szCs w:val="24"/>
        </w:rPr>
        <w:t xml:space="preserve">cy społecznej oraz sporządzanie </w:t>
      </w:r>
      <w:r w:rsidRPr="00A007FA">
        <w:rPr>
          <w:rFonts w:ascii="Times New Roman" w:hAnsi="Times New Roman"/>
          <w:sz w:val="24"/>
          <w:szCs w:val="24"/>
        </w:rPr>
        <w:t>sprawozdawczości     w określonej formie.</w:t>
      </w:r>
    </w:p>
    <w:p w:rsidR="00062733" w:rsidRPr="001B6F32" w:rsidRDefault="002C10CC" w:rsidP="00B635F2">
      <w:pPr>
        <w:pStyle w:val="Heading21"/>
        <w:kinsoku w:val="0"/>
        <w:overflowPunct w:val="0"/>
        <w:spacing w:before="1" w:after="200" w:line="360" w:lineRule="auto"/>
        <w:ind w:left="0" w:firstLine="0"/>
        <w:outlineLvl w:val="9"/>
        <w:rPr>
          <w:i w:val="0"/>
        </w:rPr>
      </w:pPr>
      <w:r w:rsidRPr="001B6F32">
        <w:rPr>
          <w:i w:val="0"/>
        </w:rPr>
        <w:t>Świadczenia pieniężne o charakterze obligatoryjnym</w:t>
      </w:r>
    </w:p>
    <w:p w:rsidR="00062733" w:rsidRPr="00A007FA" w:rsidRDefault="002C10CC" w:rsidP="00A47990">
      <w:pPr>
        <w:pStyle w:val="Tekstpodstawowy"/>
        <w:kinsoku w:val="0"/>
        <w:overflowPunct w:val="0"/>
        <w:spacing w:line="360" w:lineRule="auto"/>
        <w:ind w:left="116"/>
        <w:rPr>
          <w:sz w:val="24"/>
        </w:rPr>
      </w:pPr>
      <w:r w:rsidRPr="00A007FA">
        <w:rPr>
          <w:sz w:val="24"/>
        </w:rPr>
        <w:t xml:space="preserve">Do </w:t>
      </w:r>
      <w:r w:rsidRPr="00A007FA">
        <w:rPr>
          <w:bCs/>
          <w:iCs/>
          <w:sz w:val="24"/>
        </w:rPr>
        <w:t xml:space="preserve">świadczeń pieniężnych </w:t>
      </w:r>
      <w:r w:rsidRPr="00A007FA">
        <w:rPr>
          <w:sz w:val="24"/>
        </w:rPr>
        <w:t>przyznawanych i wypłacanych przez MOPR ustawa zalicza:</w:t>
      </w:r>
    </w:p>
    <w:p w:rsidR="00062733" w:rsidRPr="00A007FA" w:rsidRDefault="00066EAB" w:rsidP="00A80554">
      <w:pPr>
        <w:pStyle w:val="Akapitzlist"/>
        <w:widowControl w:val="0"/>
        <w:numPr>
          <w:ilvl w:val="0"/>
          <w:numId w:val="37"/>
        </w:numPr>
        <w:kinsoku w:val="0"/>
        <w:overflowPunct w:val="0"/>
        <w:autoSpaceDE w:val="0"/>
        <w:autoSpaceDN w:val="0"/>
        <w:adjustRightInd w:val="0"/>
        <w:spacing w:before="3" w:after="0" w:line="360" w:lineRule="auto"/>
        <w:ind w:left="851" w:hanging="425"/>
        <w:jc w:val="both"/>
        <w:rPr>
          <w:rFonts w:ascii="Times New Roman" w:hAnsi="Times New Roman"/>
          <w:sz w:val="24"/>
          <w:szCs w:val="24"/>
        </w:rPr>
      </w:pPr>
      <w:r w:rsidRPr="00A007FA">
        <w:rPr>
          <w:rFonts w:ascii="Times New Roman" w:hAnsi="Times New Roman"/>
          <w:sz w:val="24"/>
          <w:szCs w:val="24"/>
        </w:rPr>
        <w:t>Z</w:t>
      </w:r>
      <w:r w:rsidR="002C10CC" w:rsidRPr="00A007FA">
        <w:rPr>
          <w:rFonts w:ascii="Times New Roman" w:hAnsi="Times New Roman"/>
          <w:sz w:val="24"/>
          <w:szCs w:val="24"/>
        </w:rPr>
        <w:t>asiłki stałe</w:t>
      </w:r>
      <w:r w:rsidR="00B635F2" w:rsidRPr="00A007FA">
        <w:rPr>
          <w:rFonts w:ascii="Times New Roman" w:hAnsi="Times New Roman"/>
          <w:sz w:val="24"/>
          <w:szCs w:val="24"/>
        </w:rPr>
        <w:t>.</w:t>
      </w:r>
    </w:p>
    <w:p w:rsidR="00062733" w:rsidRPr="00A007FA" w:rsidRDefault="00066EAB" w:rsidP="00A80554">
      <w:pPr>
        <w:pStyle w:val="Akapitzlist"/>
        <w:widowControl w:val="0"/>
        <w:numPr>
          <w:ilvl w:val="0"/>
          <w:numId w:val="37"/>
        </w:numPr>
        <w:kinsoku w:val="0"/>
        <w:overflowPunct w:val="0"/>
        <w:autoSpaceDE w:val="0"/>
        <w:autoSpaceDN w:val="0"/>
        <w:adjustRightInd w:val="0"/>
        <w:spacing w:before="40" w:after="0" w:line="360" w:lineRule="auto"/>
        <w:ind w:left="851" w:hanging="425"/>
        <w:jc w:val="both"/>
        <w:rPr>
          <w:rFonts w:ascii="Times New Roman" w:hAnsi="Times New Roman"/>
          <w:sz w:val="24"/>
          <w:szCs w:val="24"/>
        </w:rPr>
      </w:pPr>
      <w:r w:rsidRPr="00A007FA">
        <w:rPr>
          <w:rFonts w:ascii="Times New Roman" w:hAnsi="Times New Roman"/>
          <w:sz w:val="24"/>
          <w:szCs w:val="24"/>
        </w:rPr>
        <w:t>Z</w:t>
      </w:r>
      <w:r w:rsidR="002C10CC" w:rsidRPr="00A007FA">
        <w:rPr>
          <w:rFonts w:ascii="Times New Roman" w:hAnsi="Times New Roman"/>
          <w:sz w:val="24"/>
          <w:szCs w:val="24"/>
        </w:rPr>
        <w:t>asiłki okresowe</w:t>
      </w:r>
      <w:r w:rsidR="00B635F2" w:rsidRPr="00A007FA">
        <w:rPr>
          <w:rFonts w:ascii="Times New Roman" w:hAnsi="Times New Roman"/>
          <w:sz w:val="24"/>
          <w:szCs w:val="24"/>
        </w:rPr>
        <w:t>.</w:t>
      </w:r>
    </w:p>
    <w:p w:rsidR="00062733" w:rsidRPr="00A007FA" w:rsidRDefault="00066EAB" w:rsidP="00A80554">
      <w:pPr>
        <w:pStyle w:val="Akapitzlist"/>
        <w:widowControl w:val="0"/>
        <w:numPr>
          <w:ilvl w:val="0"/>
          <w:numId w:val="37"/>
        </w:numPr>
        <w:kinsoku w:val="0"/>
        <w:overflowPunct w:val="0"/>
        <w:autoSpaceDE w:val="0"/>
        <w:autoSpaceDN w:val="0"/>
        <w:adjustRightInd w:val="0"/>
        <w:spacing w:before="40" w:after="0" w:line="360" w:lineRule="auto"/>
        <w:ind w:left="851" w:hanging="425"/>
        <w:jc w:val="both"/>
        <w:rPr>
          <w:rFonts w:ascii="Times New Roman" w:hAnsi="Times New Roman"/>
          <w:sz w:val="24"/>
          <w:szCs w:val="24"/>
        </w:rPr>
      </w:pPr>
      <w:r w:rsidRPr="00A007FA">
        <w:rPr>
          <w:rFonts w:ascii="Times New Roman" w:hAnsi="Times New Roman"/>
          <w:sz w:val="24"/>
          <w:szCs w:val="24"/>
        </w:rPr>
        <w:t>Z</w:t>
      </w:r>
      <w:r w:rsidR="002C10CC" w:rsidRPr="00A007FA">
        <w:rPr>
          <w:rFonts w:ascii="Times New Roman" w:hAnsi="Times New Roman"/>
          <w:sz w:val="24"/>
          <w:szCs w:val="24"/>
        </w:rPr>
        <w:t>asiłki celowe, w tym specjalne zasiłki celowe</w:t>
      </w:r>
      <w:r w:rsidR="00B635F2" w:rsidRPr="00A007FA">
        <w:rPr>
          <w:rFonts w:ascii="Times New Roman" w:hAnsi="Times New Roman"/>
          <w:sz w:val="24"/>
          <w:szCs w:val="24"/>
        </w:rPr>
        <w:t>.</w:t>
      </w:r>
    </w:p>
    <w:p w:rsidR="00062733" w:rsidRPr="00A007FA" w:rsidRDefault="00066EAB" w:rsidP="00A80554">
      <w:pPr>
        <w:pStyle w:val="Akapitzlist"/>
        <w:widowControl w:val="0"/>
        <w:numPr>
          <w:ilvl w:val="0"/>
          <w:numId w:val="37"/>
        </w:numPr>
        <w:kinsoku w:val="0"/>
        <w:overflowPunct w:val="0"/>
        <w:autoSpaceDE w:val="0"/>
        <w:autoSpaceDN w:val="0"/>
        <w:adjustRightInd w:val="0"/>
        <w:spacing w:before="40"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omoc na usamodzielnienie oraz na kontynuowanie nauki</w:t>
      </w:r>
      <w:r w:rsidR="00B635F2" w:rsidRPr="00A007FA">
        <w:rPr>
          <w:rFonts w:ascii="Times New Roman" w:hAnsi="Times New Roman"/>
          <w:sz w:val="24"/>
          <w:szCs w:val="24"/>
        </w:rPr>
        <w:t>.</w:t>
      </w:r>
    </w:p>
    <w:p w:rsidR="00062733" w:rsidRPr="00A007FA" w:rsidRDefault="00066EAB" w:rsidP="00A80554">
      <w:pPr>
        <w:pStyle w:val="Akapitzlist"/>
        <w:widowControl w:val="0"/>
        <w:numPr>
          <w:ilvl w:val="0"/>
          <w:numId w:val="37"/>
        </w:numPr>
        <w:kinsoku w:val="0"/>
        <w:overflowPunct w:val="0"/>
        <w:autoSpaceDE w:val="0"/>
        <w:autoSpaceDN w:val="0"/>
        <w:adjustRightInd w:val="0"/>
        <w:spacing w:before="40" w:after="0" w:line="360" w:lineRule="auto"/>
        <w:ind w:left="851" w:hanging="425"/>
        <w:jc w:val="both"/>
        <w:rPr>
          <w:rFonts w:ascii="Times New Roman" w:hAnsi="Times New Roman"/>
          <w:sz w:val="24"/>
          <w:szCs w:val="24"/>
        </w:rPr>
      </w:pPr>
      <w:r w:rsidRPr="00A007FA">
        <w:rPr>
          <w:rFonts w:ascii="Times New Roman" w:hAnsi="Times New Roman"/>
          <w:sz w:val="24"/>
          <w:szCs w:val="24"/>
        </w:rPr>
        <w:t>W</w:t>
      </w:r>
      <w:r w:rsidR="002C10CC" w:rsidRPr="00A007FA">
        <w:rPr>
          <w:rFonts w:ascii="Times New Roman" w:hAnsi="Times New Roman"/>
          <w:sz w:val="24"/>
          <w:szCs w:val="24"/>
        </w:rPr>
        <w:t xml:space="preserve">ynagrodzenie należne opiekunowi z tytułu sprawowania opieki przyznane </w:t>
      </w:r>
      <w:r w:rsidR="001479FA">
        <w:rPr>
          <w:rFonts w:ascii="Times New Roman" w:hAnsi="Times New Roman"/>
          <w:sz w:val="24"/>
          <w:szCs w:val="24"/>
        </w:rPr>
        <w:br/>
      </w:r>
      <w:r w:rsidR="002C10CC" w:rsidRPr="00A007FA">
        <w:rPr>
          <w:rFonts w:ascii="Times New Roman" w:hAnsi="Times New Roman"/>
          <w:sz w:val="24"/>
          <w:szCs w:val="24"/>
        </w:rPr>
        <w:t>przez sąd</w:t>
      </w:r>
      <w:r w:rsidR="00B635F2" w:rsidRPr="00A007FA">
        <w:rPr>
          <w:rFonts w:ascii="Times New Roman" w:hAnsi="Times New Roman"/>
          <w:sz w:val="24"/>
          <w:szCs w:val="24"/>
        </w:rPr>
        <w:t>.</w:t>
      </w:r>
    </w:p>
    <w:p w:rsidR="00062733" w:rsidRPr="00A007FA" w:rsidRDefault="00066EAB" w:rsidP="00A80554">
      <w:pPr>
        <w:pStyle w:val="Akapitzlist"/>
        <w:widowControl w:val="0"/>
        <w:numPr>
          <w:ilvl w:val="0"/>
          <w:numId w:val="37"/>
        </w:numPr>
        <w:kinsoku w:val="0"/>
        <w:overflowPunct w:val="0"/>
        <w:autoSpaceDE w:val="0"/>
        <w:autoSpaceDN w:val="0"/>
        <w:adjustRightInd w:val="0"/>
        <w:spacing w:before="40" w:line="360" w:lineRule="auto"/>
        <w:ind w:left="851" w:hanging="425"/>
        <w:jc w:val="both"/>
        <w:rPr>
          <w:rFonts w:ascii="Times New Roman" w:hAnsi="Times New Roman"/>
          <w:sz w:val="24"/>
          <w:szCs w:val="24"/>
        </w:rPr>
      </w:pPr>
      <w:r w:rsidRPr="00A007FA">
        <w:rPr>
          <w:rFonts w:ascii="Times New Roman" w:hAnsi="Times New Roman"/>
          <w:sz w:val="24"/>
          <w:szCs w:val="24"/>
        </w:rPr>
        <w:t>Z</w:t>
      </w:r>
      <w:r w:rsidR="002C10CC" w:rsidRPr="00A007FA">
        <w:rPr>
          <w:rFonts w:ascii="Times New Roman" w:hAnsi="Times New Roman"/>
          <w:sz w:val="24"/>
          <w:szCs w:val="24"/>
        </w:rPr>
        <w:t>asiłek i pożyczka na ekonomiczne usamodzielnienie</w:t>
      </w:r>
      <w:r w:rsidR="00B635F2" w:rsidRPr="00A007FA">
        <w:rPr>
          <w:rFonts w:ascii="Times New Roman" w:hAnsi="Times New Roman"/>
          <w:sz w:val="24"/>
          <w:szCs w:val="24"/>
        </w:rPr>
        <w:t>.</w:t>
      </w:r>
    </w:p>
    <w:p w:rsidR="00062733" w:rsidRPr="001B6F32" w:rsidRDefault="002C10CC" w:rsidP="00C74FB7">
      <w:pPr>
        <w:pStyle w:val="Nagwek5"/>
        <w:numPr>
          <w:ilvl w:val="0"/>
          <w:numId w:val="0"/>
        </w:numPr>
        <w:tabs>
          <w:tab w:val="left" w:pos="2988"/>
          <w:tab w:val="right" w:pos="3555"/>
          <w:tab w:val="left" w:pos="7608"/>
          <w:tab w:val="left" w:pos="7656"/>
          <w:tab w:val="left" w:pos="9792"/>
        </w:tabs>
        <w:spacing w:line="360" w:lineRule="auto"/>
        <w:rPr>
          <w:rFonts w:ascii="Times New Roman" w:hAnsi="Times New Roman" w:cs="Times New Roman"/>
          <w:sz w:val="24"/>
        </w:rPr>
      </w:pPr>
      <w:r w:rsidRPr="001B6F32">
        <w:rPr>
          <w:rFonts w:ascii="Times New Roman" w:hAnsi="Times New Roman" w:cs="Times New Roman"/>
          <w:sz w:val="24"/>
        </w:rPr>
        <w:lastRenderedPageBreak/>
        <w:t>Dla kompleksowej realizacji wszystkich zadań niezbędna jest współpraca pomiędzy MOPR a instytucjami i lokalnymi organizacjami dz</w:t>
      </w:r>
      <w:r w:rsidR="00B635F2" w:rsidRPr="001B6F32">
        <w:rPr>
          <w:rFonts w:ascii="Times New Roman" w:hAnsi="Times New Roman" w:cs="Times New Roman"/>
          <w:sz w:val="24"/>
        </w:rPr>
        <w:t>iałającymi  w sferze społecznej</w:t>
      </w:r>
    </w:p>
    <w:p w:rsidR="00062733" w:rsidRPr="00A007FA" w:rsidRDefault="002C10CC" w:rsidP="00C74FB7">
      <w:pPr>
        <w:pStyle w:val="Bezodstpw"/>
        <w:spacing w:line="360" w:lineRule="auto"/>
        <w:jc w:val="both"/>
        <w:rPr>
          <w:rFonts w:ascii="Times New Roman" w:eastAsia="Calibri" w:hAnsi="Times New Roman"/>
          <w:sz w:val="24"/>
          <w:szCs w:val="24"/>
          <w:lang w:eastAsia="en-US"/>
        </w:rPr>
      </w:pPr>
      <w:r w:rsidRPr="00A007FA">
        <w:rPr>
          <w:rFonts w:ascii="Times New Roman" w:hAnsi="Times New Roman"/>
          <w:color w:val="000000" w:themeColor="text1"/>
          <w:sz w:val="24"/>
          <w:szCs w:val="24"/>
        </w:rPr>
        <w:t>W 2020 roku współpracowano</w:t>
      </w:r>
      <w:r w:rsidRPr="00A007FA">
        <w:rPr>
          <w:rFonts w:ascii="Times New Roman" w:hAnsi="Times New Roman"/>
          <w:sz w:val="24"/>
          <w:szCs w:val="24"/>
        </w:rPr>
        <w:t xml:space="preserve"> z następującymi instytucjami i organizacjami pozarządowymi:</w:t>
      </w:r>
    </w:p>
    <w:p w:rsidR="00062733" w:rsidRPr="00A007FA" w:rsidRDefault="00B635F2" w:rsidP="00A80554">
      <w:pPr>
        <w:pStyle w:val="Akapitzlist"/>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lacówki o</w:t>
      </w:r>
      <w:r w:rsidRPr="00A007FA">
        <w:rPr>
          <w:rFonts w:ascii="Times New Roman" w:hAnsi="Times New Roman"/>
          <w:sz w:val="24"/>
          <w:szCs w:val="24"/>
        </w:rPr>
        <w:t>światowe (szkoły i przedszkola).</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Kuratorzy sądowi.</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Policja.</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Straż Miejska.</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Bytomskie Mieszkania.</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Powiatowy Urząd Pracy.</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lacówki służb</w:t>
      </w:r>
      <w:r w:rsidRPr="00A007FA">
        <w:rPr>
          <w:rFonts w:ascii="Times New Roman" w:hAnsi="Times New Roman"/>
          <w:sz w:val="24"/>
          <w:szCs w:val="24"/>
        </w:rPr>
        <w:t>y zdrowia (szpitale i poradnie).</w:t>
      </w:r>
    </w:p>
    <w:p w:rsidR="00062733" w:rsidRPr="00A007FA" w:rsidRDefault="00B635F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oradnie ochrony zdrowia psychiczn</w:t>
      </w:r>
      <w:r w:rsidRPr="00A007FA">
        <w:rPr>
          <w:rFonts w:ascii="Times New Roman" w:hAnsi="Times New Roman"/>
          <w:sz w:val="24"/>
          <w:szCs w:val="24"/>
        </w:rPr>
        <w:t>ego</w:t>
      </w:r>
      <w:r w:rsidR="00D210E4" w:rsidRPr="00A007FA">
        <w:rPr>
          <w:rFonts w:ascii="Times New Roman" w:hAnsi="Times New Roman"/>
          <w:sz w:val="24"/>
          <w:szCs w:val="24"/>
        </w:rPr>
        <w:t>.</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Areszt Śledczy w Bytomiu</w:t>
      </w:r>
      <w:r w:rsidR="00B635F2" w:rsidRPr="00A007FA">
        <w:rPr>
          <w:rFonts w:ascii="Times New Roman" w:hAnsi="Times New Roman"/>
          <w:sz w:val="24"/>
          <w:szCs w:val="24"/>
        </w:rPr>
        <w:t>.</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Centrum Integracji Społecznej,</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Centrum</w:t>
      </w:r>
      <w:r w:rsidR="00D210E4" w:rsidRPr="00A007FA">
        <w:rPr>
          <w:rFonts w:ascii="Times New Roman" w:hAnsi="Times New Roman"/>
          <w:sz w:val="24"/>
          <w:szCs w:val="24"/>
        </w:rPr>
        <w:t xml:space="preserve"> Przeciwdziałania Uzależnieniom.</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Poradnia Psychologiczno-Pedagogiczna.</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Zakłady opiekuńczo-lecznicze.</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Polski C</w:t>
      </w:r>
      <w:r w:rsidR="00D210E4" w:rsidRPr="00A007FA">
        <w:rPr>
          <w:rFonts w:ascii="Times New Roman" w:hAnsi="Times New Roman"/>
          <w:sz w:val="24"/>
          <w:szCs w:val="24"/>
        </w:rPr>
        <w:t>zerwony Krzyż oddział w Bytomiu.</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Środowisk</w:t>
      </w:r>
      <w:r w:rsidR="00D210E4" w:rsidRPr="00A007FA">
        <w:rPr>
          <w:rFonts w:ascii="Times New Roman" w:hAnsi="Times New Roman"/>
          <w:sz w:val="24"/>
          <w:szCs w:val="24"/>
        </w:rPr>
        <w:t>owy Dom Samopomocy „Integracja”.</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Bytomskie Centrum Wsparcia.</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Grupa Pedagogów Ulicy UNO – jednostka lokalna Centrum Misji i Ewa</w:t>
      </w:r>
      <w:r w:rsidR="00D210E4" w:rsidRPr="00A007FA">
        <w:rPr>
          <w:rFonts w:ascii="Times New Roman" w:hAnsi="Times New Roman"/>
          <w:sz w:val="24"/>
          <w:szCs w:val="24"/>
        </w:rPr>
        <w:t>ngelizacji Kościoła Ewangelicko-</w:t>
      </w:r>
      <w:r w:rsidRPr="00A007FA">
        <w:rPr>
          <w:rFonts w:ascii="Times New Roman" w:hAnsi="Times New Roman"/>
          <w:sz w:val="24"/>
          <w:szCs w:val="24"/>
        </w:rPr>
        <w:t>Augsburskiego w RP w ramach realizacji projektu „Podwórka bez przemocy – program z zakresu pedagogiki podwórkowej w rejonie Bobr</w:t>
      </w:r>
      <w:r w:rsidR="00D210E4" w:rsidRPr="00A007FA">
        <w:rPr>
          <w:rFonts w:ascii="Times New Roman" w:hAnsi="Times New Roman"/>
          <w:sz w:val="24"/>
          <w:szCs w:val="24"/>
        </w:rPr>
        <w:t>ka, Rozbarku i Śródmieścia”.</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Warsztaty terapii zajęciowej.</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Ś</w:t>
      </w:r>
      <w:r w:rsidR="002C10CC" w:rsidRPr="00A007FA">
        <w:rPr>
          <w:rFonts w:ascii="Times New Roman" w:hAnsi="Times New Roman"/>
          <w:sz w:val="24"/>
          <w:szCs w:val="24"/>
        </w:rPr>
        <w:t>wietlica środowiskowa „Promy</w:t>
      </w:r>
      <w:r w:rsidRPr="00A007FA">
        <w:rPr>
          <w:rFonts w:ascii="Times New Roman" w:hAnsi="Times New Roman"/>
          <w:sz w:val="24"/>
          <w:szCs w:val="24"/>
        </w:rPr>
        <w:t>k św. Brata Alberta” (Stroszek).</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Z</w:t>
      </w:r>
      <w:r w:rsidR="002C10CC" w:rsidRPr="00A007FA">
        <w:rPr>
          <w:rFonts w:ascii="Times New Roman" w:hAnsi="Times New Roman"/>
          <w:sz w:val="24"/>
          <w:szCs w:val="24"/>
        </w:rPr>
        <w:t xml:space="preserve">espół charytatywny przy parafii św. </w:t>
      </w:r>
      <w:r w:rsidRPr="00A007FA">
        <w:rPr>
          <w:rFonts w:ascii="Times New Roman" w:hAnsi="Times New Roman"/>
          <w:sz w:val="24"/>
          <w:szCs w:val="24"/>
        </w:rPr>
        <w:t>Michała Archanioła (Sucha Góra).</w:t>
      </w:r>
      <w:r w:rsidR="002C10CC" w:rsidRPr="00A007FA">
        <w:rPr>
          <w:rFonts w:ascii="Times New Roman" w:hAnsi="Times New Roman"/>
          <w:sz w:val="24"/>
          <w:szCs w:val="24"/>
        </w:rPr>
        <w:t xml:space="preserve"> </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arafie katolickie</w:t>
      </w:r>
      <w:r w:rsidRPr="00A007FA">
        <w:rPr>
          <w:rFonts w:ascii="Times New Roman" w:hAnsi="Times New Roman"/>
          <w:sz w:val="24"/>
          <w:szCs w:val="24"/>
        </w:rPr>
        <w:t>.</w:t>
      </w:r>
      <w:r w:rsidR="002C10CC" w:rsidRPr="00A007FA">
        <w:rPr>
          <w:rFonts w:ascii="Times New Roman" w:hAnsi="Times New Roman"/>
          <w:sz w:val="24"/>
          <w:szCs w:val="24"/>
        </w:rPr>
        <w:t xml:space="preserve"> </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Świetlicą Środowiskową „Arka Noego”</w:t>
      </w:r>
      <w:r w:rsidR="00D210E4" w:rsidRPr="00A007F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Towarzystwem Przy</w:t>
      </w:r>
      <w:r w:rsidR="00D210E4" w:rsidRPr="00A007FA">
        <w:rPr>
          <w:rFonts w:ascii="Times New Roman" w:hAnsi="Times New Roman"/>
          <w:sz w:val="24"/>
          <w:szCs w:val="24"/>
        </w:rPr>
        <w:t>jaciół Dzieci oddział w Bytomiu.</w:t>
      </w:r>
      <w:r w:rsidRPr="00A007FA">
        <w:rPr>
          <w:rFonts w:ascii="Times New Roman" w:hAnsi="Times New Roman"/>
          <w:sz w:val="24"/>
          <w:szCs w:val="24"/>
        </w:rPr>
        <w:t xml:space="preserve"> </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Profilaktyczno-</w:t>
      </w:r>
      <w:r w:rsidR="002C10CC" w:rsidRPr="00A007FA">
        <w:rPr>
          <w:rFonts w:ascii="Times New Roman" w:hAnsi="Times New Roman"/>
          <w:sz w:val="24"/>
          <w:szCs w:val="24"/>
        </w:rPr>
        <w:t>Terapeutyczna Świetlic</w:t>
      </w:r>
      <w:r w:rsidRPr="00A007FA">
        <w:rPr>
          <w:rFonts w:ascii="Times New Roman" w:hAnsi="Times New Roman"/>
          <w:sz w:val="24"/>
          <w:szCs w:val="24"/>
        </w:rPr>
        <w:t>a Środowiskowa im. św. Elżbiety (Łagiewniki).</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Caritas przy kościele p.w. Dobrego Pasterza (Karb)</w:t>
      </w:r>
      <w:r w:rsidR="00D210E4" w:rsidRPr="00A007F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Klub Osiedlowy „Relaks” (Szombierki)</w:t>
      </w:r>
      <w:r w:rsidR="00D210E4" w:rsidRPr="00A007FA">
        <w:rPr>
          <w:rFonts w:ascii="Times New Roman" w:hAnsi="Times New Roman"/>
          <w:sz w:val="24"/>
          <w:szCs w:val="24"/>
        </w:rPr>
        <w:t>.</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lastRenderedPageBreak/>
        <w:t xml:space="preserve">Ośrodek </w:t>
      </w:r>
      <w:proofErr w:type="spellStart"/>
      <w:r w:rsidRPr="00A007FA">
        <w:rPr>
          <w:rFonts w:ascii="Times New Roman" w:hAnsi="Times New Roman"/>
          <w:sz w:val="24"/>
          <w:szCs w:val="24"/>
        </w:rPr>
        <w:t>Rehabilitacyjno-</w:t>
      </w:r>
      <w:r w:rsidR="002C10CC" w:rsidRPr="00A007FA">
        <w:rPr>
          <w:rFonts w:ascii="Times New Roman" w:hAnsi="Times New Roman"/>
          <w:sz w:val="24"/>
          <w:szCs w:val="24"/>
        </w:rPr>
        <w:t>Edukacyjno</w:t>
      </w:r>
      <w:r w:rsidRPr="00A007FA">
        <w:rPr>
          <w:rFonts w:ascii="Times New Roman" w:hAnsi="Times New Roman"/>
          <w:sz w:val="24"/>
          <w:szCs w:val="24"/>
        </w:rPr>
        <w:t>-Wychowawczy</w:t>
      </w:r>
      <w:proofErr w:type="spellEnd"/>
      <w:r w:rsidRPr="00A007FA">
        <w:rPr>
          <w:rFonts w:ascii="Times New Roman" w:hAnsi="Times New Roman"/>
          <w:sz w:val="24"/>
          <w:szCs w:val="24"/>
        </w:rPr>
        <w:t>.</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Specjalistyczny Ośrodek Terapii Uzależnień dla Dzieci i Młodzieży „Dom Nadziei”</w:t>
      </w:r>
      <w:r w:rsidR="00D210E4" w:rsidRPr="00A007FA">
        <w:rPr>
          <w:rFonts w:ascii="Times New Roman" w:hAnsi="Times New Roman"/>
          <w:sz w:val="24"/>
          <w:szCs w:val="24"/>
        </w:rPr>
        <w:t>.</w:t>
      </w:r>
    </w:p>
    <w:p w:rsidR="00062733" w:rsidRPr="00A007FA" w:rsidRDefault="00D210E4"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S</w:t>
      </w:r>
      <w:r w:rsidR="002C10CC" w:rsidRPr="00A007FA">
        <w:rPr>
          <w:rFonts w:ascii="Times New Roman" w:hAnsi="Times New Roman"/>
          <w:sz w:val="24"/>
          <w:szCs w:val="24"/>
        </w:rPr>
        <w:t>półdzielnie m</w:t>
      </w:r>
      <w:r w:rsidRPr="00A007FA">
        <w:rPr>
          <w:rFonts w:ascii="Times New Roman" w:hAnsi="Times New Roman"/>
          <w:sz w:val="24"/>
          <w:szCs w:val="24"/>
        </w:rPr>
        <w:t>ieszkaniowe i zarządcy budynków.</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Kościół Adwentystów Dnia Siódmego – pom</w:t>
      </w:r>
      <w:r w:rsidR="00D210E4" w:rsidRPr="00A007FA">
        <w:rPr>
          <w:rFonts w:ascii="Times New Roman" w:hAnsi="Times New Roman"/>
          <w:sz w:val="24"/>
          <w:szCs w:val="24"/>
        </w:rPr>
        <w:t>oc w dystrybucji drewna na opał.</w:t>
      </w:r>
    </w:p>
    <w:p w:rsidR="00062733" w:rsidRPr="00A007F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Mi</w:t>
      </w:r>
      <w:r w:rsidR="00D210E4" w:rsidRPr="00A007FA">
        <w:rPr>
          <w:rFonts w:ascii="Times New Roman" w:hAnsi="Times New Roman"/>
          <w:sz w:val="24"/>
          <w:szCs w:val="24"/>
        </w:rPr>
        <w:t>ejski Rzecznik Praw Konsumentów.</w:t>
      </w:r>
    </w:p>
    <w:p w:rsidR="00062733" w:rsidRPr="00EF42B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A007FA">
        <w:rPr>
          <w:rFonts w:ascii="Times New Roman" w:hAnsi="Times New Roman"/>
          <w:sz w:val="24"/>
          <w:szCs w:val="24"/>
        </w:rPr>
        <w:t>NFZ</w:t>
      </w:r>
      <w:r w:rsidR="00D210E4" w:rsidRPr="00A007FA">
        <w:rPr>
          <w:rFonts w:ascii="Times New Roman" w:hAnsi="Times New Roman"/>
          <w:sz w:val="24"/>
          <w:szCs w:val="24"/>
        </w:rPr>
        <w:t>.</w:t>
      </w:r>
    </w:p>
    <w:p w:rsidR="00062733" w:rsidRPr="00EF42BA" w:rsidRDefault="002C10CC"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sidRPr="00EF42BA">
        <w:rPr>
          <w:rFonts w:ascii="Times New Roman" w:hAnsi="Times New Roman"/>
          <w:sz w:val="24"/>
          <w:szCs w:val="24"/>
        </w:rPr>
        <w:t>Ośrodek adopcyjny</w:t>
      </w:r>
      <w:r w:rsidR="00114871" w:rsidRPr="00EF42BA">
        <w:rPr>
          <w:rFonts w:ascii="Times New Roman" w:hAnsi="Times New Roman"/>
          <w:sz w:val="24"/>
          <w:szCs w:val="24"/>
        </w:rPr>
        <w:t xml:space="preserve"> i Pieczy Zastępczej Towarzystwa Rozwijania Aktywności</w:t>
      </w:r>
      <w:r w:rsidR="00114871" w:rsidRPr="00EF42BA">
        <w:rPr>
          <w:rFonts w:ascii="Times New Roman" w:hAnsi="Times New Roman"/>
          <w:i/>
          <w:sz w:val="24"/>
          <w:szCs w:val="24"/>
        </w:rPr>
        <w:t xml:space="preserve"> Szansa</w:t>
      </w:r>
      <w:r w:rsidR="00D210E4" w:rsidRPr="00EF42BA">
        <w:rPr>
          <w:rFonts w:ascii="Times New Roman" w:hAnsi="Times New Roman"/>
          <w:sz w:val="24"/>
          <w:szCs w:val="24"/>
        </w:rPr>
        <w:t>.</w:t>
      </w:r>
    </w:p>
    <w:p w:rsidR="00E55C02" w:rsidRDefault="00E55C0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Pr>
          <w:rFonts w:ascii="Times New Roman" w:hAnsi="Times New Roman"/>
          <w:sz w:val="24"/>
          <w:szCs w:val="24"/>
        </w:rPr>
        <w:t>Sądy.</w:t>
      </w:r>
    </w:p>
    <w:p w:rsidR="00E55C02" w:rsidRDefault="00E55C0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Pr>
          <w:rFonts w:ascii="Times New Roman" w:hAnsi="Times New Roman"/>
          <w:sz w:val="24"/>
          <w:szCs w:val="24"/>
        </w:rPr>
        <w:t>Prokuratury.</w:t>
      </w:r>
    </w:p>
    <w:p w:rsidR="00E55C02" w:rsidRDefault="00E55C02"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Pr>
          <w:rFonts w:ascii="Times New Roman" w:hAnsi="Times New Roman"/>
          <w:sz w:val="24"/>
          <w:szCs w:val="24"/>
        </w:rPr>
        <w:t>Powiatowy Urząd Pracy.</w:t>
      </w:r>
    </w:p>
    <w:p w:rsidR="00BB5F19" w:rsidRPr="00A007FA" w:rsidRDefault="00BB5F19" w:rsidP="00A80554">
      <w:pPr>
        <w:widowControl w:val="0"/>
        <w:numPr>
          <w:ilvl w:val="0"/>
          <w:numId w:val="39"/>
        </w:numPr>
        <w:tabs>
          <w:tab w:val="left" w:pos="9072"/>
        </w:tabs>
        <w:suppressAutoHyphens/>
        <w:spacing w:after="0" w:line="360" w:lineRule="auto"/>
        <w:ind w:left="851" w:hanging="425"/>
        <w:jc w:val="both"/>
        <w:rPr>
          <w:rFonts w:ascii="Times New Roman" w:hAnsi="Times New Roman"/>
          <w:sz w:val="24"/>
          <w:szCs w:val="24"/>
        </w:rPr>
      </w:pPr>
      <w:r>
        <w:rPr>
          <w:rFonts w:ascii="Times New Roman" w:hAnsi="Times New Roman"/>
          <w:sz w:val="24"/>
          <w:szCs w:val="24"/>
        </w:rPr>
        <w:t>Zakład Ubezpieczeń Społecznych</w:t>
      </w:r>
      <w:r w:rsidR="002D5099">
        <w:rPr>
          <w:rFonts w:ascii="Times New Roman" w:hAnsi="Times New Roman"/>
          <w:sz w:val="24"/>
          <w:szCs w:val="24"/>
        </w:rPr>
        <w:t>.</w:t>
      </w:r>
    </w:p>
    <w:p w:rsidR="00062733" w:rsidRPr="001B6F32" w:rsidRDefault="00DE3BAD" w:rsidP="00C0423C">
      <w:pPr>
        <w:pStyle w:val="Nagwek5"/>
        <w:numPr>
          <w:ilvl w:val="0"/>
          <w:numId w:val="0"/>
        </w:numPr>
        <w:tabs>
          <w:tab w:val="left" w:pos="2988"/>
          <w:tab w:val="right" w:pos="3555"/>
          <w:tab w:val="left" w:pos="7608"/>
          <w:tab w:val="left" w:pos="7656"/>
          <w:tab w:val="left" w:pos="9792"/>
        </w:tabs>
        <w:spacing w:before="240" w:line="360" w:lineRule="auto"/>
        <w:ind w:left="720" w:hanging="720"/>
        <w:rPr>
          <w:rFonts w:ascii="Times New Roman" w:hAnsi="Times New Roman"/>
          <w:sz w:val="24"/>
        </w:rPr>
      </w:pPr>
      <w:r w:rsidRPr="001B6F32">
        <w:rPr>
          <w:rFonts w:ascii="Times New Roman" w:hAnsi="Times New Roman"/>
          <w:sz w:val="24"/>
        </w:rPr>
        <w:t>III.</w:t>
      </w:r>
      <w:r w:rsidR="002C10CC" w:rsidRPr="001B6F32">
        <w:rPr>
          <w:rFonts w:ascii="Times New Roman" w:hAnsi="Times New Roman"/>
          <w:sz w:val="24"/>
        </w:rPr>
        <w:t xml:space="preserve"> </w:t>
      </w:r>
      <w:r w:rsidR="0072178C" w:rsidRPr="001B6F32">
        <w:rPr>
          <w:rFonts w:ascii="Times New Roman" w:hAnsi="Times New Roman"/>
          <w:sz w:val="24"/>
        </w:rPr>
        <w:t xml:space="preserve">DZIAŁ POMOCY ŚRODOWISKOWEJ </w:t>
      </w:r>
    </w:p>
    <w:p w:rsidR="00062733" w:rsidRPr="00A007FA" w:rsidRDefault="002C10CC" w:rsidP="00C74FB7">
      <w:pPr>
        <w:pStyle w:val="Nagwek4"/>
        <w:widowControl w:val="0"/>
        <w:numPr>
          <w:ilvl w:val="3"/>
          <w:numId w:val="0"/>
        </w:numPr>
        <w:tabs>
          <w:tab w:val="left" w:pos="0"/>
          <w:tab w:val="left" w:pos="2268"/>
          <w:tab w:val="right" w:pos="2835"/>
          <w:tab w:val="left" w:pos="9072"/>
        </w:tabs>
        <w:suppressAutoHyphens/>
        <w:spacing w:line="360" w:lineRule="auto"/>
        <w:ind w:left="864" w:hanging="864"/>
        <w:jc w:val="both"/>
        <w:rPr>
          <w:rFonts w:ascii="Times New Roman" w:hAnsi="Times New Roman"/>
          <w:b w:val="0"/>
          <w:sz w:val="24"/>
          <w:szCs w:val="24"/>
        </w:rPr>
      </w:pPr>
      <w:r w:rsidRPr="00A007FA">
        <w:rPr>
          <w:rFonts w:ascii="Times New Roman" w:hAnsi="Times New Roman"/>
          <w:b w:val="0"/>
          <w:sz w:val="24"/>
          <w:szCs w:val="24"/>
        </w:rPr>
        <w:t>Podstawy prawne realizacji zadań działu w 2020 r.:</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stawa z dnia 12 marca 2004 r. o pomocy społecznej (</w:t>
      </w:r>
      <w:r w:rsidR="00100513">
        <w:rPr>
          <w:rFonts w:ascii="Times New Roman" w:hAnsi="Times New Roman"/>
          <w:sz w:val="24"/>
          <w:szCs w:val="24"/>
        </w:rPr>
        <w:t xml:space="preserve">tj.: </w:t>
      </w:r>
      <w:r w:rsidR="002C10CC" w:rsidRPr="00A007FA">
        <w:rPr>
          <w:rFonts w:ascii="Times New Roman" w:hAnsi="Times New Roman"/>
          <w:sz w:val="24"/>
          <w:szCs w:val="24"/>
        </w:rPr>
        <w:t>Dz. U. z</w:t>
      </w:r>
      <w:r w:rsidR="008E2CEA" w:rsidRPr="00A007FA">
        <w:rPr>
          <w:rFonts w:ascii="Times New Roman" w:hAnsi="Times New Roman"/>
          <w:sz w:val="24"/>
          <w:szCs w:val="24"/>
        </w:rPr>
        <w:t xml:space="preserve"> 2020 r.</w:t>
      </w:r>
      <w:r w:rsidR="00B831A0">
        <w:rPr>
          <w:rFonts w:ascii="Times New Roman" w:hAnsi="Times New Roman"/>
          <w:sz w:val="24"/>
          <w:szCs w:val="24"/>
        </w:rPr>
        <w:t>,</w:t>
      </w:r>
      <w:r w:rsidR="008E2CEA" w:rsidRPr="00A007FA">
        <w:rPr>
          <w:rFonts w:ascii="Times New Roman" w:hAnsi="Times New Roman"/>
          <w:sz w:val="24"/>
          <w:szCs w:val="24"/>
        </w:rPr>
        <w:t xml:space="preserve"> poz</w:t>
      </w:r>
      <w:r w:rsidR="00DE3BAD" w:rsidRPr="00A007FA">
        <w:rPr>
          <w:rFonts w:ascii="Times New Roman" w:hAnsi="Times New Roman"/>
          <w:sz w:val="24"/>
          <w:szCs w:val="24"/>
        </w:rPr>
        <w:t>. 1876</w:t>
      </w:r>
      <w:r w:rsidR="00B831A0">
        <w:rPr>
          <w:rFonts w:ascii="Times New Roman" w:hAnsi="Times New Roman"/>
          <w:sz w:val="24"/>
          <w:szCs w:val="24"/>
        </w:rPr>
        <w:t xml:space="preserve"> </w:t>
      </w:r>
      <w:r w:rsidR="00867A1F">
        <w:rPr>
          <w:rFonts w:ascii="Times New Roman" w:hAnsi="Times New Roman"/>
          <w:sz w:val="24"/>
          <w:szCs w:val="24"/>
        </w:rPr>
        <w:t>ze</w:t>
      </w:r>
      <w:r w:rsidR="00DE3BAD" w:rsidRPr="00A007FA">
        <w:rPr>
          <w:rFonts w:ascii="Times New Roman" w:hAnsi="Times New Roman"/>
          <w:sz w:val="24"/>
          <w:szCs w:val="24"/>
        </w:rPr>
        <w:t xml:space="preserve"> zm.)</w:t>
      </w:r>
      <w:r w:rsidRPr="00A007FA">
        <w:rPr>
          <w:rFonts w:ascii="Times New Roman" w:hAnsi="Times New Roman"/>
          <w:sz w:val="24"/>
          <w:szCs w:val="24"/>
        </w:rPr>
        <w:t>;</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stawa z dnia 14 czerwca 1960 r. Kodeks </w:t>
      </w:r>
      <w:r w:rsidR="00812A1B">
        <w:rPr>
          <w:rFonts w:ascii="Times New Roman" w:hAnsi="Times New Roman"/>
          <w:sz w:val="24"/>
          <w:szCs w:val="24"/>
        </w:rPr>
        <w:t>p</w:t>
      </w:r>
      <w:r w:rsidR="002C10CC" w:rsidRPr="00A007FA">
        <w:rPr>
          <w:rFonts w:ascii="Times New Roman" w:hAnsi="Times New Roman"/>
          <w:sz w:val="24"/>
          <w:szCs w:val="24"/>
        </w:rPr>
        <w:t xml:space="preserve">ostępowania </w:t>
      </w:r>
      <w:r w:rsidR="00812A1B">
        <w:rPr>
          <w:rFonts w:ascii="Times New Roman" w:hAnsi="Times New Roman"/>
          <w:sz w:val="24"/>
          <w:szCs w:val="24"/>
        </w:rPr>
        <w:t>a</w:t>
      </w:r>
      <w:r w:rsidR="002C10CC" w:rsidRPr="00A007FA">
        <w:rPr>
          <w:rFonts w:ascii="Times New Roman" w:hAnsi="Times New Roman"/>
          <w:sz w:val="24"/>
          <w:szCs w:val="24"/>
        </w:rPr>
        <w:t xml:space="preserve">dministracyjnego </w:t>
      </w:r>
      <w:r w:rsidR="003B13A4">
        <w:rPr>
          <w:rFonts w:ascii="Times New Roman" w:hAnsi="Times New Roman"/>
          <w:sz w:val="24"/>
          <w:szCs w:val="24"/>
        </w:rPr>
        <w:br/>
        <w:t>(</w:t>
      </w:r>
      <w:r w:rsidR="00100513">
        <w:rPr>
          <w:rFonts w:ascii="Times New Roman" w:hAnsi="Times New Roman"/>
          <w:sz w:val="24"/>
          <w:szCs w:val="24"/>
        </w:rPr>
        <w:t xml:space="preserve">tj.: </w:t>
      </w:r>
      <w:r w:rsidR="00F510F3" w:rsidRPr="00A007FA">
        <w:rPr>
          <w:rFonts w:ascii="Times New Roman" w:hAnsi="Times New Roman"/>
          <w:sz w:val="24"/>
          <w:szCs w:val="24"/>
        </w:rPr>
        <w:t xml:space="preserve">Dz. U. </w:t>
      </w:r>
      <w:r w:rsidR="002C10CC" w:rsidRPr="00A007FA">
        <w:rPr>
          <w:rFonts w:ascii="Times New Roman" w:hAnsi="Times New Roman"/>
          <w:sz w:val="24"/>
          <w:szCs w:val="24"/>
        </w:rPr>
        <w:t>z 2020 r.</w:t>
      </w:r>
      <w:r w:rsidR="00B831A0">
        <w:rPr>
          <w:rFonts w:ascii="Times New Roman" w:hAnsi="Times New Roman"/>
          <w:sz w:val="24"/>
          <w:szCs w:val="24"/>
        </w:rPr>
        <w:t>,</w:t>
      </w:r>
      <w:r w:rsidR="002C10CC" w:rsidRPr="00A007FA">
        <w:rPr>
          <w:rFonts w:ascii="Times New Roman" w:hAnsi="Times New Roman"/>
          <w:sz w:val="24"/>
          <w:szCs w:val="24"/>
        </w:rPr>
        <w:t xml:space="preserve"> poz. 256 </w:t>
      </w:r>
      <w:r w:rsidR="00867A1F">
        <w:rPr>
          <w:rFonts w:ascii="Times New Roman" w:hAnsi="Times New Roman"/>
          <w:sz w:val="24"/>
          <w:szCs w:val="24"/>
        </w:rPr>
        <w:t>ze</w:t>
      </w:r>
      <w:r w:rsidR="002C10CC" w:rsidRPr="00A007FA">
        <w:rPr>
          <w:rFonts w:ascii="Times New Roman" w:hAnsi="Times New Roman"/>
          <w:sz w:val="24"/>
          <w:szCs w:val="24"/>
        </w:rPr>
        <w:t xml:space="preserve"> zm.)</w:t>
      </w:r>
      <w:r w:rsidRPr="00A007FA">
        <w:rPr>
          <w:rFonts w:ascii="Times New Roman" w:hAnsi="Times New Roman"/>
          <w:sz w:val="24"/>
          <w:szCs w:val="24"/>
        </w:rPr>
        <w:t>;</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stawa z dnia 27 sierpnia 2004 r. o świadczeniach opieki zdrowotnej finansowanych ze środków publicznych </w:t>
      </w:r>
      <w:r w:rsidR="003B13A4">
        <w:rPr>
          <w:rFonts w:ascii="Times New Roman" w:hAnsi="Times New Roman"/>
          <w:sz w:val="24"/>
          <w:szCs w:val="24"/>
        </w:rPr>
        <w:t>(</w:t>
      </w:r>
      <w:r w:rsidR="009D64EB">
        <w:rPr>
          <w:rFonts w:ascii="Times New Roman" w:hAnsi="Times New Roman"/>
          <w:sz w:val="24"/>
          <w:szCs w:val="24"/>
        </w:rPr>
        <w:t xml:space="preserve">tj.: </w:t>
      </w:r>
      <w:r w:rsidR="00C703EE">
        <w:rPr>
          <w:rFonts w:ascii="Times New Roman" w:hAnsi="Times New Roman"/>
          <w:sz w:val="24"/>
          <w:szCs w:val="24"/>
        </w:rPr>
        <w:t>Dz. U.</w:t>
      </w:r>
      <w:r w:rsidR="002C10CC" w:rsidRPr="00A007FA">
        <w:rPr>
          <w:rFonts w:ascii="Times New Roman" w:hAnsi="Times New Roman"/>
          <w:sz w:val="24"/>
          <w:szCs w:val="24"/>
        </w:rPr>
        <w:t xml:space="preserve"> z</w:t>
      </w:r>
      <w:r w:rsidR="008E2CEA" w:rsidRPr="00A007FA">
        <w:rPr>
          <w:rFonts w:ascii="Times New Roman" w:hAnsi="Times New Roman"/>
          <w:sz w:val="24"/>
          <w:szCs w:val="24"/>
        </w:rPr>
        <w:t xml:space="preserve"> 2020 r.</w:t>
      </w:r>
      <w:r w:rsidR="008B4C1C">
        <w:rPr>
          <w:rFonts w:ascii="Times New Roman" w:hAnsi="Times New Roman"/>
          <w:sz w:val="24"/>
          <w:szCs w:val="24"/>
        </w:rPr>
        <w:t>,</w:t>
      </w:r>
      <w:r w:rsidR="008E2CEA" w:rsidRPr="00A007FA">
        <w:rPr>
          <w:rFonts w:ascii="Times New Roman" w:hAnsi="Times New Roman"/>
          <w:sz w:val="24"/>
          <w:szCs w:val="24"/>
        </w:rPr>
        <w:t xml:space="preserve"> poz. 1398 </w:t>
      </w:r>
      <w:r w:rsidR="00867A1F">
        <w:rPr>
          <w:rFonts w:ascii="Times New Roman" w:hAnsi="Times New Roman"/>
          <w:sz w:val="24"/>
          <w:szCs w:val="24"/>
        </w:rPr>
        <w:t>ze</w:t>
      </w:r>
      <w:r w:rsidR="008E2CEA" w:rsidRPr="00A007FA">
        <w:rPr>
          <w:rFonts w:ascii="Times New Roman" w:hAnsi="Times New Roman"/>
          <w:sz w:val="24"/>
          <w:szCs w:val="24"/>
        </w:rPr>
        <w:t xml:space="preserve"> zm.</w:t>
      </w:r>
      <w:r w:rsidR="00DE3BAD" w:rsidRPr="00A007FA">
        <w:rPr>
          <w:rFonts w:ascii="Times New Roman" w:hAnsi="Times New Roman"/>
          <w:sz w:val="24"/>
          <w:szCs w:val="24"/>
        </w:rPr>
        <w:t>)</w:t>
      </w:r>
      <w:r w:rsidRPr="00A007FA">
        <w:rPr>
          <w:rFonts w:ascii="Times New Roman" w:hAnsi="Times New Roman"/>
          <w:sz w:val="24"/>
          <w:szCs w:val="24"/>
        </w:rPr>
        <w:t>;</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stawa z dnia 19 sierpnia 1994 r. o ochronie zdrowia psychicznego </w:t>
      </w:r>
      <w:r w:rsidR="003B13A4">
        <w:rPr>
          <w:rFonts w:ascii="Times New Roman" w:hAnsi="Times New Roman"/>
          <w:sz w:val="24"/>
          <w:szCs w:val="24"/>
        </w:rPr>
        <w:t>(</w:t>
      </w:r>
      <w:r w:rsidR="009D64EB">
        <w:rPr>
          <w:rFonts w:ascii="Times New Roman" w:hAnsi="Times New Roman"/>
          <w:sz w:val="24"/>
          <w:szCs w:val="24"/>
        </w:rPr>
        <w:t xml:space="preserve">tj.: </w:t>
      </w:r>
      <w:r w:rsidRPr="00A007FA">
        <w:rPr>
          <w:rFonts w:ascii="Times New Roman" w:hAnsi="Times New Roman"/>
          <w:sz w:val="24"/>
          <w:szCs w:val="24"/>
        </w:rPr>
        <w:t xml:space="preserve">Dz. </w:t>
      </w:r>
      <w:r w:rsidR="009D64EB">
        <w:rPr>
          <w:rFonts w:ascii="Times New Roman" w:hAnsi="Times New Roman"/>
          <w:sz w:val="24"/>
          <w:szCs w:val="24"/>
        </w:rPr>
        <w:br/>
      </w:r>
      <w:r w:rsidRPr="00A007FA">
        <w:rPr>
          <w:rFonts w:ascii="Times New Roman" w:hAnsi="Times New Roman"/>
          <w:sz w:val="24"/>
          <w:szCs w:val="24"/>
        </w:rPr>
        <w:t>U. z 2020 r.</w:t>
      </w:r>
      <w:r w:rsidR="00B831A0">
        <w:rPr>
          <w:rFonts w:ascii="Times New Roman" w:hAnsi="Times New Roman"/>
          <w:sz w:val="24"/>
          <w:szCs w:val="24"/>
        </w:rPr>
        <w:t>,</w:t>
      </w:r>
      <w:r w:rsidRPr="00A007FA">
        <w:rPr>
          <w:rFonts w:ascii="Times New Roman" w:hAnsi="Times New Roman"/>
          <w:sz w:val="24"/>
          <w:szCs w:val="24"/>
        </w:rPr>
        <w:t xml:space="preserve"> poz</w:t>
      </w:r>
      <w:r w:rsidR="00B831A0">
        <w:rPr>
          <w:rFonts w:ascii="Times New Roman" w:hAnsi="Times New Roman"/>
          <w:sz w:val="24"/>
          <w:szCs w:val="24"/>
        </w:rPr>
        <w:t>.</w:t>
      </w:r>
      <w:r w:rsidRPr="00A007FA">
        <w:rPr>
          <w:rFonts w:ascii="Times New Roman" w:hAnsi="Times New Roman"/>
          <w:sz w:val="24"/>
          <w:szCs w:val="24"/>
        </w:rPr>
        <w:t xml:space="preserve"> 685);</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stawa </w:t>
      </w:r>
      <w:bookmarkStart w:id="0" w:name="_Hlk64375497"/>
      <w:r w:rsidR="002C10CC" w:rsidRPr="00A007FA">
        <w:rPr>
          <w:rFonts w:ascii="Times New Roman" w:hAnsi="Times New Roman"/>
          <w:sz w:val="24"/>
          <w:szCs w:val="24"/>
        </w:rPr>
        <w:t xml:space="preserve">z dnia 2 marca 2020 r. o szczególnych rozwiązaniach związanych </w:t>
      </w:r>
      <w:r w:rsidR="00F510F3" w:rsidRPr="00A007FA">
        <w:rPr>
          <w:rFonts w:ascii="Times New Roman" w:hAnsi="Times New Roman"/>
          <w:sz w:val="24"/>
          <w:szCs w:val="24"/>
        </w:rPr>
        <w:br/>
      </w:r>
      <w:r w:rsidR="002C10CC" w:rsidRPr="00A007FA">
        <w:rPr>
          <w:rFonts w:ascii="Times New Roman" w:hAnsi="Times New Roman"/>
          <w:sz w:val="24"/>
          <w:szCs w:val="24"/>
        </w:rPr>
        <w:t xml:space="preserve">z zapobieganiem, przeciwdziałaniem i zwalczaniem COVID-19, innych chorób zakaźnych oraz wywołanych nimi sytuacji kryzysowych </w:t>
      </w:r>
      <w:bookmarkEnd w:id="0"/>
      <w:r w:rsidR="003B13A4">
        <w:rPr>
          <w:rFonts w:ascii="Times New Roman" w:hAnsi="Times New Roman"/>
          <w:sz w:val="24"/>
          <w:szCs w:val="24"/>
        </w:rPr>
        <w:t>(</w:t>
      </w:r>
      <w:r w:rsidR="002C10CC" w:rsidRPr="00A007FA">
        <w:rPr>
          <w:rFonts w:ascii="Times New Roman" w:hAnsi="Times New Roman"/>
          <w:sz w:val="24"/>
          <w:szCs w:val="24"/>
        </w:rPr>
        <w:t>Dz. U. z 2020 r.</w:t>
      </w:r>
      <w:r w:rsidR="00B831A0">
        <w:rPr>
          <w:rFonts w:ascii="Times New Roman" w:hAnsi="Times New Roman"/>
          <w:sz w:val="24"/>
          <w:szCs w:val="24"/>
        </w:rPr>
        <w:t>,</w:t>
      </w:r>
      <w:r w:rsidR="002C10CC" w:rsidRPr="00A007FA">
        <w:rPr>
          <w:rFonts w:ascii="Times New Roman" w:hAnsi="Times New Roman"/>
          <w:sz w:val="24"/>
          <w:szCs w:val="24"/>
        </w:rPr>
        <w:t xml:space="preserve"> poz. 1842 </w:t>
      </w:r>
      <w:r w:rsidR="00867A1F">
        <w:rPr>
          <w:rFonts w:ascii="Times New Roman" w:hAnsi="Times New Roman"/>
          <w:sz w:val="24"/>
          <w:szCs w:val="24"/>
        </w:rPr>
        <w:t>ze</w:t>
      </w:r>
      <w:r w:rsidR="002C10CC" w:rsidRPr="00A007FA">
        <w:rPr>
          <w:rFonts w:ascii="Times New Roman" w:hAnsi="Times New Roman"/>
          <w:sz w:val="24"/>
          <w:szCs w:val="24"/>
        </w:rPr>
        <w:t xml:space="preserve"> zm.)</w:t>
      </w:r>
      <w:r w:rsidRPr="00A007FA">
        <w:rPr>
          <w:rFonts w:ascii="Times New Roman" w:hAnsi="Times New Roman"/>
          <w:sz w:val="24"/>
          <w:szCs w:val="24"/>
        </w:rPr>
        <w:t>;</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stawa z dnia 29 lipca 2005 r. o przeciwdziałaniu przemocy w rodzinie </w:t>
      </w:r>
      <w:r w:rsidR="00E536B3">
        <w:rPr>
          <w:rFonts w:ascii="Times New Roman" w:hAnsi="Times New Roman"/>
          <w:sz w:val="24"/>
          <w:szCs w:val="24"/>
        </w:rPr>
        <w:br/>
      </w:r>
      <w:r w:rsidR="003B13A4">
        <w:rPr>
          <w:rFonts w:ascii="Times New Roman" w:hAnsi="Times New Roman"/>
          <w:sz w:val="24"/>
          <w:szCs w:val="24"/>
        </w:rPr>
        <w:t>(</w:t>
      </w:r>
      <w:r w:rsidR="006B4065">
        <w:rPr>
          <w:rFonts w:ascii="Times New Roman" w:hAnsi="Times New Roman"/>
          <w:sz w:val="24"/>
          <w:szCs w:val="24"/>
        </w:rPr>
        <w:t xml:space="preserve">tj.: </w:t>
      </w:r>
      <w:r w:rsidRPr="00A007FA">
        <w:rPr>
          <w:rFonts w:ascii="Times New Roman" w:hAnsi="Times New Roman"/>
          <w:sz w:val="24"/>
          <w:szCs w:val="24"/>
        </w:rPr>
        <w:t>Dz. U. z 2020 r.</w:t>
      </w:r>
      <w:r w:rsidR="00B831A0">
        <w:rPr>
          <w:rFonts w:ascii="Times New Roman" w:hAnsi="Times New Roman"/>
          <w:sz w:val="24"/>
          <w:szCs w:val="24"/>
        </w:rPr>
        <w:t>,</w:t>
      </w:r>
      <w:r w:rsidRPr="00A007FA">
        <w:rPr>
          <w:rFonts w:ascii="Times New Roman" w:hAnsi="Times New Roman"/>
          <w:sz w:val="24"/>
          <w:szCs w:val="24"/>
        </w:rPr>
        <w:t xml:space="preserve"> poz. 218);</w:t>
      </w:r>
    </w:p>
    <w:p w:rsidR="006C55AC" w:rsidRPr="006C55AC"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stawa z dnia 20 kwietnia 2004 r. o promocji zatrudnienia i instytucjach rynku pracy </w:t>
      </w:r>
      <w:r w:rsidR="003B13A4">
        <w:rPr>
          <w:rFonts w:ascii="Times New Roman" w:hAnsi="Times New Roman"/>
          <w:sz w:val="24"/>
          <w:szCs w:val="24"/>
        </w:rPr>
        <w:t>(</w:t>
      </w:r>
      <w:r w:rsidR="006B4065">
        <w:rPr>
          <w:rFonts w:ascii="Times New Roman" w:hAnsi="Times New Roman"/>
          <w:sz w:val="24"/>
          <w:szCs w:val="24"/>
        </w:rPr>
        <w:t xml:space="preserve">tj.: </w:t>
      </w:r>
      <w:r w:rsidR="002C10CC" w:rsidRPr="00A007FA">
        <w:rPr>
          <w:rFonts w:ascii="Times New Roman" w:hAnsi="Times New Roman"/>
          <w:sz w:val="24"/>
          <w:szCs w:val="24"/>
        </w:rPr>
        <w:t>Dz. U. z 2019 r.</w:t>
      </w:r>
      <w:r w:rsidR="00B831A0">
        <w:rPr>
          <w:rFonts w:ascii="Times New Roman" w:hAnsi="Times New Roman"/>
          <w:sz w:val="24"/>
          <w:szCs w:val="24"/>
        </w:rPr>
        <w:t>,</w:t>
      </w:r>
      <w:r w:rsidR="002C10CC" w:rsidRPr="00A007FA">
        <w:rPr>
          <w:rFonts w:ascii="Times New Roman" w:hAnsi="Times New Roman"/>
          <w:sz w:val="24"/>
          <w:szCs w:val="24"/>
        </w:rPr>
        <w:t xml:space="preserve"> poz. 1409 </w:t>
      </w:r>
      <w:r w:rsidR="00867A1F">
        <w:rPr>
          <w:rFonts w:ascii="Times New Roman" w:hAnsi="Times New Roman"/>
          <w:sz w:val="24"/>
          <w:szCs w:val="24"/>
        </w:rPr>
        <w:t>ze</w:t>
      </w:r>
      <w:r w:rsidR="002C10CC" w:rsidRPr="00A007FA">
        <w:rPr>
          <w:rFonts w:ascii="Times New Roman" w:hAnsi="Times New Roman"/>
          <w:sz w:val="24"/>
          <w:szCs w:val="24"/>
        </w:rPr>
        <w:t xml:space="preserve"> zm.)</w:t>
      </w:r>
      <w:r w:rsidRPr="00A007FA">
        <w:rPr>
          <w:rFonts w:ascii="Times New Roman" w:hAnsi="Times New Roman"/>
          <w:sz w:val="24"/>
          <w:szCs w:val="24"/>
        </w:rPr>
        <w:t>;</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stawa z dnia 9 czerwca 2011 r. o wspieraniu rodziny i systemie piec</w:t>
      </w:r>
      <w:r w:rsidR="00F510F3" w:rsidRPr="00A007FA">
        <w:rPr>
          <w:rFonts w:ascii="Times New Roman" w:hAnsi="Times New Roman"/>
          <w:sz w:val="24"/>
          <w:szCs w:val="24"/>
        </w:rPr>
        <w:t xml:space="preserve">zy zastępczej </w:t>
      </w:r>
      <w:r w:rsidR="003B13A4">
        <w:rPr>
          <w:rFonts w:ascii="Times New Roman" w:hAnsi="Times New Roman"/>
          <w:sz w:val="24"/>
          <w:szCs w:val="24"/>
        </w:rPr>
        <w:t>(</w:t>
      </w:r>
      <w:r w:rsidR="006B4065">
        <w:rPr>
          <w:rFonts w:ascii="Times New Roman" w:hAnsi="Times New Roman"/>
          <w:sz w:val="24"/>
          <w:szCs w:val="24"/>
        </w:rPr>
        <w:t xml:space="preserve">tj.: </w:t>
      </w:r>
      <w:r w:rsidR="002C10CC" w:rsidRPr="00A007FA">
        <w:rPr>
          <w:rFonts w:ascii="Times New Roman" w:hAnsi="Times New Roman"/>
          <w:sz w:val="24"/>
          <w:szCs w:val="24"/>
        </w:rPr>
        <w:t xml:space="preserve">Dz. U. </w:t>
      </w:r>
      <w:r w:rsidRPr="00A007FA">
        <w:rPr>
          <w:rFonts w:ascii="Times New Roman" w:hAnsi="Times New Roman"/>
          <w:sz w:val="24"/>
          <w:szCs w:val="24"/>
        </w:rPr>
        <w:t>z 2020 r.</w:t>
      </w:r>
      <w:r w:rsidR="00B831A0">
        <w:rPr>
          <w:rFonts w:ascii="Times New Roman" w:hAnsi="Times New Roman"/>
          <w:sz w:val="24"/>
          <w:szCs w:val="24"/>
        </w:rPr>
        <w:t>,</w:t>
      </w:r>
      <w:r w:rsidRPr="00A007FA">
        <w:rPr>
          <w:rFonts w:ascii="Times New Roman" w:hAnsi="Times New Roman"/>
          <w:sz w:val="24"/>
          <w:szCs w:val="24"/>
        </w:rPr>
        <w:t xml:space="preserve"> poz. 821 </w:t>
      </w:r>
      <w:r w:rsidR="00867A1F">
        <w:rPr>
          <w:rFonts w:ascii="Times New Roman" w:hAnsi="Times New Roman"/>
          <w:sz w:val="24"/>
          <w:szCs w:val="24"/>
        </w:rPr>
        <w:t>ze</w:t>
      </w:r>
      <w:r w:rsidRPr="00A007FA">
        <w:rPr>
          <w:rFonts w:ascii="Times New Roman" w:hAnsi="Times New Roman"/>
          <w:sz w:val="24"/>
          <w:szCs w:val="24"/>
        </w:rPr>
        <w:t xml:space="preserve"> zm.);</w:t>
      </w:r>
    </w:p>
    <w:p w:rsidR="00386F65"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u</w:t>
      </w:r>
      <w:r w:rsidR="002C10CC" w:rsidRPr="00A007FA">
        <w:rPr>
          <w:rFonts w:ascii="Times New Roman" w:hAnsi="Times New Roman"/>
          <w:sz w:val="24"/>
          <w:szCs w:val="24"/>
        </w:rPr>
        <w:t xml:space="preserve">stawa z dnia 4 listopada 2016 r. o wsparciu kobiet w ciąży i rodzin „Za życiem” </w:t>
      </w:r>
      <w:r w:rsidR="003B13A4">
        <w:rPr>
          <w:rFonts w:ascii="Times New Roman" w:hAnsi="Times New Roman"/>
          <w:sz w:val="24"/>
          <w:szCs w:val="24"/>
        </w:rPr>
        <w:t>(</w:t>
      </w:r>
      <w:r w:rsidR="00A37A90">
        <w:rPr>
          <w:rFonts w:ascii="Times New Roman" w:hAnsi="Times New Roman"/>
          <w:sz w:val="24"/>
          <w:szCs w:val="24"/>
        </w:rPr>
        <w:t xml:space="preserve">tj.: </w:t>
      </w:r>
      <w:r w:rsidR="002C10CC" w:rsidRPr="00A007FA">
        <w:rPr>
          <w:rFonts w:ascii="Times New Roman" w:hAnsi="Times New Roman"/>
          <w:sz w:val="24"/>
          <w:szCs w:val="24"/>
        </w:rPr>
        <w:t>Dz. U. z 2020 r.</w:t>
      </w:r>
      <w:r w:rsidR="00B831A0">
        <w:rPr>
          <w:rFonts w:ascii="Times New Roman" w:hAnsi="Times New Roman"/>
          <w:sz w:val="24"/>
          <w:szCs w:val="24"/>
        </w:rPr>
        <w:t>,</w:t>
      </w:r>
      <w:r w:rsidR="002C10CC" w:rsidRPr="00A007FA">
        <w:rPr>
          <w:rFonts w:ascii="Times New Roman" w:hAnsi="Times New Roman"/>
          <w:sz w:val="24"/>
          <w:szCs w:val="24"/>
        </w:rPr>
        <w:t xml:space="preserve"> poz. 1329)</w:t>
      </w:r>
      <w:r w:rsidRPr="00A007FA">
        <w:rPr>
          <w:rFonts w:ascii="Times New Roman" w:hAnsi="Times New Roman"/>
          <w:sz w:val="24"/>
          <w:szCs w:val="24"/>
        </w:rPr>
        <w:t>;</w:t>
      </w:r>
    </w:p>
    <w:p w:rsidR="006C55AC"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rozporządzenie Rady Ministrów z dnia 13 września 2011 r. w sprawie procedury Niebieskie Karty oraz wzorów formularzy Niebieska Karta (Dz. U. z 2011 r</w:t>
      </w:r>
      <w:r w:rsidR="00C703EE">
        <w:rPr>
          <w:rFonts w:ascii="Times New Roman" w:hAnsi="Times New Roman"/>
          <w:sz w:val="24"/>
          <w:szCs w:val="24"/>
        </w:rPr>
        <w:t>oku</w:t>
      </w:r>
      <w:r w:rsidRPr="00A007FA">
        <w:rPr>
          <w:rFonts w:ascii="Times New Roman" w:hAnsi="Times New Roman"/>
          <w:sz w:val="24"/>
          <w:szCs w:val="24"/>
        </w:rPr>
        <w:t xml:space="preserve">, </w:t>
      </w:r>
      <w:r>
        <w:rPr>
          <w:rFonts w:ascii="Times New Roman" w:hAnsi="Times New Roman"/>
          <w:sz w:val="24"/>
          <w:szCs w:val="24"/>
        </w:rPr>
        <w:br/>
      </w:r>
      <w:r w:rsidRPr="00A007FA">
        <w:rPr>
          <w:rFonts w:ascii="Times New Roman" w:hAnsi="Times New Roman"/>
          <w:sz w:val="24"/>
          <w:szCs w:val="24"/>
        </w:rPr>
        <w:t xml:space="preserve">nr 209, poz.1245);  </w:t>
      </w:r>
    </w:p>
    <w:p w:rsidR="006C55AC" w:rsidRPr="00A007FA"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rozporządzenie Ministra Rodziny, Pracy i Polityki Społecznej z dnia </w:t>
      </w:r>
      <w:r>
        <w:rPr>
          <w:rFonts w:ascii="Times New Roman" w:hAnsi="Times New Roman"/>
          <w:sz w:val="24"/>
          <w:szCs w:val="24"/>
        </w:rPr>
        <w:br/>
      </w:r>
      <w:r w:rsidRPr="00A007FA">
        <w:rPr>
          <w:rFonts w:ascii="Times New Roman" w:hAnsi="Times New Roman"/>
          <w:sz w:val="24"/>
          <w:szCs w:val="24"/>
        </w:rPr>
        <w:t>25 sierpnia 2016 r. w sprawie rodzi</w:t>
      </w:r>
      <w:r w:rsidR="00E536B3">
        <w:rPr>
          <w:rFonts w:ascii="Times New Roman" w:hAnsi="Times New Roman"/>
          <w:sz w:val="24"/>
          <w:szCs w:val="24"/>
        </w:rPr>
        <w:t xml:space="preserve">nnego wywiadu środowiskowego </w:t>
      </w:r>
      <w:r w:rsidR="00E536B3">
        <w:rPr>
          <w:rFonts w:ascii="Times New Roman" w:hAnsi="Times New Roman"/>
          <w:sz w:val="24"/>
          <w:szCs w:val="24"/>
        </w:rPr>
        <w:br/>
        <w:t>(</w:t>
      </w:r>
      <w:r w:rsidR="00A37A90">
        <w:rPr>
          <w:rFonts w:ascii="Times New Roman" w:hAnsi="Times New Roman"/>
          <w:sz w:val="24"/>
          <w:szCs w:val="24"/>
        </w:rPr>
        <w:t xml:space="preserve">tj.: </w:t>
      </w:r>
      <w:r w:rsidRPr="00A007FA">
        <w:rPr>
          <w:rFonts w:ascii="Times New Roman" w:hAnsi="Times New Roman"/>
          <w:sz w:val="24"/>
          <w:szCs w:val="24"/>
        </w:rPr>
        <w:t>Dz. U. z 2017 r.</w:t>
      </w:r>
      <w:r w:rsidR="00B831A0">
        <w:rPr>
          <w:rFonts w:ascii="Times New Roman" w:hAnsi="Times New Roman"/>
          <w:sz w:val="24"/>
          <w:szCs w:val="24"/>
        </w:rPr>
        <w:t>,</w:t>
      </w:r>
      <w:r w:rsidRPr="00A007FA">
        <w:rPr>
          <w:rFonts w:ascii="Times New Roman" w:hAnsi="Times New Roman"/>
          <w:sz w:val="24"/>
          <w:szCs w:val="24"/>
        </w:rPr>
        <w:t xml:space="preserve"> poz. 1788);</w:t>
      </w:r>
    </w:p>
    <w:p w:rsidR="006C55AC" w:rsidRPr="00A007FA"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rozporządzenie Ministra Polityki Społecznej z dnia 22 września 2005 r. w sprawie specjalistycznych usług opiekuńczych (Dz.</w:t>
      </w:r>
      <w:r w:rsidR="00C703EE">
        <w:rPr>
          <w:rFonts w:ascii="Times New Roman" w:hAnsi="Times New Roman"/>
          <w:sz w:val="24"/>
          <w:szCs w:val="24"/>
        </w:rPr>
        <w:t xml:space="preserve"> </w:t>
      </w:r>
      <w:r w:rsidRPr="00A007FA">
        <w:rPr>
          <w:rFonts w:ascii="Times New Roman" w:hAnsi="Times New Roman"/>
          <w:sz w:val="24"/>
          <w:szCs w:val="24"/>
        </w:rPr>
        <w:t>U.</w:t>
      </w:r>
      <w:r w:rsidR="00C703EE">
        <w:rPr>
          <w:rFonts w:ascii="Times New Roman" w:hAnsi="Times New Roman"/>
          <w:sz w:val="24"/>
          <w:szCs w:val="24"/>
        </w:rPr>
        <w:t xml:space="preserve"> </w:t>
      </w:r>
      <w:r w:rsidRPr="00A007FA">
        <w:rPr>
          <w:rFonts w:ascii="Times New Roman" w:hAnsi="Times New Roman"/>
          <w:sz w:val="24"/>
          <w:szCs w:val="24"/>
        </w:rPr>
        <w:t>z 2005 r.</w:t>
      </w:r>
      <w:r w:rsidR="008B4C1C">
        <w:rPr>
          <w:rFonts w:ascii="Times New Roman" w:hAnsi="Times New Roman"/>
          <w:sz w:val="24"/>
          <w:szCs w:val="24"/>
        </w:rPr>
        <w:t>,</w:t>
      </w:r>
      <w:r w:rsidRPr="00A007FA">
        <w:rPr>
          <w:rFonts w:ascii="Times New Roman" w:hAnsi="Times New Roman"/>
          <w:sz w:val="24"/>
          <w:szCs w:val="24"/>
        </w:rPr>
        <w:t xml:space="preserve"> nr 189, poz.</w:t>
      </w:r>
      <w:r w:rsidR="00B831A0">
        <w:rPr>
          <w:rFonts w:ascii="Times New Roman" w:hAnsi="Times New Roman"/>
          <w:sz w:val="24"/>
          <w:szCs w:val="24"/>
        </w:rPr>
        <w:t xml:space="preserve"> </w:t>
      </w:r>
      <w:r w:rsidRPr="00A007FA">
        <w:rPr>
          <w:rFonts w:ascii="Times New Roman" w:hAnsi="Times New Roman"/>
          <w:sz w:val="24"/>
          <w:szCs w:val="24"/>
        </w:rPr>
        <w:t xml:space="preserve">1598 </w:t>
      </w:r>
      <w:r w:rsidR="00867A1F">
        <w:rPr>
          <w:rFonts w:ascii="Times New Roman" w:hAnsi="Times New Roman"/>
          <w:sz w:val="24"/>
          <w:szCs w:val="24"/>
        </w:rPr>
        <w:t>ze</w:t>
      </w:r>
      <w:r w:rsidRPr="00A007FA">
        <w:rPr>
          <w:rFonts w:ascii="Times New Roman" w:hAnsi="Times New Roman"/>
          <w:sz w:val="24"/>
          <w:szCs w:val="24"/>
        </w:rPr>
        <w:t xml:space="preserve"> zm.);</w:t>
      </w:r>
    </w:p>
    <w:p w:rsidR="006C55AC" w:rsidRPr="00A007FA"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rozporządzenie Ministra Pracy i Polityki Społecznej z dnia 8 listopada 2010 r</w:t>
      </w:r>
      <w:r w:rsidR="00E536B3">
        <w:rPr>
          <w:rFonts w:ascii="Times New Roman" w:hAnsi="Times New Roman"/>
          <w:sz w:val="24"/>
          <w:szCs w:val="24"/>
        </w:rPr>
        <w:t>oku</w:t>
      </w:r>
      <w:r w:rsidRPr="00A007FA">
        <w:rPr>
          <w:rFonts w:ascii="Times New Roman" w:hAnsi="Times New Roman"/>
          <w:sz w:val="24"/>
          <w:szCs w:val="24"/>
        </w:rPr>
        <w:t xml:space="preserve"> </w:t>
      </w:r>
      <w:r w:rsidRPr="00A007FA">
        <w:rPr>
          <w:rFonts w:ascii="Times New Roman" w:hAnsi="Times New Roman"/>
          <w:sz w:val="24"/>
          <w:szCs w:val="24"/>
        </w:rPr>
        <w:br/>
        <w:t>w sprawie wzoru kontraktu socjalnego (Dz. U. z 2010 r.</w:t>
      </w:r>
      <w:r w:rsidR="00B831A0">
        <w:rPr>
          <w:rFonts w:ascii="Times New Roman" w:hAnsi="Times New Roman"/>
          <w:sz w:val="24"/>
          <w:szCs w:val="24"/>
        </w:rPr>
        <w:t>,</w:t>
      </w:r>
      <w:r w:rsidRPr="00A007FA">
        <w:rPr>
          <w:rFonts w:ascii="Times New Roman" w:hAnsi="Times New Roman"/>
          <w:sz w:val="24"/>
          <w:szCs w:val="24"/>
        </w:rPr>
        <w:t xml:space="preserve"> nr 218, poz. 1439);</w:t>
      </w:r>
    </w:p>
    <w:p w:rsidR="006C55AC" w:rsidRPr="00A007FA"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rozporządzenie Ministra Rodziny, Pracy i Polityki Społecznej z dnia 26 kwietnia 2018 r. w sprawie mieszkań chronionych (Dz. U. z 2018 r.</w:t>
      </w:r>
      <w:r w:rsidR="00B831A0">
        <w:rPr>
          <w:rFonts w:ascii="Times New Roman" w:hAnsi="Times New Roman"/>
          <w:sz w:val="24"/>
          <w:szCs w:val="24"/>
        </w:rPr>
        <w:t>,</w:t>
      </w:r>
      <w:r w:rsidRPr="00A007FA">
        <w:rPr>
          <w:rFonts w:ascii="Times New Roman" w:hAnsi="Times New Roman"/>
          <w:sz w:val="24"/>
          <w:szCs w:val="24"/>
        </w:rPr>
        <w:t xml:space="preserve"> poz. 822);</w:t>
      </w:r>
    </w:p>
    <w:p w:rsidR="006C55AC" w:rsidRPr="00A007FA"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rozporządzenie Rady Ministrów z dnia 11 lipca 2018 r. w sprawie zweryfikowanych kryteriów dochodowych  oraz kwot świadczeń pieniężnych </w:t>
      </w:r>
      <w:r w:rsidRPr="00A007FA">
        <w:rPr>
          <w:rFonts w:ascii="Times New Roman" w:hAnsi="Times New Roman"/>
          <w:sz w:val="24"/>
          <w:szCs w:val="24"/>
        </w:rPr>
        <w:br/>
        <w:t>z pomocy społecznej (Dz. U. z 2018 r.</w:t>
      </w:r>
      <w:r w:rsidR="008B4C1C">
        <w:rPr>
          <w:rFonts w:ascii="Times New Roman" w:hAnsi="Times New Roman"/>
          <w:sz w:val="24"/>
          <w:szCs w:val="24"/>
        </w:rPr>
        <w:t>,</w:t>
      </w:r>
      <w:r w:rsidRPr="00A007FA">
        <w:rPr>
          <w:rFonts w:ascii="Times New Roman" w:hAnsi="Times New Roman"/>
          <w:sz w:val="24"/>
          <w:szCs w:val="24"/>
        </w:rPr>
        <w:t xml:space="preserve"> poz. 1358);</w:t>
      </w:r>
    </w:p>
    <w:p w:rsidR="006C55AC" w:rsidRPr="006C55AC" w:rsidRDefault="006C55AC"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uchwała nr 140 Rady Ministrów z dnia 15 października 2018 r. w sprawie ustanowienia wieloletniego rządowego programu „Posiłek w szkole i w domu” </w:t>
      </w:r>
      <w:r w:rsidR="00E536B3">
        <w:rPr>
          <w:rFonts w:ascii="Times New Roman" w:hAnsi="Times New Roman"/>
          <w:sz w:val="24"/>
          <w:szCs w:val="24"/>
        </w:rPr>
        <w:br/>
      </w:r>
      <w:r w:rsidRPr="00A007FA">
        <w:rPr>
          <w:rFonts w:ascii="Times New Roman" w:hAnsi="Times New Roman"/>
          <w:sz w:val="24"/>
          <w:szCs w:val="24"/>
        </w:rPr>
        <w:t>na lata 2019 – 2023 (Monitor Polski z 2018 r.</w:t>
      </w:r>
      <w:r w:rsidR="008B4C1C">
        <w:rPr>
          <w:rFonts w:ascii="Times New Roman" w:hAnsi="Times New Roman"/>
          <w:sz w:val="24"/>
          <w:szCs w:val="24"/>
        </w:rPr>
        <w:t>,</w:t>
      </w:r>
      <w:r w:rsidRPr="00A007FA">
        <w:rPr>
          <w:rFonts w:ascii="Times New Roman" w:hAnsi="Times New Roman"/>
          <w:sz w:val="24"/>
          <w:szCs w:val="24"/>
        </w:rPr>
        <w:t xml:space="preserve"> poz. 1007);</w:t>
      </w:r>
    </w:p>
    <w:p w:rsidR="00386F65"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chwała nr 160 Rady Ministrów z dnia 20 grudnia 2016 r. w sprawie programu kompleksowego wsparcia dla rodzin „Za życiem” (Monitor Polski </w:t>
      </w:r>
      <w:r w:rsidR="00E536B3">
        <w:rPr>
          <w:rFonts w:ascii="Times New Roman" w:hAnsi="Times New Roman"/>
          <w:sz w:val="24"/>
          <w:szCs w:val="24"/>
        </w:rPr>
        <w:t>z 2016 roku</w:t>
      </w:r>
      <w:r w:rsidR="008B4C1C">
        <w:rPr>
          <w:rFonts w:ascii="Times New Roman" w:hAnsi="Times New Roman"/>
          <w:sz w:val="24"/>
          <w:szCs w:val="24"/>
        </w:rPr>
        <w:t>,</w:t>
      </w:r>
      <w:r w:rsidR="00E536B3">
        <w:rPr>
          <w:rFonts w:ascii="Times New Roman" w:hAnsi="Times New Roman"/>
          <w:sz w:val="24"/>
          <w:szCs w:val="24"/>
        </w:rPr>
        <w:t xml:space="preserve"> </w:t>
      </w:r>
      <w:r w:rsidR="00E536B3">
        <w:rPr>
          <w:rFonts w:ascii="Times New Roman" w:hAnsi="Times New Roman"/>
          <w:sz w:val="24"/>
          <w:szCs w:val="24"/>
        </w:rPr>
        <w:br/>
      </w:r>
      <w:r w:rsidR="002C10CC" w:rsidRPr="00A007FA">
        <w:rPr>
          <w:rFonts w:ascii="Times New Roman" w:hAnsi="Times New Roman"/>
          <w:sz w:val="24"/>
          <w:szCs w:val="24"/>
        </w:rPr>
        <w:t>poz. 1250)</w:t>
      </w:r>
      <w:r w:rsidRPr="00A007FA">
        <w:rPr>
          <w:rFonts w:ascii="Times New Roman" w:hAnsi="Times New Roman"/>
          <w:sz w:val="24"/>
          <w:szCs w:val="24"/>
        </w:rPr>
        <w:t>;</w:t>
      </w:r>
    </w:p>
    <w:p w:rsidR="00F9630F" w:rsidRPr="00A007FA" w:rsidRDefault="00386F65"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 xml:space="preserve">chwała Nr III/25/18 Rady Miejskiej w </w:t>
      </w:r>
      <w:r w:rsidR="00C703EE">
        <w:rPr>
          <w:rFonts w:ascii="Times New Roman" w:hAnsi="Times New Roman"/>
          <w:sz w:val="24"/>
          <w:szCs w:val="24"/>
        </w:rPr>
        <w:t>Bytomiu z dnia 7 grudnia 2018 roku</w:t>
      </w:r>
      <w:r w:rsidR="002C10CC" w:rsidRPr="00A007FA">
        <w:rPr>
          <w:rFonts w:ascii="Times New Roman" w:hAnsi="Times New Roman"/>
          <w:sz w:val="24"/>
          <w:szCs w:val="24"/>
        </w:rPr>
        <w:t xml:space="preserve"> </w:t>
      </w:r>
      <w:r w:rsidRPr="00A007FA">
        <w:rPr>
          <w:rFonts w:ascii="Times New Roman" w:hAnsi="Times New Roman"/>
          <w:sz w:val="24"/>
          <w:szCs w:val="24"/>
        </w:rPr>
        <w:br/>
      </w:r>
      <w:r w:rsidR="002C10CC" w:rsidRPr="00A007FA">
        <w:rPr>
          <w:rFonts w:ascii="Times New Roman" w:hAnsi="Times New Roman"/>
          <w:sz w:val="24"/>
          <w:szCs w:val="24"/>
        </w:rPr>
        <w:t>w sprawie podwyższenia do wysokości 150% kryterium dochodowego, uprawniającego do p</w:t>
      </w:r>
      <w:r w:rsidR="00F510F3" w:rsidRPr="00A007FA">
        <w:rPr>
          <w:rFonts w:ascii="Times New Roman" w:hAnsi="Times New Roman"/>
          <w:sz w:val="24"/>
          <w:szCs w:val="24"/>
        </w:rPr>
        <w:t xml:space="preserve">rzyznania nieodpłatnej pomocy, </w:t>
      </w:r>
      <w:r w:rsidR="002C10CC" w:rsidRPr="00A007FA">
        <w:rPr>
          <w:rFonts w:ascii="Times New Roman" w:hAnsi="Times New Roman"/>
          <w:sz w:val="24"/>
          <w:szCs w:val="24"/>
        </w:rPr>
        <w:t>w ramach wieloletniego rządowego programu „Posiłek w szk</w:t>
      </w:r>
      <w:r w:rsidRPr="00A007FA">
        <w:rPr>
          <w:rFonts w:ascii="Times New Roman" w:hAnsi="Times New Roman"/>
          <w:sz w:val="24"/>
          <w:szCs w:val="24"/>
        </w:rPr>
        <w:t>ole i w domu” na lata 2019-2023</w:t>
      </w:r>
      <w:r w:rsidR="00F9630F" w:rsidRPr="00A007FA">
        <w:rPr>
          <w:rFonts w:ascii="Times New Roman" w:hAnsi="Times New Roman"/>
          <w:sz w:val="24"/>
          <w:szCs w:val="24"/>
        </w:rPr>
        <w:t>;</w:t>
      </w:r>
    </w:p>
    <w:p w:rsidR="00F9630F" w:rsidRPr="00A007FA" w:rsidRDefault="00F9630F"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chwała nr IV/54/18 Rady Miejskiej w B</w:t>
      </w:r>
      <w:r w:rsidR="00C703EE">
        <w:rPr>
          <w:rFonts w:ascii="Times New Roman" w:hAnsi="Times New Roman"/>
          <w:sz w:val="24"/>
          <w:szCs w:val="24"/>
        </w:rPr>
        <w:t>ytomiu z dnia 19 grudnia 2018 roku</w:t>
      </w:r>
      <w:r w:rsidR="002C10CC" w:rsidRPr="00A007FA">
        <w:rPr>
          <w:rFonts w:ascii="Times New Roman" w:hAnsi="Times New Roman"/>
          <w:sz w:val="24"/>
          <w:szCs w:val="24"/>
        </w:rPr>
        <w:t xml:space="preserve"> </w:t>
      </w:r>
      <w:r w:rsidRPr="00A007FA">
        <w:rPr>
          <w:rFonts w:ascii="Times New Roman" w:hAnsi="Times New Roman"/>
          <w:sz w:val="24"/>
          <w:szCs w:val="24"/>
        </w:rPr>
        <w:br/>
      </w:r>
      <w:r w:rsidR="002C10CC" w:rsidRPr="00A007FA">
        <w:rPr>
          <w:rFonts w:ascii="Times New Roman" w:hAnsi="Times New Roman"/>
          <w:sz w:val="24"/>
          <w:szCs w:val="24"/>
        </w:rPr>
        <w:t xml:space="preserve">w sprawie przyjęcia "Programu osłonowego dla Bytomia w zakresie dożywiania" na lata </w:t>
      </w:r>
      <w:r w:rsidR="00386F65" w:rsidRPr="00A007FA">
        <w:rPr>
          <w:rFonts w:ascii="Times New Roman" w:hAnsi="Times New Roman"/>
          <w:sz w:val="24"/>
          <w:szCs w:val="24"/>
        </w:rPr>
        <w:t>2019-2023</w:t>
      </w:r>
      <w:r w:rsidRPr="00A007FA">
        <w:rPr>
          <w:rFonts w:ascii="Times New Roman" w:hAnsi="Times New Roman"/>
          <w:sz w:val="24"/>
          <w:szCs w:val="24"/>
        </w:rPr>
        <w:t>;</w:t>
      </w:r>
    </w:p>
    <w:p w:rsidR="00F9630F" w:rsidRPr="00A007FA" w:rsidRDefault="00F9630F"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w:t>
      </w:r>
      <w:r w:rsidR="002C10CC" w:rsidRPr="00A007FA">
        <w:rPr>
          <w:rFonts w:ascii="Times New Roman" w:hAnsi="Times New Roman"/>
          <w:sz w:val="24"/>
          <w:szCs w:val="24"/>
        </w:rPr>
        <w:t>chwała Nr XX/273/13 Rady Miejskiej w Bytomiu z dnia 23 września 2013 r</w:t>
      </w:r>
      <w:r w:rsidR="00C703EE">
        <w:rPr>
          <w:rFonts w:ascii="Times New Roman" w:hAnsi="Times New Roman"/>
          <w:sz w:val="24"/>
          <w:szCs w:val="24"/>
        </w:rPr>
        <w:t>oku</w:t>
      </w:r>
      <w:r w:rsidR="002C10CC" w:rsidRPr="00A007FA">
        <w:rPr>
          <w:rFonts w:ascii="Times New Roman" w:hAnsi="Times New Roman"/>
          <w:sz w:val="24"/>
          <w:szCs w:val="24"/>
        </w:rPr>
        <w:t xml:space="preserve"> </w:t>
      </w:r>
      <w:r w:rsidR="00F510F3" w:rsidRPr="00A007FA">
        <w:rPr>
          <w:rFonts w:ascii="Times New Roman" w:hAnsi="Times New Roman"/>
          <w:sz w:val="24"/>
          <w:szCs w:val="24"/>
        </w:rPr>
        <w:br/>
      </w:r>
      <w:r w:rsidR="002C10CC" w:rsidRPr="00A007FA">
        <w:rPr>
          <w:rFonts w:ascii="Times New Roman" w:hAnsi="Times New Roman"/>
          <w:sz w:val="24"/>
          <w:szCs w:val="24"/>
        </w:rPr>
        <w:t xml:space="preserve">w sprawie ustalenia szczegółowych zasad ponoszenia odpłatności za pobyt </w:t>
      </w:r>
      <w:r w:rsidR="00F510F3" w:rsidRPr="00A007FA">
        <w:rPr>
          <w:rFonts w:ascii="Times New Roman" w:hAnsi="Times New Roman"/>
          <w:sz w:val="24"/>
          <w:szCs w:val="24"/>
        </w:rPr>
        <w:br/>
      </w:r>
      <w:r w:rsidR="002C10CC" w:rsidRPr="00A007FA">
        <w:rPr>
          <w:rFonts w:ascii="Times New Roman" w:hAnsi="Times New Roman"/>
          <w:sz w:val="24"/>
          <w:szCs w:val="24"/>
        </w:rPr>
        <w:t>w mieszkaniach chronionych działających w strukturze Miejskiego Oś</w:t>
      </w:r>
      <w:r w:rsidR="00386F65" w:rsidRPr="00A007FA">
        <w:rPr>
          <w:rFonts w:ascii="Times New Roman" w:hAnsi="Times New Roman"/>
          <w:sz w:val="24"/>
          <w:szCs w:val="24"/>
        </w:rPr>
        <w:t>rodka Pomocy Rodzinie w Bytomiu</w:t>
      </w:r>
      <w:r w:rsidRPr="00A007FA">
        <w:rPr>
          <w:rFonts w:ascii="Times New Roman" w:hAnsi="Times New Roman"/>
          <w:sz w:val="24"/>
          <w:szCs w:val="24"/>
        </w:rPr>
        <w:t>;</w:t>
      </w:r>
    </w:p>
    <w:p w:rsidR="00F9630F" w:rsidRPr="00A007FA" w:rsidRDefault="00F9630F"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u</w:t>
      </w:r>
      <w:r w:rsidR="002C10CC" w:rsidRPr="00A007FA">
        <w:rPr>
          <w:rFonts w:ascii="Times New Roman" w:hAnsi="Times New Roman"/>
          <w:sz w:val="24"/>
          <w:szCs w:val="24"/>
        </w:rPr>
        <w:t>chwała Nr XIII/182/13 Rady Miejskiej w Bytomiu z dnia 22 kwietnia 2013 r</w:t>
      </w:r>
      <w:r w:rsidR="002104B7">
        <w:rPr>
          <w:rFonts w:ascii="Times New Roman" w:hAnsi="Times New Roman"/>
          <w:sz w:val="24"/>
          <w:szCs w:val="24"/>
        </w:rPr>
        <w:t>oku</w:t>
      </w:r>
      <w:r w:rsidR="002C10CC" w:rsidRPr="00A007FA">
        <w:rPr>
          <w:rFonts w:ascii="Times New Roman" w:hAnsi="Times New Roman"/>
          <w:sz w:val="24"/>
          <w:szCs w:val="24"/>
        </w:rPr>
        <w:t xml:space="preserve"> </w:t>
      </w:r>
      <w:r w:rsidR="00F510F3" w:rsidRPr="00A007FA">
        <w:rPr>
          <w:rFonts w:ascii="Times New Roman" w:hAnsi="Times New Roman"/>
          <w:sz w:val="24"/>
          <w:szCs w:val="24"/>
        </w:rPr>
        <w:br/>
      </w:r>
      <w:r w:rsidR="002C10CC" w:rsidRPr="00A007FA">
        <w:rPr>
          <w:rFonts w:ascii="Times New Roman" w:hAnsi="Times New Roman"/>
          <w:sz w:val="24"/>
          <w:szCs w:val="24"/>
        </w:rPr>
        <w:t>w sprawie ustalenia naliczania, sposobu pobierania oraz częściowego lub całkowitego zwalniania z ponoszenia odpłatności</w:t>
      </w:r>
      <w:r w:rsidR="002C10CC" w:rsidRPr="00A007FA">
        <w:rPr>
          <w:rFonts w:ascii="Times New Roman" w:hAnsi="Times New Roman"/>
          <w:sz w:val="24"/>
        </w:rPr>
        <w:t xml:space="preserve"> za posiłek oraz pobyt </w:t>
      </w:r>
      <w:r w:rsidR="001B6F32">
        <w:rPr>
          <w:rFonts w:ascii="Times New Roman" w:hAnsi="Times New Roman"/>
          <w:sz w:val="24"/>
        </w:rPr>
        <w:br/>
      </w:r>
      <w:r w:rsidR="002C10CC" w:rsidRPr="00A007FA">
        <w:rPr>
          <w:rFonts w:ascii="Times New Roman" w:hAnsi="Times New Roman"/>
          <w:sz w:val="24"/>
        </w:rPr>
        <w:t>w dziennych domach pomocy działających w strukturze Miejskiego Ośrodka Pomocy Rodzinie w Bytomiu</w:t>
      </w:r>
      <w:r w:rsidRPr="00A007FA">
        <w:rPr>
          <w:rFonts w:ascii="Times New Roman" w:hAnsi="Times New Roman"/>
          <w:sz w:val="24"/>
        </w:rPr>
        <w:t>;</w:t>
      </w:r>
    </w:p>
    <w:p w:rsidR="00F9630F" w:rsidRPr="00BB5F19" w:rsidRDefault="00F9630F"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rPr>
        <w:t>u</w:t>
      </w:r>
      <w:r w:rsidR="002C10CC" w:rsidRPr="00A007FA">
        <w:rPr>
          <w:rFonts w:ascii="Times New Roman" w:hAnsi="Times New Roman"/>
          <w:sz w:val="24"/>
        </w:rPr>
        <w:t>chwała nr XXVIII/439/04 Rady Miejskiej w Bytomiu z dnia 28 lipca 2004 r</w:t>
      </w:r>
      <w:r w:rsidR="002104B7">
        <w:rPr>
          <w:rFonts w:ascii="Times New Roman" w:hAnsi="Times New Roman"/>
          <w:sz w:val="24"/>
        </w:rPr>
        <w:t>oku</w:t>
      </w:r>
      <w:r w:rsidR="002C10CC" w:rsidRPr="00A007FA">
        <w:rPr>
          <w:rFonts w:ascii="Times New Roman" w:hAnsi="Times New Roman"/>
          <w:sz w:val="24"/>
        </w:rPr>
        <w:t xml:space="preserve"> </w:t>
      </w:r>
      <w:r w:rsidR="00F510F3" w:rsidRPr="00A007FA">
        <w:rPr>
          <w:rFonts w:ascii="Times New Roman" w:hAnsi="Times New Roman"/>
          <w:sz w:val="24"/>
        </w:rPr>
        <w:br/>
      </w:r>
      <w:r w:rsidR="002C10CC" w:rsidRPr="00A007FA">
        <w:rPr>
          <w:rFonts w:ascii="Times New Roman" w:hAnsi="Times New Roman"/>
          <w:sz w:val="24"/>
        </w:rPr>
        <w:t xml:space="preserve">w sprawie zasada przyznawania i odpłatności za usługi opiekuńcze </w:t>
      </w:r>
      <w:r w:rsidR="001B6F32">
        <w:rPr>
          <w:rFonts w:ascii="Times New Roman" w:hAnsi="Times New Roman"/>
          <w:sz w:val="24"/>
        </w:rPr>
        <w:br/>
      </w:r>
      <w:r w:rsidR="002C10CC" w:rsidRPr="00A007FA">
        <w:rPr>
          <w:rFonts w:ascii="Times New Roman" w:hAnsi="Times New Roman"/>
          <w:sz w:val="24"/>
        </w:rPr>
        <w:t>i specjalistyczne usługi opiekuńcze oraz szczegółowych warunków częściowego lub całkowitego zwolnienia od opłat, j</w:t>
      </w:r>
      <w:r w:rsidR="008E2CEA" w:rsidRPr="00A007FA">
        <w:rPr>
          <w:rFonts w:ascii="Times New Roman" w:hAnsi="Times New Roman"/>
          <w:sz w:val="24"/>
        </w:rPr>
        <w:t xml:space="preserve">ak również trybu ich </w:t>
      </w:r>
      <w:r w:rsidR="00386F65" w:rsidRPr="00A007FA">
        <w:rPr>
          <w:rFonts w:ascii="Times New Roman" w:hAnsi="Times New Roman"/>
          <w:sz w:val="24"/>
        </w:rPr>
        <w:t>pobierania</w:t>
      </w:r>
      <w:r w:rsidRPr="00A007FA">
        <w:rPr>
          <w:rFonts w:ascii="Times New Roman" w:hAnsi="Times New Roman"/>
          <w:sz w:val="24"/>
        </w:rPr>
        <w:t>;</w:t>
      </w:r>
    </w:p>
    <w:p w:rsidR="00BB5F19" w:rsidRPr="00A007FA" w:rsidRDefault="007A367A"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Pr>
          <w:rFonts w:ascii="Times New Roman" w:hAnsi="Times New Roman"/>
          <w:sz w:val="24"/>
        </w:rPr>
        <w:t>uchwała Rady M</w:t>
      </w:r>
      <w:r w:rsidR="00BB5F19">
        <w:rPr>
          <w:rFonts w:ascii="Times New Roman" w:hAnsi="Times New Roman"/>
          <w:sz w:val="24"/>
        </w:rPr>
        <w:t>iejskiej w Bytomiu nr XXVIII</w:t>
      </w:r>
      <w:r w:rsidR="002104B7">
        <w:rPr>
          <w:rFonts w:ascii="Times New Roman" w:hAnsi="Times New Roman"/>
          <w:sz w:val="24"/>
        </w:rPr>
        <w:t>/444/04  z dnia 28 lipca 2004 roku</w:t>
      </w:r>
      <w:r w:rsidR="00BB5F19">
        <w:rPr>
          <w:rFonts w:ascii="Times New Roman" w:hAnsi="Times New Roman"/>
          <w:sz w:val="24"/>
        </w:rPr>
        <w:t xml:space="preserve"> </w:t>
      </w:r>
      <w:r w:rsidR="00BB5F19">
        <w:rPr>
          <w:rFonts w:ascii="Times New Roman" w:hAnsi="Times New Roman"/>
          <w:sz w:val="24"/>
        </w:rPr>
        <w:br/>
        <w:t>w sprawie sprawienia pogrzebu przez gminę Bytom oraz ustalenia zasad zwrotu wydatków na pokrycie kosztów pogrzebu.</w:t>
      </w:r>
    </w:p>
    <w:p w:rsidR="00062733" w:rsidRPr="00A007FA" w:rsidRDefault="00F9630F" w:rsidP="009E7689">
      <w:pPr>
        <w:pStyle w:val="Akapitzlist"/>
        <w:widowControl w:val="0"/>
        <w:numPr>
          <w:ilvl w:val="0"/>
          <w:numId w:val="5"/>
        </w:numPr>
        <w:tabs>
          <w:tab w:val="clear" w:pos="1069"/>
          <w:tab w:val="left" w:pos="9356"/>
        </w:tabs>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r</w:t>
      </w:r>
      <w:r w:rsidR="002C10CC" w:rsidRPr="00A007FA">
        <w:rPr>
          <w:rFonts w:ascii="Times New Roman" w:hAnsi="Times New Roman"/>
          <w:sz w:val="24"/>
          <w:szCs w:val="24"/>
        </w:rPr>
        <w:t>egulamin organizacyjny Miejskiego Ośrodka Pomocy Rodzinie w Bytomiu.</w:t>
      </w:r>
    </w:p>
    <w:p w:rsidR="00062733" w:rsidRPr="00A007FA" w:rsidRDefault="00062733" w:rsidP="00C74FB7">
      <w:pPr>
        <w:pStyle w:val="Akapitzlist1"/>
        <w:widowControl w:val="0"/>
        <w:tabs>
          <w:tab w:val="left" w:pos="284"/>
          <w:tab w:val="right" w:pos="2835"/>
          <w:tab w:val="left" w:pos="9072"/>
        </w:tabs>
        <w:suppressAutoHyphens/>
        <w:spacing w:after="0" w:line="360" w:lineRule="auto"/>
        <w:jc w:val="both"/>
        <w:rPr>
          <w:rFonts w:ascii="Times New Roman" w:hAnsi="Times New Roman"/>
          <w:sz w:val="24"/>
          <w:szCs w:val="20"/>
          <w:highlight w:val="lightGray"/>
        </w:rPr>
      </w:pPr>
    </w:p>
    <w:p w:rsidR="00062733" w:rsidRPr="00A007FA" w:rsidRDefault="000F496A" w:rsidP="00C74FB7">
      <w:pPr>
        <w:pStyle w:val="Bezodstpw"/>
        <w:spacing w:line="360" w:lineRule="auto"/>
        <w:jc w:val="both"/>
        <w:rPr>
          <w:rFonts w:ascii="Times New Roman" w:hAnsi="Times New Roman"/>
          <w:sz w:val="24"/>
          <w:szCs w:val="24"/>
        </w:rPr>
      </w:pPr>
      <w:r>
        <w:rPr>
          <w:rFonts w:ascii="Times New Roman" w:hAnsi="Times New Roman"/>
          <w:sz w:val="24"/>
          <w:szCs w:val="24"/>
        </w:rPr>
        <w:t>Struktura działu</w:t>
      </w:r>
      <w:r w:rsidR="00033131" w:rsidRPr="00033131">
        <w:rPr>
          <w:rFonts w:ascii="Times New Roman" w:hAnsi="Times New Roman"/>
          <w:sz w:val="24"/>
          <w:szCs w:val="24"/>
        </w:rPr>
        <w:t xml:space="preserve"> </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 xml:space="preserve">Stan zatrudnienia (na dzień 31 grudnia 2020 r.) – </w:t>
      </w:r>
      <w:r w:rsidR="004510A6" w:rsidRPr="00A007FA">
        <w:rPr>
          <w:rFonts w:ascii="Times New Roman" w:hAnsi="Times New Roman"/>
          <w:sz w:val="24"/>
          <w:szCs w:val="24"/>
        </w:rPr>
        <w:t>104</w:t>
      </w:r>
      <w:r w:rsidRPr="00A007FA">
        <w:rPr>
          <w:rFonts w:ascii="Times New Roman" w:hAnsi="Times New Roman"/>
          <w:sz w:val="24"/>
          <w:szCs w:val="24"/>
        </w:rPr>
        <w:t xml:space="preserve"> pracowników (w tym 23 w ramach projektów AS oraz Rewitalizacja z KIS)</w:t>
      </w:r>
      <w:r w:rsidR="00687873" w:rsidRPr="00A007FA">
        <w:rPr>
          <w:rFonts w:ascii="Times New Roman" w:hAnsi="Times New Roman"/>
          <w:sz w:val="24"/>
          <w:szCs w:val="24"/>
        </w:rPr>
        <w:t>:</w:t>
      </w:r>
    </w:p>
    <w:p w:rsidR="00062733" w:rsidRPr="00A007FA" w:rsidRDefault="00033131" w:rsidP="00A80554">
      <w:pPr>
        <w:pStyle w:val="Bezodstpw"/>
        <w:numPr>
          <w:ilvl w:val="2"/>
          <w:numId w:val="63"/>
        </w:numPr>
        <w:spacing w:line="360" w:lineRule="auto"/>
        <w:ind w:left="1276" w:hanging="283"/>
        <w:jc w:val="both"/>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sidR="002C10CC" w:rsidRPr="00A007FA">
        <w:rPr>
          <w:rFonts w:ascii="Times New Roman" w:hAnsi="Times New Roman"/>
          <w:sz w:val="24"/>
          <w:szCs w:val="24"/>
        </w:rPr>
        <w:t>1 kierownik działu,</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1 zastępca kierownika działu</w:t>
      </w:r>
      <w:r w:rsidR="00EA0F14" w:rsidRPr="00A007FA">
        <w:rPr>
          <w:rFonts w:ascii="Times New Roman" w:hAnsi="Times New Roman"/>
          <w:sz w:val="24"/>
          <w:szCs w:val="24"/>
        </w:rPr>
        <w:t>,</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10 kierowników lub koordynatorów terenowych punktów pomocy środowiskowej,</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1 kierownik Zespołu Psychiatryczno – Środowiskowego,</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7</w:t>
      </w:r>
      <w:r w:rsidR="004510A6" w:rsidRPr="00A007FA">
        <w:rPr>
          <w:rFonts w:ascii="Times New Roman" w:hAnsi="Times New Roman"/>
          <w:sz w:val="24"/>
          <w:szCs w:val="24"/>
        </w:rPr>
        <w:t>7</w:t>
      </w:r>
      <w:r w:rsidRPr="00A007FA">
        <w:rPr>
          <w:rFonts w:ascii="Times New Roman" w:hAnsi="Times New Roman"/>
          <w:sz w:val="24"/>
          <w:szCs w:val="24"/>
        </w:rPr>
        <w:t xml:space="preserve"> pracowników socjalnych (w tym 15 w ramach projektów AS oraz Rewitalizacja z KIS),</w:t>
      </w:r>
    </w:p>
    <w:p w:rsidR="00062733" w:rsidRPr="00A007FA" w:rsidRDefault="00DD3CE5" w:rsidP="00A80554">
      <w:pPr>
        <w:pStyle w:val="Bezodstpw"/>
        <w:numPr>
          <w:ilvl w:val="2"/>
          <w:numId w:val="63"/>
        </w:numPr>
        <w:spacing w:line="360" w:lineRule="auto"/>
        <w:ind w:left="1276" w:hanging="283"/>
        <w:jc w:val="both"/>
        <w:rPr>
          <w:rFonts w:ascii="Times New Roman" w:hAnsi="Times New Roman"/>
          <w:sz w:val="24"/>
          <w:szCs w:val="24"/>
        </w:rPr>
      </w:pPr>
      <w:r>
        <w:rPr>
          <w:rFonts w:ascii="Times New Roman" w:hAnsi="Times New Roman"/>
          <w:sz w:val="24"/>
          <w:szCs w:val="24"/>
        </w:rPr>
        <w:t xml:space="preserve">6 </w:t>
      </w:r>
      <w:r w:rsidR="002C10CC" w:rsidRPr="00A007FA">
        <w:rPr>
          <w:rFonts w:ascii="Times New Roman" w:hAnsi="Times New Roman"/>
          <w:sz w:val="24"/>
          <w:szCs w:val="24"/>
        </w:rPr>
        <w:t>pracowników biurowych,</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starszy specjalista/koordynator pracy zespołu AS</w:t>
      </w:r>
      <w:r w:rsidR="00EA0F14" w:rsidRPr="00A007FA">
        <w:rPr>
          <w:rFonts w:ascii="Times New Roman" w:hAnsi="Times New Roman"/>
          <w:sz w:val="24"/>
          <w:szCs w:val="24"/>
        </w:rPr>
        <w:t>,</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1 główny specjalista/koordynator pracy zespołu AS</w:t>
      </w:r>
      <w:r w:rsidR="00EA0F14" w:rsidRPr="00A007FA">
        <w:rPr>
          <w:rFonts w:ascii="Times New Roman" w:hAnsi="Times New Roman"/>
          <w:sz w:val="24"/>
          <w:szCs w:val="24"/>
        </w:rPr>
        <w:t>,</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3 aspirantów pracy socjalnej/specjalistów działań środowiskowych (w ramach projektu AS),</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2 specjalistów pracy z rodziną (w ramach projektu AS),</w:t>
      </w:r>
    </w:p>
    <w:p w:rsidR="00062733" w:rsidRPr="00A007FA" w:rsidRDefault="002C10CC" w:rsidP="00A80554">
      <w:pPr>
        <w:pStyle w:val="Bezodstpw"/>
        <w:numPr>
          <w:ilvl w:val="2"/>
          <w:numId w:val="63"/>
        </w:numPr>
        <w:spacing w:line="360" w:lineRule="auto"/>
        <w:ind w:left="1276" w:hanging="283"/>
        <w:jc w:val="both"/>
        <w:rPr>
          <w:rFonts w:ascii="Times New Roman" w:hAnsi="Times New Roman"/>
          <w:sz w:val="24"/>
          <w:szCs w:val="24"/>
        </w:rPr>
      </w:pPr>
      <w:r w:rsidRPr="00A007FA">
        <w:rPr>
          <w:rFonts w:ascii="Times New Roman" w:hAnsi="Times New Roman"/>
          <w:sz w:val="24"/>
          <w:szCs w:val="24"/>
        </w:rPr>
        <w:t>1 psycholog</w:t>
      </w:r>
      <w:r w:rsidR="00EA0F14" w:rsidRPr="00A007FA">
        <w:rPr>
          <w:rFonts w:ascii="Times New Roman" w:hAnsi="Times New Roman"/>
          <w:sz w:val="24"/>
          <w:szCs w:val="24"/>
        </w:rPr>
        <w:t xml:space="preserve"> (w ramach projektu AS).</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W skład działu wchodzą</w:t>
      </w:r>
      <w:r w:rsidR="005500A3">
        <w:rPr>
          <w:rFonts w:ascii="Times New Roman" w:hAnsi="Times New Roman"/>
          <w:sz w:val="24"/>
          <w:szCs w:val="24"/>
        </w:rPr>
        <w:t xml:space="preserve"> </w:t>
      </w:r>
      <w:r w:rsidRPr="00A007FA">
        <w:rPr>
          <w:rFonts w:ascii="Times New Roman" w:hAnsi="Times New Roman"/>
          <w:sz w:val="24"/>
          <w:szCs w:val="24"/>
        </w:rPr>
        <w:t>terenowe punkty pomocy środowiskowej:</w:t>
      </w:r>
    </w:p>
    <w:p w:rsidR="00062733" w:rsidRPr="00A007FA" w:rsidRDefault="002C10CC" w:rsidP="00A80554">
      <w:pPr>
        <w:pStyle w:val="Akapitzlist1"/>
        <w:widowControl w:val="0"/>
        <w:numPr>
          <w:ilvl w:val="0"/>
          <w:numId w:val="40"/>
        </w:numPr>
        <w:tabs>
          <w:tab w:val="right" w:pos="3119"/>
          <w:tab w:val="left" w:pos="9356"/>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TPPŚ nr 1 – pl. Akademicki 9,</w:t>
      </w:r>
      <w:r w:rsidRPr="00A007FA">
        <w:rPr>
          <w:rFonts w:ascii="Times New Roman" w:hAnsi="Times New Roman"/>
          <w:sz w:val="24"/>
          <w:szCs w:val="24"/>
        </w:rPr>
        <w:tab/>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TPPŚ nr 2 – pl. Akademicki 9,</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lastRenderedPageBreak/>
        <w:t>TPPŚ nr 3 – ul. Piłsudskiego 67,</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TPPŚ nr 4 – ul. Łagiewnicka 15,</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TPPŚ nr 5 – ul. </w:t>
      </w:r>
      <w:proofErr w:type="spellStart"/>
      <w:r w:rsidRPr="00A007FA">
        <w:rPr>
          <w:rFonts w:ascii="Times New Roman" w:hAnsi="Times New Roman"/>
          <w:sz w:val="24"/>
          <w:szCs w:val="24"/>
        </w:rPr>
        <w:t>Orzegowska</w:t>
      </w:r>
      <w:proofErr w:type="spellEnd"/>
      <w:r w:rsidRPr="00A007FA">
        <w:rPr>
          <w:rFonts w:ascii="Times New Roman" w:hAnsi="Times New Roman"/>
          <w:sz w:val="24"/>
          <w:szCs w:val="24"/>
        </w:rPr>
        <w:t xml:space="preserve"> 20a,</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TPPŚ nr 6 – ul. Huty Julia 10,</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TPPŚ nr 7 – ul. Szymały 122 b, </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TPPŚ nr 8 – ul. </w:t>
      </w:r>
      <w:proofErr w:type="spellStart"/>
      <w:r w:rsidRPr="00A007FA">
        <w:rPr>
          <w:rFonts w:ascii="Times New Roman" w:hAnsi="Times New Roman"/>
          <w:sz w:val="24"/>
          <w:szCs w:val="24"/>
        </w:rPr>
        <w:t>Stolarzowicka</w:t>
      </w:r>
      <w:proofErr w:type="spellEnd"/>
      <w:r w:rsidRPr="00A007FA">
        <w:rPr>
          <w:rFonts w:ascii="Times New Roman" w:hAnsi="Times New Roman"/>
          <w:sz w:val="24"/>
          <w:szCs w:val="24"/>
        </w:rPr>
        <w:t xml:space="preserve"> 35,</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TPPŚ nr 9 – ul. Łagiewnicka 15,</w:t>
      </w:r>
    </w:p>
    <w:p w:rsidR="00062733" w:rsidRPr="00A007FA" w:rsidRDefault="002C10CC" w:rsidP="00A80554">
      <w:pPr>
        <w:pStyle w:val="Akapitzlist1"/>
        <w:widowControl w:val="0"/>
        <w:numPr>
          <w:ilvl w:val="0"/>
          <w:numId w:val="40"/>
        </w:numPr>
        <w:tabs>
          <w:tab w:val="right" w:pos="3555"/>
          <w:tab w:val="left" w:pos="9792"/>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TPPŚ nr 10 – ul. Piłsudskiego 67,</w:t>
      </w:r>
    </w:p>
    <w:p w:rsidR="00062733" w:rsidRPr="00A007FA" w:rsidRDefault="00033131" w:rsidP="00033131">
      <w:pPr>
        <w:spacing w:after="0" w:line="360" w:lineRule="auto"/>
        <w:ind w:left="1069" w:hanging="76"/>
        <w:jc w:val="both"/>
        <w:rPr>
          <w:rFonts w:ascii="Times New Roman" w:hAnsi="Times New Roman"/>
          <w:sz w:val="24"/>
          <w:szCs w:val="24"/>
        </w:rPr>
      </w:pPr>
      <w:r>
        <w:rPr>
          <w:rFonts w:ascii="Times New Roman" w:hAnsi="Times New Roman"/>
          <w:sz w:val="24"/>
          <w:szCs w:val="24"/>
        </w:rPr>
        <w:t xml:space="preserve"> </w:t>
      </w:r>
      <w:r w:rsidR="002C10CC" w:rsidRPr="00A007FA">
        <w:rPr>
          <w:rFonts w:ascii="Times New Roman" w:hAnsi="Times New Roman"/>
          <w:sz w:val="24"/>
          <w:szCs w:val="24"/>
        </w:rPr>
        <w:t>oraz  zespoły:</w:t>
      </w:r>
    </w:p>
    <w:p w:rsidR="00062733" w:rsidRPr="00E13D5A" w:rsidRDefault="002C10CC" w:rsidP="00A80554">
      <w:pPr>
        <w:pStyle w:val="Akapitzlist"/>
        <w:numPr>
          <w:ilvl w:val="0"/>
          <w:numId w:val="64"/>
        </w:numPr>
        <w:spacing w:after="0" w:line="360" w:lineRule="auto"/>
        <w:ind w:left="1276" w:hanging="283"/>
        <w:jc w:val="both"/>
        <w:rPr>
          <w:rFonts w:ascii="Times New Roman" w:hAnsi="Times New Roman"/>
          <w:sz w:val="24"/>
          <w:szCs w:val="24"/>
        </w:rPr>
      </w:pPr>
      <w:r w:rsidRPr="00E13D5A">
        <w:rPr>
          <w:rFonts w:ascii="Times New Roman" w:hAnsi="Times New Roman"/>
          <w:sz w:val="24"/>
          <w:szCs w:val="24"/>
        </w:rPr>
        <w:t>Psychiatryczno-Środowiskowy – ul. Piłsudskiego 67</w:t>
      </w:r>
      <w:r w:rsidR="008E2CEA" w:rsidRPr="00E13D5A">
        <w:rPr>
          <w:rFonts w:ascii="Times New Roman" w:hAnsi="Times New Roman"/>
          <w:sz w:val="24"/>
          <w:szCs w:val="24"/>
        </w:rPr>
        <w:t>,</w:t>
      </w:r>
    </w:p>
    <w:p w:rsidR="00062733" w:rsidRPr="00E13D5A" w:rsidRDefault="002C10CC" w:rsidP="00A80554">
      <w:pPr>
        <w:pStyle w:val="Akapitzlist"/>
        <w:numPr>
          <w:ilvl w:val="0"/>
          <w:numId w:val="64"/>
        </w:numPr>
        <w:spacing w:after="0" w:line="360" w:lineRule="auto"/>
        <w:ind w:left="1276" w:hanging="283"/>
        <w:jc w:val="both"/>
        <w:rPr>
          <w:rFonts w:ascii="Times New Roman" w:hAnsi="Times New Roman"/>
          <w:sz w:val="24"/>
          <w:szCs w:val="24"/>
        </w:rPr>
      </w:pPr>
      <w:r w:rsidRPr="00E13D5A">
        <w:rPr>
          <w:rFonts w:ascii="Times New Roman" w:hAnsi="Times New Roman"/>
          <w:sz w:val="24"/>
          <w:szCs w:val="24"/>
        </w:rPr>
        <w:t xml:space="preserve">2 zespoły do realizacji zadań projektu AS Aktywny Społecznie (Zespół </w:t>
      </w:r>
      <w:r w:rsidR="002104B7">
        <w:rPr>
          <w:rFonts w:ascii="Times New Roman" w:hAnsi="Times New Roman"/>
          <w:sz w:val="24"/>
          <w:szCs w:val="24"/>
        </w:rPr>
        <w:br/>
        <w:t xml:space="preserve">AS 1 </w:t>
      </w:r>
      <w:r w:rsidRPr="00E13D5A">
        <w:rPr>
          <w:rFonts w:ascii="Times New Roman" w:hAnsi="Times New Roman"/>
          <w:sz w:val="24"/>
          <w:szCs w:val="24"/>
        </w:rPr>
        <w:t xml:space="preserve">z siedzibą przy ul. Powstańców Warszawskich 14  i Zespół </w:t>
      </w:r>
      <w:r w:rsidR="00E536B3">
        <w:rPr>
          <w:rFonts w:ascii="Times New Roman" w:hAnsi="Times New Roman"/>
          <w:sz w:val="24"/>
          <w:szCs w:val="24"/>
        </w:rPr>
        <w:br/>
      </w:r>
      <w:r w:rsidRPr="00E13D5A">
        <w:rPr>
          <w:rFonts w:ascii="Times New Roman" w:hAnsi="Times New Roman"/>
          <w:sz w:val="24"/>
          <w:szCs w:val="24"/>
        </w:rPr>
        <w:t>AS 2 – siedziba: ul. Piłsudskiego 67)</w:t>
      </w:r>
      <w:r w:rsidR="008E2CEA" w:rsidRPr="00E13D5A">
        <w:rPr>
          <w:rFonts w:ascii="Times New Roman" w:hAnsi="Times New Roman"/>
          <w:sz w:val="24"/>
          <w:szCs w:val="24"/>
        </w:rPr>
        <w:t>,</w:t>
      </w:r>
    </w:p>
    <w:p w:rsidR="00062733" w:rsidRPr="00E13D5A" w:rsidRDefault="002C10CC" w:rsidP="00A80554">
      <w:pPr>
        <w:pStyle w:val="Akapitzlist"/>
        <w:numPr>
          <w:ilvl w:val="0"/>
          <w:numId w:val="64"/>
        </w:numPr>
        <w:spacing w:before="240" w:after="0" w:line="360" w:lineRule="auto"/>
        <w:ind w:left="1276" w:hanging="283"/>
        <w:jc w:val="both"/>
        <w:rPr>
          <w:rFonts w:ascii="Times New Roman" w:hAnsi="Times New Roman"/>
          <w:sz w:val="24"/>
          <w:szCs w:val="24"/>
        </w:rPr>
      </w:pPr>
      <w:r w:rsidRPr="00E13D5A">
        <w:rPr>
          <w:rFonts w:ascii="Times New Roman" w:hAnsi="Times New Roman"/>
          <w:sz w:val="24"/>
          <w:szCs w:val="24"/>
        </w:rPr>
        <w:t>do realizacji zadań projektu Rewitalizacja z Klubem Inte</w:t>
      </w:r>
      <w:r w:rsidR="001177FC" w:rsidRPr="00E13D5A">
        <w:rPr>
          <w:rFonts w:ascii="Times New Roman" w:hAnsi="Times New Roman"/>
          <w:sz w:val="24"/>
          <w:szCs w:val="24"/>
        </w:rPr>
        <w:t xml:space="preserve">gracji Społecznej </w:t>
      </w:r>
      <w:r w:rsidR="002104B7">
        <w:rPr>
          <w:rFonts w:ascii="Times New Roman" w:hAnsi="Times New Roman"/>
          <w:sz w:val="24"/>
          <w:szCs w:val="24"/>
        </w:rPr>
        <w:br/>
      </w:r>
      <w:r w:rsidR="002104B7" w:rsidRPr="00E13D5A">
        <w:rPr>
          <w:rFonts w:ascii="Times New Roman" w:hAnsi="Times New Roman"/>
          <w:sz w:val="24"/>
          <w:szCs w:val="24"/>
        </w:rPr>
        <w:t>–</w:t>
      </w:r>
      <w:r w:rsidR="001177FC" w:rsidRPr="00E13D5A">
        <w:rPr>
          <w:rFonts w:ascii="Times New Roman" w:hAnsi="Times New Roman"/>
          <w:sz w:val="24"/>
          <w:szCs w:val="24"/>
        </w:rPr>
        <w:t xml:space="preserve"> edycja II </w:t>
      </w:r>
      <w:r w:rsidRPr="00E13D5A">
        <w:rPr>
          <w:rFonts w:ascii="Times New Roman" w:hAnsi="Times New Roman"/>
          <w:sz w:val="24"/>
          <w:szCs w:val="24"/>
        </w:rPr>
        <w:t>ul. Powstańców Warszawskich 14</w:t>
      </w:r>
      <w:r w:rsidR="008E2CEA" w:rsidRPr="00E13D5A">
        <w:rPr>
          <w:rFonts w:ascii="Times New Roman" w:hAnsi="Times New Roman"/>
          <w:sz w:val="24"/>
          <w:szCs w:val="24"/>
        </w:rPr>
        <w:t>.</w:t>
      </w:r>
    </w:p>
    <w:p w:rsidR="00062733" w:rsidRPr="00E13D5A" w:rsidRDefault="00E13D5A" w:rsidP="00E13D5A">
      <w:pPr>
        <w:pStyle w:val="Bezodstpw"/>
        <w:spacing w:before="240" w:line="360" w:lineRule="auto"/>
        <w:jc w:val="both"/>
        <w:rPr>
          <w:rFonts w:ascii="Times New Roman" w:hAnsi="Times New Roman"/>
          <w:b/>
          <w:sz w:val="24"/>
          <w:szCs w:val="24"/>
        </w:rPr>
      </w:pPr>
      <w:r>
        <w:rPr>
          <w:rFonts w:ascii="Times New Roman" w:hAnsi="Times New Roman"/>
          <w:b/>
          <w:sz w:val="24"/>
          <w:szCs w:val="24"/>
        </w:rPr>
        <w:t>Realizowane zadania</w:t>
      </w:r>
    </w:p>
    <w:p w:rsidR="00062733" w:rsidRPr="00A007FA" w:rsidRDefault="002C10CC" w:rsidP="005500A3">
      <w:pPr>
        <w:pStyle w:val="Bezodstpw"/>
        <w:spacing w:before="240" w:line="360" w:lineRule="auto"/>
        <w:ind w:firstLine="567"/>
        <w:jc w:val="both"/>
        <w:rPr>
          <w:rFonts w:ascii="Times New Roman" w:hAnsi="Times New Roman"/>
          <w:sz w:val="24"/>
          <w:szCs w:val="24"/>
        </w:rPr>
      </w:pPr>
      <w:r w:rsidRPr="00A007FA">
        <w:rPr>
          <w:rFonts w:ascii="Times New Roman" w:hAnsi="Times New Roman"/>
          <w:sz w:val="24"/>
          <w:szCs w:val="24"/>
        </w:rPr>
        <w:t>W 2020 r. Dział Pomocy Środowiskowej prowadził działania związane z następującymi zadaniami określonymi w ustawie o pomocy społecznej:</w:t>
      </w:r>
    </w:p>
    <w:p w:rsidR="00062733" w:rsidRPr="00A007FA" w:rsidRDefault="002C10CC" w:rsidP="00A80554">
      <w:pPr>
        <w:pStyle w:val="Bezodstpw"/>
        <w:numPr>
          <w:ilvl w:val="0"/>
          <w:numId w:val="65"/>
        </w:numPr>
        <w:spacing w:line="360" w:lineRule="auto"/>
        <w:ind w:left="993" w:hanging="426"/>
        <w:jc w:val="both"/>
        <w:rPr>
          <w:rFonts w:ascii="Times New Roman" w:hAnsi="Times New Roman"/>
          <w:sz w:val="24"/>
          <w:szCs w:val="24"/>
        </w:rPr>
      </w:pPr>
      <w:r w:rsidRPr="00A007FA">
        <w:rPr>
          <w:rFonts w:ascii="Times New Roman" w:hAnsi="Times New Roman"/>
          <w:sz w:val="24"/>
          <w:szCs w:val="24"/>
        </w:rPr>
        <w:t>z zakresu zadań własnych gminy:</w:t>
      </w:r>
    </w:p>
    <w:p w:rsidR="00886BCA" w:rsidRDefault="002C10CC" w:rsidP="00A80554">
      <w:pPr>
        <w:pStyle w:val="Bezodstpw"/>
        <w:numPr>
          <w:ilvl w:val="0"/>
          <w:numId w:val="66"/>
        </w:numPr>
        <w:spacing w:line="360" w:lineRule="auto"/>
        <w:ind w:left="1276" w:hanging="283"/>
        <w:jc w:val="both"/>
        <w:rPr>
          <w:rFonts w:ascii="Times New Roman" w:hAnsi="Times New Roman"/>
          <w:sz w:val="24"/>
          <w:szCs w:val="24"/>
        </w:rPr>
      </w:pPr>
      <w:r w:rsidRPr="00886BCA">
        <w:rPr>
          <w:rFonts w:ascii="Times New Roman" w:hAnsi="Times New Roman"/>
          <w:sz w:val="24"/>
          <w:szCs w:val="24"/>
        </w:rPr>
        <w:t>udzielanie schronienia, zapewnienie posiłku</w:t>
      </w:r>
      <w:r w:rsidR="00886BCA">
        <w:rPr>
          <w:rFonts w:ascii="Times New Roman" w:hAnsi="Times New Roman"/>
          <w:sz w:val="24"/>
          <w:szCs w:val="24"/>
        </w:rPr>
        <w:t>,</w:t>
      </w:r>
      <w:r w:rsidRPr="00886BCA">
        <w:rPr>
          <w:rFonts w:ascii="Times New Roman" w:hAnsi="Times New Roman"/>
          <w:sz w:val="24"/>
          <w:szCs w:val="24"/>
        </w:rPr>
        <w:t xml:space="preserve"> </w:t>
      </w:r>
    </w:p>
    <w:p w:rsidR="00062733" w:rsidRPr="00886BCA" w:rsidRDefault="00886BCA" w:rsidP="00A80554">
      <w:pPr>
        <w:pStyle w:val="Bezodstpw"/>
        <w:numPr>
          <w:ilvl w:val="0"/>
          <w:numId w:val="66"/>
        </w:numPr>
        <w:spacing w:line="360" w:lineRule="auto"/>
        <w:ind w:left="1276" w:hanging="283"/>
        <w:jc w:val="both"/>
        <w:rPr>
          <w:rFonts w:ascii="Times New Roman" w:hAnsi="Times New Roman"/>
          <w:sz w:val="24"/>
          <w:szCs w:val="24"/>
        </w:rPr>
      </w:pPr>
      <w:r>
        <w:rPr>
          <w:rFonts w:ascii="Times New Roman" w:hAnsi="Times New Roman"/>
          <w:sz w:val="24"/>
          <w:szCs w:val="24"/>
        </w:rPr>
        <w:t>prowadzenia postępowań w spraw</w:t>
      </w:r>
      <w:r w:rsidR="000A017E">
        <w:rPr>
          <w:rFonts w:ascii="Times New Roman" w:hAnsi="Times New Roman"/>
          <w:sz w:val="24"/>
          <w:szCs w:val="24"/>
        </w:rPr>
        <w:t>ie</w:t>
      </w:r>
      <w:r w:rsidR="002C10CC" w:rsidRPr="00886BCA">
        <w:rPr>
          <w:rFonts w:ascii="Times New Roman" w:hAnsi="Times New Roman"/>
          <w:sz w:val="24"/>
          <w:szCs w:val="24"/>
        </w:rPr>
        <w:t xml:space="preserve"> zasiłków okresowych, celowych oraz zasiłków celowych na pokrycie wydatków powstałych w wyniku zdarzenia losowego,</w:t>
      </w:r>
    </w:p>
    <w:p w:rsidR="00062733" w:rsidRPr="00A007FA" w:rsidRDefault="002C10CC" w:rsidP="00A80554">
      <w:pPr>
        <w:pStyle w:val="Bezodstpw"/>
        <w:numPr>
          <w:ilvl w:val="0"/>
          <w:numId w:val="66"/>
        </w:numPr>
        <w:spacing w:line="360" w:lineRule="auto"/>
        <w:ind w:left="1276" w:hanging="283"/>
        <w:jc w:val="both"/>
        <w:rPr>
          <w:rFonts w:ascii="Times New Roman" w:hAnsi="Times New Roman"/>
          <w:sz w:val="24"/>
          <w:szCs w:val="24"/>
        </w:rPr>
      </w:pPr>
      <w:r w:rsidRPr="00A007FA">
        <w:rPr>
          <w:rFonts w:ascii="Times New Roman" w:hAnsi="Times New Roman"/>
          <w:sz w:val="24"/>
          <w:szCs w:val="24"/>
        </w:rPr>
        <w:t>przyznawanie usług opiekuńczych, w tym specjalistycznych w miejscu zamieszkania,</w:t>
      </w:r>
    </w:p>
    <w:p w:rsidR="00062733" w:rsidRPr="00A007FA" w:rsidRDefault="002C10CC" w:rsidP="00A80554">
      <w:pPr>
        <w:pStyle w:val="Bezodstpw1"/>
        <w:numPr>
          <w:ilvl w:val="0"/>
          <w:numId w:val="66"/>
        </w:numPr>
        <w:spacing w:line="360" w:lineRule="auto"/>
        <w:ind w:left="1276" w:hanging="283"/>
        <w:jc w:val="both"/>
        <w:rPr>
          <w:rFonts w:ascii="Times New Roman" w:hAnsi="Times New Roman" w:cs="Times New Roman"/>
          <w:sz w:val="24"/>
          <w:szCs w:val="24"/>
        </w:rPr>
      </w:pPr>
      <w:r w:rsidRPr="00A007FA">
        <w:rPr>
          <w:rFonts w:ascii="Times New Roman" w:hAnsi="Times New Roman" w:cs="Times New Roman"/>
          <w:sz w:val="24"/>
          <w:szCs w:val="24"/>
        </w:rPr>
        <w:t>dożywianie dzieci,</w:t>
      </w:r>
    </w:p>
    <w:p w:rsidR="00062733" w:rsidRPr="00A007FA" w:rsidRDefault="002C10CC" w:rsidP="00A80554">
      <w:pPr>
        <w:pStyle w:val="Bezodstpw1"/>
        <w:numPr>
          <w:ilvl w:val="0"/>
          <w:numId w:val="66"/>
        </w:numPr>
        <w:spacing w:line="360" w:lineRule="auto"/>
        <w:ind w:left="1276" w:hanging="283"/>
        <w:jc w:val="both"/>
        <w:rPr>
          <w:rFonts w:ascii="Times New Roman" w:hAnsi="Times New Roman" w:cs="Times New Roman"/>
          <w:sz w:val="24"/>
          <w:szCs w:val="24"/>
        </w:rPr>
      </w:pPr>
      <w:r w:rsidRPr="00A007FA">
        <w:rPr>
          <w:rFonts w:ascii="Times New Roman" w:hAnsi="Times New Roman" w:cs="Times New Roman"/>
          <w:sz w:val="24"/>
          <w:szCs w:val="24"/>
        </w:rPr>
        <w:t>prowadzenie mieszkań chronionych,</w:t>
      </w:r>
    </w:p>
    <w:p w:rsidR="00062733" w:rsidRPr="00A007FA" w:rsidRDefault="002C10CC" w:rsidP="00A80554">
      <w:pPr>
        <w:pStyle w:val="Bezodstpw1"/>
        <w:numPr>
          <w:ilvl w:val="0"/>
          <w:numId w:val="66"/>
        </w:numPr>
        <w:spacing w:line="360" w:lineRule="auto"/>
        <w:ind w:left="1276" w:hanging="283"/>
        <w:jc w:val="both"/>
        <w:rPr>
          <w:rFonts w:ascii="Times New Roman" w:hAnsi="Times New Roman" w:cs="Times New Roman"/>
          <w:sz w:val="24"/>
          <w:szCs w:val="24"/>
        </w:rPr>
      </w:pPr>
      <w:r w:rsidRPr="00A007FA">
        <w:rPr>
          <w:rFonts w:ascii="Times New Roman" w:hAnsi="Times New Roman" w:cs="Times New Roman"/>
          <w:sz w:val="24"/>
          <w:szCs w:val="24"/>
        </w:rPr>
        <w:t>sprawianie pogrzebu, w tym osobom bezdomnym,</w:t>
      </w:r>
    </w:p>
    <w:p w:rsidR="00062733" w:rsidRPr="00A007FA" w:rsidRDefault="002C10CC" w:rsidP="00A80554">
      <w:pPr>
        <w:widowControl w:val="0"/>
        <w:numPr>
          <w:ilvl w:val="0"/>
          <w:numId w:val="66"/>
        </w:numPr>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pomoc osobom mającym trudność w przystosowaniu się do życia po zwolnieniu </w:t>
      </w:r>
      <w:r w:rsidRPr="00A007FA">
        <w:rPr>
          <w:rFonts w:ascii="Times New Roman" w:hAnsi="Times New Roman"/>
          <w:sz w:val="24"/>
          <w:szCs w:val="24"/>
        </w:rPr>
        <w:br/>
        <w:t>z zakładu karnego,</w:t>
      </w:r>
    </w:p>
    <w:p w:rsidR="00062733" w:rsidRPr="00A007FA" w:rsidRDefault="002C10CC" w:rsidP="00A80554">
      <w:pPr>
        <w:widowControl w:val="0"/>
        <w:numPr>
          <w:ilvl w:val="0"/>
          <w:numId w:val="66"/>
        </w:numPr>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praca socjalna,</w:t>
      </w:r>
    </w:p>
    <w:p w:rsidR="00062733" w:rsidRPr="00A007FA" w:rsidRDefault="00886BCA" w:rsidP="00A80554">
      <w:pPr>
        <w:widowControl w:val="0"/>
        <w:numPr>
          <w:ilvl w:val="0"/>
          <w:numId w:val="66"/>
        </w:numPr>
        <w:suppressAutoHyphens/>
        <w:spacing w:after="0" w:line="360" w:lineRule="auto"/>
        <w:ind w:left="1276" w:hanging="283"/>
        <w:jc w:val="both"/>
        <w:rPr>
          <w:rFonts w:ascii="Times New Roman" w:hAnsi="Times New Roman"/>
          <w:sz w:val="24"/>
          <w:szCs w:val="24"/>
        </w:rPr>
      </w:pPr>
      <w:r>
        <w:rPr>
          <w:rFonts w:ascii="Times New Roman" w:hAnsi="Times New Roman"/>
          <w:sz w:val="24"/>
          <w:szCs w:val="24"/>
        </w:rPr>
        <w:t>prowadzenie postępowań w spraw</w:t>
      </w:r>
      <w:r w:rsidR="000A017E">
        <w:rPr>
          <w:rFonts w:ascii="Times New Roman" w:hAnsi="Times New Roman"/>
          <w:sz w:val="24"/>
          <w:szCs w:val="24"/>
        </w:rPr>
        <w:t>ie</w:t>
      </w:r>
      <w:r w:rsidR="002C10CC" w:rsidRPr="00A007FA">
        <w:rPr>
          <w:rFonts w:ascii="Times New Roman" w:hAnsi="Times New Roman"/>
          <w:sz w:val="24"/>
          <w:szCs w:val="24"/>
        </w:rPr>
        <w:t xml:space="preserve"> zasiłków specjalnych celowych,</w:t>
      </w:r>
    </w:p>
    <w:p w:rsidR="00062733" w:rsidRPr="00A007FA" w:rsidRDefault="00886BCA" w:rsidP="00A80554">
      <w:pPr>
        <w:widowControl w:val="0"/>
        <w:numPr>
          <w:ilvl w:val="0"/>
          <w:numId w:val="66"/>
        </w:numPr>
        <w:suppressAutoHyphens/>
        <w:spacing w:after="0" w:line="360" w:lineRule="auto"/>
        <w:ind w:left="1276" w:hanging="283"/>
        <w:jc w:val="both"/>
        <w:rPr>
          <w:rFonts w:ascii="Times New Roman" w:hAnsi="Times New Roman"/>
          <w:sz w:val="24"/>
          <w:szCs w:val="24"/>
        </w:rPr>
      </w:pPr>
      <w:r>
        <w:rPr>
          <w:rFonts w:ascii="Times New Roman" w:hAnsi="Times New Roman"/>
          <w:sz w:val="24"/>
          <w:szCs w:val="24"/>
        </w:rPr>
        <w:lastRenderedPageBreak/>
        <w:t>prowadzenie postępowań w spraw</w:t>
      </w:r>
      <w:r w:rsidR="000A017E">
        <w:rPr>
          <w:rFonts w:ascii="Times New Roman" w:hAnsi="Times New Roman"/>
          <w:sz w:val="24"/>
          <w:szCs w:val="24"/>
        </w:rPr>
        <w:t>ie</w:t>
      </w:r>
      <w:r w:rsidRPr="00A007FA">
        <w:rPr>
          <w:rFonts w:ascii="Times New Roman" w:hAnsi="Times New Roman"/>
          <w:sz w:val="24"/>
          <w:szCs w:val="24"/>
        </w:rPr>
        <w:t xml:space="preserve"> </w:t>
      </w:r>
      <w:r w:rsidR="002C10CC" w:rsidRPr="00A007FA">
        <w:rPr>
          <w:rFonts w:ascii="Times New Roman" w:hAnsi="Times New Roman"/>
          <w:sz w:val="24"/>
          <w:szCs w:val="24"/>
        </w:rPr>
        <w:t>zasiłków stałych,</w:t>
      </w:r>
    </w:p>
    <w:p w:rsidR="00062733" w:rsidRPr="00A007FA" w:rsidRDefault="000A017E" w:rsidP="00A80554">
      <w:pPr>
        <w:widowControl w:val="0"/>
        <w:numPr>
          <w:ilvl w:val="0"/>
          <w:numId w:val="66"/>
        </w:numPr>
        <w:tabs>
          <w:tab w:val="left" w:pos="142"/>
          <w:tab w:val="left" w:pos="284"/>
          <w:tab w:val="left" w:pos="426"/>
          <w:tab w:val="right" w:pos="1134"/>
          <w:tab w:val="left" w:pos="9072"/>
        </w:tabs>
        <w:suppressAutoHyphens/>
        <w:spacing w:after="0" w:line="360" w:lineRule="auto"/>
        <w:ind w:left="1276" w:hanging="283"/>
        <w:rPr>
          <w:rFonts w:ascii="Times New Roman" w:hAnsi="Times New Roman"/>
          <w:sz w:val="24"/>
          <w:szCs w:val="24"/>
        </w:rPr>
      </w:pPr>
      <w:r>
        <w:rPr>
          <w:rFonts w:ascii="Times New Roman" w:hAnsi="Times New Roman"/>
          <w:sz w:val="24"/>
          <w:szCs w:val="24"/>
        </w:rPr>
        <w:t xml:space="preserve">   </w:t>
      </w:r>
      <w:r w:rsidR="002C10CC" w:rsidRPr="00A007FA">
        <w:rPr>
          <w:rFonts w:ascii="Times New Roman" w:hAnsi="Times New Roman"/>
          <w:sz w:val="24"/>
          <w:szCs w:val="24"/>
        </w:rPr>
        <w:t xml:space="preserve">opracowanie i </w:t>
      </w:r>
      <w:r w:rsidR="00AD3061">
        <w:rPr>
          <w:rFonts w:ascii="Times New Roman" w:hAnsi="Times New Roman"/>
          <w:sz w:val="24"/>
          <w:szCs w:val="24"/>
        </w:rPr>
        <w:t>realizacja projektów socjalnych;</w:t>
      </w:r>
    </w:p>
    <w:p w:rsidR="00062733" w:rsidRPr="00A007FA" w:rsidRDefault="002C10CC" w:rsidP="00A80554">
      <w:pPr>
        <w:pStyle w:val="Akapitzlist1"/>
        <w:widowControl w:val="0"/>
        <w:numPr>
          <w:ilvl w:val="0"/>
          <w:numId w:val="65"/>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z zakresu zadań zleconych gminie:</w:t>
      </w:r>
    </w:p>
    <w:p w:rsidR="00062733" w:rsidRPr="00A007FA" w:rsidRDefault="002C10CC" w:rsidP="009E7689">
      <w:pPr>
        <w:pStyle w:val="Akapitzlist1"/>
        <w:widowControl w:val="0"/>
        <w:numPr>
          <w:ilvl w:val="0"/>
          <w:numId w:val="6"/>
        </w:numPr>
        <w:tabs>
          <w:tab w:val="clear" w:pos="349"/>
        </w:tabs>
        <w:suppressAutoHyphen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przyznawanie specjalistycznych usług opiekuńczych w miejscu zamieszkania osobom z zaburzeniami psychicznymi,</w:t>
      </w:r>
    </w:p>
    <w:p w:rsidR="00062733" w:rsidRPr="00A007FA" w:rsidRDefault="00185EC9" w:rsidP="009E7689">
      <w:pPr>
        <w:pStyle w:val="Akapitzlist1"/>
        <w:widowControl w:val="0"/>
        <w:numPr>
          <w:ilvl w:val="0"/>
          <w:numId w:val="6"/>
        </w:numPr>
        <w:tabs>
          <w:tab w:val="clear" w:pos="349"/>
        </w:tabs>
        <w:suppressAutoHyphens/>
        <w:spacing w:after="0" w:line="360" w:lineRule="auto"/>
        <w:ind w:left="1276" w:hanging="283"/>
        <w:jc w:val="both"/>
        <w:rPr>
          <w:rFonts w:ascii="Times New Roman" w:hAnsi="Times New Roman"/>
          <w:sz w:val="24"/>
          <w:szCs w:val="24"/>
        </w:rPr>
      </w:pPr>
      <w:r>
        <w:rPr>
          <w:rFonts w:ascii="Times New Roman" w:hAnsi="Times New Roman"/>
          <w:sz w:val="24"/>
          <w:szCs w:val="24"/>
        </w:rPr>
        <w:t>prowadzenie postępowań w sprawie</w:t>
      </w:r>
      <w:r w:rsidR="00886BCA" w:rsidRPr="00A007FA">
        <w:rPr>
          <w:rFonts w:ascii="Times New Roman" w:hAnsi="Times New Roman"/>
          <w:sz w:val="24"/>
          <w:szCs w:val="24"/>
        </w:rPr>
        <w:t xml:space="preserve"> </w:t>
      </w:r>
      <w:r w:rsidR="002C10CC" w:rsidRPr="00A007FA">
        <w:rPr>
          <w:rFonts w:ascii="Times New Roman" w:hAnsi="Times New Roman"/>
          <w:sz w:val="24"/>
          <w:szCs w:val="24"/>
        </w:rPr>
        <w:t>zasiłków celowych na pokrycie wydatków związanych z klęską żywiołową lub ekologiczną,</w:t>
      </w:r>
    </w:p>
    <w:p w:rsidR="00062733" w:rsidRPr="00A007FA" w:rsidRDefault="00886BCA" w:rsidP="009E7689">
      <w:pPr>
        <w:pStyle w:val="Akapitzlist1"/>
        <w:widowControl w:val="0"/>
        <w:numPr>
          <w:ilvl w:val="0"/>
          <w:numId w:val="6"/>
        </w:numPr>
        <w:tabs>
          <w:tab w:val="clear" w:pos="349"/>
        </w:tabs>
        <w:suppressAutoHyphens/>
        <w:spacing w:after="0" w:line="360" w:lineRule="auto"/>
        <w:ind w:left="1276" w:hanging="283"/>
        <w:jc w:val="both"/>
        <w:rPr>
          <w:rFonts w:ascii="Times New Roman" w:hAnsi="Times New Roman"/>
          <w:sz w:val="24"/>
          <w:szCs w:val="24"/>
        </w:rPr>
      </w:pPr>
      <w:r>
        <w:rPr>
          <w:rFonts w:ascii="Times New Roman" w:hAnsi="Times New Roman"/>
          <w:sz w:val="24"/>
          <w:szCs w:val="24"/>
        </w:rPr>
        <w:t xml:space="preserve">realizacja postanowień w zakresie </w:t>
      </w:r>
      <w:r w:rsidR="002C10CC" w:rsidRPr="00A007FA">
        <w:rPr>
          <w:rFonts w:ascii="Times New Roman" w:hAnsi="Times New Roman"/>
          <w:sz w:val="24"/>
          <w:szCs w:val="24"/>
        </w:rPr>
        <w:t>wynagrodzeń należnych opiekunom z tytułu sprawowania opieki przyznanej przez</w:t>
      </w:r>
      <w:r w:rsidR="00925EE2">
        <w:rPr>
          <w:rFonts w:ascii="Times New Roman" w:hAnsi="Times New Roman"/>
          <w:sz w:val="24"/>
          <w:szCs w:val="24"/>
        </w:rPr>
        <w:t xml:space="preserve"> sąd.</w:t>
      </w:r>
    </w:p>
    <w:p w:rsidR="00062733" w:rsidRPr="00A007FA" w:rsidRDefault="002C10CC" w:rsidP="00E13D5A">
      <w:pPr>
        <w:tabs>
          <w:tab w:val="left" w:pos="2268"/>
          <w:tab w:val="right" w:pos="2835"/>
          <w:tab w:val="left" w:pos="9072"/>
        </w:tabs>
        <w:spacing w:after="0" w:line="360" w:lineRule="auto"/>
        <w:jc w:val="both"/>
        <w:rPr>
          <w:rFonts w:ascii="Times New Roman" w:eastAsia="Calibri" w:hAnsi="Times New Roman"/>
          <w:sz w:val="24"/>
          <w:szCs w:val="24"/>
        </w:rPr>
      </w:pPr>
      <w:r w:rsidRPr="00A007FA">
        <w:rPr>
          <w:rFonts w:ascii="Times New Roman" w:hAnsi="Times New Roman"/>
          <w:sz w:val="24"/>
          <w:szCs w:val="24"/>
        </w:rPr>
        <w:t xml:space="preserve">              Pomoc społeczna jest instytucją polityki społecznej państwa, mającą na celu umożliwienie osobom i rodzinom przezwyciężanie trudnych sytuacji życiowych, których nie są one w stanie pokonać wykorzystując własne uprawnienia, zasoby i możliwości. Dla osiągnięcia tego celu przewidziano świadczenia w postaci pieniężnej (m.in. zasiłki) </w:t>
      </w:r>
      <w:r w:rsidRPr="00A007FA">
        <w:rPr>
          <w:rFonts w:ascii="Times New Roman" w:hAnsi="Times New Roman"/>
          <w:sz w:val="24"/>
          <w:szCs w:val="24"/>
        </w:rPr>
        <w:br/>
        <w:t>i niepieni</w:t>
      </w:r>
      <w:r w:rsidR="00886BCA">
        <w:rPr>
          <w:rFonts w:ascii="Times New Roman" w:hAnsi="Times New Roman"/>
          <w:sz w:val="24"/>
          <w:szCs w:val="24"/>
        </w:rPr>
        <w:t>ężnej (m.in. usługi opiekuńcze,</w:t>
      </w:r>
      <w:r w:rsidRPr="00A007FA">
        <w:rPr>
          <w:rFonts w:ascii="Times New Roman" w:hAnsi="Times New Roman"/>
          <w:sz w:val="24"/>
          <w:szCs w:val="24"/>
        </w:rPr>
        <w:t xml:space="preserve"> schronienie, posiłek, praca socjalna). Rodzaj i forma świadczenia były dostosowane do sytuacji  i potrzeb osoby</w:t>
      </w:r>
      <w:r w:rsidR="00886BCA">
        <w:rPr>
          <w:rFonts w:ascii="Times New Roman" w:hAnsi="Times New Roman"/>
          <w:sz w:val="24"/>
          <w:szCs w:val="24"/>
        </w:rPr>
        <w:t xml:space="preserve"> lub rodziny</w:t>
      </w:r>
      <w:r w:rsidRPr="00A007FA">
        <w:rPr>
          <w:rFonts w:ascii="Times New Roman" w:hAnsi="Times New Roman"/>
          <w:sz w:val="24"/>
          <w:szCs w:val="24"/>
        </w:rPr>
        <w:t xml:space="preserve"> zgłaszającej się po pomoc. Wsparcie klient</w:t>
      </w:r>
      <w:r w:rsidR="00886BCA">
        <w:rPr>
          <w:rFonts w:ascii="Times New Roman" w:hAnsi="Times New Roman"/>
          <w:sz w:val="24"/>
          <w:szCs w:val="24"/>
        </w:rPr>
        <w:t>ów</w:t>
      </w:r>
      <w:r w:rsidRPr="00A007FA">
        <w:rPr>
          <w:rFonts w:ascii="Times New Roman" w:hAnsi="Times New Roman"/>
          <w:sz w:val="24"/>
          <w:szCs w:val="24"/>
        </w:rPr>
        <w:t xml:space="preserve"> pomocy społecznej </w:t>
      </w:r>
      <w:r w:rsidR="00886BCA">
        <w:rPr>
          <w:rFonts w:ascii="Times New Roman" w:hAnsi="Times New Roman"/>
          <w:sz w:val="24"/>
          <w:szCs w:val="24"/>
        </w:rPr>
        <w:t>udzielane jest przez</w:t>
      </w:r>
      <w:r w:rsidRPr="00A007FA">
        <w:rPr>
          <w:rFonts w:ascii="Times New Roman" w:hAnsi="Times New Roman"/>
          <w:sz w:val="24"/>
          <w:szCs w:val="24"/>
        </w:rPr>
        <w:t xml:space="preserve"> pracowników socjalnych.</w:t>
      </w:r>
      <w:r w:rsidRPr="00A007FA">
        <w:rPr>
          <w:rFonts w:ascii="Times New Roman" w:eastAsia="Calibri" w:hAnsi="Times New Roman"/>
          <w:sz w:val="24"/>
          <w:szCs w:val="24"/>
        </w:rPr>
        <w:t xml:space="preserve"> Aby ułatwić kontakt klientom pomocy społecznej  z pracownikami socjalnymi pracują oni </w:t>
      </w:r>
      <w:r w:rsidR="00886BCA">
        <w:rPr>
          <w:rFonts w:ascii="Times New Roman" w:eastAsia="Calibri" w:hAnsi="Times New Roman"/>
          <w:sz w:val="24"/>
          <w:szCs w:val="24"/>
        </w:rPr>
        <w:br/>
      </w:r>
      <w:r w:rsidRPr="00A007FA">
        <w:rPr>
          <w:rFonts w:ascii="Times New Roman" w:eastAsia="Calibri" w:hAnsi="Times New Roman"/>
          <w:sz w:val="24"/>
          <w:szCs w:val="24"/>
        </w:rPr>
        <w:t xml:space="preserve">w terenowych punktach pomocy środowiskowej, zlokalizowanych w większości dzielnic Bytomia. </w:t>
      </w:r>
    </w:p>
    <w:p w:rsidR="00062733" w:rsidRPr="00A007FA" w:rsidRDefault="002C10CC" w:rsidP="00C74FB7">
      <w:pPr>
        <w:pStyle w:val="Bezodstpw1"/>
        <w:tabs>
          <w:tab w:val="left" w:pos="2268"/>
          <w:tab w:val="right" w:pos="2835"/>
          <w:tab w:val="left" w:pos="9072"/>
        </w:tabs>
        <w:spacing w:line="360" w:lineRule="auto"/>
        <w:jc w:val="both"/>
        <w:rPr>
          <w:rFonts w:ascii="Times New Roman" w:hAnsi="Times New Roman" w:cs="Times New Roman"/>
          <w:sz w:val="24"/>
          <w:szCs w:val="24"/>
        </w:rPr>
      </w:pPr>
      <w:r w:rsidRPr="00A007FA">
        <w:rPr>
          <w:rFonts w:ascii="Times New Roman" w:eastAsia="Calibri" w:hAnsi="Times New Roman" w:cs="Times New Roman"/>
          <w:sz w:val="24"/>
          <w:szCs w:val="24"/>
        </w:rPr>
        <w:t>Do zadań pracowników socjalnych należało m.in.:</w:t>
      </w:r>
    </w:p>
    <w:p w:rsidR="00062733" w:rsidRPr="00A007FA" w:rsidRDefault="00AD3061" w:rsidP="00A80554">
      <w:pPr>
        <w:pStyle w:val="Bezodstpw1"/>
        <w:numPr>
          <w:ilvl w:val="0"/>
          <w:numId w:val="49"/>
        </w:numPr>
        <w:spacing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p</w:t>
      </w:r>
      <w:r w:rsidR="002C10CC" w:rsidRPr="00A007FA">
        <w:rPr>
          <w:rFonts w:ascii="Times New Roman" w:hAnsi="Times New Roman" w:cs="Times New Roman"/>
          <w:sz w:val="24"/>
          <w:szCs w:val="24"/>
        </w:rPr>
        <w:t>rowadzenie postępowań administracyjnych z zakresu udzielania pomocy społecznej, w tym przeprow</w:t>
      </w:r>
      <w:r>
        <w:rPr>
          <w:rFonts w:ascii="Times New Roman" w:hAnsi="Times New Roman" w:cs="Times New Roman"/>
          <w:sz w:val="24"/>
          <w:szCs w:val="24"/>
        </w:rPr>
        <w:t>adzanie wywiadów środowiskowych;</w:t>
      </w:r>
    </w:p>
    <w:p w:rsidR="00062733" w:rsidRPr="00A007FA" w:rsidRDefault="00AD3061" w:rsidP="00A80554">
      <w:pPr>
        <w:pStyle w:val="Bezodstpw1"/>
        <w:numPr>
          <w:ilvl w:val="0"/>
          <w:numId w:val="49"/>
        </w:numPr>
        <w:spacing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ustalanie planu pomocy;</w:t>
      </w:r>
    </w:p>
    <w:p w:rsidR="00062733" w:rsidRPr="00A007FA" w:rsidRDefault="00AD3061" w:rsidP="00A80554">
      <w:pPr>
        <w:pStyle w:val="Bezodstpw1"/>
        <w:numPr>
          <w:ilvl w:val="0"/>
          <w:numId w:val="49"/>
        </w:numPr>
        <w:spacing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praca socjalna;</w:t>
      </w:r>
    </w:p>
    <w:p w:rsidR="00062733" w:rsidRPr="00A007FA" w:rsidRDefault="002C10CC" w:rsidP="00A80554">
      <w:pPr>
        <w:pStyle w:val="Bezodstpw1"/>
        <w:numPr>
          <w:ilvl w:val="0"/>
          <w:numId w:val="49"/>
        </w:numPr>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wszczynan</w:t>
      </w:r>
      <w:r w:rsidR="00AD3061">
        <w:rPr>
          <w:rFonts w:ascii="Times New Roman" w:hAnsi="Times New Roman" w:cs="Times New Roman"/>
          <w:sz w:val="24"/>
          <w:szCs w:val="24"/>
        </w:rPr>
        <w:t>ie procedury „Niebieskie Karty”;</w:t>
      </w:r>
    </w:p>
    <w:p w:rsidR="00062733" w:rsidRPr="00A007FA" w:rsidRDefault="002C10CC" w:rsidP="00A80554">
      <w:pPr>
        <w:pStyle w:val="Bezodstpw1"/>
        <w:numPr>
          <w:ilvl w:val="0"/>
          <w:numId w:val="49"/>
        </w:numPr>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 xml:space="preserve">rekrutacja do projektów realizowanych przez MOPR </w:t>
      </w:r>
      <w:r w:rsidR="00AD3061">
        <w:rPr>
          <w:rFonts w:ascii="Times New Roman" w:hAnsi="Times New Roman" w:cs="Times New Roman"/>
          <w:sz w:val="24"/>
          <w:szCs w:val="24"/>
        </w:rPr>
        <w:t>oraz do innych form aktywizacji;</w:t>
      </w:r>
    </w:p>
    <w:p w:rsidR="00062733" w:rsidRPr="00A007FA" w:rsidRDefault="002C10CC" w:rsidP="00A80554">
      <w:pPr>
        <w:pStyle w:val="Bezodstpw1"/>
        <w:numPr>
          <w:ilvl w:val="0"/>
          <w:numId w:val="49"/>
        </w:numPr>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prowadzenie działań interwencyjnych i profilaktycz</w:t>
      </w:r>
      <w:r w:rsidR="00AD3061">
        <w:rPr>
          <w:rFonts w:ascii="Times New Roman" w:hAnsi="Times New Roman" w:cs="Times New Roman"/>
          <w:sz w:val="24"/>
          <w:szCs w:val="24"/>
        </w:rPr>
        <w:t>nych;</w:t>
      </w:r>
    </w:p>
    <w:p w:rsidR="00062733" w:rsidRPr="00A007FA" w:rsidRDefault="002C10CC" w:rsidP="00A80554">
      <w:pPr>
        <w:pStyle w:val="Bezodstpw1"/>
        <w:numPr>
          <w:ilvl w:val="0"/>
          <w:numId w:val="49"/>
        </w:numPr>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utrzymywanie stałej współpracy z innymi s</w:t>
      </w:r>
      <w:r w:rsidR="00C74545" w:rsidRPr="00A007FA">
        <w:rPr>
          <w:rFonts w:ascii="Times New Roman" w:hAnsi="Times New Roman" w:cs="Times New Roman"/>
          <w:sz w:val="24"/>
          <w:szCs w:val="24"/>
        </w:rPr>
        <w:t>łużbami w tym z dzielnicowymi, Strażą M</w:t>
      </w:r>
      <w:r w:rsidRPr="00A007FA">
        <w:rPr>
          <w:rFonts w:ascii="Times New Roman" w:hAnsi="Times New Roman" w:cs="Times New Roman"/>
          <w:sz w:val="24"/>
          <w:szCs w:val="24"/>
        </w:rPr>
        <w:t>iejską, kuratorami sądowymi, placówkami oświatowymi.</w:t>
      </w:r>
    </w:p>
    <w:p w:rsidR="00062733" w:rsidRPr="00A007FA" w:rsidRDefault="00991796" w:rsidP="00991796">
      <w:pPr>
        <w:pStyle w:val="Bezodstpw1"/>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2C10CC" w:rsidRPr="00A007FA">
        <w:rPr>
          <w:rFonts w:ascii="Times New Roman" w:hAnsi="Times New Roman" w:cs="Times New Roman"/>
          <w:sz w:val="24"/>
          <w:szCs w:val="24"/>
        </w:rPr>
        <w:t>Prowadzenie postępowań o udzielenie pomocy społecznej zarówno w postaci pieniężnej i niepieniężnej stanowi najwię</w:t>
      </w:r>
      <w:r>
        <w:rPr>
          <w:rFonts w:ascii="Times New Roman" w:hAnsi="Times New Roman" w:cs="Times New Roman"/>
          <w:sz w:val="24"/>
          <w:szCs w:val="24"/>
        </w:rPr>
        <w:t xml:space="preserve">kszy udział w szeregu działań i </w:t>
      </w:r>
      <w:r w:rsidR="002C10CC" w:rsidRPr="00A007FA">
        <w:rPr>
          <w:rFonts w:ascii="Times New Roman" w:hAnsi="Times New Roman" w:cs="Times New Roman"/>
          <w:sz w:val="24"/>
          <w:szCs w:val="24"/>
        </w:rPr>
        <w:t xml:space="preserve">obowiązków realizowanych przez pracowników socjalnych. Ogółem w 2020 r. pomocą społeczną objęto </w:t>
      </w:r>
      <w:r>
        <w:rPr>
          <w:rFonts w:ascii="Times New Roman" w:hAnsi="Times New Roman" w:cs="Times New Roman"/>
          <w:sz w:val="24"/>
          <w:szCs w:val="24"/>
        </w:rPr>
        <w:br/>
      </w:r>
      <w:r w:rsidR="002C10CC" w:rsidRPr="00A007FA">
        <w:rPr>
          <w:rFonts w:ascii="Times New Roman" w:hAnsi="Times New Roman" w:cs="Times New Roman"/>
          <w:sz w:val="24"/>
          <w:szCs w:val="24"/>
        </w:rPr>
        <w:lastRenderedPageBreak/>
        <w:t>3 569</w:t>
      </w:r>
      <w:r w:rsidR="002C10CC" w:rsidRPr="00A007FA">
        <w:rPr>
          <w:rStyle w:val="Odwoanieprzypisudolnego"/>
          <w:rFonts w:ascii="Times New Roman" w:hAnsi="Times New Roman" w:cs="Times New Roman"/>
          <w:sz w:val="24"/>
          <w:szCs w:val="24"/>
        </w:rPr>
        <w:footnoteReference w:id="1"/>
      </w:r>
      <w:r w:rsidR="002C10CC" w:rsidRPr="00A007FA">
        <w:rPr>
          <w:rFonts w:ascii="Times New Roman" w:hAnsi="Times New Roman" w:cs="Times New Roman"/>
          <w:sz w:val="24"/>
          <w:szCs w:val="24"/>
        </w:rPr>
        <w:t xml:space="preserve"> środowisk i obserwowana jest tendencja spadkowa wśród osób korzystających </w:t>
      </w:r>
      <w:r>
        <w:rPr>
          <w:rFonts w:ascii="Times New Roman" w:hAnsi="Times New Roman" w:cs="Times New Roman"/>
          <w:sz w:val="24"/>
          <w:szCs w:val="24"/>
        </w:rPr>
        <w:br/>
      </w:r>
      <w:r w:rsidR="002C10CC" w:rsidRPr="00A007FA">
        <w:rPr>
          <w:rFonts w:ascii="Times New Roman" w:hAnsi="Times New Roman" w:cs="Times New Roman"/>
          <w:sz w:val="24"/>
          <w:szCs w:val="24"/>
        </w:rPr>
        <w:t>z pomocy społecznej w stosunku do lat poprzednich.</w:t>
      </w:r>
    </w:p>
    <w:p w:rsidR="00062733" w:rsidRPr="00A007FA" w:rsidRDefault="002C10CC" w:rsidP="00C74FB7">
      <w:pPr>
        <w:pStyle w:val="Bezodstpw1"/>
        <w:spacing w:line="360" w:lineRule="auto"/>
        <w:jc w:val="both"/>
        <w:rPr>
          <w:rFonts w:ascii="Times New Roman" w:hAnsi="Times New Roman"/>
          <w:sz w:val="24"/>
          <w:szCs w:val="24"/>
        </w:rPr>
      </w:pPr>
      <w:r w:rsidRPr="00A007FA">
        <w:rPr>
          <w:rFonts w:ascii="Times New Roman" w:hAnsi="Times New Roman"/>
          <w:sz w:val="24"/>
          <w:szCs w:val="24"/>
        </w:rPr>
        <w:tab/>
        <w:t>W TPPŚ w dzielnicach Bobrek, Miechowice i Stroszek zlokalizowane są Punkty Nieodpłatnej Pomocy Prawnej.</w:t>
      </w:r>
    </w:p>
    <w:p w:rsidR="00062733" w:rsidRPr="00A007FA" w:rsidRDefault="002C10CC" w:rsidP="00C74FB7">
      <w:pPr>
        <w:pStyle w:val="Bezodstpw1"/>
        <w:spacing w:line="360" w:lineRule="auto"/>
        <w:jc w:val="both"/>
        <w:rPr>
          <w:rFonts w:ascii="Times New Roman" w:hAnsi="Times New Roman"/>
          <w:sz w:val="24"/>
          <w:szCs w:val="24"/>
        </w:rPr>
      </w:pPr>
      <w:r w:rsidRPr="00A007FA">
        <w:rPr>
          <w:rFonts w:ascii="Times New Roman" w:hAnsi="Times New Roman"/>
          <w:sz w:val="24"/>
          <w:szCs w:val="24"/>
        </w:rPr>
        <w:tab/>
        <w:t xml:space="preserve">W trakcie roku doszło do zmiany lokalizacji Terenowego Punktu Pomocy Środowiskowej nr 4 dotychczas mieszczącego się przy ul. Woźniaka 53 oraz TPPŚ </w:t>
      </w:r>
      <w:r w:rsidR="00925EE2">
        <w:rPr>
          <w:rFonts w:ascii="Times New Roman" w:hAnsi="Times New Roman"/>
          <w:sz w:val="24"/>
          <w:szCs w:val="24"/>
        </w:rPr>
        <w:br/>
      </w:r>
      <w:r w:rsidRPr="00A007FA">
        <w:rPr>
          <w:rFonts w:ascii="Times New Roman" w:hAnsi="Times New Roman"/>
          <w:sz w:val="24"/>
          <w:szCs w:val="24"/>
        </w:rPr>
        <w:t>nr 9 zlokalizowanego przy ul. Armii Krajowej 54b. Oba Punkty zostały przeniesione pod adres: ul. Łagiewnicka 15 – budynek Powiatowego Urzędu Pracy.</w:t>
      </w:r>
    </w:p>
    <w:p w:rsidR="00062733" w:rsidRPr="00A007FA" w:rsidRDefault="002C10CC" w:rsidP="00C74FB7">
      <w:pPr>
        <w:pStyle w:val="Bezodstpw1"/>
        <w:spacing w:line="360" w:lineRule="auto"/>
        <w:jc w:val="both"/>
        <w:rPr>
          <w:rFonts w:ascii="Times New Roman" w:hAnsi="Times New Roman"/>
          <w:sz w:val="24"/>
          <w:szCs w:val="24"/>
        </w:rPr>
      </w:pPr>
      <w:r w:rsidRPr="00A007FA">
        <w:rPr>
          <w:rFonts w:ascii="Times New Roman" w:hAnsi="Times New Roman"/>
          <w:sz w:val="24"/>
          <w:szCs w:val="24"/>
        </w:rPr>
        <w:tab/>
        <w:t xml:space="preserve">Działania usamodzielniające wobec beneficjentów pomocy społecznej opierają </w:t>
      </w:r>
      <w:r w:rsidR="004F7A8A" w:rsidRPr="00A007FA">
        <w:rPr>
          <w:rFonts w:ascii="Times New Roman" w:hAnsi="Times New Roman"/>
          <w:sz w:val="24"/>
          <w:szCs w:val="24"/>
        </w:rPr>
        <w:br/>
      </w:r>
      <w:r w:rsidRPr="00A007FA">
        <w:rPr>
          <w:rFonts w:ascii="Times New Roman" w:hAnsi="Times New Roman"/>
          <w:sz w:val="24"/>
          <w:szCs w:val="24"/>
        </w:rPr>
        <w:t>się</w:t>
      </w:r>
      <w:r w:rsidR="004F7A8A" w:rsidRPr="00A007FA">
        <w:rPr>
          <w:rFonts w:ascii="Times New Roman" w:hAnsi="Times New Roman"/>
          <w:sz w:val="24"/>
          <w:szCs w:val="24"/>
        </w:rPr>
        <w:t xml:space="preserve"> </w:t>
      </w:r>
      <w:r w:rsidRPr="00A007FA">
        <w:rPr>
          <w:rFonts w:ascii="Times New Roman" w:hAnsi="Times New Roman"/>
          <w:sz w:val="24"/>
          <w:szCs w:val="24"/>
        </w:rPr>
        <w:t>w dużej mierze w oparciu o zawierane kontrakty socjalne. W 2020 roku pracownicy socjalni zawarli 104 kontrakty, oraz kontynuowali 323 kontrakty zawarte w latach poprzednich.</w:t>
      </w:r>
    </w:p>
    <w:p w:rsidR="00062733" w:rsidRPr="00A007FA" w:rsidRDefault="002C10CC" w:rsidP="00C74FB7">
      <w:pPr>
        <w:pStyle w:val="Bezodstpw1"/>
        <w:spacing w:line="360" w:lineRule="auto"/>
        <w:jc w:val="both"/>
        <w:rPr>
          <w:rFonts w:ascii="Times New Roman" w:hAnsi="Times New Roman"/>
          <w:sz w:val="24"/>
          <w:szCs w:val="24"/>
        </w:rPr>
      </w:pPr>
      <w:r w:rsidRPr="00A007FA">
        <w:rPr>
          <w:rFonts w:ascii="Times New Roman" w:hAnsi="Times New Roman"/>
          <w:sz w:val="24"/>
          <w:szCs w:val="24"/>
        </w:rPr>
        <w:tab/>
        <w:t xml:space="preserve">Z osobami bezdomnymi przebywającymi w noclegowni prowadzona była systematyczna praca socjalna w tym w oparciu o Indywidualny Program Wychodzenia                                                </w:t>
      </w:r>
      <w:r w:rsidR="00C74545" w:rsidRPr="00A007FA">
        <w:rPr>
          <w:rFonts w:ascii="Times New Roman" w:hAnsi="Times New Roman"/>
          <w:sz w:val="24"/>
          <w:szCs w:val="24"/>
        </w:rPr>
        <w:t xml:space="preserve">                z Bezdomności. W</w:t>
      </w:r>
      <w:r w:rsidR="00AD3061">
        <w:rPr>
          <w:rFonts w:ascii="Times New Roman" w:hAnsi="Times New Roman"/>
          <w:sz w:val="24"/>
          <w:szCs w:val="24"/>
        </w:rPr>
        <w:t>yżej wymienione</w:t>
      </w:r>
      <w:r w:rsidRPr="00A007FA">
        <w:rPr>
          <w:rFonts w:ascii="Times New Roman" w:hAnsi="Times New Roman"/>
          <w:sz w:val="24"/>
          <w:szCs w:val="24"/>
        </w:rPr>
        <w:t xml:space="preserve"> </w:t>
      </w:r>
      <w:r w:rsidR="00C74545" w:rsidRPr="00A007FA">
        <w:rPr>
          <w:rFonts w:ascii="Times New Roman" w:hAnsi="Times New Roman"/>
          <w:sz w:val="24"/>
          <w:szCs w:val="24"/>
        </w:rPr>
        <w:t xml:space="preserve"> p</w:t>
      </w:r>
      <w:r w:rsidRPr="00A007FA">
        <w:rPr>
          <w:rFonts w:ascii="Times New Roman" w:hAnsi="Times New Roman"/>
          <w:sz w:val="24"/>
          <w:szCs w:val="24"/>
        </w:rPr>
        <w:t>rogramy zawierano również z osobami bezdomnymi przebywającymi poza placówką noclegową. W tym przypadku praca z taki</w:t>
      </w:r>
      <w:r w:rsidR="00C74545" w:rsidRPr="00A007FA">
        <w:rPr>
          <w:rFonts w:ascii="Times New Roman" w:hAnsi="Times New Roman"/>
          <w:sz w:val="24"/>
          <w:szCs w:val="24"/>
        </w:rPr>
        <w:t>mi</w:t>
      </w:r>
      <w:r w:rsidRPr="00A007FA">
        <w:rPr>
          <w:rFonts w:ascii="Times New Roman" w:hAnsi="Times New Roman"/>
          <w:sz w:val="24"/>
          <w:szCs w:val="24"/>
        </w:rPr>
        <w:t xml:space="preserve"> osobami jest jednak o wiele trudniejsza, gdyż osoby te w większości nie wyrażają chęci współpracy </w:t>
      </w:r>
      <w:r w:rsidR="00AD3061">
        <w:rPr>
          <w:rFonts w:ascii="Times New Roman" w:hAnsi="Times New Roman"/>
          <w:sz w:val="24"/>
          <w:szCs w:val="24"/>
        </w:rPr>
        <w:br/>
      </w:r>
      <w:r w:rsidR="00C20830">
        <w:rPr>
          <w:rFonts w:ascii="Times New Roman" w:hAnsi="Times New Roman"/>
          <w:sz w:val="24"/>
          <w:szCs w:val="24"/>
        </w:rPr>
        <w:t xml:space="preserve">i skorzystania </w:t>
      </w:r>
      <w:r w:rsidRPr="00A007FA">
        <w:rPr>
          <w:rFonts w:ascii="Times New Roman" w:hAnsi="Times New Roman"/>
          <w:sz w:val="24"/>
          <w:szCs w:val="24"/>
        </w:rPr>
        <w:t xml:space="preserve">z oferowanych form wsparcia. W 2020 roku zawarto 14 Indywidualnych Programów Wychodzenia z Bezdomności oraz kontynuowano 16 Programów zawartych </w:t>
      </w:r>
      <w:r w:rsidR="00AD3061">
        <w:rPr>
          <w:rFonts w:ascii="Times New Roman" w:hAnsi="Times New Roman"/>
          <w:sz w:val="24"/>
          <w:szCs w:val="24"/>
        </w:rPr>
        <w:br/>
      </w:r>
      <w:r w:rsidRPr="00A007FA">
        <w:rPr>
          <w:rFonts w:ascii="Times New Roman" w:hAnsi="Times New Roman"/>
          <w:sz w:val="24"/>
          <w:szCs w:val="24"/>
        </w:rPr>
        <w:t xml:space="preserve">w latach wcześniejszych. </w:t>
      </w:r>
    </w:p>
    <w:p w:rsidR="00454D03" w:rsidRPr="00454D03" w:rsidRDefault="002C10CC" w:rsidP="00454D03">
      <w:pPr>
        <w:pStyle w:val="Standard"/>
        <w:spacing w:after="0" w:line="360" w:lineRule="auto"/>
        <w:ind w:firstLine="708"/>
        <w:jc w:val="both"/>
        <w:rPr>
          <w:rFonts w:ascii="Times New Roman" w:hAnsi="Times New Roman"/>
          <w:sz w:val="24"/>
          <w:szCs w:val="24"/>
        </w:rPr>
      </w:pPr>
      <w:r w:rsidRPr="00365154">
        <w:rPr>
          <w:rFonts w:ascii="Times New Roman" w:hAnsi="Times New Roman"/>
          <w:color w:val="000000" w:themeColor="text1"/>
          <w:sz w:val="24"/>
          <w:szCs w:val="24"/>
        </w:rPr>
        <w:t>Do marca 2020 r. wspólnie ze Strażą Miejską w Bytomiu realizowana</w:t>
      </w:r>
      <w:r w:rsidRPr="00A007FA">
        <w:rPr>
          <w:rFonts w:ascii="Times New Roman" w:hAnsi="Times New Roman"/>
          <w:sz w:val="24"/>
          <w:szCs w:val="24"/>
        </w:rPr>
        <w:t xml:space="preserve"> była kolejna edycja projektu socjalnego pn. Bytomski Zimowy Patrol, skierowanego do osób bezdomnych przebywających poza placówkami zapewniającymi bezpieczne schronienie. </w:t>
      </w:r>
      <w:r w:rsidR="004F7A8A" w:rsidRPr="00A007FA">
        <w:rPr>
          <w:rFonts w:ascii="Times New Roman" w:hAnsi="Times New Roman"/>
          <w:sz w:val="24"/>
          <w:szCs w:val="24"/>
        </w:rPr>
        <w:br/>
      </w:r>
      <w:r w:rsidRPr="00A007FA">
        <w:rPr>
          <w:rFonts w:ascii="Times New Roman" w:hAnsi="Times New Roman"/>
          <w:sz w:val="24"/>
          <w:szCs w:val="24"/>
        </w:rPr>
        <w:t xml:space="preserve">W związku z panującymi w okresie jesienno-zimowym niskimi temperaturami, min. raz na </w:t>
      </w:r>
      <w:r w:rsidR="00C74545" w:rsidRPr="00A007FA">
        <w:rPr>
          <w:rFonts w:ascii="Times New Roman" w:hAnsi="Times New Roman"/>
          <w:sz w:val="24"/>
          <w:szCs w:val="24"/>
        </w:rPr>
        <w:t>dwa</w:t>
      </w:r>
      <w:r w:rsidRPr="00A007FA">
        <w:rPr>
          <w:rFonts w:ascii="Times New Roman" w:hAnsi="Times New Roman"/>
          <w:sz w:val="24"/>
          <w:szCs w:val="24"/>
        </w:rPr>
        <w:t xml:space="preserve"> tygo</w:t>
      </w:r>
      <w:r w:rsidR="00C74545" w:rsidRPr="00A007FA">
        <w:rPr>
          <w:rFonts w:ascii="Times New Roman" w:hAnsi="Times New Roman"/>
          <w:sz w:val="24"/>
          <w:szCs w:val="24"/>
        </w:rPr>
        <w:t>dnie w godzinach popołudniowo-</w:t>
      </w:r>
      <w:r w:rsidRPr="00A007FA">
        <w:rPr>
          <w:rFonts w:ascii="Times New Roman" w:hAnsi="Times New Roman"/>
          <w:sz w:val="24"/>
          <w:szCs w:val="24"/>
        </w:rPr>
        <w:t xml:space="preserve">wieczornych pracownik socjalny wraz </w:t>
      </w:r>
      <w:r w:rsidR="004F7A8A" w:rsidRPr="00A007FA">
        <w:rPr>
          <w:rFonts w:ascii="Times New Roman" w:hAnsi="Times New Roman"/>
          <w:sz w:val="24"/>
          <w:szCs w:val="24"/>
        </w:rPr>
        <w:br/>
      </w:r>
      <w:r w:rsidRPr="00A007FA">
        <w:rPr>
          <w:rFonts w:ascii="Times New Roman" w:hAnsi="Times New Roman"/>
          <w:sz w:val="24"/>
          <w:szCs w:val="24"/>
        </w:rPr>
        <w:t xml:space="preserve">z funkcjonariuszem Straży Miejskiej kontrolowali koczowiska, pustostany, klatki schodowe, piwnice, strychy, ogródki działkowe, kanały ciepłownicze oraz inne miejsca niemieszkalne </w:t>
      </w:r>
      <w:r w:rsidR="004F7A8A" w:rsidRPr="00A007FA">
        <w:rPr>
          <w:rFonts w:ascii="Times New Roman" w:hAnsi="Times New Roman"/>
          <w:sz w:val="24"/>
          <w:szCs w:val="24"/>
        </w:rPr>
        <w:br/>
      </w:r>
      <w:r w:rsidRPr="00A007FA">
        <w:rPr>
          <w:rFonts w:ascii="Times New Roman" w:hAnsi="Times New Roman"/>
          <w:sz w:val="24"/>
          <w:szCs w:val="24"/>
        </w:rPr>
        <w:t>na terenie Bytomia. Pracownicy socjalni wraz ze strażnikami miejskimi wszystkich spotkanych bezdomnych namawiali do skorzystania z Noclegowni, informując o zakresie możliwej do uzyskania p</w:t>
      </w:r>
      <w:r w:rsidR="00DD3CE5">
        <w:rPr>
          <w:rFonts w:ascii="Times New Roman" w:hAnsi="Times New Roman"/>
          <w:sz w:val="24"/>
          <w:szCs w:val="24"/>
        </w:rPr>
        <w:t>omocy socjalnej, a także zwracali</w:t>
      </w:r>
      <w:r w:rsidRPr="00A007FA">
        <w:rPr>
          <w:rFonts w:ascii="Times New Roman" w:hAnsi="Times New Roman"/>
          <w:sz w:val="24"/>
          <w:szCs w:val="24"/>
        </w:rPr>
        <w:t xml:space="preserve">  uwagę na to, jak groźne </w:t>
      </w:r>
      <w:r w:rsidR="00A30DA7" w:rsidRPr="00A007FA">
        <w:rPr>
          <w:rFonts w:ascii="Times New Roman" w:hAnsi="Times New Roman"/>
          <w:sz w:val="24"/>
          <w:szCs w:val="24"/>
        </w:rPr>
        <w:br/>
      </w:r>
      <w:r w:rsidRPr="00A007FA">
        <w:rPr>
          <w:rFonts w:ascii="Times New Roman" w:hAnsi="Times New Roman"/>
          <w:sz w:val="24"/>
          <w:szCs w:val="24"/>
        </w:rPr>
        <w:t>w skutkach są niskie temperatury dla życia ludzkiego. Podejmowali również działania interwencyjne w przypadku</w:t>
      </w:r>
      <w:r w:rsidR="001D189F" w:rsidRPr="00A007FA">
        <w:rPr>
          <w:rFonts w:ascii="Times New Roman" w:hAnsi="Times New Roman"/>
          <w:sz w:val="24"/>
          <w:szCs w:val="24"/>
        </w:rPr>
        <w:t xml:space="preserve"> </w:t>
      </w:r>
      <w:r w:rsidRPr="00A007FA">
        <w:rPr>
          <w:rFonts w:ascii="Times New Roman" w:hAnsi="Times New Roman"/>
          <w:sz w:val="24"/>
          <w:szCs w:val="24"/>
        </w:rPr>
        <w:t>stwierdzenia</w:t>
      </w:r>
      <w:r w:rsidR="001D189F" w:rsidRPr="00A007FA">
        <w:rPr>
          <w:rFonts w:ascii="Times New Roman" w:hAnsi="Times New Roman"/>
          <w:sz w:val="24"/>
          <w:szCs w:val="24"/>
        </w:rPr>
        <w:t xml:space="preserve"> </w:t>
      </w:r>
      <w:r w:rsidRPr="00A007FA">
        <w:rPr>
          <w:rFonts w:ascii="Times New Roman" w:hAnsi="Times New Roman"/>
          <w:sz w:val="24"/>
          <w:szCs w:val="24"/>
        </w:rPr>
        <w:t>zagrożenia</w:t>
      </w:r>
      <w:r w:rsidR="001D189F" w:rsidRPr="00A007FA">
        <w:rPr>
          <w:rFonts w:ascii="Times New Roman" w:hAnsi="Times New Roman"/>
          <w:sz w:val="24"/>
          <w:szCs w:val="24"/>
        </w:rPr>
        <w:t xml:space="preserve"> </w:t>
      </w:r>
      <w:r w:rsidRPr="00A007FA">
        <w:rPr>
          <w:rFonts w:ascii="Times New Roman" w:hAnsi="Times New Roman"/>
          <w:sz w:val="24"/>
          <w:szCs w:val="24"/>
        </w:rPr>
        <w:t>zdrowia</w:t>
      </w:r>
      <w:r w:rsidR="001D189F" w:rsidRPr="00A007FA">
        <w:rPr>
          <w:rFonts w:ascii="Times New Roman" w:hAnsi="Times New Roman"/>
          <w:sz w:val="24"/>
          <w:szCs w:val="24"/>
        </w:rPr>
        <w:t xml:space="preserve"> </w:t>
      </w:r>
      <w:r w:rsidRPr="00A007FA">
        <w:rPr>
          <w:rFonts w:ascii="Times New Roman" w:hAnsi="Times New Roman"/>
          <w:sz w:val="24"/>
          <w:szCs w:val="24"/>
        </w:rPr>
        <w:t>lub</w:t>
      </w:r>
      <w:r w:rsidR="001D189F" w:rsidRPr="00A007FA">
        <w:rPr>
          <w:rFonts w:ascii="Times New Roman" w:hAnsi="Times New Roman"/>
          <w:sz w:val="24"/>
          <w:szCs w:val="24"/>
        </w:rPr>
        <w:t xml:space="preserve"> </w:t>
      </w:r>
      <w:r w:rsidRPr="00A007FA">
        <w:rPr>
          <w:rFonts w:ascii="Times New Roman" w:hAnsi="Times New Roman"/>
          <w:sz w:val="24"/>
          <w:szCs w:val="24"/>
        </w:rPr>
        <w:t>życia</w:t>
      </w:r>
      <w:r w:rsidR="001D189F" w:rsidRPr="00A007FA">
        <w:rPr>
          <w:rFonts w:ascii="Times New Roman" w:hAnsi="Times New Roman"/>
          <w:sz w:val="24"/>
          <w:szCs w:val="24"/>
        </w:rPr>
        <w:t xml:space="preserve"> </w:t>
      </w:r>
      <w:r w:rsidRPr="00A007FA">
        <w:rPr>
          <w:rFonts w:ascii="Times New Roman" w:hAnsi="Times New Roman"/>
          <w:sz w:val="24"/>
          <w:szCs w:val="24"/>
        </w:rPr>
        <w:t>bezdomnego.</w:t>
      </w:r>
      <w:r w:rsidRPr="00A007FA">
        <w:rPr>
          <w:rFonts w:ascii="Times New Roman" w:hAnsi="Times New Roman"/>
          <w:sz w:val="24"/>
          <w:szCs w:val="24"/>
        </w:rPr>
        <w:br/>
      </w:r>
      <w:r w:rsidRPr="00A007FA">
        <w:rPr>
          <w:rFonts w:ascii="Times New Roman" w:hAnsi="Times New Roman"/>
          <w:sz w:val="24"/>
          <w:szCs w:val="24"/>
        </w:rPr>
        <w:lastRenderedPageBreak/>
        <w:tab/>
      </w:r>
      <w:r w:rsidR="000F6557" w:rsidRPr="00454D03">
        <w:rPr>
          <w:rFonts w:ascii="Times New Roman" w:hAnsi="Times New Roman"/>
          <w:sz w:val="24"/>
          <w:szCs w:val="24"/>
        </w:rPr>
        <w:t xml:space="preserve">Od listopada 2020 r. </w:t>
      </w:r>
      <w:r w:rsidRPr="00454D03">
        <w:rPr>
          <w:rFonts w:ascii="Times New Roman" w:hAnsi="Times New Roman"/>
          <w:sz w:val="24"/>
          <w:szCs w:val="24"/>
        </w:rPr>
        <w:t>powyższe działania również są realizowane</w:t>
      </w:r>
      <w:r w:rsidR="00EA2BE8">
        <w:rPr>
          <w:rFonts w:ascii="Times New Roman" w:hAnsi="Times New Roman"/>
          <w:sz w:val="24"/>
          <w:szCs w:val="24"/>
        </w:rPr>
        <w:t xml:space="preserve"> jednakże</w:t>
      </w:r>
      <w:r w:rsidRPr="00454D03">
        <w:rPr>
          <w:rFonts w:ascii="Times New Roman" w:hAnsi="Times New Roman"/>
          <w:sz w:val="24"/>
          <w:szCs w:val="24"/>
        </w:rPr>
        <w:t>, jedynie przy udziale pracowników Miejskiego Ośrodka Pomocy Rodzinie.</w:t>
      </w:r>
    </w:p>
    <w:p w:rsidR="00062733" w:rsidRDefault="002C10CC" w:rsidP="00454D03">
      <w:pPr>
        <w:pStyle w:val="Standard"/>
        <w:spacing w:line="360" w:lineRule="auto"/>
        <w:ind w:firstLine="708"/>
        <w:jc w:val="both"/>
        <w:rPr>
          <w:rFonts w:ascii="Times New Roman" w:hAnsi="Times New Roman"/>
          <w:sz w:val="24"/>
          <w:szCs w:val="24"/>
        </w:rPr>
      </w:pPr>
      <w:r w:rsidRPr="00454D03">
        <w:rPr>
          <w:rFonts w:ascii="Times New Roman" w:hAnsi="Times New Roman"/>
          <w:sz w:val="24"/>
          <w:szCs w:val="24"/>
        </w:rPr>
        <w:tab/>
        <w:t>Ważne jest, aby zlokalizować jak najwięcej miejsc, w których koczują bezdomni. Poprzez zgłoszenia pracowników socjalnych</w:t>
      </w:r>
      <w:r w:rsidRPr="00A007FA">
        <w:rPr>
          <w:rFonts w:ascii="Times New Roman" w:hAnsi="Times New Roman"/>
          <w:sz w:val="24"/>
          <w:szCs w:val="24"/>
        </w:rPr>
        <w:t xml:space="preserve"> z TPPŚ oraz innych służb możliwe jest utworzenie tzw. mapy problemu, co pozwala na szybką reakcję i dotarcie do większości bezdomnych w okresie nagłego spadku temperatur.</w:t>
      </w:r>
    </w:p>
    <w:p w:rsidR="00062733" w:rsidRPr="00AD3061" w:rsidRDefault="00EB09C8" w:rsidP="00A80554">
      <w:pPr>
        <w:pStyle w:val="Akapitzlist"/>
        <w:numPr>
          <w:ilvl w:val="6"/>
          <w:numId w:val="63"/>
        </w:numPr>
        <w:tabs>
          <w:tab w:val="right" w:pos="9639"/>
        </w:tabs>
        <w:spacing w:line="360" w:lineRule="auto"/>
        <w:ind w:left="851" w:hanging="425"/>
        <w:jc w:val="both"/>
        <w:rPr>
          <w:rFonts w:ascii="Times New Roman" w:hAnsi="Times New Roman"/>
          <w:b/>
          <w:sz w:val="24"/>
          <w:szCs w:val="24"/>
        </w:rPr>
      </w:pPr>
      <w:r>
        <w:rPr>
          <w:rFonts w:ascii="Times New Roman" w:hAnsi="Times New Roman"/>
          <w:b/>
          <w:sz w:val="24"/>
          <w:szCs w:val="24"/>
        </w:rPr>
        <w:t>Posiłek w szkole i w domu</w:t>
      </w:r>
    </w:p>
    <w:p w:rsidR="00062733" w:rsidRPr="00AD3061" w:rsidRDefault="002C10CC" w:rsidP="00C94348">
      <w:pPr>
        <w:pStyle w:val="Bezodstpw1"/>
        <w:spacing w:before="240" w:line="360" w:lineRule="auto"/>
        <w:ind w:firstLine="709"/>
        <w:jc w:val="both"/>
        <w:rPr>
          <w:rFonts w:ascii="Times New Roman" w:hAnsi="Times New Roman"/>
          <w:sz w:val="24"/>
          <w:szCs w:val="24"/>
          <w:u w:val="single"/>
        </w:rPr>
      </w:pPr>
      <w:r w:rsidRPr="00A007FA">
        <w:rPr>
          <w:rFonts w:ascii="Times New Roman" w:hAnsi="Times New Roman" w:cs="Times New Roman"/>
          <w:sz w:val="24"/>
          <w:szCs w:val="24"/>
        </w:rPr>
        <w:t>W ramach programu rządowego „</w:t>
      </w:r>
      <w:r w:rsidR="00F4757B">
        <w:rPr>
          <w:rFonts w:ascii="Times New Roman" w:hAnsi="Times New Roman" w:cs="Times New Roman"/>
          <w:sz w:val="24"/>
          <w:szCs w:val="24"/>
        </w:rPr>
        <w:t>Posiłek w szkole i w domu</w:t>
      </w:r>
      <w:r w:rsidRPr="00A007FA">
        <w:rPr>
          <w:rFonts w:ascii="Times New Roman" w:hAnsi="Times New Roman" w:cs="Times New Roman"/>
          <w:sz w:val="24"/>
          <w:szCs w:val="24"/>
        </w:rPr>
        <w:t xml:space="preserve">” istnieje </w:t>
      </w:r>
      <w:r w:rsidR="00F4757B">
        <w:rPr>
          <w:rFonts w:ascii="Times New Roman" w:hAnsi="Times New Roman" w:cs="Times New Roman"/>
          <w:sz w:val="24"/>
          <w:szCs w:val="24"/>
        </w:rPr>
        <w:t>możliwość korzystania z posiłków</w:t>
      </w:r>
      <w:r w:rsidRPr="00A007FA">
        <w:rPr>
          <w:rFonts w:ascii="Times New Roman" w:hAnsi="Times New Roman" w:cs="Times New Roman"/>
          <w:sz w:val="24"/>
          <w:szCs w:val="24"/>
        </w:rPr>
        <w:t xml:space="preserve">.  W 2020 roku w celu realizacji tego zadania zawarto umowy </w:t>
      </w:r>
      <w:r w:rsidR="00185EC9">
        <w:rPr>
          <w:rFonts w:ascii="Times New Roman" w:hAnsi="Times New Roman" w:cs="Times New Roman"/>
          <w:sz w:val="24"/>
          <w:szCs w:val="24"/>
        </w:rPr>
        <w:br/>
      </w:r>
      <w:r w:rsidRPr="00A007FA">
        <w:rPr>
          <w:rFonts w:ascii="Times New Roman" w:hAnsi="Times New Roman" w:cs="Times New Roman"/>
          <w:sz w:val="24"/>
          <w:szCs w:val="24"/>
        </w:rPr>
        <w:t>z 9 placówkami gastronomicznymi zlokalizowanymi w śródmie</w:t>
      </w:r>
      <w:r w:rsidR="00AD3061">
        <w:rPr>
          <w:rFonts w:ascii="Times New Roman" w:hAnsi="Times New Roman" w:cs="Times New Roman"/>
          <w:sz w:val="24"/>
          <w:szCs w:val="24"/>
        </w:rPr>
        <w:t xml:space="preserve">ściu oraz dzielnicach Bytomia </w:t>
      </w:r>
      <w:r w:rsidR="00AD3061">
        <w:rPr>
          <w:rFonts w:ascii="Times New Roman" w:hAnsi="Times New Roman" w:cs="Times New Roman"/>
          <w:sz w:val="24"/>
          <w:szCs w:val="24"/>
        </w:rPr>
        <w:br/>
      </w:r>
      <w:r w:rsidRPr="00A007FA">
        <w:rPr>
          <w:rFonts w:ascii="Times New Roman" w:hAnsi="Times New Roman" w:cs="Times New Roman"/>
          <w:sz w:val="24"/>
          <w:szCs w:val="24"/>
        </w:rPr>
        <w:t>(tj. Miechowice, Szombierki, Kar</w:t>
      </w:r>
      <w:r w:rsidR="00C74545" w:rsidRPr="00A007FA">
        <w:rPr>
          <w:rFonts w:ascii="Times New Roman" w:hAnsi="Times New Roman" w:cs="Times New Roman"/>
          <w:sz w:val="24"/>
          <w:szCs w:val="24"/>
        </w:rPr>
        <w:t>b, Stroszek i Łagiewniki) oraz jedno</w:t>
      </w:r>
      <w:r w:rsidRPr="00A007FA">
        <w:rPr>
          <w:rFonts w:ascii="Times New Roman" w:hAnsi="Times New Roman" w:cs="Times New Roman"/>
          <w:sz w:val="24"/>
          <w:szCs w:val="24"/>
        </w:rPr>
        <w:t xml:space="preserve"> porozumienie </w:t>
      </w:r>
      <w:r w:rsidR="00C74545" w:rsidRPr="00A007FA">
        <w:rPr>
          <w:rFonts w:ascii="Times New Roman" w:hAnsi="Times New Roman" w:cs="Times New Roman"/>
          <w:sz w:val="24"/>
          <w:szCs w:val="24"/>
        </w:rPr>
        <w:br/>
      </w:r>
      <w:r w:rsidRPr="00A007FA">
        <w:rPr>
          <w:rFonts w:ascii="Times New Roman" w:hAnsi="Times New Roman" w:cs="Times New Roman"/>
          <w:sz w:val="24"/>
          <w:szCs w:val="24"/>
        </w:rPr>
        <w:t xml:space="preserve">z placówką gminną które wydawały ciepłe posiłki dla klientów pomocy społecznej </w:t>
      </w:r>
      <w:r w:rsidR="00EB675E" w:rsidRPr="00A007FA">
        <w:rPr>
          <w:rFonts w:ascii="Times New Roman" w:hAnsi="Times New Roman" w:cs="Times New Roman"/>
          <w:sz w:val="24"/>
          <w:szCs w:val="24"/>
        </w:rPr>
        <w:br/>
      </w:r>
      <w:r w:rsidRPr="00A007FA">
        <w:rPr>
          <w:rFonts w:ascii="Times New Roman" w:hAnsi="Times New Roman" w:cs="Times New Roman"/>
          <w:sz w:val="24"/>
          <w:szCs w:val="24"/>
        </w:rPr>
        <w:t>na podstawie otrzymanych od pracownika socjalnego bonów. W ten sposób wydano łącznie 229</w:t>
      </w:r>
      <w:r w:rsidR="00185EC9">
        <w:rPr>
          <w:rFonts w:ascii="Times New Roman" w:hAnsi="Times New Roman" w:cs="Times New Roman"/>
          <w:sz w:val="24"/>
          <w:szCs w:val="24"/>
        </w:rPr>
        <w:t xml:space="preserve"> </w:t>
      </w:r>
      <w:r w:rsidRPr="00A007FA">
        <w:rPr>
          <w:rFonts w:ascii="Times New Roman" w:hAnsi="Times New Roman" w:cs="Times New Roman"/>
          <w:sz w:val="24"/>
          <w:szCs w:val="24"/>
        </w:rPr>
        <w:t>972 ciepłych posiłków tj. średnio 754 dziennie.</w:t>
      </w:r>
      <w:r w:rsidR="00F4757B">
        <w:rPr>
          <w:rFonts w:ascii="Times New Roman" w:hAnsi="Times New Roman" w:cs="Times New Roman"/>
          <w:sz w:val="24"/>
          <w:szCs w:val="24"/>
        </w:rPr>
        <w:t xml:space="preserve"> W ramach powyższego programu dożywiani</w:t>
      </w:r>
      <w:r w:rsidR="008B4C1C">
        <w:rPr>
          <w:rFonts w:ascii="Times New Roman" w:hAnsi="Times New Roman" w:cs="Times New Roman"/>
          <w:sz w:val="24"/>
          <w:szCs w:val="24"/>
        </w:rPr>
        <w:t>em</w:t>
      </w:r>
      <w:r w:rsidR="00F4757B">
        <w:rPr>
          <w:rFonts w:ascii="Times New Roman" w:hAnsi="Times New Roman" w:cs="Times New Roman"/>
          <w:sz w:val="24"/>
          <w:szCs w:val="24"/>
        </w:rPr>
        <w:t xml:space="preserve"> w szkołach i przedszkolach objęte są również dzieci</w:t>
      </w:r>
      <w:r w:rsidR="00185EC9">
        <w:rPr>
          <w:rFonts w:ascii="Times New Roman" w:hAnsi="Times New Roman" w:cs="Times New Roman"/>
          <w:sz w:val="24"/>
          <w:szCs w:val="24"/>
        </w:rPr>
        <w:t>. W</w:t>
      </w:r>
      <w:r w:rsidR="00F4757B">
        <w:rPr>
          <w:rFonts w:ascii="Times New Roman" w:hAnsi="Times New Roman" w:cs="Times New Roman"/>
          <w:sz w:val="24"/>
          <w:szCs w:val="24"/>
        </w:rPr>
        <w:t xml:space="preserve">  2020 r.</w:t>
      </w:r>
      <w:r w:rsidR="00EB09C8">
        <w:rPr>
          <w:rFonts w:ascii="Times New Roman" w:hAnsi="Times New Roman" w:cs="Times New Roman"/>
          <w:sz w:val="24"/>
          <w:szCs w:val="24"/>
        </w:rPr>
        <w:t xml:space="preserve"> zrealizowano łącznie 54</w:t>
      </w:r>
      <w:r w:rsidR="00185EC9">
        <w:rPr>
          <w:rFonts w:ascii="Times New Roman" w:hAnsi="Times New Roman" w:cs="Times New Roman"/>
          <w:sz w:val="24"/>
          <w:szCs w:val="24"/>
        </w:rPr>
        <w:t xml:space="preserve"> </w:t>
      </w:r>
      <w:r w:rsidR="00EB09C8">
        <w:rPr>
          <w:rFonts w:ascii="Times New Roman" w:hAnsi="Times New Roman" w:cs="Times New Roman"/>
          <w:sz w:val="24"/>
          <w:szCs w:val="24"/>
        </w:rPr>
        <w:t>710 świadczeń w formie posiłku.</w:t>
      </w:r>
      <w:r w:rsidRPr="00A007FA">
        <w:rPr>
          <w:rFonts w:ascii="Times New Roman" w:hAnsi="Times New Roman" w:cs="Times New Roman"/>
          <w:sz w:val="24"/>
          <w:szCs w:val="24"/>
        </w:rPr>
        <w:t xml:space="preserve"> </w:t>
      </w:r>
    </w:p>
    <w:p w:rsidR="00062733" w:rsidRPr="00AE312F" w:rsidRDefault="00C74545" w:rsidP="00A80554">
      <w:pPr>
        <w:pStyle w:val="Akapitzlist"/>
        <w:numPr>
          <w:ilvl w:val="6"/>
          <w:numId w:val="63"/>
        </w:numPr>
        <w:spacing w:before="240" w:line="360" w:lineRule="auto"/>
        <w:ind w:left="851" w:hanging="425"/>
        <w:jc w:val="both"/>
        <w:rPr>
          <w:rFonts w:ascii="Times New Roman" w:hAnsi="Times New Roman"/>
          <w:b/>
          <w:sz w:val="24"/>
          <w:szCs w:val="24"/>
        </w:rPr>
      </w:pPr>
      <w:r w:rsidRPr="00AE312F">
        <w:rPr>
          <w:rFonts w:ascii="Times New Roman" w:hAnsi="Times New Roman"/>
          <w:b/>
          <w:sz w:val="24"/>
          <w:szCs w:val="24"/>
        </w:rPr>
        <w:t>Pomoc żywnościowa</w:t>
      </w:r>
    </w:p>
    <w:p w:rsidR="00062733" w:rsidRDefault="002C10CC" w:rsidP="007C64FE">
      <w:pPr>
        <w:spacing w:before="240" w:after="0" w:line="360" w:lineRule="auto"/>
        <w:ind w:firstLine="851"/>
        <w:jc w:val="both"/>
        <w:rPr>
          <w:rFonts w:ascii="Times New Roman" w:hAnsi="Times New Roman"/>
          <w:sz w:val="24"/>
          <w:szCs w:val="24"/>
        </w:rPr>
      </w:pPr>
      <w:r w:rsidRPr="00A007FA">
        <w:rPr>
          <w:rFonts w:ascii="Times New Roman" w:hAnsi="Times New Roman"/>
          <w:sz w:val="24"/>
          <w:szCs w:val="24"/>
        </w:rPr>
        <w:t xml:space="preserve">Gmina Bytom bierze udział w Programie Operacyjnym Pomoc Żywnościowa </w:t>
      </w:r>
      <w:r w:rsidR="003F7FCB">
        <w:rPr>
          <w:rFonts w:ascii="Times New Roman" w:hAnsi="Times New Roman"/>
          <w:sz w:val="24"/>
          <w:szCs w:val="24"/>
        </w:rPr>
        <w:br/>
      </w:r>
      <w:r w:rsidRPr="00A007FA">
        <w:rPr>
          <w:rFonts w:ascii="Times New Roman" w:hAnsi="Times New Roman"/>
          <w:sz w:val="24"/>
          <w:szCs w:val="24"/>
        </w:rPr>
        <w:t>2014-2020 współfinansowanym z Europejskiego Funduszu Pomocy Najbardziej Potrzebującym (FEAD). Realizacja Programu na terenie Bytomia odbywa się przy współpracy ze Śląskim Oddziałem Okręgowym PCK Katowice – Oddział Rejonowy PCK Bytom (jako Organizacji Partnerskiej Regionalnej i jednocześnie Organizacji Partnerskiej Lokalnej). Osoby kierowane są do pomocy przez pracowników socjalnych MOPR. W ramach Podprogramu 2019</w:t>
      </w:r>
      <w:r w:rsidR="00AD3061">
        <w:rPr>
          <w:rFonts w:ascii="Times New Roman" w:hAnsi="Times New Roman"/>
          <w:sz w:val="24"/>
          <w:szCs w:val="24"/>
        </w:rPr>
        <w:t>,</w:t>
      </w:r>
      <w:r w:rsidRPr="00A007FA">
        <w:rPr>
          <w:rFonts w:ascii="Times New Roman" w:hAnsi="Times New Roman"/>
          <w:sz w:val="24"/>
          <w:szCs w:val="24"/>
        </w:rPr>
        <w:t xml:space="preserve"> który zakończył się w czerwcu 2020</w:t>
      </w:r>
      <w:r w:rsidR="00C74545" w:rsidRPr="00A007FA">
        <w:rPr>
          <w:rFonts w:ascii="Times New Roman" w:hAnsi="Times New Roman"/>
          <w:sz w:val="24"/>
          <w:szCs w:val="24"/>
        </w:rPr>
        <w:t xml:space="preserve"> </w:t>
      </w:r>
      <w:r w:rsidRPr="00A007FA">
        <w:rPr>
          <w:rFonts w:ascii="Times New Roman" w:hAnsi="Times New Roman"/>
          <w:sz w:val="24"/>
          <w:szCs w:val="24"/>
        </w:rPr>
        <w:t xml:space="preserve">r. spośród mieszkańców Bytomia </w:t>
      </w:r>
      <w:r w:rsidR="003F7FCB">
        <w:rPr>
          <w:rFonts w:ascii="Times New Roman" w:hAnsi="Times New Roman"/>
          <w:sz w:val="24"/>
          <w:szCs w:val="24"/>
        </w:rPr>
        <w:br/>
      </w:r>
      <w:r w:rsidRPr="00A007FA">
        <w:rPr>
          <w:rFonts w:ascii="Times New Roman" w:hAnsi="Times New Roman"/>
          <w:sz w:val="24"/>
          <w:szCs w:val="24"/>
        </w:rPr>
        <w:t xml:space="preserve">do uzyskania pomocy skierowano 5319 osób, które spełniały warunki do jej przyznania. Żywność wydawana jest    w magazynie żywności znajdującym się w Bytomiu przy ulicy Łużyckiej 12a. W ramach Programu realizowane są również działania towarzyszące, które </w:t>
      </w:r>
      <w:r w:rsidR="003F7FCB">
        <w:rPr>
          <w:rFonts w:ascii="Times New Roman" w:hAnsi="Times New Roman"/>
          <w:sz w:val="24"/>
          <w:szCs w:val="24"/>
        </w:rPr>
        <w:br/>
      </w:r>
      <w:r w:rsidRPr="00A007FA">
        <w:rPr>
          <w:rFonts w:ascii="Times New Roman" w:hAnsi="Times New Roman"/>
          <w:sz w:val="24"/>
          <w:szCs w:val="24"/>
        </w:rPr>
        <w:t>z uwagi na sytuację pandemiczną w ub. roku zostały odwołane.</w:t>
      </w:r>
    </w:p>
    <w:p w:rsidR="00C70339" w:rsidRDefault="00C70339" w:rsidP="007C64FE">
      <w:pPr>
        <w:spacing w:before="240" w:after="0" w:line="360" w:lineRule="auto"/>
        <w:ind w:firstLine="851"/>
        <w:jc w:val="both"/>
        <w:rPr>
          <w:rFonts w:ascii="Times New Roman" w:hAnsi="Times New Roman"/>
          <w:sz w:val="24"/>
          <w:szCs w:val="24"/>
        </w:rPr>
      </w:pPr>
    </w:p>
    <w:p w:rsidR="00C70339" w:rsidRPr="00A007FA" w:rsidRDefault="00C70339" w:rsidP="007C64FE">
      <w:pPr>
        <w:spacing w:before="240" w:after="0" w:line="360" w:lineRule="auto"/>
        <w:ind w:firstLine="851"/>
        <w:jc w:val="both"/>
        <w:rPr>
          <w:rFonts w:ascii="Times New Roman" w:hAnsi="Times New Roman"/>
          <w:sz w:val="24"/>
          <w:szCs w:val="24"/>
        </w:rPr>
      </w:pPr>
    </w:p>
    <w:p w:rsidR="00062733" w:rsidRPr="00C20830" w:rsidRDefault="002C10CC" w:rsidP="00C20830">
      <w:pPr>
        <w:pStyle w:val="Bezodstpw1"/>
        <w:tabs>
          <w:tab w:val="left" w:pos="2268"/>
          <w:tab w:val="right" w:pos="2835"/>
          <w:tab w:val="left" w:pos="9072"/>
        </w:tabs>
        <w:spacing w:before="240" w:line="360" w:lineRule="auto"/>
        <w:jc w:val="both"/>
        <w:rPr>
          <w:rFonts w:ascii="Times New Roman" w:hAnsi="Times New Roman" w:cs="Times New Roman"/>
          <w:b/>
          <w:color w:val="000000" w:themeColor="text1"/>
          <w:sz w:val="24"/>
          <w:szCs w:val="24"/>
        </w:rPr>
      </w:pPr>
      <w:r w:rsidRPr="00C20830">
        <w:rPr>
          <w:rFonts w:ascii="Times New Roman" w:hAnsi="Times New Roman" w:cs="Times New Roman"/>
          <w:b/>
          <w:color w:val="000000" w:themeColor="text1"/>
          <w:sz w:val="24"/>
          <w:szCs w:val="24"/>
        </w:rPr>
        <w:lastRenderedPageBreak/>
        <w:t>Pozostałe czynności wykonywane przez pracowników socjalny</w:t>
      </w:r>
      <w:r w:rsidR="00C20830" w:rsidRPr="00C20830">
        <w:rPr>
          <w:rFonts w:ascii="Times New Roman" w:hAnsi="Times New Roman" w:cs="Times New Roman"/>
          <w:b/>
          <w:color w:val="000000" w:themeColor="text1"/>
          <w:sz w:val="24"/>
          <w:szCs w:val="24"/>
        </w:rPr>
        <w:t>ch na rzecz mieszkańców Bytomia</w:t>
      </w:r>
    </w:p>
    <w:p w:rsidR="00062733" w:rsidRPr="00B36CF5" w:rsidRDefault="00F01F77" w:rsidP="00A80554">
      <w:pPr>
        <w:pStyle w:val="Akapitzlist"/>
        <w:numPr>
          <w:ilvl w:val="0"/>
          <w:numId w:val="41"/>
        </w:numPr>
        <w:tabs>
          <w:tab w:val="clear" w:pos="0"/>
        </w:tabs>
        <w:spacing w:before="240" w:line="360" w:lineRule="auto"/>
        <w:ind w:left="993" w:hanging="426"/>
        <w:jc w:val="both"/>
        <w:rPr>
          <w:rFonts w:ascii="Times New Roman" w:hAnsi="Times New Roman"/>
          <w:color w:val="000000" w:themeColor="text1"/>
          <w:sz w:val="24"/>
        </w:rPr>
      </w:pPr>
      <w:r>
        <w:rPr>
          <w:rFonts w:ascii="Times New Roman" w:hAnsi="Times New Roman"/>
          <w:color w:val="000000" w:themeColor="text1"/>
          <w:sz w:val="24"/>
          <w:szCs w:val="24"/>
        </w:rPr>
        <w:t>p</w:t>
      </w:r>
      <w:r w:rsidR="002C10CC" w:rsidRPr="00B36CF5">
        <w:rPr>
          <w:rFonts w:ascii="Times New Roman" w:hAnsi="Times New Roman"/>
          <w:color w:val="000000" w:themeColor="text1"/>
          <w:sz w:val="24"/>
          <w:szCs w:val="24"/>
        </w:rPr>
        <w:t>racownicy socjalni brali udział w wielu interwencjach dot. udzielenia wsparcia osobom, głównie zaniedbanym higienicznie, n</w:t>
      </w:r>
      <w:r>
        <w:rPr>
          <w:rFonts w:ascii="Times New Roman" w:hAnsi="Times New Roman"/>
          <w:color w:val="000000" w:themeColor="text1"/>
          <w:sz w:val="24"/>
          <w:szCs w:val="24"/>
        </w:rPr>
        <w:t>ieporadnym życiowo, mieszkającym</w:t>
      </w:r>
      <w:r w:rsidR="002C10CC" w:rsidRPr="00B36CF5">
        <w:rPr>
          <w:rFonts w:ascii="Times New Roman" w:hAnsi="Times New Roman"/>
          <w:color w:val="000000" w:themeColor="text1"/>
          <w:sz w:val="24"/>
          <w:szCs w:val="24"/>
        </w:rPr>
        <w:t xml:space="preserve"> </w:t>
      </w:r>
      <w:r w:rsidR="002C10CC" w:rsidRPr="00B36CF5">
        <w:rPr>
          <w:rFonts w:ascii="Times New Roman" w:hAnsi="Times New Roman"/>
          <w:color w:val="000000" w:themeColor="text1"/>
          <w:sz w:val="24"/>
          <w:szCs w:val="24"/>
        </w:rPr>
        <w:br/>
        <w:t>w trudnych warunkach i wymagający</w:t>
      </w:r>
      <w:r>
        <w:rPr>
          <w:rFonts w:ascii="Times New Roman" w:hAnsi="Times New Roman"/>
          <w:color w:val="000000" w:themeColor="text1"/>
          <w:sz w:val="24"/>
          <w:szCs w:val="24"/>
        </w:rPr>
        <w:t>m</w:t>
      </w:r>
      <w:r w:rsidR="002C10CC" w:rsidRPr="00B36CF5">
        <w:rPr>
          <w:rFonts w:ascii="Times New Roman" w:hAnsi="Times New Roman"/>
          <w:color w:val="000000" w:themeColor="text1"/>
          <w:sz w:val="24"/>
          <w:szCs w:val="24"/>
        </w:rPr>
        <w:t xml:space="preserve"> natychmiastowych działań w celu zapewnienia im właściwej pomocy; ofiarom przemocy; jak też w rodzinach niewydolnych wychowawczo w których dobro dzieci było lub mogło być zagrożone, co powodowało konieczność zabezpieczenia czasowego lub stałego małoletnich u rodz</w:t>
      </w:r>
      <w:r w:rsidR="00C74545" w:rsidRPr="00B36CF5">
        <w:rPr>
          <w:rFonts w:ascii="Times New Roman" w:hAnsi="Times New Roman"/>
          <w:color w:val="000000" w:themeColor="text1"/>
          <w:sz w:val="24"/>
          <w:szCs w:val="24"/>
        </w:rPr>
        <w:t>iny</w:t>
      </w:r>
      <w:r w:rsidR="00EB09C8">
        <w:rPr>
          <w:rFonts w:ascii="Times New Roman" w:hAnsi="Times New Roman"/>
          <w:color w:val="000000" w:themeColor="text1"/>
          <w:sz w:val="24"/>
          <w:szCs w:val="24"/>
        </w:rPr>
        <w:t xml:space="preserve">, pogotowiu rodzinnym, rodzinnych domach dziecka </w:t>
      </w:r>
      <w:r w:rsidR="00C74545" w:rsidRPr="00B36CF5">
        <w:rPr>
          <w:rFonts w:ascii="Times New Roman" w:hAnsi="Times New Roman"/>
          <w:color w:val="000000" w:themeColor="text1"/>
          <w:sz w:val="24"/>
          <w:szCs w:val="24"/>
        </w:rPr>
        <w:t xml:space="preserve">lub </w:t>
      </w:r>
      <w:r w:rsidR="00EB09C8">
        <w:rPr>
          <w:rFonts w:ascii="Times New Roman" w:hAnsi="Times New Roman"/>
          <w:color w:val="000000" w:themeColor="text1"/>
          <w:sz w:val="24"/>
          <w:szCs w:val="24"/>
        </w:rPr>
        <w:br/>
      </w:r>
      <w:r w:rsidR="00C74545" w:rsidRPr="00B36CF5">
        <w:rPr>
          <w:rFonts w:ascii="Times New Roman" w:hAnsi="Times New Roman"/>
          <w:color w:val="000000" w:themeColor="text1"/>
          <w:sz w:val="24"/>
          <w:szCs w:val="24"/>
        </w:rPr>
        <w:t>w placówce opiekuńczo-</w:t>
      </w:r>
      <w:r w:rsidR="002C10CC" w:rsidRPr="00B36CF5">
        <w:rPr>
          <w:rFonts w:ascii="Times New Roman" w:hAnsi="Times New Roman"/>
          <w:color w:val="000000" w:themeColor="text1"/>
          <w:sz w:val="24"/>
          <w:szCs w:val="24"/>
        </w:rPr>
        <w:t xml:space="preserve">wychowawczej. Ponadto uczestniczyli w nietypowych działaniach jak np. zabezpieczali zwierzęta w sytuacjach ich zaniedbywania </w:t>
      </w:r>
      <w:r w:rsidR="00EB09C8">
        <w:rPr>
          <w:rFonts w:ascii="Times New Roman" w:hAnsi="Times New Roman"/>
          <w:color w:val="000000" w:themeColor="text1"/>
          <w:sz w:val="24"/>
          <w:szCs w:val="24"/>
        </w:rPr>
        <w:br/>
      </w:r>
      <w:r w:rsidR="002C10CC" w:rsidRPr="00B36CF5">
        <w:rPr>
          <w:rFonts w:ascii="Times New Roman" w:hAnsi="Times New Roman"/>
          <w:color w:val="000000" w:themeColor="text1"/>
          <w:sz w:val="24"/>
          <w:szCs w:val="24"/>
        </w:rPr>
        <w:t>i u osób, które nie były w stanie im zapewnić należytej op</w:t>
      </w:r>
      <w:r w:rsidR="00C20830">
        <w:rPr>
          <w:rFonts w:ascii="Times New Roman" w:hAnsi="Times New Roman"/>
          <w:color w:val="000000" w:themeColor="text1"/>
          <w:sz w:val="24"/>
          <w:szCs w:val="24"/>
        </w:rPr>
        <w:t>ieki ze względu na stan zdrowia;</w:t>
      </w:r>
    </w:p>
    <w:p w:rsidR="00C20830" w:rsidRDefault="002C10CC" w:rsidP="00A80554">
      <w:pPr>
        <w:pStyle w:val="Akapitzlist"/>
        <w:numPr>
          <w:ilvl w:val="0"/>
          <w:numId w:val="41"/>
        </w:numPr>
        <w:tabs>
          <w:tab w:val="clear" w:pos="0"/>
        </w:tabs>
        <w:spacing w:after="0" w:line="360" w:lineRule="auto"/>
        <w:ind w:left="993" w:hanging="426"/>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prowadzono postępowania administracyjne, w tym przeprowadzano wywiady środowiskowe zarówno z mieszkańcami Bytomia jak i  z mieszkańcami innych gmin przebywających w placówkach opieki zdrowotnej na terenie Bytomia </w:t>
      </w:r>
      <w:r w:rsidR="00B36CF5">
        <w:rPr>
          <w:rFonts w:ascii="Times New Roman" w:hAnsi="Times New Roman"/>
          <w:color w:val="000000" w:themeColor="text1"/>
          <w:sz w:val="24"/>
          <w:szCs w:val="24"/>
        </w:rPr>
        <w:br/>
      </w:r>
      <w:r w:rsidRPr="00A007FA">
        <w:rPr>
          <w:rFonts w:ascii="Times New Roman" w:hAnsi="Times New Roman"/>
          <w:color w:val="000000" w:themeColor="text1"/>
          <w:sz w:val="24"/>
          <w:szCs w:val="24"/>
        </w:rPr>
        <w:t>w ramach postępowań o wydanie decyzji potwierdzającej prawo do bezpłatnych świadczeń opieki zdrowotnej w oparciu o art. 54 ustawy o ś</w:t>
      </w:r>
      <w:r w:rsidR="00C20830">
        <w:rPr>
          <w:rFonts w:ascii="Times New Roman" w:hAnsi="Times New Roman"/>
          <w:color w:val="000000" w:themeColor="text1"/>
          <w:sz w:val="24"/>
          <w:szCs w:val="24"/>
        </w:rPr>
        <w:t>wiadczeniach opieki zdrowotnej;</w:t>
      </w:r>
    </w:p>
    <w:p w:rsidR="00062733" w:rsidRPr="00A007FA" w:rsidRDefault="00C20830" w:rsidP="00A80554">
      <w:pPr>
        <w:pStyle w:val="Akapitzlist"/>
        <w:numPr>
          <w:ilvl w:val="0"/>
          <w:numId w:val="41"/>
        </w:numPr>
        <w:tabs>
          <w:tab w:val="clear" w:pos="0"/>
        </w:tabs>
        <w:spacing w:after="0" w:line="360" w:lineRule="auto"/>
        <w:ind w:left="993" w:hanging="426"/>
        <w:jc w:val="both"/>
        <w:rPr>
          <w:rFonts w:ascii="Times New Roman" w:hAnsi="Times New Roman"/>
          <w:color w:val="000000" w:themeColor="text1"/>
          <w:sz w:val="24"/>
          <w:szCs w:val="24"/>
        </w:rPr>
      </w:pPr>
      <w:r>
        <w:rPr>
          <w:rFonts w:ascii="Times New Roman" w:hAnsi="Times New Roman"/>
          <w:color w:val="000000" w:themeColor="text1"/>
          <w:sz w:val="24"/>
          <w:szCs w:val="24"/>
        </w:rPr>
        <w:t>p</w:t>
      </w:r>
      <w:r w:rsidR="002C10CC" w:rsidRPr="00A007FA">
        <w:rPr>
          <w:rFonts w:ascii="Times New Roman" w:hAnsi="Times New Roman"/>
          <w:color w:val="000000" w:themeColor="text1"/>
          <w:sz w:val="24"/>
          <w:szCs w:val="24"/>
        </w:rPr>
        <w:t xml:space="preserve">rowadząc pracę socjalną poprzez próby usamodzielnienia osób i rodzin i ich wyjścia z systemu pomocy społecznej bądź w celu poprawy funkcjonowania </w:t>
      </w:r>
      <w:r>
        <w:rPr>
          <w:rFonts w:ascii="Times New Roman" w:hAnsi="Times New Roman"/>
          <w:color w:val="000000" w:themeColor="text1"/>
          <w:sz w:val="24"/>
          <w:szCs w:val="24"/>
        </w:rPr>
        <w:br/>
      </w:r>
      <w:r w:rsidR="002C10CC" w:rsidRPr="00A007FA">
        <w:rPr>
          <w:rFonts w:ascii="Times New Roman" w:hAnsi="Times New Roman"/>
          <w:color w:val="000000" w:themeColor="text1"/>
          <w:sz w:val="24"/>
          <w:szCs w:val="24"/>
        </w:rPr>
        <w:t xml:space="preserve">w środowisku rodzinnym lub lokalnym pracownicy podejmowali szereg działań, poprzez m.in.: </w:t>
      </w:r>
    </w:p>
    <w:p w:rsidR="00062733" w:rsidRPr="00A007FA" w:rsidRDefault="002C10CC" w:rsidP="00A80554">
      <w:pPr>
        <w:pStyle w:val="Bezodstpw1"/>
        <w:numPr>
          <w:ilvl w:val="0"/>
          <w:numId w:val="67"/>
        </w:numPr>
        <w:tabs>
          <w:tab w:val="left" w:pos="9072"/>
        </w:tabs>
        <w:spacing w:line="360" w:lineRule="auto"/>
        <w:ind w:left="1276" w:hanging="283"/>
        <w:jc w:val="both"/>
        <w:rPr>
          <w:rFonts w:ascii="Times New Roman" w:hAnsi="Times New Roman" w:cs="Times New Roman"/>
          <w:color w:val="000000" w:themeColor="text1"/>
          <w:sz w:val="24"/>
          <w:szCs w:val="24"/>
        </w:rPr>
      </w:pPr>
      <w:r w:rsidRPr="00A007FA">
        <w:rPr>
          <w:rFonts w:ascii="Times New Roman" w:hAnsi="Times New Roman" w:cs="Times New Roman"/>
          <w:color w:val="000000" w:themeColor="text1"/>
          <w:sz w:val="24"/>
          <w:szCs w:val="24"/>
        </w:rPr>
        <w:t>rekrutację do udziału w pracach społecznie użytecznych i zajęć w ram</w:t>
      </w:r>
      <w:r w:rsidR="00C24B16">
        <w:rPr>
          <w:rFonts w:ascii="Times New Roman" w:hAnsi="Times New Roman" w:cs="Times New Roman"/>
          <w:color w:val="000000" w:themeColor="text1"/>
          <w:sz w:val="24"/>
          <w:szCs w:val="24"/>
        </w:rPr>
        <w:t>ach Klubu Integracji Społecznej,</w:t>
      </w:r>
    </w:p>
    <w:p w:rsidR="00062733" w:rsidRPr="00A007FA" w:rsidRDefault="002C10CC" w:rsidP="00A80554">
      <w:pPr>
        <w:pStyle w:val="Bezodstpw1"/>
        <w:numPr>
          <w:ilvl w:val="0"/>
          <w:numId w:val="67"/>
        </w:numPr>
        <w:tabs>
          <w:tab w:val="left" w:pos="9072"/>
        </w:tabs>
        <w:spacing w:line="360" w:lineRule="auto"/>
        <w:ind w:left="1276" w:hanging="283"/>
        <w:jc w:val="both"/>
        <w:rPr>
          <w:rFonts w:ascii="Times New Roman" w:hAnsi="Times New Roman" w:cs="Times New Roman"/>
          <w:color w:val="000000" w:themeColor="text1"/>
          <w:sz w:val="24"/>
          <w:szCs w:val="24"/>
        </w:rPr>
      </w:pPr>
      <w:r w:rsidRPr="00A007FA">
        <w:rPr>
          <w:rFonts w:ascii="Times New Roman" w:hAnsi="Times New Roman" w:cs="Times New Roman"/>
          <w:color w:val="000000" w:themeColor="text1"/>
          <w:sz w:val="24"/>
          <w:szCs w:val="24"/>
        </w:rPr>
        <w:t>rekrutację do udziału w projekta</w:t>
      </w:r>
      <w:r w:rsidR="00C74545" w:rsidRPr="00A007FA">
        <w:rPr>
          <w:rFonts w:ascii="Times New Roman" w:hAnsi="Times New Roman" w:cs="Times New Roman"/>
          <w:color w:val="000000" w:themeColor="text1"/>
          <w:sz w:val="24"/>
          <w:szCs w:val="24"/>
        </w:rPr>
        <w:t>ch</w:t>
      </w:r>
      <w:r w:rsidRPr="00A007FA">
        <w:rPr>
          <w:rFonts w:ascii="Times New Roman" w:hAnsi="Times New Roman" w:cs="Times New Roman"/>
          <w:color w:val="000000" w:themeColor="text1"/>
          <w:sz w:val="24"/>
          <w:szCs w:val="24"/>
        </w:rPr>
        <w:t xml:space="preserve">: AS Aktywni Społecznie i Rewitalizacja </w:t>
      </w:r>
      <w:r w:rsidR="006B17E3" w:rsidRPr="00A007FA">
        <w:rPr>
          <w:rFonts w:ascii="Times New Roman" w:hAnsi="Times New Roman" w:cs="Times New Roman"/>
          <w:color w:val="000000" w:themeColor="text1"/>
          <w:sz w:val="24"/>
          <w:szCs w:val="24"/>
        </w:rPr>
        <w:br/>
      </w:r>
      <w:r w:rsidRPr="00A007FA">
        <w:rPr>
          <w:rFonts w:ascii="Times New Roman" w:hAnsi="Times New Roman" w:cs="Times New Roman"/>
          <w:color w:val="000000" w:themeColor="text1"/>
          <w:sz w:val="24"/>
          <w:szCs w:val="24"/>
        </w:rPr>
        <w:t>z Klubem In</w:t>
      </w:r>
      <w:r w:rsidR="00C24B16">
        <w:rPr>
          <w:rFonts w:ascii="Times New Roman" w:hAnsi="Times New Roman" w:cs="Times New Roman"/>
          <w:color w:val="000000" w:themeColor="text1"/>
          <w:sz w:val="24"/>
          <w:szCs w:val="24"/>
        </w:rPr>
        <w:t>tegracji Społecznej – edycja II,</w:t>
      </w:r>
    </w:p>
    <w:p w:rsidR="00062733" w:rsidRPr="00A007FA" w:rsidRDefault="002C10CC" w:rsidP="00A80554">
      <w:pPr>
        <w:pStyle w:val="Bezodstpw1"/>
        <w:numPr>
          <w:ilvl w:val="0"/>
          <w:numId w:val="67"/>
        </w:numPr>
        <w:tabs>
          <w:tab w:val="left" w:pos="9072"/>
        </w:tabs>
        <w:spacing w:line="360" w:lineRule="auto"/>
        <w:ind w:left="1276" w:hanging="283"/>
        <w:jc w:val="both"/>
        <w:rPr>
          <w:rFonts w:ascii="Times New Roman" w:hAnsi="Times New Roman" w:cs="Times New Roman"/>
          <w:color w:val="000000" w:themeColor="text1"/>
          <w:sz w:val="24"/>
          <w:szCs w:val="24"/>
        </w:rPr>
      </w:pPr>
      <w:r w:rsidRPr="00A007FA">
        <w:rPr>
          <w:rFonts w:ascii="Times New Roman" w:hAnsi="Times New Roman" w:cs="Times New Roman"/>
          <w:color w:val="000000" w:themeColor="text1"/>
          <w:sz w:val="24"/>
          <w:szCs w:val="24"/>
        </w:rPr>
        <w:t xml:space="preserve">rekrutację do udziału w Centrum Integracji Społecznej – w 2020 roku skierowano </w:t>
      </w:r>
      <w:r w:rsidRPr="00A007FA">
        <w:rPr>
          <w:rFonts w:ascii="Times New Roman" w:hAnsi="Times New Roman" w:cs="Times New Roman"/>
          <w:bCs/>
          <w:color w:val="000000" w:themeColor="text1"/>
          <w:sz w:val="24"/>
          <w:szCs w:val="24"/>
        </w:rPr>
        <w:t xml:space="preserve">60 </w:t>
      </w:r>
      <w:r w:rsidRPr="00A007FA">
        <w:rPr>
          <w:rFonts w:ascii="Times New Roman" w:hAnsi="Times New Roman" w:cs="Times New Roman"/>
          <w:color w:val="000000" w:themeColor="text1"/>
          <w:sz w:val="24"/>
          <w:szCs w:val="24"/>
        </w:rPr>
        <w:t xml:space="preserve">osób oraz </w:t>
      </w:r>
      <w:r w:rsidRPr="00A007FA">
        <w:rPr>
          <w:rFonts w:ascii="Times New Roman" w:hAnsi="Times New Roman" w:cs="Times New Roman"/>
          <w:bCs/>
          <w:color w:val="000000" w:themeColor="text1"/>
          <w:sz w:val="24"/>
          <w:szCs w:val="24"/>
        </w:rPr>
        <w:t>45</w:t>
      </w:r>
      <w:r w:rsidRPr="00A007FA">
        <w:rPr>
          <w:rFonts w:ascii="Times New Roman" w:hAnsi="Times New Roman" w:cs="Times New Roman"/>
          <w:color w:val="000000" w:themeColor="text1"/>
          <w:sz w:val="24"/>
          <w:szCs w:val="24"/>
        </w:rPr>
        <w:t xml:space="preserve"> osobom</w:t>
      </w:r>
      <w:r w:rsidR="00C24B16">
        <w:rPr>
          <w:rFonts w:ascii="Times New Roman" w:hAnsi="Times New Roman" w:cs="Times New Roman"/>
          <w:color w:val="000000" w:themeColor="text1"/>
          <w:sz w:val="24"/>
          <w:szCs w:val="24"/>
        </w:rPr>
        <w:t xml:space="preserve"> przedłużono okres uczestnictwa,</w:t>
      </w:r>
    </w:p>
    <w:p w:rsidR="00062733" w:rsidRPr="00A007FA" w:rsidRDefault="002C10CC" w:rsidP="00A80554">
      <w:pPr>
        <w:pStyle w:val="Bezodstpw1"/>
        <w:numPr>
          <w:ilvl w:val="0"/>
          <w:numId w:val="67"/>
        </w:numPr>
        <w:tabs>
          <w:tab w:val="left" w:pos="9072"/>
        </w:tabs>
        <w:spacing w:line="360" w:lineRule="auto"/>
        <w:ind w:left="1276" w:hanging="283"/>
        <w:jc w:val="both"/>
        <w:rPr>
          <w:rFonts w:ascii="Times New Roman" w:hAnsi="Times New Roman" w:cs="Times New Roman"/>
          <w:color w:val="000000" w:themeColor="text1"/>
          <w:sz w:val="24"/>
          <w:szCs w:val="24"/>
        </w:rPr>
      </w:pPr>
      <w:r w:rsidRPr="00A007FA">
        <w:rPr>
          <w:rFonts w:ascii="Times New Roman" w:hAnsi="Times New Roman" w:cs="Times New Roman"/>
          <w:color w:val="000000" w:themeColor="text1"/>
          <w:sz w:val="24"/>
          <w:szCs w:val="24"/>
        </w:rPr>
        <w:t>kierowanie wniosków do Miejskiej Komisji Rozwiązywania Problemów Alkoholowych o wszczęcie procedury przymusowego leczenia odwykowego wobec osób, które nadużywają alkoholu, a poprzez swój nałóg zagrażają życiu</w:t>
      </w:r>
      <w:r w:rsidR="006B17E3" w:rsidRPr="00A007FA">
        <w:rPr>
          <w:rFonts w:ascii="Times New Roman" w:hAnsi="Times New Roman" w:cs="Times New Roman"/>
          <w:color w:val="000000" w:themeColor="text1"/>
          <w:sz w:val="24"/>
          <w:szCs w:val="24"/>
        </w:rPr>
        <w:br/>
      </w:r>
      <w:r w:rsidRPr="00A007FA">
        <w:rPr>
          <w:rFonts w:ascii="Times New Roman" w:hAnsi="Times New Roman" w:cs="Times New Roman"/>
          <w:color w:val="000000" w:themeColor="text1"/>
          <w:sz w:val="24"/>
          <w:szCs w:val="24"/>
        </w:rPr>
        <w:t xml:space="preserve">i zdrowiu swojemu i innych – w 2020 roku skierowano </w:t>
      </w:r>
      <w:r w:rsidRPr="00A007FA">
        <w:rPr>
          <w:rFonts w:ascii="Times New Roman" w:hAnsi="Times New Roman" w:cs="Times New Roman"/>
          <w:bCs/>
          <w:color w:val="000000" w:themeColor="text1"/>
          <w:sz w:val="24"/>
          <w:szCs w:val="24"/>
        </w:rPr>
        <w:t>25</w:t>
      </w:r>
      <w:r w:rsidR="00C24B16">
        <w:rPr>
          <w:rFonts w:ascii="Times New Roman" w:hAnsi="Times New Roman" w:cs="Times New Roman"/>
          <w:color w:val="000000" w:themeColor="text1"/>
          <w:sz w:val="24"/>
          <w:szCs w:val="24"/>
        </w:rPr>
        <w:t xml:space="preserve"> takich wniosków;</w:t>
      </w:r>
    </w:p>
    <w:p w:rsidR="00062733" w:rsidRPr="00A007FA" w:rsidRDefault="002C10CC" w:rsidP="00A80554">
      <w:pPr>
        <w:pStyle w:val="Bezodstpw1"/>
        <w:numPr>
          <w:ilvl w:val="0"/>
          <w:numId w:val="41"/>
        </w:numPr>
        <w:tabs>
          <w:tab w:val="clear" w:pos="0"/>
        </w:tabs>
        <w:spacing w:line="360" w:lineRule="auto"/>
        <w:ind w:left="993" w:hanging="426"/>
        <w:jc w:val="both"/>
        <w:rPr>
          <w:rFonts w:ascii="Times New Roman" w:hAnsi="Times New Roman" w:cs="Times New Roman"/>
          <w:color w:val="000000" w:themeColor="text1"/>
          <w:sz w:val="24"/>
          <w:szCs w:val="24"/>
        </w:rPr>
      </w:pPr>
      <w:r w:rsidRPr="00A007FA">
        <w:rPr>
          <w:rFonts w:ascii="Times New Roman" w:hAnsi="Times New Roman" w:cs="Times New Roman"/>
          <w:color w:val="000000" w:themeColor="text1"/>
          <w:sz w:val="24"/>
          <w:szCs w:val="24"/>
        </w:rPr>
        <w:lastRenderedPageBreak/>
        <w:t xml:space="preserve">zgłaszanie rodziny do objęcia monitoringiem w ramach projektu „Prawo ochronnym parasolem dziecka – przyjazne patrole”; </w:t>
      </w:r>
    </w:p>
    <w:p w:rsidR="00062733" w:rsidRPr="00A007FA" w:rsidRDefault="002C10CC" w:rsidP="00A80554">
      <w:pPr>
        <w:pStyle w:val="Bezodstpw1"/>
        <w:numPr>
          <w:ilvl w:val="0"/>
          <w:numId w:val="41"/>
        </w:numPr>
        <w:tabs>
          <w:tab w:val="clear" w:pos="0"/>
        </w:tabs>
        <w:spacing w:line="360" w:lineRule="auto"/>
        <w:ind w:left="993" w:hanging="426"/>
        <w:jc w:val="both"/>
        <w:rPr>
          <w:rFonts w:ascii="Times New Roman" w:hAnsi="Times New Roman" w:cs="Times New Roman"/>
          <w:color w:val="000000" w:themeColor="text1"/>
          <w:sz w:val="24"/>
          <w:szCs w:val="24"/>
        </w:rPr>
      </w:pPr>
      <w:r w:rsidRPr="00A007FA">
        <w:rPr>
          <w:rFonts w:ascii="Times New Roman" w:hAnsi="Times New Roman" w:cs="Times New Roman"/>
          <w:color w:val="000000" w:themeColor="text1"/>
          <w:sz w:val="24"/>
          <w:szCs w:val="24"/>
        </w:rPr>
        <w:t>przyjmowanie wniosków celem w</w:t>
      </w:r>
      <w:r w:rsidR="00C74545" w:rsidRPr="00A007FA">
        <w:rPr>
          <w:rFonts w:ascii="Times New Roman" w:hAnsi="Times New Roman" w:cs="Times New Roman"/>
          <w:color w:val="000000" w:themeColor="text1"/>
          <w:sz w:val="24"/>
          <w:szCs w:val="24"/>
        </w:rPr>
        <w:t>ydania Bytomskiej Karty Seniora;</w:t>
      </w:r>
    </w:p>
    <w:p w:rsidR="00062733" w:rsidRPr="00A007FA" w:rsidRDefault="002C10CC" w:rsidP="00A80554">
      <w:pPr>
        <w:pStyle w:val="Akapitzlist1"/>
        <w:widowControl w:val="0"/>
        <w:numPr>
          <w:ilvl w:val="0"/>
          <w:numId w:val="41"/>
        </w:numPr>
        <w:tabs>
          <w:tab w:val="clear" w:pos="0"/>
        </w:tabs>
        <w:suppressAutoHyphens/>
        <w:spacing w:after="0" w:line="360" w:lineRule="auto"/>
        <w:ind w:left="993" w:hanging="426"/>
        <w:jc w:val="both"/>
        <w:rPr>
          <w:rFonts w:ascii="Times New Roman" w:hAnsi="Times New Roman"/>
          <w:sz w:val="24"/>
          <w:szCs w:val="24"/>
        </w:rPr>
      </w:pPr>
      <w:r w:rsidRPr="00A007FA">
        <w:rPr>
          <w:rFonts w:ascii="Times New Roman" w:hAnsi="Times New Roman"/>
          <w:color w:val="000000" w:themeColor="text1"/>
          <w:sz w:val="24"/>
          <w:szCs w:val="24"/>
        </w:rPr>
        <w:t xml:space="preserve">kontynuowanie realizacji akcji Śląska Koperta Życia. „Koperta życia” to karta,           w której podaje się informacje dotyczące jej właściciela – dane osobowe, numer telefonu do bliskiej osoby, przebyte choroby, zażywane leki i uczulenia. Kartę wkłada się najczęściej do lodówki, na której umieszcza się naklejkę z nadrukiem „Koperta życia”. Umieszczenie koperty w miejscu widocznym i dostępnym umożliwia służbom medycznym w razie wypadku lub zasłabnięcia, a także policji, straży pożarnej, straży miejskiej czy innym służbom szybki dostęp </w:t>
      </w:r>
      <w:r w:rsidR="00941A1B">
        <w:rPr>
          <w:rFonts w:ascii="Times New Roman" w:hAnsi="Times New Roman"/>
          <w:color w:val="000000" w:themeColor="text1"/>
          <w:sz w:val="24"/>
          <w:szCs w:val="24"/>
        </w:rPr>
        <w:br/>
      </w:r>
      <w:r w:rsidRPr="00A007FA">
        <w:rPr>
          <w:rFonts w:ascii="Times New Roman" w:hAnsi="Times New Roman"/>
          <w:color w:val="000000" w:themeColor="text1"/>
          <w:sz w:val="24"/>
          <w:szCs w:val="24"/>
        </w:rPr>
        <w:t xml:space="preserve">do podstawowych informacji o seniorze. „Koperta życia” przyspiesza ratownikom medycznym dostęp do ważnych informacji medycznych mogących uratować życie, ułatwia pracę innym służbom oraz zwiększa poczucie bezpieczeństwa osób starszych. Pracownicy socjalni w 2020 roku wydali 121 tego typu kart podopiecznym </w:t>
      </w:r>
      <w:r w:rsidR="009C6D89">
        <w:rPr>
          <w:rFonts w:ascii="Times New Roman" w:hAnsi="Times New Roman"/>
          <w:color w:val="000000" w:themeColor="text1"/>
          <w:sz w:val="24"/>
          <w:szCs w:val="24"/>
        </w:rPr>
        <w:t xml:space="preserve">w podeszłym wieku, schorowanym </w:t>
      </w:r>
      <w:r w:rsidRPr="00A007FA">
        <w:rPr>
          <w:rFonts w:ascii="Times New Roman" w:hAnsi="Times New Roman"/>
          <w:color w:val="000000" w:themeColor="text1"/>
          <w:sz w:val="24"/>
          <w:szCs w:val="24"/>
        </w:rPr>
        <w:t>i niepełnosprawnym.</w:t>
      </w:r>
    </w:p>
    <w:p w:rsidR="00062733" w:rsidRPr="00A007FA" w:rsidRDefault="002C10CC" w:rsidP="00C74FB7">
      <w:pPr>
        <w:pStyle w:val="Bezodstpw1"/>
        <w:tabs>
          <w:tab w:val="left" w:pos="2268"/>
          <w:tab w:val="right" w:pos="2835"/>
          <w:tab w:val="left" w:pos="9072"/>
        </w:tabs>
        <w:spacing w:line="360" w:lineRule="auto"/>
        <w:jc w:val="both"/>
        <w:rPr>
          <w:rFonts w:ascii="Times New Roman" w:hAnsi="Times New Roman" w:cs="Times New Roman"/>
          <w:sz w:val="24"/>
          <w:szCs w:val="24"/>
        </w:rPr>
      </w:pPr>
      <w:r w:rsidRPr="00A007FA">
        <w:rPr>
          <w:rFonts w:ascii="Times New Roman" w:hAnsi="Times New Roman" w:cs="Times New Roman"/>
          <w:sz w:val="24"/>
          <w:szCs w:val="24"/>
        </w:rPr>
        <w:t>Oprócz zadań wymienionych w ustawie o pomocy społecznej, pracownicy socjalni wykonywali również inne czynności stanowiące istotne zaangażowanie ich czasu, m.in.:</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działania na rzecz wsparcia rodzin repatriantów z</w:t>
      </w:r>
      <w:r w:rsidR="009C6D89">
        <w:rPr>
          <w:rFonts w:ascii="Times New Roman" w:hAnsi="Times New Roman" w:cs="Times New Roman"/>
          <w:sz w:val="24"/>
          <w:szCs w:val="24"/>
        </w:rPr>
        <w:t>amieszkałych na terenie Bytomia;</w:t>
      </w:r>
      <w:r w:rsidRPr="00A007FA">
        <w:rPr>
          <w:rFonts w:ascii="Times New Roman" w:hAnsi="Times New Roman" w:cs="Times New Roman"/>
          <w:sz w:val="24"/>
          <w:szCs w:val="24"/>
        </w:rPr>
        <w:t xml:space="preserve"> </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 xml:space="preserve">wywiady i opinie na rzecz sądu w toczących się postępowaniach o wydanie lub zmianę zarządzeń opiekuńczych. Wystąpiono z </w:t>
      </w:r>
      <w:r w:rsidRPr="00A007FA">
        <w:rPr>
          <w:rFonts w:ascii="Times New Roman" w:hAnsi="Times New Roman" w:cs="Times New Roman"/>
          <w:bCs/>
          <w:sz w:val="24"/>
          <w:szCs w:val="24"/>
        </w:rPr>
        <w:t>17 wnioskami</w:t>
      </w:r>
      <w:r w:rsidRPr="00A007FA">
        <w:rPr>
          <w:rFonts w:ascii="Times New Roman" w:hAnsi="Times New Roman" w:cs="Times New Roman"/>
          <w:sz w:val="24"/>
          <w:szCs w:val="24"/>
        </w:rPr>
        <w:t xml:space="preserve"> do Sądu Rejonowego </w:t>
      </w:r>
      <w:r w:rsidR="007F1A4D" w:rsidRPr="00A007FA">
        <w:rPr>
          <w:rFonts w:ascii="Times New Roman" w:hAnsi="Times New Roman" w:cs="Times New Roman"/>
          <w:sz w:val="24"/>
          <w:szCs w:val="24"/>
        </w:rPr>
        <w:br/>
      </w:r>
      <w:r w:rsidRPr="00A007FA">
        <w:rPr>
          <w:rFonts w:ascii="Times New Roman" w:hAnsi="Times New Roman" w:cs="Times New Roman"/>
          <w:sz w:val="24"/>
          <w:szCs w:val="24"/>
        </w:rPr>
        <w:t xml:space="preserve">o wydanie zarządzeń lub wgląd w sytuację rodziny oraz wydano 20 opinii </w:t>
      </w:r>
      <w:r w:rsidR="00941A1B">
        <w:rPr>
          <w:rFonts w:ascii="Times New Roman" w:hAnsi="Times New Roman" w:cs="Times New Roman"/>
          <w:sz w:val="24"/>
          <w:szCs w:val="24"/>
        </w:rPr>
        <w:br/>
      </w:r>
      <w:r w:rsidRPr="00A007FA">
        <w:rPr>
          <w:rFonts w:ascii="Times New Roman" w:hAnsi="Times New Roman" w:cs="Times New Roman"/>
          <w:sz w:val="24"/>
          <w:szCs w:val="24"/>
        </w:rPr>
        <w:t>na wniosek Sądu o rozeznanie sytuacji rodziny</w:t>
      </w:r>
      <w:r w:rsidR="009C6D89">
        <w:rPr>
          <w:rFonts w:ascii="Times New Roman" w:hAnsi="Times New Roman" w:cs="Times New Roman"/>
          <w:sz w:val="24"/>
          <w:szCs w:val="24"/>
        </w:rPr>
        <w:t>;</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 xml:space="preserve">wnioski Bytomskich Mieszkań, spółdzielni mieszkaniowych i innych zarządców budynków o rozeznanie sytuacji zainteresowanych rodzin i udzielenie </w:t>
      </w:r>
      <w:r w:rsidR="00941A1B">
        <w:rPr>
          <w:rFonts w:ascii="Times New Roman" w:hAnsi="Times New Roman" w:cs="Times New Roman"/>
          <w:sz w:val="24"/>
          <w:szCs w:val="24"/>
        </w:rPr>
        <w:br/>
      </w:r>
      <w:r w:rsidRPr="00A007FA">
        <w:rPr>
          <w:rFonts w:ascii="Times New Roman" w:hAnsi="Times New Roman" w:cs="Times New Roman"/>
          <w:sz w:val="24"/>
          <w:szCs w:val="24"/>
        </w:rPr>
        <w:t xml:space="preserve">im ewentualnej pomocy, w tym dokonano 30 wejść w środowiska na wniosek Bytomskich Mieszkań </w:t>
      </w:r>
      <w:r w:rsidR="007F1A4D" w:rsidRPr="00A007FA">
        <w:rPr>
          <w:rFonts w:ascii="Times New Roman" w:hAnsi="Times New Roman" w:cs="Times New Roman"/>
          <w:sz w:val="24"/>
          <w:szCs w:val="24"/>
        </w:rPr>
        <w:t>o rozeznanie sytuac</w:t>
      </w:r>
      <w:r w:rsidR="009C6D89">
        <w:rPr>
          <w:rFonts w:ascii="Times New Roman" w:hAnsi="Times New Roman" w:cs="Times New Roman"/>
          <w:sz w:val="24"/>
          <w:szCs w:val="24"/>
        </w:rPr>
        <w:t>ji;</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wnioski placówek penitencjarnych o udzielenie</w:t>
      </w:r>
      <w:r w:rsidR="009C6D89">
        <w:rPr>
          <w:rFonts w:ascii="Times New Roman" w:hAnsi="Times New Roman" w:cs="Times New Roman"/>
          <w:sz w:val="24"/>
          <w:szCs w:val="24"/>
        </w:rPr>
        <w:t xml:space="preserve"> pomocy osobom je opuszczającym;</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wnioski ZUS (likwidowany Fundusz Alimentacyjny) o ustal</w:t>
      </w:r>
      <w:r w:rsidR="009C6D89">
        <w:rPr>
          <w:rFonts w:ascii="Times New Roman" w:hAnsi="Times New Roman" w:cs="Times New Roman"/>
          <w:sz w:val="24"/>
          <w:szCs w:val="24"/>
        </w:rPr>
        <w:t>enie sytuacji bytowej dłużników;</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wnioski Prokuratury Rejonowej o rozeznan</w:t>
      </w:r>
      <w:r w:rsidR="009C6D89">
        <w:rPr>
          <w:rFonts w:ascii="Times New Roman" w:hAnsi="Times New Roman" w:cs="Times New Roman"/>
          <w:sz w:val="24"/>
          <w:szCs w:val="24"/>
        </w:rPr>
        <w:t>ie sytuacji i udzielenie pomocy;</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współudział w opracowywaniu planów pracy z rodzinami objęt</w:t>
      </w:r>
      <w:r w:rsidR="009C6D89">
        <w:rPr>
          <w:rFonts w:ascii="Times New Roman" w:hAnsi="Times New Roman" w:cs="Times New Roman"/>
          <w:sz w:val="24"/>
          <w:szCs w:val="24"/>
        </w:rPr>
        <w:t>ymi wsparciem asystenta rodziny;</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opinie dot. rodzin ubieg</w:t>
      </w:r>
      <w:r w:rsidR="009C6D89">
        <w:rPr>
          <w:rFonts w:ascii="Times New Roman" w:hAnsi="Times New Roman" w:cs="Times New Roman"/>
          <w:sz w:val="24"/>
          <w:szCs w:val="24"/>
        </w:rPr>
        <w:t>ających się o wsparcie fundacji;</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wywiady na rzecz Działu Dodatków Mieszkaniowych</w:t>
      </w:r>
      <w:r w:rsidR="009C6D89">
        <w:rPr>
          <w:rFonts w:ascii="Times New Roman" w:hAnsi="Times New Roman" w:cs="Times New Roman"/>
          <w:sz w:val="24"/>
          <w:szCs w:val="24"/>
        </w:rPr>
        <w:t>;</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lastRenderedPageBreak/>
        <w:t>wywiady i ustalenia na rzecz Działu Świadczeń Alimentac</w:t>
      </w:r>
      <w:r w:rsidR="007F1A4D" w:rsidRPr="00A007FA">
        <w:rPr>
          <w:rFonts w:ascii="Times New Roman" w:hAnsi="Times New Roman" w:cs="Times New Roman"/>
          <w:sz w:val="24"/>
          <w:szCs w:val="24"/>
        </w:rPr>
        <w:t>yjnych i Dochodze</w:t>
      </w:r>
      <w:r w:rsidR="009C6D89">
        <w:rPr>
          <w:rFonts w:ascii="Times New Roman" w:hAnsi="Times New Roman" w:cs="Times New Roman"/>
          <w:sz w:val="24"/>
          <w:szCs w:val="24"/>
        </w:rPr>
        <w:t>nia Należności;</w:t>
      </w:r>
    </w:p>
    <w:p w:rsidR="00062733" w:rsidRPr="00A007FA"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wywiady na rz</w:t>
      </w:r>
      <w:r w:rsidR="009C6D89">
        <w:rPr>
          <w:rFonts w:ascii="Times New Roman" w:hAnsi="Times New Roman" w:cs="Times New Roman"/>
          <w:sz w:val="24"/>
          <w:szCs w:val="24"/>
        </w:rPr>
        <w:t>ecz Działu Świadczeń Rodzinnych;</w:t>
      </w:r>
    </w:p>
    <w:p w:rsidR="00062733" w:rsidRDefault="002C10CC" w:rsidP="00A80554">
      <w:pPr>
        <w:pStyle w:val="Bezodstpw1"/>
        <w:numPr>
          <w:ilvl w:val="0"/>
          <w:numId w:val="42"/>
        </w:numPr>
        <w:tabs>
          <w:tab w:val="left" w:pos="9072"/>
        </w:tabs>
        <w:spacing w:line="360" w:lineRule="auto"/>
        <w:ind w:left="993" w:hanging="426"/>
        <w:jc w:val="both"/>
        <w:rPr>
          <w:rFonts w:ascii="Times New Roman" w:hAnsi="Times New Roman" w:cs="Times New Roman"/>
          <w:sz w:val="24"/>
          <w:szCs w:val="24"/>
        </w:rPr>
      </w:pPr>
      <w:r w:rsidRPr="00A007FA">
        <w:rPr>
          <w:rFonts w:ascii="Times New Roman" w:hAnsi="Times New Roman" w:cs="Times New Roman"/>
          <w:sz w:val="24"/>
          <w:szCs w:val="24"/>
        </w:rPr>
        <w:t xml:space="preserve">w ramach realizacji programu „500+” również na pracownikach socjalnych spoczęły zadania związane z koniecznością weryfikacji czy przyznawane świadczenia nie są marnotrawione bądź wykorzystywane niezgodnie </w:t>
      </w:r>
      <w:r w:rsidR="009C6D89">
        <w:rPr>
          <w:rFonts w:ascii="Times New Roman" w:hAnsi="Times New Roman" w:cs="Times New Roman"/>
          <w:sz w:val="24"/>
          <w:szCs w:val="24"/>
        </w:rPr>
        <w:br/>
      </w:r>
      <w:r w:rsidRPr="00A007FA">
        <w:rPr>
          <w:rFonts w:ascii="Times New Roman" w:hAnsi="Times New Roman" w:cs="Times New Roman"/>
          <w:sz w:val="24"/>
          <w:szCs w:val="24"/>
        </w:rPr>
        <w:t xml:space="preserve">z przeznaczeniem. </w:t>
      </w:r>
    </w:p>
    <w:p w:rsidR="0047738F" w:rsidRPr="00A007FA" w:rsidRDefault="0047738F" w:rsidP="0047738F">
      <w:pPr>
        <w:pStyle w:val="Bezodstpw1"/>
        <w:tabs>
          <w:tab w:val="left" w:pos="9072"/>
        </w:tabs>
        <w:spacing w:line="360" w:lineRule="auto"/>
        <w:ind w:left="993"/>
        <w:jc w:val="both"/>
        <w:rPr>
          <w:rFonts w:ascii="Times New Roman" w:hAnsi="Times New Roman" w:cs="Times New Roman"/>
          <w:sz w:val="24"/>
          <w:szCs w:val="24"/>
        </w:rPr>
      </w:pPr>
    </w:p>
    <w:p w:rsidR="00062733" w:rsidRPr="0047738F" w:rsidRDefault="002C10CC" w:rsidP="00A80554">
      <w:pPr>
        <w:pStyle w:val="Bezodstpw"/>
        <w:numPr>
          <w:ilvl w:val="6"/>
          <w:numId w:val="63"/>
        </w:numPr>
        <w:spacing w:after="240" w:line="360" w:lineRule="auto"/>
        <w:ind w:left="851" w:hanging="425"/>
        <w:jc w:val="both"/>
        <w:rPr>
          <w:rFonts w:ascii="Times New Roman" w:hAnsi="Times New Roman"/>
          <w:b/>
          <w:sz w:val="24"/>
          <w:szCs w:val="24"/>
        </w:rPr>
      </w:pPr>
      <w:r w:rsidRPr="0047738F">
        <w:rPr>
          <w:rFonts w:ascii="Times New Roman" w:hAnsi="Times New Roman"/>
          <w:b/>
          <w:sz w:val="24"/>
          <w:szCs w:val="24"/>
        </w:rPr>
        <w:t>Mieszkanie chronione dla matek z dziećmi</w:t>
      </w:r>
    </w:p>
    <w:p w:rsidR="00062733" w:rsidRPr="00A007FA" w:rsidRDefault="00346407" w:rsidP="00346407">
      <w:pPr>
        <w:pStyle w:val="Bezodstpw"/>
        <w:spacing w:line="360" w:lineRule="auto"/>
        <w:jc w:val="both"/>
        <w:rPr>
          <w:rFonts w:ascii="Times New Roman" w:hAnsi="Times New Roman"/>
          <w:sz w:val="24"/>
          <w:szCs w:val="24"/>
        </w:rPr>
      </w:pPr>
      <w:r>
        <w:rPr>
          <w:rFonts w:ascii="Times New Roman" w:hAnsi="Times New Roman"/>
          <w:sz w:val="24"/>
          <w:szCs w:val="24"/>
        </w:rPr>
        <w:tab/>
      </w:r>
      <w:r w:rsidR="002C10CC" w:rsidRPr="00A007FA">
        <w:rPr>
          <w:rFonts w:ascii="Times New Roman" w:hAnsi="Times New Roman"/>
          <w:sz w:val="24"/>
          <w:szCs w:val="24"/>
        </w:rPr>
        <w:t>Od października 2017 r. w ramach MOPR funkcjonuje mieszkanie chronione treningowe przeznaczone dla matek z dziećmi, pozostających w sytuacji kryzysowej spowodowanej między innymi przemo</w:t>
      </w:r>
      <w:r w:rsidR="00F8686F">
        <w:rPr>
          <w:rFonts w:ascii="Times New Roman" w:hAnsi="Times New Roman"/>
          <w:sz w:val="24"/>
          <w:szCs w:val="24"/>
        </w:rPr>
        <w:t>cą, bezdomnością bądź zagrożeniem</w:t>
      </w:r>
      <w:r w:rsidR="002C10CC" w:rsidRPr="00A007FA">
        <w:rPr>
          <w:rFonts w:ascii="Times New Roman" w:hAnsi="Times New Roman"/>
          <w:sz w:val="24"/>
          <w:szCs w:val="24"/>
        </w:rPr>
        <w:t xml:space="preserve"> bezdomnością, które ze względu na trudną sytuację życiową potrzebują wsparcia. Celem funkcjonowania mieszkania chronionego jest udzielenie schronienia matce i dziecku znajdującym się </w:t>
      </w:r>
      <w:r w:rsidR="002C10CC" w:rsidRPr="00A007FA">
        <w:rPr>
          <w:rFonts w:ascii="Times New Roman" w:hAnsi="Times New Roman"/>
          <w:sz w:val="24"/>
          <w:szCs w:val="24"/>
        </w:rPr>
        <w:br/>
        <w:t xml:space="preserve">w sytuacji kryzysowej; zapewnienie bezpieczeństwa, w szczególności przeciwdziałanie przemocy w rodzinie; usamodzielnienie, poprzez ich powrót do środowiska. W 2020 roku </w:t>
      </w:r>
      <w:r w:rsidR="002C10CC" w:rsidRPr="00A007FA">
        <w:rPr>
          <w:rFonts w:ascii="Times New Roman" w:hAnsi="Times New Roman"/>
          <w:sz w:val="24"/>
          <w:szCs w:val="24"/>
        </w:rPr>
        <w:br/>
        <w:t xml:space="preserve">z tego typu wsparcia skorzystały 3 rodziny (7 osób). </w:t>
      </w:r>
    </w:p>
    <w:p w:rsidR="00062733" w:rsidRPr="00A007FA" w:rsidRDefault="002C10CC" w:rsidP="00C74FB7">
      <w:pPr>
        <w:pStyle w:val="Bezodstpw1"/>
        <w:spacing w:line="360" w:lineRule="auto"/>
        <w:jc w:val="both"/>
        <w:rPr>
          <w:rFonts w:ascii="Times New Roman" w:hAnsi="Times New Roman" w:cs="Times New Roman"/>
          <w:sz w:val="24"/>
          <w:szCs w:val="24"/>
        </w:rPr>
      </w:pPr>
      <w:r w:rsidRPr="00A007FA">
        <w:rPr>
          <w:rFonts w:ascii="Times New Roman" w:hAnsi="Times New Roman"/>
          <w:sz w:val="24"/>
          <w:szCs w:val="24"/>
        </w:rPr>
        <w:t xml:space="preserve">W ramach zawartego porozumienia pomiędzy Miejskim Ośrodkiem Pomocy Rodzinie </w:t>
      </w:r>
      <w:r w:rsidRPr="00A007FA">
        <w:rPr>
          <w:rFonts w:ascii="Times New Roman" w:hAnsi="Times New Roman"/>
          <w:sz w:val="24"/>
          <w:szCs w:val="24"/>
        </w:rPr>
        <w:br/>
        <w:t xml:space="preserve">i Aresztem Śledczym w Bytomiu realizowana jest współpraca w zakresie funkcjonowania </w:t>
      </w:r>
      <w:r w:rsidRPr="00A007FA">
        <w:rPr>
          <w:rFonts w:ascii="Times New Roman" w:hAnsi="Times New Roman"/>
          <w:sz w:val="24"/>
          <w:szCs w:val="24"/>
        </w:rPr>
        <w:br/>
        <w:t xml:space="preserve">w Areszcie tzw. Punktu konsultacyjnego. Wyznaczeni pracownicy socjalni sporządzają wywiady środowiskowe, udzielają poradnictwa oraz informacji osadzonym pod nadzorem funkcjonariusza służby więziennej. W 2020 roku pracownik socjalny 8 razy wizytował Areszt Śledczy w Bytomiu. </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 xml:space="preserve">Od 2 stycznia 2017 r. realizowane jest porozumienie pomiędzy MOPR, Wydziałem </w:t>
      </w:r>
      <w:r w:rsidR="00C94348">
        <w:rPr>
          <w:rFonts w:ascii="Times New Roman" w:hAnsi="Times New Roman"/>
          <w:sz w:val="24"/>
          <w:szCs w:val="24"/>
        </w:rPr>
        <w:br/>
      </w:r>
      <w:r w:rsidRPr="00A007FA">
        <w:rPr>
          <w:rFonts w:ascii="Times New Roman" w:hAnsi="Times New Roman"/>
          <w:sz w:val="24"/>
          <w:szCs w:val="24"/>
        </w:rPr>
        <w:t>Edukacj</w:t>
      </w:r>
      <w:r w:rsidR="00C74545" w:rsidRPr="00A007FA">
        <w:rPr>
          <w:rFonts w:ascii="Times New Roman" w:hAnsi="Times New Roman"/>
          <w:sz w:val="24"/>
          <w:szCs w:val="24"/>
        </w:rPr>
        <w:t>i, Poradnią Psychologiczno-</w:t>
      </w:r>
      <w:r w:rsidRPr="00A007FA">
        <w:rPr>
          <w:rFonts w:ascii="Times New Roman" w:hAnsi="Times New Roman"/>
          <w:sz w:val="24"/>
          <w:szCs w:val="24"/>
        </w:rPr>
        <w:t>Pedagogiczną</w:t>
      </w:r>
      <w:r w:rsidR="00C74545" w:rsidRPr="00A007FA">
        <w:rPr>
          <w:rFonts w:ascii="Times New Roman" w:hAnsi="Times New Roman"/>
          <w:sz w:val="24"/>
          <w:szCs w:val="24"/>
        </w:rPr>
        <w:t xml:space="preserve"> </w:t>
      </w:r>
      <w:r w:rsidRPr="00A007FA">
        <w:rPr>
          <w:rFonts w:ascii="Times New Roman" w:hAnsi="Times New Roman"/>
          <w:sz w:val="24"/>
          <w:szCs w:val="24"/>
        </w:rPr>
        <w:t>i</w:t>
      </w:r>
      <w:r w:rsidR="00C74545" w:rsidRPr="00A007FA">
        <w:rPr>
          <w:rFonts w:ascii="Times New Roman" w:hAnsi="Times New Roman"/>
          <w:sz w:val="24"/>
          <w:szCs w:val="24"/>
        </w:rPr>
        <w:t xml:space="preserve"> </w:t>
      </w:r>
      <w:r w:rsidRPr="00A007FA">
        <w:rPr>
          <w:rFonts w:ascii="Times New Roman" w:hAnsi="Times New Roman"/>
          <w:sz w:val="24"/>
          <w:szCs w:val="24"/>
        </w:rPr>
        <w:t>Centrum</w:t>
      </w:r>
      <w:r w:rsidR="00C74545" w:rsidRPr="00A007FA">
        <w:rPr>
          <w:rFonts w:ascii="Times New Roman" w:hAnsi="Times New Roman"/>
          <w:sz w:val="24"/>
          <w:szCs w:val="24"/>
        </w:rPr>
        <w:t xml:space="preserve"> </w:t>
      </w:r>
      <w:r w:rsidRPr="00A007FA">
        <w:rPr>
          <w:rFonts w:ascii="Times New Roman" w:hAnsi="Times New Roman"/>
          <w:sz w:val="24"/>
          <w:szCs w:val="24"/>
        </w:rPr>
        <w:t>Interwencji</w:t>
      </w:r>
      <w:r w:rsidR="00C74545" w:rsidRPr="00A007FA">
        <w:rPr>
          <w:rFonts w:ascii="Times New Roman" w:hAnsi="Times New Roman"/>
          <w:sz w:val="24"/>
          <w:szCs w:val="24"/>
        </w:rPr>
        <w:t xml:space="preserve"> </w:t>
      </w:r>
      <w:r w:rsidRPr="00A007FA">
        <w:rPr>
          <w:rFonts w:ascii="Times New Roman" w:hAnsi="Times New Roman"/>
          <w:sz w:val="24"/>
          <w:szCs w:val="24"/>
        </w:rPr>
        <w:t>Kryzysowej</w:t>
      </w:r>
      <w:r w:rsidR="00C74545" w:rsidRPr="00A007FA">
        <w:rPr>
          <w:rFonts w:ascii="Times New Roman" w:hAnsi="Times New Roman"/>
          <w:sz w:val="24"/>
          <w:szCs w:val="24"/>
        </w:rPr>
        <w:t xml:space="preserve"> </w:t>
      </w:r>
      <w:r w:rsidR="00C74545" w:rsidRPr="00A007FA">
        <w:rPr>
          <w:rFonts w:ascii="Times New Roman" w:hAnsi="Times New Roman"/>
          <w:sz w:val="24"/>
          <w:szCs w:val="24"/>
        </w:rPr>
        <w:br/>
        <w:t xml:space="preserve">i </w:t>
      </w:r>
      <w:r w:rsidRPr="00A007FA">
        <w:rPr>
          <w:rFonts w:ascii="Times New Roman" w:hAnsi="Times New Roman"/>
          <w:sz w:val="24"/>
          <w:szCs w:val="24"/>
        </w:rPr>
        <w:t>Przeciwdziałania Uzależnieniom celem zintegrowania działań służb, instytucji i organizacji pozarządowych działających na rzecz rodzin w ramach „Zespołów na Rzecz Rodziny”.</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 xml:space="preserve">W 2020 roku pracownicy socjalni Ośrodka powołali lub brali udział w </w:t>
      </w:r>
      <w:r w:rsidRPr="00A007FA">
        <w:rPr>
          <w:rFonts w:ascii="Times New Roman" w:hAnsi="Times New Roman"/>
          <w:bCs/>
          <w:sz w:val="24"/>
          <w:szCs w:val="24"/>
        </w:rPr>
        <w:t>10</w:t>
      </w:r>
      <w:r w:rsidRPr="00A007FA">
        <w:rPr>
          <w:rFonts w:ascii="Times New Roman" w:hAnsi="Times New Roman"/>
          <w:sz w:val="24"/>
          <w:szCs w:val="24"/>
        </w:rPr>
        <w:t xml:space="preserve"> posiedzeniach Zespołów celem omówienia zgłaszanych problemów występujących w rodzinach </w:t>
      </w:r>
      <w:r w:rsidR="004F7A8A" w:rsidRPr="00A007FA">
        <w:rPr>
          <w:rFonts w:ascii="Times New Roman" w:hAnsi="Times New Roman"/>
          <w:sz w:val="24"/>
          <w:szCs w:val="24"/>
        </w:rPr>
        <w:br/>
      </w:r>
      <w:r w:rsidRPr="00A007FA">
        <w:rPr>
          <w:rFonts w:ascii="Times New Roman" w:hAnsi="Times New Roman"/>
          <w:sz w:val="24"/>
          <w:szCs w:val="24"/>
        </w:rPr>
        <w:t xml:space="preserve">oraz podjęcia skutecznych działań na ich rzecz. </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Ideą działalności Zespołów na Rzecz Rodzin jest przyczynienie się m.in. do:</w:t>
      </w:r>
    </w:p>
    <w:p w:rsidR="00062733" w:rsidRPr="00A007FA" w:rsidRDefault="002C10CC" w:rsidP="00A80554">
      <w:pPr>
        <w:pStyle w:val="Bezodstpw"/>
        <w:numPr>
          <w:ilvl w:val="0"/>
          <w:numId w:val="43"/>
        </w:numPr>
        <w:tabs>
          <w:tab w:val="clear" w:pos="0"/>
        </w:tabs>
        <w:spacing w:line="360" w:lineRule="auto"/>
        <w:ind w:left="851" w:hanging="284"/>
        <w:jc w:val="both"/>
        <w:rPr>
          <w:rFonts w:ascii="Times New Roman" w:hAnsi="Times New Roman"/>
          <w:sz w:val="24"/>
          <w:szCs w:val="24"/>
        </w:rPr>
      </w:pPr>
      <w:r w:rsidRPr="00A007FA">
        <w:rPr>
          <w:rFonts w:ascii="Times New Roman" w:hAnsi="Times New Roman"/>
          <w:sz w:val="24"/>
          <w:szCs w:val="24"/>
        </w:rPr>
        <w:t>zmniejszenia ilości umieszczeń dzieci i młodzieży w plac</w:t>
      </w:r>
      <w:r w:rsidR="0047738F">
        <w:rPr>
          <w:rFonts w:ascii="Times New Roman" w:hAnsi="Times New Roman"/>
          <w:sz w:val="24"/>
          <w:szCs w:val="24"/>
        </w:rPr>
        <w:t>ówkach opiekuńczo-wychowawczych;</w:t>
      </w:r>
    </w:p>
    <w:p w:rsidR="00062733" w:rsidRPr="00A007FA" w:rsidRDefault="002C10CC" w:rsidP="00A80554">
      <w:pPr>
        <w:pStyle w:val="Bezodstpw"/>
        <w:numPr>
          <w:ilvl w:val="0"/>
          <w:numId w:val="43"/>
        </w:numPr>
        <w:tabs>
          <w:tab w:val="clear" w:pos="0"/>
        </w:tabs>
        <w:spacing w:line="360" w:lineRule="auto"/>
        <w:ind w:left="851" w:hanging="284"/>
        <w:jc w:val="both"/>
        <w:rPr>
          <w:rFonts w:ascii="Times New Roman" w:hAnsi="Times New Roman"/>
          <w:sz w:val="24"/>
          <w:szCs w:val="24"/>
        </w:rPr>
      </w:pPr>
      <w:r w:rsidRPr="00A007FA">
        <w:rPr>
          <w:rFonts w:ascii="Times New Roman" w:hAnsi="Times New Roman"/>
          <w:sz w:val="24"/>
          <w:szCs w:val="24"/>
        </w:rPr>
        <w:lastRenderedPageBreak/>
        <w:t>przeciwdział</w:t>
      </w:r>
      <w:r w:rsidR="0047738F">
        <w:rPr>
          <w:rFonts w:ascii="Times New Roman" w:hAnsi="Times New Roman"/>
          <w:sz w:val="24"/>
          <w:szCs w:val="24"/>
        </w:rPr>
        <w:t>ania tzw. wyuczonej bezradności;</w:t>
      </w:r>
    </w:p>
    <w:p w:rsidR="00062733" w:rsidRPr="00A007FA" w:rsidRDefault="002C10CC" w:rsidP="00A80554">
      <w:pPr>
        <w:pStyle w:val="Bezodstpw"/>
        <w:numPr>
          <w:ilvl w:val="0"/>
          <w:numId w:val="43"/>
        </w:numPr>
        <w:tabs>
          <w:tab w:val="clear" w:pos="0"/>
        </w:tabs>
        <w:spacing w:line="360" w:lineRule="auto"/>
        <w:ind w:left="851" w:hanging="284"/>
        <w:jc w:val="both"/>
        <w:rPr>
          <w:rFonts w:ascii="Times New Roman" w:hAnsi="Times New Roman"/>
          <w:sz w:val="24"/>
          <w:szCs w:val="24"/>
        </w:rPr>
      </w:pPr>
      <w:r w:rsidRPr="00A007FA">
        <w:rPr>
          <w:rFonts w:ascii="Times New Roman" w:hAnsi="Times New Roman"/>
          <w:sz w:val="24"/>
          <w:szCs w:val="24"/>
        </w:rPr>
        <w:t xml:space="preserve">wypracowania metod postępowania </w:t>
      </w:r>
      <w:r w:rsidR="0047738F">
        <w:rPr>
          <w:rFonts w:ascii="Times New Roman" w:hAnsi="Times New Roman"/>
          <w:sz w:val="24"/>
          <w:szCs w:val="24"/>
        </w:rPr>
        <w:t>i porozumiewania się w rodzinie;</w:t>
      </w:r>
    </w:p>
    <w:p w:rsidR="00062733" w:rsidRPr="00A007FA" w:rsidRDefault="002C10CC" w:rsidP="00A80554">
      <w:pPr>
        <w:pStyle w:val="Bezodstpw"/>
        <w:numPr>
          <w:ilvl w:val="0"/>
          <w:numId w:val="43"/>
        </w:numPr>
        <w:tabs>
          <w:tab w:val="clear" w:pos="0"/>
        </w:tabs>
        <w:spacing w:line="360" w:lineRule="auto"/>
        <w:ind w:left="851" w:hanging="284"/>
        <w:jc w:val="both"/>
        <w:rPr>
          <w:rFonts w:ascii="Times New Roman" w:hAnsi="Times New Roman"/>
          <w:sz w:val="24"/>
          <w:szCs w:val="24"/>
        </w:rPr>
      </w:pPr>
      <w:r w:rsidRPr="00A007FA">
        <w:rPr>
          <w:rFonts w:ascii="Times New Roman" w:hAnsi="Times New Roman"/>
          <w:sz w:val="24"/>
          <w:szCs w:val="24"/>
        </w:rPr>
        <w:t>łagodzeni</w:t>
      </w:r>
      <w:r w:rsidR="0047738F">
        <w:rPr>
          <w:rFonts w:ascii="Times New Roman" w:hAnsi="Times New Roman"/>
          <w:sz w:val="24"/>
          <w:szCs w:val="24"/>
        </w:rPr>
        <w:t>a skutków konfliktów w rodzinie;</w:t>
      </w:r>
    </w:p>
    <w:p w:rsidR="00062733" w:rsidRPr="00A007FA" w:rsidRDefault="002C10CC" w:rsidP="00A80554">
      <w:pPr>
        <w:pStyle w:val="Bezodstpw"/>
        <w:numPr>
          <w:ilvl w:val="0"/>
          <w:numId w:val="43"/>
        </w:numPr>
        <w:tabs>
          <w:tab w:val="clear" w:pos="0"/>
        </w:tabs>
        <w:spacing w:line="360" w:lineRule="auto"/>
        <w:ind w:left="851" w:hanging="284"/>
        <w:jc w:val="both"/>
        <w:rPr>
          <w:rFonts w:ascii="Times New Roman" w:hAnsi="Times New Roman"/>
          <w:sz w:val="24"/>
          <w:szCs w:val="24"/>
        </w:rPr>
      </w:pPr>
      <w:r w:rsidRPr="00A007FA">
        <w:rPr>
          <w:rFonts w:ascii="Times New Roman" w:hAnsi="Times New Roman"/>
          <w:sz w:val="24"/>
          <w:szCs w:val="24"/>
        </w:rPr>
        <w:t>zapobiegania pogłębianiu się dysfunkcji i zjawisk patologicznych w rodzinach.</w:t>
      </w:r>
    </w:p>
    <w:p w:rsidR="00062733" w:rsidRPr="00A007FA" w:rsidRDefault="002C10CC" w:rsidP="00490B3F">
      <w:pPr>
        <w:pStyle w:val="Bezodstpw"/>
        <w:spacing w:line="360" w:lineRule="auto"/>
        <w:ind w:firstLine="567"/>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 xml:space="preserve">W 2019 r. zawarte zostały porozumienia o współpracy pomiędzy Miejskim Ośrodkiem Pomocy Rodzinie w Bytomiu, a </w:t>
      </w:r>
      <w:r w:rsidR="00C74545" w:rsidRPr="00A007FA">
        <w:rPr>
          <w:rFonts w:ascii="Times New Roman" w:eastAsia="Calibri" w:hAnsi="Times New Roman"/>
          <w:sz w:val="24"/>
          <w:szCs w:val="24"/>
          <w:lang w:eastAsia="en-US"/>
        </w:rPr>
        <w:t>pięcioma</w:t>
      </w:r>
      <w:r w:rsidRPr="00A007FA">
        <w:rPr>
          <w:rFonts w:ascii="Times New Roman" w:eastAsia="Calibri" w:hAnsi="Times New Roman"/>
          <w:sz w:val="24"/>
          <w:szCs w:val="24"/>
          <w:lang w:eastAsia="en-US"/>
        </w:rPr>
        <w:t xml:space="preserve"> podmiotami prowadzącymi działalność w zakresie wsparcia osób starszych i niepełnosprawnych, w tym poprzez świadczenie usług opiekuńczych i opieki </w:t>
      </w:r>
      <w:proofErr w:type="spellStart"/>
      <w:r w:rsidRPr="00A007FA">
        <w:rPr>
          <w:rFonts w:ascii="Times New Roman" w:eastAsia="Calibri" w:hAnsi="Times New Roman"/>
          <w:sz w:val="24"/>
          <w:szCs w:val="24"/>
          <w:lang w:eastAsia="en-US"/>
        </w:rPr>
        <w:t>wytchnieniowej</w:t>
      </w:r>
      <w:proofErr w:type="spellEnd"/>
      <w:r w:rsidRPr="00A007FA">
        <w:rPr>
          <w:rFonts w:ascii="Times New Roman" w:eastAsia="Calibri" w:hAnsi="Times New Roman"/>
          <w:sz w:val="24"/>
          <w:szCs w:val="24"/>
          <w:lang w:eastAsia="en-US"/>
        </w:rPr>
        <w:t xml:space="preserve"> na rzecz mieszkańców Miasta Bytomia tj.:</w:t>
      </w:r>
    </w:p>
    <w:p w:rsidR="00062733" w:rsidRPr="00A007FA" w:rsidRDefault="002C10CC" w:rsidP="00A80554">
      <w:pPr>
        <w:pStyle w:val="Bezodstpw"/>
        <w:numPr>
          <w:ilvl w:val="0"/>
          <w:numId w:val="44"/>
        </w:numPr>
        <w:spacing w:line="360" w:lineRule="auto"/>
        <w:ind w:left="851" w:hanging="284"/>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MKW Sp. z o.o. z siedzibą w Zakopanem w związku z realizowanym projektem „Poprawa dostępności usług opiekuńczych oraz specjalistycznych usług opiekuńczych dla osób wykluczonych lub zagrożonych ubóstwem lub wykluczeniem</w:t>
      </w:r>
      <w:r w:rsidR="0047738F">
        <w:rPr>
          <w:rFonts w:ascii="Times New Roman" w:eastAsia="Calibri" w:hAnsi="Times New Roman"/>
          <w:sz w:val="24"/>
          <w:szCs w:val="24"/>
          <w:lang w:eastAsia="en-US"/>
        </w:rPr>
        <w:t xml:space="preserve"> społecznym oraz ich otoczenia”;</w:t>
      </w:r>
    </w:p>
    <w:p w:rsidR="00062733" w:rsidRPr="00A007FA" w:rsidRDefault="002C10CC" w:rsidP="00A80554">
      <w:pPr>
        <w:pStyle w:val="Bezodstpw"/>
        <w:numPr>
          <w:ilvl w:val="0"/>
          <w:numId w:val="44"/>
        </w:numPr>
        <w:spacing w:line="360" w:lineRule="auto"/>
        <w:ind w:left="851" w:hanging="284"/>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 xml:space="preserve">Spółdzielnią Socjalną PROSPOŁECZNA z siedzibą w Zabrzu w związku </w:t>
      </w:r>
      <w:r w:rsidR="00A81464" w:rsidRPr="00A007FA">
        <w:rPr>
          <w:rFonts w:ascii="Times New Roman" w:eastAsia="Calibri" w:hAnsi="Times New Roman"/>
          <w:sz w:val="24"/>
          <w:szCs w:val="24"/>
          <w:lang w:eastAsia="en-US"/>
        </w:rPr>
        <w:br/>
      </w:r>
      <w:r w:rsidRPr="00A007FA">
        <w:rPr>
          <w:rFonts w:ascii="Times New Roman" w:eastAsia="Calibri" w:hAnsi="Times New Roman"/>
          <w:sz w:val="24"/>
          <w:szCs w:val="24"/>
          <w:lang w:eastAsia="en-US"/>
        </w:rPr>
        <w:t>z realizowanym projektem „Pogodna jesień życia w Bytomiu”</w:t>
      </w:r>
      <w:r w:rsidR="0047738F">
        <w:rPr>
          <w:rFonts w:ascii="Times New Roman" w:eastAsia="Calibri" w:hAnsi="Times New Roman"/>
          <w:sz w:val="24"/>
          <w:szCs w:val="24"/>
          <w:lang w:eastAsia="en-US"/>
        </w:rPr>
        <w:t>;</w:t>
      </w:r>
    </w:p>
    <w:p w:rsidR="00062733" w:rsidRPr="00A007FA" w:rsidRDefault="002C10CC" w:rsidP="00A80554">
      <w:pPr>
        <w:pStyle w:val="Bezodstpw"/>
        <w:numPr>
          <w:ilvl w:val="0"/>
          <w:numId w:val="44"/>
        </w:numPr>
        <w:spacing w:line="360" w:lineRule="auto"/>
        <w:ind w:left="851" w:hanging="284"/>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 xml:space="preserve">Fundacją IMAGO z siedzibą we  Wrocławiu w związku z realizowanym projektem „Program opieki </w:t>
      </w:r>
      <w:proofErr w:type="spellStart"/>
      <w:r w:rsidRPr="00A007FA">
        <w:rPr>
          <w:rFonts w:ascii="Times New Roman" w:eastAsia="Calibri" w:hAnsi="Times New Roman"/>
          <w:sz w:val="24"/>
          <w:szCs w:val="24"/>
          <w:lang w:eastAsia="en-US"/>
        </w:rPr>
        <w:t>wytchnieniowej</w:t>
      </w:r>
      <w:proofErr w:type="spellEnd"/>
      <w:r w:rsidRPr="00A007FA">
        <w:rPr>
          <w:rFonts w:ascii="Times New Roman" w:eastAsia="Calibri" w:hAnsi="Times New Roman"/>
          <w:sz w:val="24"/>
          <w:szCs w:val="24"/>
          <w:lang w:eastAsia="en-US"/>
        </w:rPr>
        <w:t>”</w:t>
      </w:r>
      <w:r w:rsidR="0047738F">
        <w:rPr>
          <w:rFonts w:ascii="Times New Roman" w:eastAsia="Calibri" w:hAnsi="Times New Roman"/>
          <w:sz w:val="24"/>
          <w:szCs w:val="24"/>
          <w:lang w:eastAsia="en-US"/>
        </w:rPr>
        <w:t>;</w:t>
      </w:r>
    </w:p>
    <w:p w:rsidR="00062733" w:rsidRPr="00A007FA" w:rsidRDefault="002C10CC" w:rsidP="00A80554">
      <w:pPr>
        <w:pStyle w:val="Bezodstpw"/>
        <w:numPr>
          <w:ilvl w:val="0"/>
          <w:numId w:val="44"/>
        </w:numPr>
        <w:spacing w:line="360" w:lineRule="auto"/>
        <w:ind w:left="851" w:hanging="284"/>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 xml:space="preserve">Spółdzielnią Socjalną ZAKĄTEK POMOCY z siedzibą w Nakle Śląskim w związku </w:t>
      </w:r>
      <w:r w:rsidRPr="00A007FA">
        <w:rPr>
          <w:rFonts w:ascii="Times New Roman" w:eastAsia="Calibri" w:hAnsi="Times New Roman"/>
          <w:sz w:val="24"/>
          <w:szCs w:val="24"/>
          <w:lang w:eastAsia="en-US"/>
        </w:rPr>
        <w:br/>
        <w:t>z realizowanym projektem „Usługi sąsiedzkie w Bytomiu”</w:t>
      </w:r>
      <w:r w:rsidR="0047738F">
        <w:rPr>
          <w:rFonts w:ascii="Times New Roman" w:eastAsia="Calibri" w:hAnsi="Times New Roman"/>
          <w:sz w:val="24"/>
          <w:szCs w:val="24"/>
          <w:lang w:eastAsia="en-US"/>
        </w:rPr>
        <w:t>;</w:t>
      </w:r>
    </w:p>
    <w:p w:rsidR="00062733" w:rsidRPr="00A007FA" w:rsidRDefault="002C10CC" w:rsidP="00A80554">
      <w:pPr>
        <w:pStyle w:val="Bezodstpw"/>
        <w:numPr>
          <w:ilvl w:val="0"/>
          <w:numId w:val="44"/>
        </w:numPr>
        <w:spacing w:line="360" w:lineRule="auto"/>
        <w:ind w:left="851" w:hanging="284"/>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 xml:space="preserve">Stowarzyszeniem Współpracy Regionalnej z siedzibą w Katowicach w związku </w:t>
      </w:r>
      <w:r w:rsidRPr="00A007FA">
        <w:rPr>
          <w:rFonts w:ascii="Times New Roman" w:eastAsia="Calibri" w:hAnsi="Times New Roman"/>
          <w:sz w:val="24"/>
          <w:szCs w:val="24"/>
          <w:lang w:eastAsia="en-US"/>
        </w:rPr>
        <w:br/>
        <w:t>z realizowanym projektem „</w:t>
      </w:r>
      <w:proofErr w:type="spellStart"/>
      <w:r w:rsidRPr="00A007FA">
        <w:rPr>
          <w:rFonts w:ascii="Times New Roman" w:eastAsia="Calibri" w:hAnsi="Times New Roman"/>
          <w:sz w:val="24"/>
          <w:szCs w:val="24"/>
          <w:lang w:eastAsia="en-US"/>
        </w:rPr>
        <w:t>Smartopieka</w:t>
      </w:r>
      <w:proofErr w:type="spellEnd"/>
      <w:r w:rsidRPr="00A007FA">
        <w:rPr>
          <w:rFonts w:ascii="Times New Roman" w:eastAsia="Calibri" w:hAnsi="Times New Roman"/>
          <w:sz w:val="24"/>
          <w:szCs w:val="24"/>
          <w:lang w:eastAsia="en-US"/>
        </w:rPr>
        <w:t xml:space="preserve"> Plus”</w:t>
      </w:r>
      <w:r w:rsidR="00A81464" w:rsidRPr="00A007FA">
        <w:rPr>
          <w:rFonts w:ascii="Times New Roman" w:eastAsia="Calibri" w:hAnsi="Times New Roman"/>
          <w:sz w:val="24"/>
          <w:szCs w:val="24"/>
          <w:lang w:eastAsia="en-US"/>
        </w:rPr>
        <w:t>.</w:t>
      </w:r>
    </w:p>
    <w:p w:rsidR="00062733" w:rsidRPr="00A007FA" w:rsidRDefault="002C10CC" w:rsidP="00C74FB7">
      <w:pPr>
        <w:pStyle w:val="Bezodstpw"/>
        <w:spacing w:line="360" w:lineRule="auto"/>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Ustalenia zawarte w tych porozumieniach były realizowane również w 2020 r.</w:t>
      </w:r>
    </w:p>
    <w:p w:rsidR="00062733" w:rsidRPr="004812C4" w:rsidRDefault="002C10CC" w:rsidP="00A80554">
      <w:pPr>
        <w:pStyle w:val="Akapitzlist"/>
        <w:numPr>
          <w:ilvl w:val="6"/>
          <w:numId w:val="63"/>
        </w:numPr>
        <w:spacing w:line="360" w:lineRule="auto"/>
        <w:ind w:left="851" w:hanging="425"/>
        <w:jc w:val="both"/>
        <w:rPr>
          <w:rFonts w:ascii="Times New Roman" w:hAnsi="Times New Roman"/>
          <w:b/>
          <w:sz w:val="24"/>
          <w:szCs w:val="24"/>
        </w:rPr>
      </w:pPr>
      <w:r w:rsidRPr="004812C4">
        <w:rPr>
          <w:rFonts w:ascii="Times New Roman" w:hAnsi="Times New Roman"/>
          <w:b/>
          <w:sz w:val="24"/>
          <w:szCs w:val="24"/>
        </w:rPr>
        <w:t>Działania podejmowane na rzecz osób chorych psychicznie</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 xml:space="preserve">Działania podejmowane wobec osób chorych psychicznie realizowane były poprzez </w:t>
      </w:r>
      <w:r w:rsidRPr="00A007FA">
        <w:rPr>
          <w:rFonts w:ascii="Times New Roman" w:hAnsi="Times New Roman"/>
          <w:sz w:val="24"/>
          <w:szCs w:val="24"/>
        </w:rPr>
        <w:br/>
        <w:t>6 pracowników Zespołu Psychiatryczno</w:t>
      </w:r>
      <w:r w:rsidR="003C0503">
        <w:rPr>
          <w:rFonts w:ascii="Times New Roman" w:hAnsi="Times New Roman"/>
          <w:sz w:val="24"/>
          <w:szCs w:val="24"/>
        </w:rPr>
        <w:t>-</w:t>
      </w:r>
      <w:r w:rsidRPr="00A007FA">
        <w:rPr>
          <w:rFonts w:ascii="Times New Roman" w:hAnsi="Times New Roman"/>
          <w:sz w:val="24"/>
          <w:szCs w:val="24"/>
        </w:rPr>
        <w:t>Środowiskowego. Pracownicy socjalni specjalizujący się w pracy z osobami zaburzonymi psychicznie podejmowali szereg działań na rzecz jednostek, grup i środowisk dotkniętych tych problemem, również interwencyjnych wobec osób w ostrej fazie choroby psychicznej, niejednokrotnie w sytuacji zagrożenia życia lub zdrowia klienta. W ramach kompetencji ZPŚ świadczył także wsparcie poprzez pracę socjalną i prowadzenie grupy wsparcia dla osób z zaburzeniami psychicznymi. W ramach grupy wsparcia odbyły się 3 spotkania</w:t>
      </w:r>
      <w:r w:rsidR="00C74545" w:rsidRPr="00A007FA">
        <w:rPr>
          <w:rFonts w:ascii="Times New Roman" w:hAnsi="Times New Roman"/>
          <w:sz w:val="24"/>
          <w:szCs w:val="24"/>
        </w:rPr>
        <w:t>,</w:t>
      </w:r>
      <w:r w:rsidRPr="00A007FA">
        <w:rPr>
          <w:rFonts w:ascii="Times New Roman" w:hAnsi="Times New Roman"/>
          <w:sz w:val="24"/>
          <w:szCs w:val="24"/>
        </w:rPr>
        <w:t xml:space="preserve"> w których uczestniczyło 12 osób.</w:t>
      </w:r>
    </w:p>
    <w:p w:rsidR="00062733" w:rsidRPr="00A007FA" w:rsidRDefault="002C10CC" w:rsidP="00C74FB7">
      <w:pPr>
        <w:pStyle w:val="Teksttreci1"/>
        <w:spacing w:after="0" w:line="360" w:lineRule="auto"/>
        <w:ind w:right="-2" w:firstLine="709"/>
        <w:jc w:val="both"/>
        <w:rPr>
          <w:sz w:val="24"/>
          <w:szCs w:val="24"/>
        </w:rPr>
      </w:pPr>
      <w:r w:rsidRPr="00A007FA">
        <w:rPr>
          <w:sz w:val="24"/>
          <w:szCs w:val="24"/>
        </w:rPr>
        <w:t>Pracownicy Zespołu Psychiatryczno</w:t>
      </w:r>
      <w:r w:rsidR="009F37E8">
        <w:rPr>
          <w:sz w:val="24"/>
          <w:szCs w:val="24"/>
        </w:rPr>
        <w:t>-</w:t>
      </w:r>
      <w:r w:rsidRPr="00A007FA">
        <w:rPr>
          <w:sz w:val="24"/>
          <w:szCs w:val="24"/>
        </w:rPr>
        <w:t>Środowiskowego w 2020 r. objęli swoim działaniem 403 środowiska. Udzielono 743 konsultacji i porad (poprzez indywidualne  spotkania lub telefoniczne konsultacje), dokonano 1001 wejść w środowiska oraz 206 wizyt</w:t>
      </w:r>
      <w:r w:rsidRPr="00A007FA">
        <w:rPr>
          <w:sz w:val="24"/>
          <w:szCs w:val="24"/>
        </w:rPr>
        <w:br/>
      </w:r>
      <w:r w:rsidRPr="00A007FA">
        <w:rPr>
          <w:sz w:val="24"/>
          <w:szCs w:val="24"/>
        </w:rPr>
        <w:lastRenderedPageBreak/>
        <w:t xml:space="preserve">w różnego typu instytucjach (m.in. sądy, </w:t>
      </w:r>
      <w:proofErr w:type="spellStart"/>
      <w:r w:rsidR="00C74545" w:rsidRPr="00A007FA">
        <w:rPr>
          <w:sz w:val="24"/>
          <w:szCs w:val="24"/>
        </w:rPr>
        <w:t>zus</w:t>
      </w:r>
      <w:proofErr w:type="spellEnd"/>
      <w:r w:rsidR="00C74545" w:rsidRPr="00A007FA">
        <w:rPr>
          <w:sz w:val="24"/>
          <w:szCs w:val="24"/>
        </w:rPr>
        <w:t>, urząd m</w:t>
      </w:r>
      <w:r w:rsidRPr="00A007FA">
        <w:rPr>
          <w:sz w:val="24"/>
          <w:szCs w:val="24"/>
        </w:rPr>
        <w:t xml:space="preserve">iasta, przychodnie lekarskie, poradnie zdrowia psychicznego, domy pomocy społecznej, dzienne domy pomocy, Środowiskowy Dom Samopomocy, administracje budynków, banki) załatwiając sprawy podopiecznych bądź udając się tam z nimi.                               </w:t>
      </w:r>
    </w:p>
    <w:p w:rsidR="00062733" w:rsidRPr="00A007FA" w:rsidRDefault="002C10CC" w:rsidP="00C74FB7">
      <w:pPr>
        <w:pStyle w:val="Teksttreci1"/>
        <w:spacing w:after="0" w:line="360" w:lineRule="auto"/>
        <w:ind w:right="-2" w:firstLine="709"/>
        <w:jc w:val="both"/>
        <w:rPr>
          <w:sz w:val="24"/>
          <w:szCs w:val="24"/>
        </w:rPr>
      </w:pPr>
      <w:r w:rsidRPr="00A007FA">
        <w:rPr>
          <w:sz w:val="24"/>
          <w:szCs w:val="24"/>
        </w:rPr>
        <w:t xml:space="preserve">W 7 przypadkach pracownicy musieli dokonać interwencyjnych działań wobec osób chorych psychicznie z uwagi na zaostrzenie przebiegu choroby w celu zminimalizowania skutków dla zainteresowanego i otoczenia oraz poprawy stanu chorego. </w:t>
      </w:r>
    </w:p>
    <w:p w:rsidR="00062733" w:rsidRPr="00A007FA" w:rsidRDefault="002C10CC" w:rsidP="00C74FB7">
      <w:pPr>
        <w:pStyle w:val="Teksttreci1"/>
        <w:spacing w:after="0" w:line="360" w:lineRule="auto"/>
        <w:ind w:right="-2" w:firstLine="709"/>
        <w:jc w:val="both"/>
        <w:rPr>
          <w:sz w:val="24"/>
          <w:szCs w:val="24"/>
        </w:rPr>
      </w:pPr>
      <w:r w:rsidRPr="00A007FA">
        <w:rPr>
          <w:sz w:val="24"/>
          <w:szCs w:val="24"/>
        </w:rPr>
        <w:t>Ponadto pracownicy ZPŚ uczestniczą w rozprawach sądowych, realizują postanowienia sądowe dotyczące przymusowego leczenia psychiatrycznego, udają się wraz   z klientami na komisje lekarskie celem uzyskania orzeczeń  o stopniu niepełnosprawności.</w:t>
      </w:r>
    </w:p>
    <w:p w:rsidR="00062733" w:rsidRPr="00A007FA" w:rsidRDefault="002C10CC" w:rsidP="00A81464">
      <w:pPr>
        <w:spacing w:after="0" w:line="360" w:lineRule="auto"/>
        <w:jc w:val="both"/>
        <w:rPr>
          <w:rFonts w:ascii="Times New Roman" w:hAnsi="Times New Roman"/>
          <w:sz w:val="24"/>
          <w:szCs w:val="24"/>
        </w:rPr>
      </w:pPr>
      <w:r w:rsidRPr="00A007FA">
        <w:rPr>
          <w:rFonts w:ascii="Times New Roman" w:hAnsi="Times New Roman"/>
          <w:sz w:val="24"/>
          <w:szCs w:val="24"/>
        </w:rPr>
        <w:tab/>
        <w:t>W celu prawidłowej realiz</w:t>
      </w:r>
      <w:r w:rsidR="008D293F" w:rsidRPr="00A007FA">
        <w:rPr>
          <w:rFonts w:ascii="Times New Roman" w:hAnsi="Times New Roman"/>
          <w:sz w:val="24"/>
          <w:szCs w:val="24"/>
        </w:rPr>
        <w:t>acji zadań na podstawie umowy-</w:t>
      </w:r>
      <w:r w:rsidRPr="00A007FA">
        <w:rPr>
          <w:rFonts w:ascii="Times New Roman" w:hAnsi="Times New Roman"/>
          <w:sz w:val="24"/>
          <w:szCs w:val="24"/>
        </w:rPr>
        <w:t>zlecenia</w:t>
      </w:r>
      <w:r w:rsidR="008D293F" w:rsidRPr="00A007FA">
        <w:rPr>
          <w:rFonts w:ascii="Times New Roman" w:hAnsi="Times New Roman"/>
          <w:sz w:val="24"/>
          <w:szCs w:val="24"/>
        </w:rPr>
        <w:t xml:space="preserve"> zatrudniony jest  konsultant-</w:t>
      </w:r>
      <w:r w:rsidRPr="00A007FA">
        <w:rPr>
          <w:rFonts w:ascii="Times New Roman" w:hAnsi="Times New Roman"/>
          <w:sz w:val="24"/>
          <w:szCs w:val="24"/>
        </w:rPr>
        <w:t>lekarz psychiatra. W 2020 roku dokonał 98 konsultacji psychiatrycznych.</w:t>
      </w:r>
      <w:r w:rsidRPr="00A007FA">
        <w:rPr>
          <w:rFonts w:ascii="Times New Roman" w:hAnsi="Times New Roman"/>
          <w:sz w:val="24"/>
          <w:szCs w:val="24"/>
        </w:rPr>
        <w:br/>
        <w:t>W oparciu o wydane zaświadcz</w:t>
      </w:r>
      <w:r w:rsidR="008D293F" w:rsidRPr="00A007FA">
        <w:rPr>
          <w:rFonts w:ascii="Times New Roman" w:hAnsi="Times New Roman"/>
          <w:sz w:val="24"/>
          <w:szCs w:val="24"/>
        </w:rPr>
        <w:t>enia sporządzono 23 wnioski do s</w:t>
      </w:r>
      <w:r w:rsidRPr="00A007FA">
        <w:rPr>
          <w:rFonts w:ascii="Times New Roman" w:hAnsi="Times New Roman"/>
          <w:sz w:val="24"/>
          <w:szCs w:val="24"/>
        </w:rPr>
        <w:t xml:space="preserve">ądu o wydanie skierowania do szpitala psychiatrycznego bez wymaganej zgody w oparciu o art. 29 i art. 30 ustawy </w:t>
      </w:r>
      <w:r w:rsidRPr="00A007FA">
        <w:rPr>
          <w:rFonts w:ascii="Times New Roman" w:hAnsi="Times New Roman"/>
          <w:sz w:val="24"/>
          <w:szCs w:val="24"/>
        </w:rPr>
        <w:br/>
        <w:t>o ochronie zdrowia psychicznego oraz 16 wniosków o umieszczenie w domu pomocy społecznej bez wymaganej zgody (w trybie art. 39 ustawy o ochronie zdrowia psychicznego). Organizowano realizację postanowień sądowych w sprawie przymusowego leczenia oraz współpracowano w przewozie klientów do domów pomocy społecznej bez wymaganej zgody.</w:t>
      </w:r>
    </w:p>
    <w:p w:rsidR="00062733" w:rsidRPr="00A007FA" w:rsidRDefault="002C10CC" w:rsidP="00A81464">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t>Zespó</w:t>
      </w:r>
      <w:r w:rsidR="003523C1">
        <w:rPr>
          <w:rFonts w:ascii="Times New Roman" w:hAnsi="Times New Roman"/>
          <w:sz w:val="24"/>
          <w:szCs w:val="24"/>
        </w:rPr>
        <w:t>ł Psychiatryczno-</w:t>
      </w:r>
      <w:r w:rsidRPr="00A007FA">
        <w:rPr>
          <w:rFonts w:ascii="Times New Roman" w:hAnsi="Times New Roman"/>
          <w:sz w:val="24"/>
          <w:szCs w:val="24"/>
        </w:rPr>
        <w:t xml:space="preserve">Środowiskowy prowadzi 3 mieszkania chronione treningowe dla 10 osób z zaburzeniami psychicznymi. W 2020 r. z pobytu w tych Mieszkaniach skorzystało 12 osób. Z mieszkańcami prowadzono zajęcia dające wiedzę </w:t>
      </w:r>
      <w:r w:rsidR="00A81464" w:rsidRPr="00A007FA">
        <w:rPr>
          <w:rFonts w:ascii="Times New Roman" w:hAnsi="Times New Roman"/>
          <w:sz w:val="24"/>
          <w:szCs w:val="24"/>
        </w:rPr>
        <w:br/>
      </w:r>
      <w:r w:rsidRPr="00A007FA">
        <w:rPr>
          <w:rFonts w:ascii="Times New Roman" w:hAnsi="Times New Roman"/>
          <w:sz w:val="24"/>
          <w:szCs w:val="24"/>
        </w:rPr>
        <w:t>i umiejętności</w:t>
      </w:r>
      <w:r w:rsidR="00A81464" w:rsidRPr="00A007FA">
        <w:rPr>
          <w:rFonts w:ascii="Times New Roman" w:hAnsi="Times New Roman"/>
          <w:sz w:val="24"/>
          <w:szCs w:val="24"/>
        </w:rPr>
        <w:t xml:space="preserve"> </w:t>
      </w:r>
      <w:r w:rsidRPr="00A007FA">
        <w:rPr>
          <w:rFonts w:ascii="Times New Roman" w:hAnsi="Times New Roman"/>
          <w:sz w:val="24"/>
          <w:szCs w:val="24"/>
        </w:rPr>
        <w:t xml:space="preserve">niezbędne w prowadzeniu gospodarstwa domowego, dbania o higienę osobistą i otoczenia, z zakresu rozwiązywania sytuacji problemowych i konfliktowych, podnoszenia wiedzy o chorobie psychicznej i gospodarowaniu budżetem domowym. Celem pobytu </w:t>
      </w:r>
      <w:r w:rsidR="00A81464" w:rsidRPr="00A007FA">
        <w:rPr>
          <w:rFonts w:ascii="Times New Roman" w:hAnsi="Times New Roman"/>
          <w:sz w:val="24"/>
          <w:szCs w:val="24"/>
        </w:rPr>
        <w:br/>
      </w:r>
      <w:r w:rsidRPr="00A007FA">
        <w:rPr>
          <w:rFonts w:ascii="Times New Roman" w:hAnsi="Times New Roman"/>
          <w:sz w:val="24"/>
          <w:szCs w:val="24"/>
        </w:rPr>
        <w:t>w mieszkaniach chronionych jest usamodzielnienie i przygotowanie do pełnienia ról społecznych, ich integrowanie, a także ich przygotowanie do powrotu do społeczności lokalnej. W ramach prowadzonej pracy socjalnej 3 osoby usamodzielniły się i opuściły mieszkanie chronione.</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ab/>
        <w:t xml:space="preserve">W ramach prowadzonej pracy Zespół współpracował z placówkami takimi jak: </w:t>
      </w:r>
      <w:r w:rsidR="008D293F" w:rsidRPr="00A007FA">
        <w:rPr>
          <w:rFonts w:ascii="Times New Roman" w:hAnsi="Times New Roman"/>
          <w:sz w:val="24"/>
          <w:szCs w:val="24"/>
        </w:rPr>
        <w:t>poradnie zdrowia psychicznego, szpitale, oddziały d</w:t>
      </w:r>
      <w:r w:rsidRPr="00A007FA">
        <w:rPr>
          <w:rFonts w:ascii="Times New Roman" w:hAnsi="Times New Roman"/>
          <w:sz w:val="24"/>
          <w:szCs w:val="24"/>
        </w:rPr>
        <w:t xml:space="preserve">zienne </w:t>
      </w:r>
      <w:r w:rsidR="008D293F" w:rsidRPr="00A007FA">
        <w:rPr>
          <w:rFonts w:ascii="Times New Roman" w:hAnsi="Times New Roman"/>
          <w:sz w:val="24"/>
          <w:szCs w:val="24"/>
        </w:rPr>
        <w:t>p</w:t>
      </w:r>
      <w:r w:rsidRPr="00A007FA">
        <w:rPr>
          <w:rFonts w:ascii="Times New Roman" w:hAnsi="Times New Roman"/>
          <w:sz w:val="24"/>
          <w:szCs w:val="24"/>
        </w:rPr>
        <w:t>sychiatryczne, transport sanitarny oraz Środowiskowym Domem Samopomocy „Integracja”, Zakładem Aktywności Zawodowej, Stowarzyszeniem Na Rzecz Osób Niepełnosprawnych, Bytomskimi Mieszkaniami i innymi instytucjami.</w:t>
      </w:r>
    </w:p>
    <w:p w:rsidR="00062733" w:rsidRPr="00F047A2" w:rsidRDefault="002C10CC" w:rsidP="009E7689">
      <w:pPr>
        <w:pStyle w:val="Bezodstpw"/>
        <w:numPr>
          <w:ilvl w:val="0"/>
          <w:numId w:val="7"/>
        </w:numPr>
        <w:spacing w:before="240" w:line="360" w:lineRule="auto"/>
        <w:ind w:left="851" w:hanging="425"/>
        <w:rPr>
          <w:rFonts w:ascii="Times New Roman" w:hAnsi="Times New Roman"/>
          <w:b/>
          <w:sz w:val="24"/>
          <w:szCs w:val="24"/>
        </w:rPr>
      </w:pPr>
      <w:r w:rsidRPr="00F047A2">
        <w:rPr>
          <w:rFonts w:ascii="Times New Roman" w:hAnsi="Times New Roman"/>
          <w:b/>
          <w:sz w:val="24"/>
          <w:szCs w:val="24"/>
        </w:rPr>
        <w:lastRenderedPageBreak/>
        <w:t>Zespół pracowników socjalnych  realizujących Projekt AS Aktywni Społecznie</w:t>
      </w:r>
    </w:p>
    <w:p w:rsidR="00062733" w:rsidRPr="00A007FA" w:rsidRDefault="002C10CC" w:rsidP="00E4092E">
      <w:pPr>
        <w:spacing w:before="240" w:after="0" w:line="360" w:lineRule="auto"/>
        <w:ind w:firstLine="567"/>
        <w:jc w:val="both"/>
        <w:rPr>
          <w:rFonts w:ascii="Times New Roman" w:hAnsi="Times New Roman"/>
          <w:sz w:val="24"/>
          <w:szCs w:val="24"/>
        </w:rPr>
      </w:pPr>
      <w:r w:rsidRPr="00A007FA">
        <w:rPr>
          <w:rFonts w:ascii="Times New Roman" w:hAnsi="Times New Roman"/>
          <w:sz w:val="24"/>
          <w:szCs w:val="24"/>
        </w:rPr>
        <w:t xml:space="preserve">Projekt  AS – Aktywny Społecznie  realizowany jest przez tut. Ośrodek skierowany jest  </w:t>
      </w:r>
      <w:r w:rsidR="0042034A" w:rsidRPr="00A007FA">
        <w:rPr>
          <w:rFonts w:ascii="Times New Roman" w:hAnsi="Times New Roman"/>
          <w:sz w:val="24"/>
          <w:szCs w:val="24"/>
        </w:rPr>
        <w:br/>
      </w:r>
      <w:r w:rsidRPr="00A007FA">
        <w:rPr>
          <w:rFonts w:ascii="Times New Roman" w:hAnsi="Times New Roman"/>
          <w:sz w:val="24"/>
          <w:szCs w:val="24"/>
        </w:rPr>
        <w:t>do 600 mieszkańców/-</w:t>
      </w:r>
      <w:proofErr w:type="spellStart"/>
      <w:r w:rsidRPr="00A007FA">
        <w:rPr>
          <w:rFonts w:ascii="Times New Roman" w:hAnsi="Times New Roman"/>
          <w:sz w:val="24"/>
          <w:szCs w:val="24"/>
        </w:rPr>
        <w:t>nek</w:t>
      </w:r>
      <w:proofErr w:type="spellEnd"/>
      <w:r w:rsidRPr="00A007FA">
        <w:rPr>
          <w:rFonts w:ascii="Times New Roman" w:hAnsi="Times New Roman"/>
          <w:sz w:val="24"/>
          <w:szCs w:val="24"/>
        </w:rPr>
        <w:t xml:space="preserve"> Bytomia zagrożonych ubóstwem lub wykluczeniem społecznym, objętych pomocą MOPR. Cel główny to podniesienie poziomu integracji społecznej </w:t>
      </w:r>
      <w:r w:rsidR="004F7A8A" w:rsidRPr="00A007FA">
        <w:rPr>
          <w:rFonts w:ascii="Times New Roman" w:hAnsi="Times New Roman"/>
          <w:sz w:val="24"/>
          <w:szCs w:val="24"/>
        </w:rPr>
        <w:br/>
      </w:r>
      <w:r w:rsidRPr="00A007FA">
        <w:rPr>
          <w:rFonts w:ascii="Times New Roman" w:hAnsi="Times New Roman"/>
          <w:sz w:val="24"/>
          <w:szCs w:val="24"/>
        </w:rPr>
        <w:t xml:space="preserve">i zwiększenie zdolności do zatrudnienia.  Kluczowym zadaniem jest aktywna integracja uczestników/-czek przy wsparciu w postaci pracy socjalnej i działań środowiskowych angażujących również otoczenie osób uczestniczących w projekcie. Realizowany jest </w:t>
      </w:r>
      <w:r w:rsidR="008D293F" w:rsidRPr="00A007FA">
        <w:rPr>
          <w:rFonts w:ascii="Times New Roman" w:hAnsi="Times New Roman"/>
          <w:sz w:val="24"/>
          <w:szCs w:val="24"/>
        </w:rPr>
        <w:br/>
      </w:r>
      <w:r w:rsidRPr="00A007FA">
        <w:rPr>
          <w:rFonts w:ascii="Times New Roman" w:hAnsi="Times New Roman"/>
          <w:sz w:val="24"/>
          <w:szCs w:val="24"/>
        </w:rPr>
        <w:t xml:space="preserve">w </w:t>
      </w:r>
      <w:r w:rsidR="008D293F" w:rsidRPr="00A007FA">
        <w:rPr>
          <w:rFonts w:ascii="Times New Roman" w:hAnsi="Times New Roman"/>
          <w:sz w:val="24"/>
          <w:szCs w:val="24"/>
        </w:rPr>
        <w:t>dwóch</w:t>
      </w:r>
      <w:r w:rsidRPr="00A007FA">
        <w:rPr>
          <w:rFonts w:ascii="Times New Roman" w:hAnsi="Times New Roman"/>
          <w:sz w:val="24"/>
          <w:szCs w:val="24"/>
        </w:rPr>
        <w:t xml:space="preserve"> zespołach pracowników socjalnych.</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 xml:space="preserve">Pracownicy socjalni w 2020 r. kontynuowali pracę socjalną w oparciu o kontrakt socjalny </w:t>
      </w:r>
      <w:r w:rsidR="004F7A8A" w:rsidRPr="00A007FA">
        <w:rPr>
          <w:rFonts w:ascii="Times New Roman" w:hAnsi="Times New Roman"/>
          <w:sz w:val="24"/>
          <w:szCs w:val="24"/>
        </w:rPr>
        <w:br/>
      </w:r>
      <w:r w:rsidRPr="00A007FA">
        <w:rPr>
          <w:rFonts w:ascii="Times New Roman" w:hAnsi="Times New Roman"/>
          <w:sz w:val="24"/>
          <w:szCs w:val="24"/>
        </w:rPr>
        <w:t xml:space="preserve">z 274 osobami – uczestnikami projektu. </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W ramach działań skierowanych dla klientów oferowano:</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bCs/>
          <w:sz w:val="24"/>
          <w:szCs w:val="24"/>
        </w:rPr>
        <w:t>p</w:t>
      </w:r>
      <w:r w:rsidR="002C10CC" w:rsidRPr="00A007FA">
        <w:rPr>
          <w:rFonts w:ascii="Times New Roman" w:hAnsi="Times New Roman"/>
          <w:bCs/>
          <w:sz w:val="24"/>
          <w:szCs w:val="24"/>
        </w:rPr>
        <w:t>racę socjalną</w:t>
      </w:r>
      <w:r w:rsidR="00F047A2">
        <w:rPr>
          <w:rFonts w:ascii="Times New Roman" w:hAnsi="Times New Roman"/>
          <w:bCs/>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bCs/>
          <w:sz w:val="24"/>
          <w:szCs w:val="24"/>
        </w:rPr>
        <w:t>w</w:t>
      </w:r>
      <w:r w:rsidR="002C10CC" w:rsidRPr="00A007FA">
        <w:rPr>
          <w:rFonts w:ascii="Times New Roman" w:hAnsi="Times New Roman"/>
          <w:bCs/>
          <w:sz w:val="24"/>
          <w:szCs w:val="24"/>
        </w:rPr>
        <w:t xml:space="preserve">arsztaty z zakresu poruszania się po rynku pracy w </w:t>
      </w:r>
      <w:r w:rsidR="002C10CC" w:rsidRPr="00A007FA">
        <w:rPr>
          <w:rFonts w:ascii="Times New Roman" w:hAnsi="Times New Roman"/>
          <w:sz w:val="24"/>
          <w:szCs w:val="24"/>
        </w:rPr>
        <w:t>Klubie  Integracji Społecznej</w:t>
      </w:r>
      <w:r w:rsidR="00F047A2">
        <w:rPr>
          <w:rFonts w:ascii="Times New Roman" w:hAnsi="Times New Roman"/>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bCs/>
          <w:sz w:val="24"/>
          <w:szCs w:val="24"/>
        </w:rPr>
      </w:pPr>
      <w:r w:rsidRPr="00A007FA">
        <w:rPr>
          <w:rFonts w:ascii="Times New Roman" w:hAnsi="Times New Roman"/>
          <w:bCs/>
          <w:sz w:val="24"/>
          <w:szCs w:val="24"/>
        </w:rPr>
        <w:t>t</w:t>
      </w:r>
      <w:r w:rsidR="002C10CC" w:rsidRPr="00A007FA">
        <w:rPr>
          <w:rFonts w:ascii="Times New Roman" w:hAnsi="Times New Roman"/>
          <w:bCs/>
          <w:sz w:val="24"/>
          <w:szCs w:val="24"/>
        </w:rPr>
        <w:t>rening kompetencji rodzicielskich</w:t>
      </w:r>
      <w:r w:rsidR="00F047A2">
        <w:rPr>
          <w:rFonts w:ascii="Times New Roman" w:hAnsi="Times New Roman"/>
          <w:bCs/>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bCs/>
          <w:sz w:val="24"/>
          <w:szCs w:val="24"/>
        </w:rPr>
      </w:pPr>
      <w:r w:rsidRPr="00A007FA">
        <w:rPr>
          <w:rFonts w:ascii="Times New Roman" w:hAnsi="Times New Roman"/>
          <w:sz w:val="24"/>
          <w:szCs w:val="24"/>
        </w:rPr>
        <w:t>p</w:t>
      </w:r>
      <w:r w:rsidR="002C10CC" w:rsidRPr="00A007FA">
        <w:rPr>
          <w:rFonts w:ascii="Times New Roman" w:hAnsi="Times New Roman"/>
          <w:sz w:val="24"/>
          <w:szCs w:val="24"/>
        </w:rPr>
        <w:t>oradnictwo specjalistyczne  w ramach którego odbywały się zajęcia ze specjalistą pracy z rodziną  rozwijające umiejętności wychowawcze tj</w:t>
      </w:r>
      <w:r w:rsidR="00F047A2">
        <w:rPr>
          <w:rFonts w:ascii="Times New Roman" w:hAnsi="Times New Roman"/>
          <w:sz w:val="24"/>
          <w:szCs w:val="24"/>
        </w:rPr>
        <w:t>.</w:t>
      </w:r>
      <w:r w:rsidR="00C504FA">
        <w:rPr>
          <w:rFonts w:ascii="Times New Roman" w:hAnsi="Times New Roman"/>
          <w:sz w:val="24"/>
          <w:szCs w:val="24"/>
        </w:rPr>
        <w:t>:</w:t>
      </w:r>
    </w:p>
    <w:p w:rsidR="00062733" w:rsidRPr="00A007FA" w:rsidRDefault="00C504FA" w:rsidP="00A80554">
      <w:pPr>
        <w:pStyle w:val="Bezodstpw"/>
        <w:numPr>
          <w:ilvl w:val="2"/>
          <w:numId w:val="68"/>
        </w:numPr>
        <w:tabs>
          <w:tab w:val="clear" w:pos="1364"/>
        </w:tabs>
        <w:spacing w:line="360" w:lineRule="auto"/>
        <w:ind w:left="1276" w:hanging="283"/>
        <w:jc w:val="both"/>
        <w:rPr>
          <w:rFonts w:ascii="Times New Roman" w:hAnsi="Times New Roman"/>
          <w:bCs/>
          <w:sz w:val="24"/>
          <w:szCs w:val="24"/>
        </w:rPr>
      </w:pPr>
      <w:r>
        <w:rPr>
          <w:rFonts w:ascii="Times New Roman" w:hAnsi="Times New Roman"/>
          <w:bCs/>
          <w:sz w:val="24"/>
          <w:szCs w:val="24"/>
        </w:rPr>
        <w:t>Klub Aktywnego Rodzica</w:t>
      </w:r>
      <w:r w:rsidR="000C7901">
        <w:rPr>
          <w:rFonts w:ascii="Times New Roman" w:hAnsi="Times New Roman"/>
          <w:bCs/>
          <w:sz w:val="24"/>
          <w:szCs w:val="24"/>
        </w:rPr>
        <w:t>,</w:t>
      </w:r>
    </w:p>
    <w:p w:rsidR="00062733" w:rsidRPr="00A007FA" w:rsidRDefault="002C10CC" w:rsidP="00A80554">
      <w:pPr>
        <w:pStyle w:val="Bezodstpw"/>
        <w:numPr>
          <w:ilvl w:val="2"/>
          <w:numId w:val="68"/>
        </w:numPr>
        <w:tabs>
          <w:tab w:val="clear" w:pos="1364"/>
        </w:tabs>
        <w:spacing w:line="360" w:lineRule="auto"/>
        <w:ind w:left="1276" w:hanging="283"/>
        <w:jc w:val="both"/>
        <w:rPr>
          <w:rFonts w:ascii="Times New Roman" w:hAnsi="Times New Roman"/>
          <w:bCs/>
          <w:sz w:val="24"/>
          <w:szCs w:val="24"/>
        </w:rPr>
      </w:pPr>
      <w:r w:rsidRPr="00A007FA">
        <w:rPr>
          <w:rFonts w:ascii="Times New Roman" w:hAnsi="Times New Roman"/>
          <w:bCs/>
          <w:sz w:val="24"/>
          <w:szCs w:val="24"/>
        </w:rPr>
        <w:t>Kraina Przyjaciół,</w:t>
      </w:r>
    </w:p>
    <w:p w:rsidR="00062733" w:rsidRPr="00A007FA" w:rsidRDefault="002C10CC" w:rsidP="00A80554">
      <w:pPr>
        <w:pStyle w:val="Bezodstpw"/>
        <w:numPr>
          <w:ilvl w:val="2"/>
          <w:numId w:val="68"/>
        </w:numPr>
        <w:tabs>
          <w:tab w:val="clear" w:pos="1364"/>
        </w:tabs>
        <w:spacing w:line="360" w:lineRule="auto"/>
        <w:ind w:left="1276" w:hanging="283"/>
        <w:jc w:val="both"/>
        <w:rPr>
          <w:rFonts w:ascii="Times New Roman" w:hAnsi="Times New Roman"/>
          <w:bCs/>
          <w:sz w:val="24"/>
          <w:szCs w:val="24"/>
        </w:rPr>
      </w:pPr>
      <w:r w:rsidRPr="00A007FA">
        <w:rPr>
          <w:rFonts w:ascii="Times New Roman" w:hAnsi="Times New Roman"/>
          <w:bCs/>
          <w:sz w:val="24"/>
          <w:szCs w:val="24"/>
        </w:rPr>
        <w:t>Indywidualne konsultacje ze specjalistą pracy z rodziną</w:t>
      </w:r>
      <w:r w:rsidR="00F047A2">
        <w:rPr>
          <w:rFonts w:ascii="Times New Roman" w:hAnsi="Times New Roman"/>
          <w:bCs/>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oradnictwo psychologiczne</w:t>
      </w:r>
      <w:r w:rsidR="00F047A2">
        <w:rPr>
          <w:rFonts w:ascii="Times New Roman" w:hAnsi="Times New Roman"/>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oradnictwo prawne</w:t>
      </w:r>
      <w:r w:rsidR="00F047A2">
        <w:rPr>
          <w:rFonts w:ascii="Times New Roman" w:hAnsi="Times New Roman"/>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oradnictwo zawodowe</w:t>
      </w:r>
      <w:r w:rsidR="00F047A2">
        <w:rPr>
          <w:rFonts w:ascii="Times New Roman" w:hAnsi="Times New Roman"/>
          <w:sz w:val="24"/>
          <w:szCs w:val="24"/>
        </w:rPr>
        <w:t>;</w:t>
      </w:r>
    </w:p>
    <w:p w:rsidR="00062733" w:rsidRPr="00A007FA"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sz w:val="24"/>
          <w:szCs w:val="24"/>
        </w:rPr>
        <w:t>p</w:t>
      </w:r>
      <w:r w:rsidR="002C10CC" w:rsidRPr="00A007FA">
        <w:rPr>
          <w:rFonts w:ascii="Times New Roman" w:hAnsi="Times New Roman"/>
          <w:sz w:val="24"/>
          <w:szCs w:val="24"/>
        </w:rPr>
        <w:t>ośrednictwo zawodowe</w:t>
      </w:r>
      <w:r w:rsidR="00F047A2">
        <w:rPr>
          <w:rFonts w:ascii="Times New Roman" w:hAnsi="Times New Roman"/>
          <w:sz w:val="24"/>
          <w:szCs w:val="24"/>
        </w:rPr>
        <w:t>;</w:t>
      </w:r>
    </w:p>
    <w:p w:rsidR="00F047A2"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A007FA">
        <w:rPr>
          <w:rFonts w:ascii="Times New Roman" w:hAnsi="Times New Roman"/>
          <w:sz w:val="24"/>
          <w:szCs w:val="24"/>
        </w:rPr>
        <w:t>i</w:t>
      </w:r>
      <w:r w:rsidR="002C10CC" w:rsidRPr="00A007FA">
        <w:rPr>
          <w:rFonts w:ascii="Times New Roman" w:hAnsi="Times New Roman"/>
          <w:sz w:val="24"/>
          <w:szCs w:val="24"/>
        </w:rPr>
        <w:t>nd</w:t>
      </w:r>
      <w:r w:rsidR="00F047A2">
        <w:rPr>
          <w:rFonts w:ascii="Times New Roman" w:hAnsi="Times New Roman"/>
          <w:sz w:val="24"/>
          <w:szCs w:val="24"/>
        </w:rPr>
        <w:t>ywidualne k</w:t>
      </w:r>
      <w:r w:rsidR="0042034A" w:rsidRPr="00A007FA">
        <w:rPr>
          <w:rFonts w:ascii="Times New Roman" w:hAnsi="Times New Roman"/>
          <w:sz w:val="24"/>
          <w:szCs w:val="24"/>
        </w:rPr>
        <w:t>onsultacje</w:t>
      </w:r>
      <w:r w:rsidR="00F047A2">
        <w:rPr>
          <w:rFonts w:ascii="Times New Roman" w:hAnsi="Times New Roman"/>
          <w:sz w:val="24"/>
          <w:szCs w:val="24"/>
        </w:rPr>
        <w:t xml:space="preserve"> społeczne;</w:t>
      </w:r>
    </w:p>
    <w:p w:rsidR="00062733" w:rsidRPr="00F047A2" w:rsidRDefault="008D293F" w:rsidP="00A80554">
      <w:pPr>
        <w:pStyle w:val="Bezodstpw"/>
        <w:numPr>
          <w:ilvl w:val="0"/>
          <w:numId w:val="45"/>
        </w:numPr>
        <w:tabs>
          <w:tab w:val="clear" w:pos="644"/>
        </w:tabs>
        <w:spacing w:line="360" w:lineRule="auto"/>
        <w:ind w:left="993" w:hanging="426"/>
        <w:jc w:val="both"/>
        <w:rPr>
          <w:rFonts w:ascii="Times New Roman" w:hAnsi="Times New Roman"/>
          <w:sz w:val="24"/>
          <w:szCs w:val="24"/>
        </w:rPr>
      </w:pPr>
      <w:r w:rsidRPr="00F047A2">
        <w:rPr>
          <w:rFonts w:ascii="Times New Roman" w:hAnsi="Times New Roman"/>
          <w:sz w:val="24"/>
          <w:szCs w:val="24"/>
        </w:rPr>
        <w:t>g</w:t>
      </w:r>
      <w:r w:rsidR="002C10CC" w:rsidRPr="00F047A2">
        <w:rPr>
          <w:rFonts w:ascii="Times New Roman" w:hAnsi="Times New Roman"/>
          <w:sz w:val="24"/>
          <w:szCs w:val="24"/>
        </w:rPr>
        <w:t>rupy samopomocowe prowadzone przez pracowników socjalnych</w:t>
      </w:r>
      <w:r w:rsidR="00F047A2">
        <w:rPr>
          <w:rFonts w:ascii="Times New Roman" w:hAnsi="Times New Roman"/>
          <w:sz w:val="24"/>
          <w:szCs w:val="24"/>
        </w:rPr>
        <w:t>;</w:t>
      </w:r>
    </w:p>
    <w:p w:rsidR="00062733" w:rsidRPr="00A007FA" w:rsidRDefault="008D293F" w:rsidP="00A80554">
      <w:pPr>
        <w:numPr>
          <w:ilvl w:val="0"/>
          <w:numId w:val="45"/>
        </w:numPr>
        <w:tabs>
          <w:tab w:val="clear" w:pos="644"/>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k</w:t>
      </w:r>
      <w:r w:rsidR="002C10CC" w:rsidRPr="00A007FA">
        <w:rPr>
          <w:rFonts w:ascii="Times New Roman" w:hAnsi="Times New Roman"/>
          <w:sz w:val="24"/>
          <w:szCs w:val="24"/>
        </w:rPr>
        <w:t xml:space="preserve">ursy zawodowe (koparko-ładowarki, operator sprzętu sprzątającego, kadry i płace </w:t>
      </w:r>
      <w:r w:rsidR="004F7A8A" w:rsidRPr="00A007FA">
        <w:rPr>
          <w:rFonts w:ascii="Times New Roman" w:hAnsi="Times New Roman"/>
          <w:sz w:val="24"/>
          <w:szCs w:val="24"/>
        </w:rPr>
        <w:br/>
      </w:r>
      <w:r w:rsidR="002C10CC" w:rsidRPr="00A007FA">
        <w:rPr>
          <w:rFonts w:ascii="Times New Roman" w:hAnsi="Times New Roman"/>
          <w:sz w:val="24"/>
          <w:szCs w:val="24"/>
        </w:rPr>
        <w:t xml:space="preserve">z programem symfonia, uprawnienia SEP, spawanie, kurs wózka jezdniowego </w:t>
      </w:r>
      <w:r w:rsidR="004F7A8A" w:rsidRPr="00A007FA">
        <w:rPr>
          <w:rFonts w:ascii="Times New Roman" w:hAnsi="Times New Roman"/>
          <w:sz w:val="24"/>
          <w:szCs w:val="24"/>
        </w:rPr>
        <w:br/>
      </w:r>
      <w:r w:rsidR="002C10CC" w:rsidRPr="00A007FA">
        <w:rPr>
          <w:rFonts w:ascii="Times New Roman" w:hAnsi="Times New Roman"/>
          <w:sz w:val="24"/>
          <w:szCs w:val="24"/>
        </w:rPr>
        <w:t>z napędem silnikowym</w:t>
      </w:r>
      <w:r w:rsidR="00782F0D" w:rsidRPr="00A007FA">
        <w:rPr>
          <w:rFonts w:ascii="Times New Roman" w:hAnsi="Times New Roman"/>
          <w:sz w:val="24"/>
          <w:szCs w:val="24"/>
        </w:rPr>
        <w:t>,</w:t>
      </w:r>
      <w:r w:rsidR="00CC1E4F">
        <w:rPr>
          <w:rFonts w:ascii="Times New Roman" w:hAnsi="Times New Roman"/>
          <w:sz w:val="24"/>
          <w:szCs w:val="24"/>
        </w:rPr>
        <w:t xml:space="preserve"> </w:t>
      </w:r>
      <w:r w:rsidR="002C10CC" w:rsidRPr="00A007FA">
        <w:rPr>
          <w:rFonts w:ascii="Times New Roman" w:hAnsi="Times New Roman"/>
          <w:sz w:val="24"/>
          <w:szCs w:val="24"/>
        </w:rPr>
        <w:t>kurs magazyniera, komputerowy ECDL, szkolenia okresowe kierowców, prawo jazdy kat B i C itp.)</w:t>
      </w:r>
      <w:r w:rsidR="00F047A2">
        <w:rPr>
          <w:rFonts w:ascii="Times New Roman" w:hAnsi="Times New Roman"/>
          <w:sz w:val="24"/>
          <w:szCs w:val="24"/>
        </w:rPr>
        <w:t>;</w:t>
      </w:r>
    </w:p>
    <w:p w:rsidR="00062733" w:rsidRPr="00A007FA" w:rsidRDefault="008D293F" w:rsidP="00A80554">
      <w:pPr>
        <w:numPr>
          <w:ilvl w:val="0"/>
          <w:numId w:val="45"/>
        </w:numPr>
        <w:tabs>
          <w:tab w:val="clear" w:pos="644"/>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d</w:t>
      </w:r>
      <w:r w:rsidR="002C10CC" w:rsidRPr="00A007FA">
        <w:rPr>
          <w:rFonts w:ascii="Times New Roman" w:hAnsi="Times New Roman"/>
          <w:sz w:val="24"/>
          <w:szCs w:val="24"/>
        </w:rPr>
        <w:t>ziałania środowiskowe realizowane przez  spec</w:t>
      </w:r>
      <w:r w:rsidR="0042034A" w:rsidRPr="00A007FA">
        <w:rPr>
          <w:rFonts w:ascii="Times New Roman" w:hAnsi="Times New Roman"/>
          <w:sz w:val="24"/>
          <w:szCs w:val="24"/>
        </w:rPr>
        <w:t>jalistki działań środowiskowych.</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W ramach działań środowiskowych w 2020 roku odbyły się następujące działania:</w:t>
      </w:r>
    </w:p>
    <w:p w:rsidR="00062733" w:rsidRPr="00A007FA" w:rsidRDefault="00C504FA" w:rsidP="00A80554">
      <w:pPr>
        <w:pStyle w:val="Bezodstpw"/>
        <w:numPr>
          <w:ilvl w:val="0"/>
          <w:numId w:val="46"/>
        </w:numPr>
        <w:spacing w:line="360" w:lineRule="auto"/>
        <w:ind w:left="993" w:hanging="426"/>
        <w:jc w:val="both"/>
        <w:rPr>
          <w:rFonts w:ascii="Times New Roman" w:hAnsi="Times New Roman"/>
          <w:sz w:val="24"/>
          <w:szCs w:val="24"/>
        </w:rPr>
      </w:pPr>
      <w:r>
        <w:rPr>
          <w:rFonts w:ascii="Times New Roman" w:hAnsi="Times New Roman"/>
          <w:sz w:val="24"/>
          <w:szCs w:val="24"/>
        </w:rPr>
        <w:t>zajęcia taneczne dla dzieci/</w:t>
      </w:r>
      <w:r w:rsidR="002C10CC" w:rsidRPr="00A007FA">
        <w:rPr>
          <w:rFonts w:ascii="Times New Roman" w:hAnsi="Times New Roman"/>
          <w:sz w:val="24"/>
          <w:szCs w:val="24"/>
        </w:rPr>
        <w:t>spotkania rodziców przy kawie</w:t>
      </w:r>
      <w:r>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 xml:space="preserve">próby do spektaklu „Na tropie” oraz występ w Młodzieżowym Domu Kultury </w:t>
      </w:r>
      <w:r w:rsidR="00C504FA">
        <w:rPr>
          <w:rFonts w:ascii="Times New Roman" w:hAnsi="Times New Roman"/>
          <w:sz w:val="24"/>
          <w:szCs w:val="24"/>
        </w:rPr>
        <w:br/>
        <w:t xml:space="preserve">nr 2 </w:t>
      </w:r>
      <w:r w:rsidRPr="00A007FA">
        <w:rPr>
          <w:rFonts w:ascii="Times New Roman" w:hAnsi="Times New Roman"/>
          <w:sz w:val="24"/>
          <w:szCs w:val="24"/>
        </w:rPr>
        <w:t>w Bytomiu</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warsztaty dla dzieci w trakcie ferii: zajęcia manualne (prezent z okazji Dnia Babci </w:t>
      </w:r>
      <w:r w:rsidRPr="00A007FA">
        <w:rPr>
          <w:rFonts w:ascii="Times New Roman" w:hAnsi="Times New Roman"/>
          <w:sz w:val="24"/>
          <w:szCs w:val="24"/>
        </w:rPr>
        <w:br/>
        <w:t>i Dziadka), formierka (realizowana przez CIS Gliwice), EKO warsztaty (realizowane przez Odpady spod lady), mozaika (Stalowe Anioły)</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warsztaty krawieckie – szycie </w:t>
      </w:r>
      <w:proofErr w:type="spellStart"/>
      <w:r w:rsidRPr="00A007FA">
        <w:rPr>
          <w:rFonts w:ascii="Times New Roman" w:hAnsi="Times New Roman"/>
          <w:sz w:val="24"/>
          <w:szCs w:val="24"/>
        </w:rPr>
        <w:t>workoplecaków</w:t>
      </w:r>
      <w:proofErr w:type="spellEnd"/>
      <w:r w:rsidRPr="00A007FA">
        <w:rPr>
          <w:rFonts w:ascii="Times New Roman" w:hAnsi="Times New Roman"/>
          <w:sz w:val="24"/>
          <w:szCs w:val="24"/>
        </w:rPr>
        <w:t xml:space="preserve"> w pracowni </w:t>
      </w:r>
      <w:proofErr w:type="spellStart"/>
      <w:r w:rsidRPr="00A007FA">
        <w:rPr>
          <w:rFonts w:ascii="Times New Roman" w:hAnsi="Times New Roman"/>
          <w:sz w:val="24"/>
          <w:szCs w:val="24"/>
        </w:rPr>
        <w:t>Malinova</w:t>
      </w:r>
      <w:proofErr w:type="spellEnd"/>
      <w:r w:rsidRPr="00A007FA">
        <w:rPr>
          <w:rFonts w:ascii="Times New Roman" w:hAnsi="Times New Roman"/>
          <w:sz w:val="24"/>
          <w:szCs w:val="24"/>
        </w:rPr>
        <w:t xml:space="preserve"> Atelier</w:t>
      </w:r>
      <w:r w:rsidR="0042034A" w:rsidRPr="00A007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warsztaty kreatywne: robienie szarpaków dla psów ze schroniska, </w:t>
      </w:r>
      <w:proofErr w:type="spellStart"/>
      <w:r w:rsidRPr="00A007FA">
        <w:rPr>
          <w:rFonts w:ascii="Times New Roman" w:hAnsi="Times New Roman"/>
          <w:sz w:val="24"/>
          <w:szCs w:val="24"/>
        </w:rPr>
        <w:t>eko</w:t>
      </w:r>
      <w:proofErr w:type="spellEnd"/>
      <w:r w:rsidRPr="00A007FA">
        <w:rPr>
          <w:rFonts w:ascii="Times New Roman" w:hAnsi="Times New Roman"/>
          <w:sz w:val="24"/>
          <w:szCs w:val="24"/>
        </w:rPr>
        <w:t xml:space="preserve"> torby, </w:t>
      </w:r>
      <w:proofErr w:type="spellStart"/>
      <w:r w:rsidRPr="00A007FA">
        <w:rPr>
          <w:rFonts w:ascii="Times New Roman" w:hAnsi="Times New Roman"/>
          <w:sz w:val="24"/>
          <w:szCs w:val="24"/>
        </w:rPr>
        <w:t>decoupage</w:t>
      </w:r>
      <w:proofErr w:type="spellEnd"/>
      <w:r w:rsidR="0042034A" w:rsidRPr="00A007FA">
        <w:rPr>
          <w:rFonts w:ascii="Times New Roman" w:hAnsi="Times New Roman"/>
          <w:sz w:val="24"/>
          <w:szCs w:val="24"/>
        </w:rPr>
        <w:t>,</w:t>
      </w:r>
      <w:r w:rsidR="00C504FA">
        <w:rPr>
          <w:rFonts w:ascii="Times New Roman" w:hAnsi="Times New Roman"/>
          <w:sz w:val="24"/>
          <w:szCs w:val="24"/>
        </w:rPr>
        <w:t xml:space="preserve"> </w:t>
      </w:r>
      <w:r w:rsidRPr="00A007FA">
        <w:rPr>
          <w:rFonts w:ascii="Times New Roman" w:hAnsi="Times New Roman"/>
          <w:sz w:val="24"/>
          <w:szCs w:val="24"/>
        </w:rPr>
        <w:t>na pudełkach, podkładki, malowanie na szkle, jesienne wiązanki, świąteczne wianki</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warsztaty manualne w Dziennym Domu Pomocy w Bytomiu (papierowa wiklina, papieroplastyka)</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warsztaty profilaktyczne na temat substancji psychoaktywnych re</w:t>
      </w:r>
      <w:r w:rsidR="000E72BC">
        <w:rPr>
          <w:rFonts w:ascii="Times New Roman" w:hAnsi="Times New Roman"/>
          <w:sz w:val="24"/>
          <w:szCs w:val="24"/>
        </w:rPr>
        <w:t>alizowane przez Powiatową Stację</w:t>
      </w:r>
      <w:r w:rsidRPr="00A007FA">
        <w:rPr>
          <w:rFonts w:ascii="Times New Roman" w:hAnsi="Times New Roman"/>
          <w:sz w:val="24"/>
          <w:szCs w:val="24"/>
        </w:rPr>
        <w:t xml:space="preserve"> Sanitarno-Epidemiologiczną w Bytomiu</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aktywne poranki, czyli zajęcia fitness w klubie </w:t>
      </w:r>
      <w:proofErr w:type="spellStart"/>
      <w:r w:rsidRPr="00A007FA">
        <w:rPr>
          <w:rFonts w:ascii="Times New Roman" w:hAnsi="Times New Roman"/>
          <w:sz w:val="24"/>
          <w:szCs w:val="24"/>
        </w:rPr>
        <w:t>Mangala</w:t>
      </w:r>
      <w:proofErr w:type="spellEnd"/>
      <w:r w:rsidRPr="00A007FA">
        <w:rPr>
          <w:rFonts w:ascii="Times New Roman" w:hAnsi="Times New Roman"/>
          <w:sz w:val="24"/>
          <w:szCs w:val="24"/>
        </w:rPr>
        <w:t xml:space="preserve"> Akademia Aktywności Ruchowej i Dietetyki</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spotkania teatralne – próby do nowego spektaklu</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akcja: szycie maseczek</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akcja: taneczny filmik z udziałem dzieci uczestników oraz ich najbliższego otoczenia</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spotkania rodzinne w Parku Miejskim Kachla</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wakacyjne kijki </w:t>
      </w:r>
      <w:proofErr w:type="spellStart"/>
      <w:r w:rsidRPr="00A007FA">
        <w:rPr>
          <w:rFonts w:ascii="Times New Roman" w:hAnsi="Times New Roman"/>
          <w:sz w:val="24"/>
          <w:szCs w:val="24"/>
        </w:rPr>
        <w:t>Nordic</w:t>
      </w:r>
      <w:proofErr w:type="spellEnd"/>
      <w:r w:rsidRPr="00A007FA">
        <w:rPr>
          <w:rFonts w:ascii="Times New Roman" w:hAnsi="Times New Roman"/>
          <w:sz w:val="24"/>
          <w:szCs w:val="24"/>
        </w:rPr>
        <w:t xml:space="preserve"> </w:t>
      </w:r>
      <w:proofErr w:type="spellStart"/>
      <w:r w:rsidRPr="00A007FA">
        <w:rPr>
          <w:rFonts w:ascii="Times New Roman" w:hAnsi="Times New Roman"/>
          <w:sz w:val="24"/>
          <w:szCs w:val="24"/>
        </w:rPr>
        <w:t>Walking</w:t>
      </w:r>
      <w:proofErr w:type="spellEnd"/>
      <w:r w:rsidRPr="00A007FA">
        <w:rPr>
          <w:rFonts w:ascii="Times New Roman" w:hAnsi="Times New Roman"/>
          <w:sz w:val="24"/>
          <w:szCs w:val="24"/>
        </w:rPr>
        <w:t xml:space="preserve"> w parku</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zrób to sam, czyli pomoc sąsiedzka (malowanie mieszkania)</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pikniki edukacyjno-integracyjne „Z sąsiadem za pan brat!” w dwóch dzielnicach Bytomia (Szombierki, Łagiewniki)</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wyjście kulturalne do Teatru Rozrywki na spektakl „Zakonnica w przebraniu”</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wsparcie dla uczestników przebywających na kwarantannie wymagających pomocy </w:t>
      </w:r>
      <w:r w:rsidR="004F7A8A" w:rsidRPr="00A007FA">
        <w:rPr>
          <w:rFonts w:ascii="Times New Roman" w:hAnsi="Times New Roman"/>
          <w:sz w:val="24"/>
          <w:szCs w:val="24"/>
        </w:rPr>
        <w:br/>
      </w:r>
      <w:r w:rsidRPr="00A007FA">
        <w:rPr>
          <w:rFonts w:ascii="Times New Roman" w:hAnsi="Times New Roman"/>
          <w:sz w:val="24"/>
          <w:szCs w:val="24"/>
        </w:rPr>
        <w:t>w codziennym funkcjonowaniu (zakupy, wsparcie psychiczne poprzez rozmowy telefoniczne, dostarcza</w:t>
      </w:r>
      <w:r w:rsidR="00C504FA">
        <w:rPr>
          <w:rFonts w:ascii="Times New Roman" w:hAnsi="Times New Roman"/>
          <w:sz w:val="24"/>
          <w:szCs w:val="24"/>
        </w:rPr>
        <w:t>nie posiłków);</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wsparcie rodzin z dziećmi korzystających z nauki zdalnej (odrabianie lekcji, konsultacje i zajęcia manualne)</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 akcja: tworzenie pudełek dla seniorów</w:t>
      </w:r>
      <w:r w:rsidR="00C504FA">
        <w:rPr>
          <w:rFonts w:ascii="Times New Roman" w:hAnsi="Times New Roman"/>
          <w:sz w:val="24"/>
          <w:szCs w:val="24"/>
        </w:rPr>
        <w:t>;</w:t>
      </w:r>
    </w:p>
    <w:p w:rsidR="00062733" w:rsidRPr="00A007FA" w:rsidRDefault="002C10CC" w:rsidP="00A80554">
      <w:pPr>
        <w:pStyle w:val="Bezodstpw"/>
        <w:numPr>
          <w:ilvl w:val="0"/>
          <w:numId w:val="46"/>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 akcja: świąteczny film tanecz</w:t>
      </w:r>
      <w:r w:rsidR="0042034A" w:rsidRPr="00A007FA">
        <w:rPr>
          <w:rFonts w:ascii="Times New Roman" w:hAnsi="Times New Roman"/>
          <w:sz w:val="24"/>
          <w:szCs w:val="24"/>
        </w:rPr>
        <w:t>ny z udziałem dzieci i rodziców.</w:t>
      </w:r>
    </w:p>
    <w:p w:rsidR="0045007F" w:rsidRDefault="002C10CC" w:rsidP="00070D67">
      <w:pPr>
        <w:pStyle w:val="Bezodstpw"/>
        <w:spacing w:line="360" w:lineRule="auto"/>
        <w:jc w:val="both"/>
        <w:rPr>
          <w:rFonts w:ascii="Times New Roman" w:hAnsi="Times New Roman"/>
          <w:sz w:val="16"/>
          <w:szCs w:val="16"/>
        </w:rPr>
      </w:pPr>
      <w:r w:rsidRPr="00A007FA">
        <w:rPr>
          <w:rFonts w:ascii="Times New Roman" w:hAnsi="Times New Roman"/>
          <w:sz w:val="24"/>
          <w:szCs w:val="24"/>
        </w:rPr>
        <w:tab/>
        <w:t>W 2020 r. spośród uczestników 32 osoby podjęły zatrudnienie na różnego rodzaje umowy: o pracę, zlecenie, o dzieło.</w:t>
      </w:r>
    </w:p>
    <w:p w:rsidR="0045007F" w:rsidRDefault="0045007F" w:rsidP="00070D67">
      <w:pPr>
        <w:pStyle w:val="Bezodstpw"/>
        <w:spacing w:line="360" w:lineRule="auto"/>
        <w:jc w:val="both"/>
        <w:rPr>
          <w:rFonts w:ascii="Times New Roman" w:hAnsi="Times New Roman"/>
          <w:sz w:val="16"/>
          <w:szCs w:val="16"/>
        </w:rPr>
      </w:pPr>
    </w:p>
    <w:p w:rsidR="0045007F" w:rsidRPr="0045007F" w:rsidRDefault="0045007F" w:rsidP="00070D67">
      <w:pPr>
        <w:pStyle w:val="Bezodstpw"/>
        <w:spacing w:line="360" w:lineRule="auto"/>
        <w:jc w:val="both"/>
        <w:rPr>
          <w:rFonts w:ascii="Times New Roman" w:hAnsi="Times New Roman"/>
          <w:sz w:val="16"/>
          <w:szCs w:val="16"/>
        </w:rPr>
      </w:pPr>
    </w:p>
    <w:p w:rsidR="00062733" w:rsidRPr="00070D67" w:rsidRDefault="002C10CC" w:rsidP="009E7689">
      <w:pPr>
        <w:pStyle w:val="Akapitzlist"/>
        <w:numPr>
          <w:ilvl w:val="0"/>
          <w:numId w:val="7"/>
        </w:numPr>
        <w:spacing w:line="360" w:lineRule="auto"/>
        <w:ind w:hanging="294"/>
        <w:jc w:val="both"/>
        <w:rPr>
          <w:rFonts w:ascii="Times New Roman" w:hAnsi="Times New Roman"/>
          <w:b/>
          <w:sz w:val="24"/>
          <w:szCs w:val="24"/>
        </w:rPr>
      </w:pPr>
      <w:r w:rsidRPr="00070D67">
        <w:rPr>
          <w:rFonts w:ascii="Times New Roman" w:hAnsi="Times New Roman"/>
          <w:b/>
          <w:sz w:val="24"/>
          <w:szCs w:val="24"/>
        </w:rPr>
        <w:t>Zespół do realizacji zadań projektu Rewitalizacja z Klubem Integracji Społecznej edycja II</w:t>
      </w:r>
    </w:p>
    <w:p w:rsidR="00062733" w:rsidRPr="00A007FA" w:rsidRDefault="002C10CC" w:rsidP="0045007F">
      <w:pPr>
        <w:pStyle w:val="Bezodstpw"/>
        <w:spacing w:after="200" w:line="360" w:lineRule="auto"/>
        <w:ind w:firstLine="709"/>
        <w:jc w:val="both"/>
        <w:rPr>
          <w:rFonts w:ascii="Times New Roman" w:hAnsi="Times New Roman"/>
          <w:sz w:val="24"/>
          <w:szCs w:val="24"/>
        </w:rPr>
      </w:pPr>
      <w:r w:rsidRPr="00A007FA">
        <w:rPr>
          <w:rFonts w:ascii="Times New Roman" w:hAnsi="Times New Roman"/>
          <w:sz w:val="24"/>
          <w:szCs w:val="24"/>
        </w:rPr>
        <w:t xml:space="preserve">Projekt jest skierowany do mieszkańców Bytomia, zagrożonych ubóstwem lub wykluczeniem społecznym oraz wykluczonych, korzystających z pomocy MOPR, zamieszkujących obszar zdegradowany wyznaczony do rewitalizacji w ramach Obszaru Strategicznej Interwencji. </w:t>
      </w:r>
    </w:p>
    <w:p w:rsidR="00062733" w:rsidRPr="00A007FA" w:rsidRDefault="002C10CC" w:rsidP="008123C4">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t>Celem głównym projektu jest wzrost integracji społecznej i zdolności do zatrudnienia kobiet i mężczyzn zagrożonych ubóstwem lub wykluczeniem społecznym, zamieszkujących obszar rewitalizacji w Bytomiu poprzez wsparcie zajęciami w Klubie Integracji Społecznej Miejskiego Ośrodka Pomocy Rodzinie 60 osób (w tym co najmniej 39 kobiet) i ich otoczenia.</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 xml:space="preserve">W roku 2020 zrekrutowano 40 osób </w:t>
      </w:r>
      <w:r w:rsidR="00782F0D" w:rsidRPr="00A007FA">
        <w:rPr>
          <w:rFonts w:ascii="Times New Roman" w:hAnsi="Times New Roman"/>
          <w:sz w:val="24"/>
          <w:szCs w:val="24"/>
        </w:rPr>
        <w:t>(</w:t>
      </w:r>
      <w:r w:rsidRPr="00A007FA">
        <w:rPr>
          <w:rFonts w:ascii="Times New Roman" w:hAnsi="Times New Roman"/>
          <w:sz w:val="24"/>
          <w:szCs w:val="24"/>
        </w:rPr>
        <w:t>28 kobiet, 12 mężczyzn).</w:t>
      </w:r>
    </w:p>
    <w:p w:rsidR="00062733" w:rsidRPr="00070D67" w:rsidRDefault="002C10CC" w:rsidP="008123C4">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t xml:space="preserve">Działania skupiają się na aktywizacji społecznej i zawodowej, nabywaniu lub podnoszeniu kwalifikacji, podnoszeniu poziomu motywacji do pracy i umiejętności społecznych umożliwiających podjęcie i utrzymanie zatrudnienia. W ramach projektu zorganizowano szereg zindywidualizowanych form wsparcia ukierunkowanych </w:t>
      </w:r>
      <w:r w:rsidR="004F7A8A" w:rsidRPr="00A007FA">
        <w:rPr>
          <w:rFonts w:ascii="Times New Roman" w:hAnsi="Times New Roman"/>
          <w:sz w:val="24"/>
          <w:szCs w:val="24"/>
        </w:rPr>
        <w:br/>
      </w:r>
      <w:r w:rsidRPr="00A007FA">
        <w:rPr>
          <w:rFonts w:ascii="Times New Roman" w:hAnsi="Times New Roman"/>
          <w:sz w:val="24"/>
          <w:szCs w:val="24"/>
        </w:rPr>
        <w:t xml:space="preserve">na rozwiązanie </w:t>
      </w:r>
      <w:r w:rsidRPr="00070D67">
        <w:rPr>
          <w:rFonts w:ascii="Times New Roman" w:hAnsi="Times New Roman"/>
          <w:sz w:val="24"/>
          <w:szCs w:val="24"/>
        </w:rPr>
        <w:t xml:space="preserve">problemów życiowych i rodzinnych, co pozwoli ustabilizować swoją sytuację życiową i podjąć aktywność zawodową. </w:t>
      </w:r>
    </w:p>
    <w:p w:rsidR="00062733" w:rsidRPr="00070D67" w:rsidRDefault="002C10CC" w:rsidP="00C74FB7">
      <w:pPr>
        <w:pStyle w:val="Bezodstpw"/>
        <w:spacing w:line="360" w:lineRule="auto"/>
        <w:jc w:val="both"/>
        <w:rPr>
          <w:rFonts w:ascii="Times New Roman" w:hAnsi="Times New Roman"/>
          <w:sz w:val="24"/>
          <w:szCs w:val="24"/>
        </w:rPr>
      </w:pPr>
      <w:r w:rsidRPr="00070D67">
        <w:rPr>
          <w:rFonts w:ascii="Times New Roman" w:hAnsi="Times New Roman"/>
          <w:sz w:val="24"/>
          <w:szCs w:val="24"/>
        </w:rPr>
        <w:tab/>
        <w:t xml:space="preserve">W wyniku udziału w projekcie w 2020 roku </w:t>
      </w:r>
      <w:r w:rsidR="008D293F" w:rsidRPr="00070D67">
        <w:rPr>
          <w:rFonts w:ascii="Times New Roman" w:hAnsi="Times New Roman"/>
          <w:sz w:val="24"/>
          <w:szCs w:val="24"/>
        </w:rPr>
        <w:t>pięć</w:t>
      </w:r>
      <w:r w:rsidRPr="00070D67">
        <w:rPr>
          <w:rFonts w:ascii="Times New Roman" w:hAnsi="Times New Roman"/>
          <w:sz w:val="24"/>
          <w:szCs w:val="24"/>
        </w:rPr>
        <w:t xml:space="preserve"> osób podjęło zatrudnienie.</w:t>
      </w:r>
    </w:p>
    <w:p w:rsidR="00062733" w:rsidRPr="00070D67" w:rsidRDefault="002C10CC" w:rsidP="00C74FB7">
      <w:pPr>
        <w:pStyle w:val="Bezodstpw"/>
        <w:spacing w:line="360" w:lineRule="auto"/>
        <w:jc w:val="both"/>
        <w:rPr>
          <w:rFonts w:ascii="Times New Roman" w:hAnsi="Times New Roman"/>
          <w:sz w:val="24"/>
          <w:szCs w:val="24"/>
        </w:rPr>
      </w:pPr>
      <w:r w:rsidRPr="00070D67">
        <w:rPr>
          <w:rFonts w:ascii="Times New Roman" w:hAnsi="Times New Roman"/>
          <w:sz w:val="24"/>
          <w:szCs w:val="24"/>
        </w:rPr>
        <w:t xml:space="preserve">W ramach projektu </w:t>
      </w:r>
      <w:r w:rsidRPr="00070D67">
        <w:rPr>
          <w:rFonts w:ascii="Times New Roman" w:hAnsi="Times New Roman"/>
          <w:iCs/>
          <w:sz w:val="24"/>
          <w:szCs w:val="24"/>
        </w:rPr>
        <w:t>Rewitalizacja z KIS edycja II</w:t>
      </w:r>
      <w:r w:rsidRPr="00070D67">
        <w:rPr>
          <w:rFonts w:ascii="Times New Roman" w:hAnsi="Times New Roman"/>
          <w:sz w:val="24"/>
          <w:szCs w:val="24"/>
        </w:rPr>
        <w:t xml:space="preserve"> uczestnicy mogą skorzystać z:</w:t>
      </w:r>
    </w:p>
    <w:p w:rsidR="00062733" w:rsidRPr="00070D67" w:rsidRDefault="002C10CC" w:rsidP="00A80554">
      <w:pPr>
        <w:pStyle w:val="Akapitzlist"/>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sidRPr="00070D67">
        <w:rPr>
          <w:rFonts w:ascii="Times New Roman" w:hAnsi="Times New Roman"/>
          <w:color w:val="141509"/>
          <w:sz w:val="24"/>
          <w:szCs w:val="24"/>
        </w:rPr>
        <w:t xml:space="preserve"> zajęć z </w:t>
      </w:r>
      <w:r w:rsidR="00070D67">
        <w:rPr>
          <w:rFonts w:ascii="Times New Roman" w:hAnsi="Times New Roman"/>
          <w:color w:val="141509"/>
          <w:sz w:val="24"/>
          <w:szCs w:val="24"/>
        </w:rPr>
        <w:t>zakresu reintegracji społecznej;</w:t>
      </w:r>
    </w:p>
    <w:p w:rsidR="00062733" w:rsidRPr="00070D67" w:rsidRDefault="002C10CC"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sidRPr="00070D67">
        <w:rPr>
          <w:rFonts w:ascii="Times New Roman" w:hAnsi="Times New Roman"/>
          <w:color w:val="141509"/>
          <w:sz w:val="24"/>
          <w:szCs w:val="24"/>
        </w:rPr>
        <w:t> wyja</w:t>
      </w:r>
      <w:r w:rsidR="00070D67">
        <w:rPr>
          <w:rFonts w:ascii="Times New Roman" w:hAnsi="Times New Roman"/>
          <w:color w:val="141509"/>
          <w:sz w:val="24"/>
          <w:szCs w:val="24"/>
        </w:rPr>
        <w:t>zdowego treningu integracyjnego;</w:t>
      </w:r>
    </w:p>
    <w:p w:rsidR="00062733" w:rsidRPr="00070D67" w:rsidRDefault="002C10CC"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sidRPr="00070D67">
        <w:rPr>
          <w:rFonts w:ascii="Times New Roman" w:hAnsi="Times New Roman"/>
          <w:color w:val="141509"/>
          <w:sz w:val="24"/>
          <w:szCs w:val="24"/>
        </w:rPr>
        <w:t> indywidualne</w:t>
      </w:r>
      <w:r w:rsidR="00070D67">
        <w:rPr>
          <w:rFonts w:ascii="Times New Roman" w:hAnsi="Times New Roman"/>
          <w:color w:val="141509"/>
          <w:sz w:val="24"/>
          <w:szCs w:val="24"/>
        </w:rPr>
        <w:t>go poradnictwa psychologicznego;</w:t>
      </w:r>
    </w:p>
    <w:p w:rsidR="00062733" w:rsidRPr="00070D67" w:rsidRDefault="00070D67"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Pr>
          <w:rFonts w:ascii="Times New Roman" w:hAnsi="Times New Roman"/>
          <w:color w:val="141509"/>
          <w:sz w:val="24"/>
          <w:szCs w:val="24"/>
        </w:rPr>
        <w:t> poradnictwa prawnego;</w:t>
      </w:r>
    </w:p>
    <w:p w:rsidR="00062733" w:rsidRPr="00070D67" w:rsidRDefault="00070D67"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Pr>
          <w:rFonts w:ascii="Times New Roman" w:hAnsi="Times New Roman"/>
          <w:color w:val="141509"/>
          <w:sz w:val="24"/>
          <w:szCs w:val="24"/>
        </w:rPr>
        <w:t> zajęć komputerowych;</w:t>
      </w:r>
    </w:p>
    <w:p w:rsidR="00062733" w:rsidRPr="00070D67" w:rsidRDefault="00070D67"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Pr>
          <w:rFonts w:ascii="Times New Roman" w:hAnsi="Times New Roman"/>
          <w:color w:val="141509"/>
          <w:sz w:val="24"/>
          <w:szCs w:val="24"/>
        </w:rPr>
        <w:t> kursów i szkoleń;</w:t>
      </w:r>
    </w:p>
    <w:p w:rsidR="00062733" w:rsidRPr="00070D67" w:rsidRDefault="002C10CC"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sidRPr="00070D67">
        <w:rPr>
          <w:rFonts w:ascii="Times New Roman" w:hAnsi="Times New Roman"/>
          <w:color w:val="141509"/>
          <w:sz w:val="24"/>
          <w:szCs w:val="24"/>
        </w:rPr>
        <w:t xml:space="preserve"> doradztwa zawodowego </w:t>
      </w:r>
      <w:r w:rsidR="00070D67">
        <w:rPr>
          <w:rFonts w:ascii="Times New Roman" w:hAnsi="Times New Roman"/>
          <w:color w:val="141509"/>
          <w:sz w:val="24"/>
          <w:szCs w:val="24"/>
        </w:rPr>
        <w:t>i pośrednictwa pracy;</w:t>
      </w:r>
    </w:p>
    <w:p w:rsidR="00062733" w:rsidRPr="00070D67" w:rsidRDefault="00070D67"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Pr>
          <w:rFonts w:ascii="Times New Roman" w:hAnsi="Times New Roman"/>
          <w:color w:val="141509"/>
          <w:sz w:val="24"/>
          <w:szCs w:val="24"/>
        </w:rPr>
        <w:t> zajęć uspołeczniających;</w:t>
      </w:r>
    </w:p>
    <w:p w:rsidR="00062733" w:rsidRPr="00070D67" w:rsidRDefault="002C10CC"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sidRPr="00070D67">
        <w:rPr>
          <w:rFonts w:ascii="Times New Roman" w:hAnsi="Times New Roman"/>
          <w:color w:val="141509"/>
          <w:sz w:val="24"/>
          <w:szCs w:val="24"/>
        </w:rPr>
        <w:t> zaj</w:t>
      </w:r>
      <w:r w:rsidR="00070D67">
        <w:rPr>
          <w:rFonts w:ascii="Times New Roman" w:hAnsi="Times New Roman"/>
          <w:color w:val="141509"/>
          <w:sz w:val="24"/>
          <w:szCs w:val="24"/>
        </w:rPr>
        <w:t>ęć ze społecznościami lokalnymi;</w:t>
      </w:r>
    </w:p>
    <w:p w:rsidR="00062733" w:rsidRPr="00070D67" w:rsidRDefault="00070D67"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Pr>
          <w:rFonts w:ascii="Times New Roman" w:hAnsi="Times New Roman"/>
          <w:color w:val="141509"/>
          <w:sz w:val="24"/>
          <w:szCs w:val="24"/>
        </w:rPr>
        <w:t>usługi stomatologicznej;</w:t>
      </w:r>
    </w:p>
    <w:p w:rsidR="00062733" w:rsidRPr="00070D67" w:rsidRDefault="002C10CC" w:rsidP="00A80554">
      <w:pPr>
        <w:numPr>
          <w:ilvl w:val="0"/>
          <w:numId w:val="47"/>
        </w:numPr>
        <w:tabs>
          <w:tab w:val="clear" w:pos="720"/>
        </w:tabs>
        <w:spacing w:before="75" w:after="75" w:line="360" w:lineRule="auto"/>
        <w:ind w:left="993" w:hanging="426"/>
        <w:jc w:val="both"/>
        <w:rPr>
          <w:rFonts w:ascii="Times New Roman" w:hAnsi="Times New Roman"/>
          <w:color w:val="141509"/>
          <w:sz w:val="24"/>
          <w:szCs w:val="24"/>
        </w:rPr>
      </w:pPr>
      <w:r w:rsidRPr="00070D67">
        <w:rPr>
          <w:rFonts w:ascii="Times New Roman" w:eastAsia="Calibri" w:hAnsi="Times New Roman"/>
          <w:sz w:val="24"/>
          <w:szCs w:val="24"/>
          <w:lang w:eastAsia="en-US"/>
        </w:rPr>
        <w:lastRenderedPageBreak/>
        <w:t>warsztatów kreowania wizerunku z metamorfozą.</w:t>
      </w:r>
    </w:p>
    <w:p w:rsidR="00062733" w:rsidRPr="00070D67" w:rsidRDefault="00062733" w:rsidP="00C74FB7">
      <w:pPr>
        <w:spacing w:after="0" w:line="360" w:lineRule="auto"/>
        <w:jc w:val="both"/>
        <w:rPr>
          <w:rFonts w:ascii="Times New Roman" w:hAnsi="Times New Roman"/>
          <w:sz w:val="24"/>
          <w:szCs w:val="24"/>
        </w:rPr>
      </w:pPr>
    </w:p>
    <w:p w:rsidR="00062733" w:rsidRPr="00070D67" w:rsidRDefault="0072178C" w:rsidP="009C2887">
      <w:pPr>
        <w:pStyle w:val="Akapitzlist"/>
        <w:tabs>
          <w:tab w:val="left" w:pos="284"/>
          <w:tab w:val="left" w:pos="426"/>
          <w:tab w:val="left" w:pos="567"/>
          <w:tab w:val="left" w:pos="2268"/>
          <w:tab w:val="right" w:pos="2835"/>
          <w:tab w:val="left" w:pos="9072"/>
        </w:tabs>
        <w:spacing w:line="360" w:lineRule="auto"/>
        <w:ind w:left="0"/>
        <w:jc w:val="both"/>
        <w:rPr>
          <w:rFonts w:ascii="Times New Roman" w:hAnsi="Times New Roman"/>
          <w:b/>
          <w:bCs/>
          <w:sz w:val="24"/>
          <w:szCs w:val="24"/>
        </w:rPr>
      </w:pPr>
      <w:r w:rsidRPr="00070D67">
        <w:rPr>
          <w:rFonts w:ascii="Times New Roman" w:hAnsi="Times New Roman"/>
          <w:b/>
          <w:bCs/>
          <w:sz w:val="24"/>
          <w:szCs w:val="24"/>
        </w:rPr>
        <w:t>I</w:t>
      </w:r>
      <w:r>
        <w:rPr>
          <w:rFonts w:ascii="Times New Roman" w:hAnsi="Times New Roman"/>
          <w:b/>
          <w:bCs/>
          <w:sz w:val="24"/>
          <w:szCs w:val="24"/>
        </w:rPr>
        <w:t>V</w:t>
      </w:r>
      <w:r w:rsidRPr="00070D67">
        <w:rPr>
          <w:rFonts w:ascii="Times New Roman" w:hAnsi="Times New Roman"/>
          <w:b/>
          <w:bCs/>
          <w:sz w:val="24"/>
          <w:szCs w:val="24"/>
        </w:rPr>
        <w:t>.   DZIAŁ POMOCY INSTYTUCJONALNEJ I DOCHODZENIA OPŁAT</w:t>
      </w:r>
    </w:p>
    <w:p w:rsidR="00062733" w:rsidRPr="00106ACF" w:rsidRDefault="002C10CC" w:rsidP="00C74FB7">
      <w:pPr>
        <w:tabs>
          <w:tab w:val="left" w:pos="0"/>
          <w:tab w:val="left" w:pos="567"/>
          <w:tab w:val="left" w:pos="2268"/>
          <w:tab w:val="right" w:pos="2835"/>
          <w:tab w:val="left" w:pos="9072"/>
        </w:tabs>
        <w:spacing w:line="360" w:lineRule="auto"/>
        <w:jc w:val="both"/>
        <w:outlineLvl w:val="0"/>
        <w:rPr>
          <w:rFonts w:ascii="Times New Roman" w:hAnsi="Times New Roman"/>
          <w:sz w:val="24"/>
          <w:szCs w:val="24"/>
        </w:rPr>
      </w:pPr>
      <w:r w:rsidRPr="00106ACF">
        <w:rPr>
          <w:rFonts w:ascii="Times New Roman" w:hAnsi="Times New Roman"/>
          <w:sz w:val="24"/>
          <w:szCs w:val="24"/>
        </w:rPr>
        <w:t>Podstawa prawna realizacji zadań działu:</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12 marca 2004 r. o pomocy społecznej </w:t>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2020 r.</w:t>
      </w:r>
      <w:r w:rsidR="000C7901">
        <w:rPr>
          <w:rFonts w:ascii="Times New Roman" w:hAnsi="Times New Roman"/>
          <w:sz w:val="24"/>
          <w:szCs w:val="24"/>
        </w:rPr>
        <w:t>,</w:t>
      </w:r>
      <w:r w:rsidR="002C10CC" w:rsidRPr="00A007FA">
        <w:rPr>
          <w:rFonts w:ascii="Times New Roman" w:hAnsi="Times New Roman"/>
          <w:sz w:val="24"/>
          <w:szCs w:val="24"/>
        </w:rPr>
        <w:t xml:space="preserve"> poz. 1876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145CD0" w:rsidP="00A80554">
      <w:pPr>
        <w:pStyle w:val="Akapitzlist"/>
        <w:numPr>
          <w:ilvl w:val="0"/>
          <w:numId w:val="48"/>
        </w:numPr>
        <w:tabs>
          <w:tab w:val="left" w:pos="284"/>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9 czerwca 2011 r. o wspieraniu rodziny i systemie pieczy zastępczej </w:t>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2020 r.</w:t>
      </w:r>
      <w:r w:rsidR="000C7901">
        <w:rPr>
          <w:rFonts w:ascii="Times New Roman" w:hAnsi="Times New Roman"/>
          <w:sz w:val="24"/>
          <w:szCs w:val="24"/>
        </w:rPr>
        <w:t>,</w:t>
      </w:r>
      <w:r w:rsidR="002C10CC" w:rsidRPr="00A007FA">
        <w:rPr>
          <w:rFonts w:ascii="Times New Roman" w:hAnsi="Times New Roman"/>
          <w:sz w:val="24"/>
          <w:szCs w:val="24"/>
        </w:rPr>
        <w:t xml:space="preserve"> poz. 821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145CD0" w:rsidP="00A80554">
      <w:pPr>
        <w:pStyle w:val="Akapitzlist"/>
        <w:numPr>
          <w:ilvl w:val="0"/>
          <w:numId w:val="48"/>
        </w:numPr>
        <w:tabs>
          <w:tab w:val="left" w:pos="2552"/>
          <w:tab w:val="right" w:pos="3119"/>
          <w:tab w:val="left" w:pos="9356"/>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17 czerwca 1966 r. o postępowaniu egzekucyjnym w administracji </w:t>
      </w:r>
      <w:r w:rsidR="003B13A4">
        <w:rPr>
          <w:rFonts w:ascii="Times New Roman" w:hAnsi="Times New Roman"/>
          <w:sz w:val="24"/>
          <w:szCs w:val="24"/>
        </w:rPr>
        <w:t>(</w:t>
      </w:r>
      <w:r w:rsidR="00833A86">
        <w:rPr>
          <w:rFonts w:ascii="Times New Roman" w:hAnsi="Times New Roman"/>
          <w:sz w:val="24"/>
          <w:szCs w:val="24"/>
        </w:rPr>
        <w:t xml:space="preserve">tj.: </w:t>
      </w:r>
      <w:r w:rsidR="00C703EE">
        <w:rPr>
          <w:rFonts w:ascii="Times New Roman" w:hAnsi="Times New Roman"/>
          <w:sz w:val="24"/>
          <w:szCs w:val="24"/>
        </w:rPr>
        <w:t>Dz. U.</w:t>
      </w:r>
      <w:r w:rsidR="002C10CC" w:rsidRPr="00A007FA">
        <w:rPr>
          <w:rFonts w:ascii="Times New Roman" w:hAnsi="Times New Roman"/>
          <w:sz w:val="24"/>
          <w:szCs w:val="24"/>
        </w:rPr>
        <w:t xml:space="preserve"> z 2020 r.</w:t>
      </w:r>
      <w:r w:rsidR="000C7901">
        <w:rPr>
          <w:rFonts w:ascii="Times New Roman" w:hAnsi="Times New Roman"/>
          <w:sz w:val="24"/>
          <w:szCs w:val="24"/>
        </w:rPr>
        <w:t>,</w:t>
      </w:r>
      <w:r w:rsidR="002C10CC" w:rsidRPr="00A007FA">
        <w:rPr>
          <w:rFonts w:ascii="Times New Roman" w:hAnsi="Times New Roman"/>
          <w:sz w:val="24"/>
          <w:szCs w:val="24"/>
        </w:rPr>
        <w:t xml:space="preserve"> poz. 1427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145CD0" w:rsidP="00A80554">
      <w:pPr>
        <w:pStyle w:val="Akapitzlist"/>
        <w:numPr>
          <w:ilvl w:val="0"/>
          <w:numId w:val="48"/>
        </w:numPr>
        <w:tabs>
          <w:tab w:val="left" w:pos="2552"/>
          <w:tab w:val="right" w:pos="3119"/>
          <w:tab w:val="left" w:pos="9356"/>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27 sierpnia 2004 r. o świadczeniach opieki zdrowotnej finansowanych ze środków publicznych </w:t>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2020 r.</w:t>
      </w:r>
      <w:r w:rsidR="000C7901">
        <w:rPr>
          <w:rFonts w:ascii="Times New Roman" w:hAnsi="Times New Roman"/>
          <w:sz w:val="24"/>
          <w:szCs w:val="24"/>
        </w:rPr>
        <w:t>,</w:t>
      </w:r>
      <w:r w:rsidR="002C10CC" w:rsidRPr="00A007FA">
        <w:rPr>
          <w:rFonts w:ascii="Times New Roman" w:hAnsi="Times New Roman"/>
          <w:sz w:val="24"/>
          <w:szCs w:val="24"/>
        </w:rPr>
        <w:t xml:space="preserve"> poz. 1398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145CD0" w:rsidP="00A80554">
      <w:pPr>
        <w:pStyle w:val="Akapitzlist"/>
        <w:numPr>
          <w:ilvl w:val="0"/>
          <w:numId w:val="48"/>
        </w:numPr>
        <w:tabs>
          <w:tab w:val="left" w:pos="2552"/>
          <w:tab w:val="right" w:pos="3119"/>
          <w:tab w:val="left" w:pos="9356"/>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14 czerwca 1960 r. Kodeks postępowania administracyjnego </w:t>
      </w:r>
      <w:r w:rsidR="00AF7876">
        <w:rPr>
          <w:rFonts w:ascii="Times New Roman" w:hAnsi="Times New Roman"/>
          <w:sz w:val="24"/>
          <w:szCs w:val="24"/>
        </w:rPr>
        <w:br/>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2020 r.</w:t>
      </w:r>
      <w:r w:rsidR="000C7901">
        <w:rPr>
          <w:rFonts w:ascii="Times New Roman" w:hAnsi="Times New Roman"/>
          <w:sz w:val="24"/>
          <w:szCs w:val="24"/>
        </w:rPr>
        <w:t>,</w:t>
      </w:r>
      <w:r w:rsidR="002C10CC" w:rsidRPr="00A007FA">
        <w:rPr>
          <w:rFonts w:ascii="Times New Roman" w:hAnsi="Times New Roman"/>
          <w:sz w:val="24"/>
          <w:szCs w:val="24"/>
        </w:rPr>
        <w:t xml:space="preserve"> poz. 256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145CD0" w:rsidP="00A80554">
      <w:pPr>
        <w:pStyle w:val="Akapitzlist"/>
        <w:numPr>
          <w:ilvl w:val="0"/>
          <w:numId w:val="48"/>
        </w:numPr>
        <w:tabs>
          <w:tab w:val="left" w:pos="2552"/>
          <w:tab w:val="right" w:pos="3119"/>
          <w:tab w:val="left" w:pos="9356"/>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 xml:space="preserve">ozporządzenie Rady Ministrów z dnia 11 lipca 2018 r. w sprawie zweryfikowanych kryteriów dochodowych oraz kwot świadczeń pieniężnych </w:t>
      </w:r>
      <w:r w:rsidR="005E37A5">
        <w:rPr>
          <w:rFonts w:ascii="Times New Roman" w:hAnsi="Times New Roman"/>
          <w:sz w:val="24"/>
          <w:szCs w:val="24"/>
        </w:rPr>
        <w:br/>
      </w:r>
      <w:r w:rsidR="002C10CC" w:rsidRPr="00A007FA">
        <w:rPr>
          <w:rFonts w:ascii="Times New Roman" w:hAnsi="Times New Roman"/>
          <w:sz w:val="24"/>
          <w:szCs w:val="24"/>
        </w:rPr>
        <w:t>z pomocy społecznej (Dz. U. z 2018 r.</w:t>
      </w:r>
      <w:r w:rsidR="000C7901">
        <w:rPr>
          <w:rFonts w:ascii="Times New Roman" w:hAnsi="Times New Roman"/>
          <w:sz w:val="24"/>
          <w:szCs w:val="24"/>
        </w:rPr>
        <w:t>,</w:t>
      </w:r>
      <w:r w:rsidR="002C10CC" w:rsidRPr="00A007FA">
        <w:rPr>
          <w:rFonts w:ascii="Times New Roman" w:hAnsi="Times New Roman"/>
          <w:sz w:val="24"/>
          <w:szCs w:val="24"/>
        </w:rPr>
        <w:t xml:space="preserve"> poz. 1358); </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 xml:space="preserve">ozporządzenie Ministra Rodziny, Pracy i Polityki Społecznej z dnia </w:t>
      </w:r>
      <w:r>
        <w:rPr>
          <w:rFonts w:ascii="Times New Roman" w:hAnsi="Times New Roman"/>
          <w:sz w:val="24"/>
          <w:szCs w:val="24"/>
        </w:rPr>
        <w:br/>
      </w:r>
      <w:r w:rsidR="002C10CC" w:rsidRPr="00A007FA">
        <w:rPr>
          <w:rFonts w:ascii="Times New Roman" w:hAnsi="Times New Roman"/>
          <w:sz w:val="24"/>
          <w:szCs w:val="24"/>
        </w:rPr>
        <w:t xml:space="preserve">25 sierpnia 2016 r. w sprawie rodzinnego wywiadu środowiskowego </w:t>
      </w:r>
      <w:r w:rsidR="002659BE">
        <w:rPr>
          <w:rFonts w:ascii="Times New Roman" w:hAnsi="Times New Roman"/>
          <w:sz w:val="24"/>
          <w:szCs w:val="24"/>
        </w:rPr>
        <w:br/>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2017 r.</w:t>
      </w:r>
      <w:r w:rsidR="000C7901">
        <w:rPr>
          <w:rFonts w:ascii="Times New Roman" w:hAnsi="Times New Roman"/>
          <w:sz w:val="24"/>
          <w:szCs w:val="24"/>
        </w:rPr>
        <w:t>,</w:t>
      </w:r>
      <w:r w:rsidR="002C10CC" w:rsidRPr="00A007FA">
        <w:rPr>
          <w:rFonts w:ascii="Times New Roman" w:hAnsi="Times New Roman"/>
          <w:sz w:val="24"/>
          <w:szCs w:val="24"/>
        </w:rPr>
        <w:t xml:space="preserve"> poz. 1788);</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Pracy i Polityki Społecznej z dnia 23 sierpnia 2012 r</w:t>
      </w:r>
      <w:r w:rsidR="002659BE">
        <w:rPr>
          <w:rFonts w:ascii="Times New Roman" w:hAnsi="Times New Roman"/>
          <w:sz w:val="24"/>
          <w:szCs w:val="24"/>
        </w:rPr>
        <w:t>oku</w:t>
      </w:r>
      <w:r w:rsidR="002C10CC" w:rsidRPr="00A007FA">
        <w:rPr>
          <w:rFonts w:ascii="Times New Roman" w:hAnsi="Times New Roman"/>
          <w:sz w:val="24"/>
          <w:szCs w:val="24"/>
        </w:rPr>
        <w:t xml:space="preserve"> </w:t>
      </w:r>
      <w:r w:rsidR="00242EB4" w:rsidRPr="00A007FA">
        <w:rPr>
          <w:rFonts w:ascii="Times New Roman" w:hAnsi="Times New Roman"/>
          <w:sz w:val="24"/>
          <w:szCs w:val="24"/>
        </w:rPr>
        <w:br/>
      </w:r>
      <w:r w:rsidR="002C10CC" w:rsidRPr="00A007FA">
        <w:rPr>
          <w:rFonts w:ascii="Times New Roman" w:hAnsi="Times New Roman"/>
          <w:sz w:val="24"/>
          <w:szCs w:val="24"/>
        </w:rPr>
        <w:t xml:space="preserve">w sprawie domów pomocy społecznej </w:t>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2018 r.</w:t>
      </w:r>
      <w:r w:rsidR="000C7901">
        <w:rPr>
          <w:rFonts w:ascii="Times New Roman" w:hAnsi="Times New Roman"/>
          <w:sz w:val="24"/>
          <w:szCs w:val="24"/>
        </w:rPr>
        <w:t>,</w:t>
      </w:r>
      <w:r w:rsidR="002C10CC" w:rsidRPr="00A007FA">
        <w:rPr>
          <w:rFonts w:ascii="Times New Roman" w:hAnsi="Times New Roman"/>
          <w:sz w:val="24"/>
          <w:szCs w:val="24"/>
        </w:rPr>
        <w:t xml:space="preserve"> poz. 734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242EB4"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Pracy i Polityki Społecznej z dnia 9 grudnia 2010 r</w:t>
      </w:r>
      <w:r w:rsidR="002659BE">
        <w:rPr>
          <w:rFonts w:ascii="Times New Roman" w:hAnsi="Times New Roman"/>
          <w:sz w:val="24"/>
          <w:szCs w:val="24"/>
        </w:rPr>
        <w:t>oku</w:t>
      </w:r>
      <w:r w:rsidR="002C10CC" w:rsidRPr="00A007FA">
        <w:rPr>
          <w:rFonts w:ascii="Times New Roman" w:hAnsi="Times New Roman"/>
          <w:sz w:val="24"/>
          <w:szCs w:val="24"/>
        </w:rPr>
        <w:t xml:space="preserve"> </w:t>
      </w:r>
      <w:r w:rsidR="00242EB4" w:rsidRPr="00A007FA">
        <w:rPr>
          <w:rFonts w:ascii="Times New Roman" w:hAnsi="Times New Roman"/>
          <w:sz w:val="24"/>
          <w:szCs w:val="24"/>
        </w:rPr>
        <w:br/>
      </w:r>
      <w:r w:rsidR="002C10CC" w:rsidRPr="00A007FA">
        <w:rPr>
          <w:rFonts w:ascii="Times New Roman" w:hAnsi="Times New Roman"/>
          <w:sz w:val="24"/>
          <w:szCs w:val="24"/>
        </w:rPr>
        <w:t xml:space="preserve">w sprawie środowiskowych domów samopomocy </w:t>
      </w:r>
      <w:r w:rsidR="003B13A4">
        <w:rPr>
          <w:rFonts w:ascii="Times New Roman" w:hAnsi="Times New Roman"/>
          <w:sz w:val="24"/>
          <w:szCs w:val="24"/>
        </w:rPr>
        <w:t>(</w:t>
      </w:r>
      <w:r w:rsidR="00833A86">
        <w:rPr>
          <w:rFonts w:ascii="Times New Roman" w:hAnsi="Times New Roman"/>
          <w:sz w:val="24"/>
          <w:szCs w:val="24"/>
        </w:rPr>
        <w:t xml:space="preserve">tj.: </w:t>
      </w:r>
      <w:r w:rsidR="002C10CC" w:rsidRPr="00A007FA">
        <w:rPr>
          <w:rFonts w:ascii="Times New Roman" w:hAnsi="Times New Roman"/>
          <w:sz w:val="24"/>
          <w:szCs w:val="24"/>
        </w:rPr>
        <w:t>Dz. U. z 2020 r.</w:t>
      </w:r>
      <w:r w:rsidR="000C7901">
        <w:rPr>
          <w:rFonts w:ascii="Times New Roman" w:hAnsi="Times New Roman"/>
          <w:sz w:val="24"/>
          <w:szCs w:val="24"/>
        </w:rPr>
        <w:t>,</w:t>
      </w:r>
      <w:r w:rsidR="002C10CC" w:rsidRPr="00A007FA">
        <w:rPr>
          <w:rFonts w:ascii="Times New Roman" w:hAnsi="Times New Roman"/>
          <w:sz w:val="24"/>
          <w:szCs w:val="24"/>
        </w:rPr>
        <w:t xml:space="preserve"> poz. 249);</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Rodziny, Pracy i Polityki Społecznej z dnia 26 kwietnia 2018 r. w sprawie mieszkań chronionych (Dz. U z 2018 r.</w:t>
      </w:r>
      <w:r w:rsidR="000C7901">
        <w:rPr>
          <w:rFonts w:ascii="Times New Roman" w:hAnsi="Times New Roman"/>
          <w:sz w:val="24"/>
          <w:szCs w:val="24"/>
        </w:rPr>
        <w:t>,</w:t>
      </w:r>
      <w:r w:rsidR="002C10CC" w:rsidRPr="00A007FA">
        <w:rPr>
          <w:rFonts w:ascii="Times New Roman" w:hAnsi="Times New Roman"/>
          <w:sz w:val="24"/>
          <w:szCs w:val="24"/>
        </w:rPr>
        <w:t xml:space="preserve"> poz. 822);</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Finansów z dnia 23 lipca 2020 r. w sprawie postępowania wierzycieli należności pieniężnych (Dz. U. z 2020 r.</w:t>
      </w:r>
      <w:r w:rsidR="000C7901">
        <w:rPr>
          <w:rFonts w:ascii="Times New Roman" w:hAnsi="Times New Roman"/>
          <w:sz w:val="24"/>
          <w:szCs w:val="24"/>
        </w:rPr>
        <w:t>,</w:t>
      </w:r>
      <w:r w:rsidR="002C10CC" w:rsidRPr="00A007FA">
        <w:rPr>
          <w:rFonts w:ascii="Times New Roman" w:hAnsi="Times New Roman"/>
          <w:sz w:val="24"/>
          <w:szCs w:val="24"/>
        </w:rPr>
        <w:t xml:space="preserve"> poz. 1294);</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XXI/283/19 Rady Miejskiej w Bytomiu z dnia 25 listopada 2019 r</w:t>
      </w:r>
      <w:r w:rsidR="002659BE">
        <w:rPr>
          <w:rFonts w:ascii="Times New Roman" w:hAnsi="Times New Roman"/>
          <w:sz w:val="24"/>
          <w:szCs w:val="24"/>
        </w:rPr>
        <w:t>oku</w:t>
      </w:r>
      <w:r w:rsidR="002C10CC" w:rsidRPr="00A007FA">
        <w:rPr>
          <w:rFonts w:ascii="Times New Roman" w:hAnsi="Times New Roman"/>
          <w:sz w:val="24"/>
          <w:szCs w:val="24"/>
        </w:rPr>
        <w:t xml:space="preserve"> </w:t>
      </w:r>
      <w:r w:rsidR="00242EB4" w:rsidRPr="00A007FA">
        <w:rPr>
          <w:rFonts w:ascii="Times New Roman" w:hAnsi="Times New Roman"/>
          <w:sz w:val="24"/>
          <w:szCs w:val="24"/>
        </w:rPr>
        <w:br/>
      </w:r>
      <w:r w:rsidR="002C10CC" w:rsidRPr="00A007FA">
        <w:rPr>
          <w:rFonts w:ascii="Times New Roman" w:hAnsi="Times New Roman"/>
          <w:sz w:val="24"/>
          <w:szCs w:val="24"/>
        </w:rPr>
        <w:t xml:space="preserve">w sprawie ustalenia szczegółowych zasad ponoszenia odpłatności za pobyt </w:t>
      </w:r>
      <w:r w:rsidR="00242EB4" w:rsidRPr="00A007FA">
        <w:rPr>
          <w:rFonts w:ascii="Times New Roman" w:hAnsi="Times New Roman"/>
          <w:sz w:val="24"/>
          <w:szCs w:val="24"/>
        </w:rPr>
        <w:br/>
      </w:r>
      <w:r w:rsidR="002C10CC" w:rsidRPr="00A007FA">
        <w:rPr>
          <w:rFonts w:ascii="Times New Roman" w:hAnsi="Times New Roman"/>
          <w:sz w:val="24"/>
          <w:szCs w:val="24"/>
        </w:rPr>
        <w:t>w ośrodkach wsparcia na terenie gminy Bytom;</w:t>
      </w:r>
    </w:p>
    <w:p w:rsidR="00062733" w:rsidRPr="00A007FA" w:rsidRDefault="00145CD0" w:rsidP="00A80554">
      <w:pPr>
        <w:pStyle w:val="Akapitzlist"/>
        <w:numPr>
          <w:ilvl w:val="0"/>
          <w:numId w:val="48"/>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XX/273/13 Rady Miejskiej w Bytomiu z dnia 23 września 2013 r</w:t>
      </w:r>
      <w:r w:rsidR="00FC56C1">
        <w:rPr>
          <w:rFonts w:ascii="Times New Roman" w:hAnsi="Times New Roman"/>
          <w:sz w:val="24"/>
          <w:szCs w:val="24"/>
        </w:rPr>
        <w:t>oku</w:t>
      </w:r>
      <w:r w:rsidR="002C10CC" w:rsidRPr="00A007FA">
        <w:rPr>
          <w:rFonts w:ascii="Times New Roman" w:hAnsi="Times New Roman"/>
          <w:sz w:val="24"/>
          <w:szCs w:val="24"/>
        </w:rPr>
        <w:t xml:space="preserve"> </w:t>
      </w:r>
      <w:r w:rsidR="00242EB4" w:rsidRPr="00A007FA">
        <w:rPr>
          <w:rFonts w:ascii="Times New Roman" w:hAnsi="Times New Roman"/>
          <w:sz w:val="24"/>
          <w:szCs w:val="24"/>
        </w:rPr>
        <w:br/>
      </w:r>
      <w:r w:rsidR="002C10CC" w:rsidRPr="00A007FA">
        <w:rPr>
          <w:rFonts w:ascii="Times New Roman" w:hAnsi="Times New Roman"/>
          <w:sz w:val="24"/>
          <w:szCs w:val="24"/>
        </w:rPr>
        <w:t xml:space="preserve">w sprawie ustalenia szczegółowych zasad ponoszenia odpłatności za pobyt </w:t>
      </w:r>
      <w:r w:rsidR="00242EB4" w:rsidRPr="00A007FA">
        <w:rPr>
          <w:rFonts w:ascii="Times New Roman" w:hAnsi="Times New Roman"/>
          <w:sz w:val="24"/>
          <w:szCs w:val="24"/>
        </w:rPr>
        <w:br/>
      </w:r>
      <w:r w:rsidR="002C10CC" w:rsidRPr="00A007FA">
        <w:rPr>
          <w:rFonts w:ascii="Times New Roman" w:hAnsi="Times New Roman"/>
          <w:sz w:val="24"/>
          <w:szCs w:val="24"/>
        </w:rPr>
        <w:lastRenderedPageBreak/>
        <w:t>w</w:t>
      </w:r>
      <w:r w:rsidR="00242EB4" w:rsidRPr="00A007FA">
        <w:rPr>
          <w:rFonts w:ascii="Times New Roman" w:hAnsi="Times New Roman"/>
          <w:sz w:val="24"/>
          <w:szCs w:val="24"/>
        </w:rPr>
        <w:t xml:space="preserve"> </w:t>
      </w:r>
      <w:r w:rsidR="002C10CC" w:rsidRPr="00A007FA">
        <w:rPr>
          <w:rFonts w:ascii="Times New Roman" w:hAnsi="Times New Roman"/>
          <w:sz w:val="24"/>
          <w:szCs w:val="24"/>
        </w:rPr>
        <w:t>mieszkaniach</w:t>
      </w:r>
      <w:r w:rsidR="00242EB4" w:rsidRPr="00A007FA">
        <w:rPr>
          <w:rFonts w:ascii="Times New Roman" w:hAnsi="Times New Roman"/>
          <w:sz w:val="24"/>
          <w:szCs w:val="24"/>
        </w:rPr>
        <w:t xml:space="preserve"> </w:t>
      </w:r>
      <w:r w:rsidR="002C10CC" w:rsidRPr="00A007FA">
        <w:rPr>
          <w:rFonts w:ascii="Times New Roman" w:hAnsi="Times New Roman"/>
          <w:sz w:val="24"/>
          <w:szCs w:val="24"/>
        </w:rPr>
        <w:t>chronionych</w:t>
      </w:r>
      <w:r w:rsidR="00242EB4" w:rsidRPr="00A007FA">
        <w:rPr>
          <w:rFonts w:ascii="Times New Roman" w:hAnsi="Times New Roman"/>
          <w:sz w:val="24"/>
          <w:szCs w:val="24"/>
        </w:rPr>
        <w:t xml:space="preserve"> </w:t>
      </w:r>
      <w:r w:rsidR="002C10CC" w:rsidRPr="00A007FA">
        <w:rPr>
          <w:rFonts w:ascii="Times New Roman" w:hAnsi="Times New Roman"/>
          <w:sz w:val="24"/>
          <w:szCs w:val="24"/>
        </w:rPr>
        <w:t>działających</w:t>
      </w:r>
      <w:r w:rsidR="00242EB4" w:rsidRPr="00A007FA">
        <w:rPr>
          <w:rFonts w:ascii="Times New Roman" w:hAnsi="Times New Roman"/>
          <w:sz w:val="24"/>
          <w:szCs w:val="24"/>
        </w:rPr>
        <w:t xml:space="preserve"> </w:t>
      </w:r>
      <w:r w:rsidR="002C10CC" w:rsidRPr="00A007FA">
        <w:rPr>
          <w:rFonts w:ascii="Times New Roman" w:hAnsi="Times New Roman"/>
          <w:sz w:val="24"/>
          <w:szCs w:val="24"/>
        </w:rPr>
        <w:t>w strukturze Miejskiego Ośrodka Pomocy Rodzinie w Bytomiu;</w:t>
      </w:r>
    </w:p>
    <w:p w:rsidR="00062733" w:rsidRPr="00A007FA" w:rsidRDefault="00145CD0" w:rsidP="00A80554">
      <w:pPr>
        <w:pStyle w:val="Akapitzlist"/>
        <w:numPr>
          <w:ilvl w:val="0"/>
          <w:numId w:val="48"/>
        </w:numPr>
        <w:spacing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XVIII/238/15 Rady Miejskiej w Bytomiu z dnia 23 listopada 2015 r</w:t>
      </w:r>
      <w:r w:rsidR="00FC56C1">
        <w:rPr>
          <w:rFonts w:ascii="Times New Roman" w:hAnsi="Times New Roman"/>
          <w:sz w:val="24"/>
          <w:szCs w:val="24"/>
        </w:rPr>
        <w:t>oku</w:t>
      </w:r>
      <w:r w:rsidR="002C10CC" w:rsidRPr="00A007FA">
        <w:rPr>
          <w:rFonts w:ascii="Times New Roman" w:hAnsi="Times New Roman"/>
          <w:sz w:val="24"/>
          <w:szCs w:val="24"/>
        </w:rPr>
        <w:t xml:space="preserve"> </w:t>
      </w:r>
      <w:r w:rsidR="00242EB4" w:rsidRPr="00A007FA">
        <w:rPr>
          <w:rFonts w:ascii="Times New Roman" w:hAnsi="Times New Roman"/>
          <w:sz w:val="24"/>
          <w:szCs w:val="24"/>
        </w:rPr>
        <w:br/>
      </w:r>
      <w:r w:rsidR="002C10CC" w:rsidRPr="00A007FA">
        <w:rPr>
          <w:rFonts w:ascii="Times New Roman" w:hAnsi="Times New Roman"/>
          <w:sz w:val="24"/>
          <w:szCs w:val="24"/>
        </w:rPr>
        <w:t xml:space="preserve">w sprawie określenia szczegółowych warunków umorzenia w całości lub w części, łącznie z odsetkami, odroczenia terminu płatności, rozłożenia na raty lub odstępowania od ustalenia opłaty za pobyt dziecka w pieczy zastępczej oraz </w:t>
      </w:r>
      <w:r w:rsidR="00242EB4" w:rsidRPr="00A007FA">
        <w:rPr>
          <w:rFonts w:ascii="Times New Roman" w:hAnsi="Times New Roman"/>
          <w:sz w:val="24"/>
          <w:szCs w:val="24"/>
        </w:rPr>
        <w:br/>
      </w:r>
      <w:r w:rsidR="002C10CC" w:rsidRPr="00A007FA">
        <w:rPr>
          <w:rFonts w:ascii="Times New Roman" w:hAnsi="Times New Roman"/>
          <w:sz w:val="24"/>
          <w:szCs w:val="24"/>
        </w:rPr>
        <w:t xml:space="preserve">w zakładzie opiekuńczo-leczniczym, w zakładzie pielęgnacyjno-opiekuńczym lub </w:t>
      </w:r>
      <w:r w:rsidR="00242EB4" w:rsidRPr="00A007FA">
        <w:rPr>
          <w:rFonts w:ascii="Times New Roman" w:hAnsi="Times New Roman"/>
          <w:sz w:val="24"/>
          <w:szCs w:val="24"/>
        </w:rPr>
        <w:br/>
      </w:r>
      <w:r w:rsidR="002C10CC" w:rsidRPr="00A007FA">
        <w:rPr>
          <w:rFonts w:ascii="Times New Roman" w:hAnsi="Times New Roman"/>
          <w:sz w:val="24"/>
          <w:szCs w:val="24"/>
        </w:rPr>
        <w:t>w zakładzie rehabilitacji leczniczej;</w:t>
      </w:r>
    </w:p>
    <w:p w:rsidR="00062733" w:rsidRPr="00A007FA" w:rsidRDefault="00145CD0" w:rsidP="00A80554">
      <w:pPr>
        <w:pStyle w:val="Akapitzlist"/>
        <w:numPr>
          <w:ilvl w:val="0"/>
          <w:numId w:val="48"/>
        </w:numPr>
        <w:tabs>
          <w:tab w:val="left" w:pos="284"/>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LI/627/17 Rady Miejskiej w Bytomiu z dnia 29 sierpnia 2017</w:t>
      </w:r>
      <w:r w:rsidR="00242EB4" w:rsidRPr="00A007FA">
        <w:rPr>
          <w:rFonts w:ascii="Times New Roman" w:hAnsi="Times New Roman"/>
          <w:sz w:val="24"/>
          <w:szCs w:val="24"/>
        </w:rPr>
        <w:t xml:space="preserve"> r</w:t>
      </w:r>
      <w:r w:rsidR="00FC56C1">
        <w:rPr>
          <w:rFonts w:ascii="Times New Roman" w:hAnsi="Times New Roman"/>
          <w:sz w:val="24"/>
          <w:szCs w:val="24"/>
        </w:rPr>
        <w:t>oku</w:t>
      </w:r>
      <w:r w:rsidR="00242EB4" w:rsidRPr="00A007FA">
        <w:rPr>
          <w:rFonts w:ascii="Times New Roman" w:hAnsi="Times New Roman"/>
          <w:sz w:val="24"/>
          <w:szCs w:val="24"/>
        </w:rPr>
        <w:t xml:space="preserve"> </w:t>
      </w:r>
      <w:r w:rsidR="00242EB4" w:rsidRPr="00A007FA">
        <w:rPr>
          <w:rFonts w:ascii="Times New Roman" w:hAnsi="Times New Roman"/>
          <w:sz w:val="24"/>
          <w:szCs w:val="24"/>
        </w:rPr>
        <w:br/>
        <w:t xml:space="preserve">w sprawie określenia zasad </w:t>
      </w:r>
      <w:r w:rsidR="002C10CC" w:rsidRPr="00A007FA">
        <w:rPr>
          <w:rFonts w:ascii="Times New Roman" w:hAnsi="Times New Roman"/>
          <w:sz w:val="24"/>
          <w:szCs w:val="24"/>
        </w:rPr>
        <w:t xml:space="preserve">i trybu umorzenia, odraczania lub rozkładania na raty należności pieniężnych o charakterze cywilnoprawnym miasta Bytom oraz jego jednostek organizacyjnych, warunków dopuszczalnych pomocy publicznej, </w:t>
      </w:r>
      <w:r w:rsidR="005E37A5">
        <w:rPr>
          <w:rFonts w:ascii="Times New Roman" w:hAnsi="Times New Roman"/>
          <w:sz w:val="24"/>
          <w:szCs w:val="24"/>
        </w:rPr>
        <w:br/>
      </w:r>
      <w:r w:rsidR="002C10CC" w:rsidRPr="00A007FA">
        <w:rPr>
          <w:rFonts w:ascii="Times New Roman" w:hAnsi="Times New Roman"/>
          <w:sz w:val="24"/>
          <w:szCs w:val="24"/>
        </w:rPr>
        <w:t>w których ulga będzie stanowić pomoc publiczną oraz wskazania organów uprawnionych d</w:t>
      </w:r>
      <w:r w:rsidR="00614347" w:rsidRPr="00A007FA">
        <w:rPr>
          <w:rFonts w:ascii="Times New Roman" w:hAnsi="Times New Roman"/>
          <w:sz w:val="24"/>
          <w:szCs w:val="24"/>
        </w:rPr>
        <w:t>o udzielenia przedmiotowych ulg;</w:t>
      </w:r>
    </w:p>
    <w:p w:rsidR="000F4468" w:rsidRPr="000F4468" w:rsidRDefault="00145CD0" w:rsidP="00A80554">
      <w:pPr>
        <w:pStyle w:val="Akapitzlist"/>
        <w:numPr>
          <w:ilvl w:val="0"/>
          <w:numId w:val="48"/>
        </w:numPr>
        <w:tabs>
          <w:tab w:val="left" w:pos="284"/>
          <w:tab w:val="left" w:pos="9072"/>
        </w:tabs>
        <w:spacing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egulamin organizacyjny Miejskiego Ośrodka Pomocy Rodzinie w Bytomiu.</w:t>
      </w:r>
    </w:p>
    <w:p w:rsidR="00062733" w:rsidRPr="000F4468" w:rsidRDefault="002C10CC" w:rsidP="00E20864">
      <w:pPr>
        <w:tabs>
          <w:tab w:val="left" w:pos="0"/>
          <w:tab w:val="left" w:pos="142"/>
          <w:tab w:val="left" w:pos="2268"/>
          <w:tab w:val="right" w:pos="2835"/>
          <w:tab w:val="left" w:pos="9072"/>
        </w:tabs>
        <w:spacing w:after="0" w:line="360" w:lineRule="auto"/>
        <w:jc w:val="both"/>
        <w:outlineLvl w:val="0"/>
        <w:rPr>
          <w:rFonts w:ascii="Times New Roman" w:hAnsi="Times New Roman"/>
          <w:sz w:val="24"/>
          <w:szCs w:val="24"/>
        </w:rPr>
      </w:pPr>
      <w:r w:rsidRPr="000F4468">
        <w:rPr>
          <w:rFonts w:ascii="Times New Roman" w:hAnsi="Times New Roman"/>
          <w:sz w:val="24"/>
          <w:szCs w:val="24"/>
        </w:rPr>
        <w:t>Struktura działu</w:t>
      </w:r>
    </w:p>
    <w:p w:rsidR="000F4468" w:rsidRPr="00A007FA" w:rsidRDefault="000F4468" w:rsidP="000F4468">
      <w:pPr>
        <w:tabs>
          <w:tab w:val="left" w:pos="0"/>
          <w:tab w:val="left" w:pos="567"/>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Stan zatrudnienia na dzień 31.12.202</w:t>
      </w:r>
      <w:r>
        <w:rPr>
          <w:rFonts w:ascii="Times New Roman" w:hAnsi="Times New Roman"/>
          <w:sz w:val="24"/>
          <w:szCs w:val="24"/>
        </w:rPr>
        <w:t>0 r: 13 pracowników (13 etatów):</w:t>
      </w:r>
    </w:p>
    <w:p w:rsidR="00062733" w:rsidRPr="00A007FA" w:rsidRDefault="00C81C37" w:rsidP="00A80554">
      <w:pPr>
        <w:pStyle w:val="Akapitzlist"/>
        <w:numPr>
          <w:ilvl w:val="0"/>
          <w:numId w:val="69"/>
        </w:numPr>
        <w:spacing w:after="0" w:line="360" w:lineRule="auto"/>
        <w:ind w:left="1276" w:hanging="283"/>
        <w:jc w:val="both"/>
        <w:outlineLvl w:val="0"/>
        <w:rPr>
          <w:rFonts w:ascii="Times New Roman" w:hAnsi="Times New Roman"/>
          <w:sz w:val="24"/>
          <w:szCs w:val="24"/>
        </w:rPr>
      </w:pPr>
      <w:r w:rsidRPr="00A007FA">
        <w:rPr>
          <w:rFonts w:ascii="Times New Roman" w:hAnsi="Times New Roman"/>
          <w:sz w:val="24"/>
          <w:szCs w:val="24"/>
        </w:rPr>
        <w:t>kierownik (1 etat),</w:t>
      </w:r>
    </w:p>
    <w:p w:rsidR="00062733" w:rsidRPr="00A007FA" w:rsidRDefault="002C10CC" w:rsidP="00A80554">
      <w:pPr>
        <w:pStyle w:val="Akapitzlist"/>
        <w:numPr>
          <w:ilvl w:val="0"/>
          <w:numId w:val="69"/>
        </w:numPr>
        <w:spacing w:line="360" w:lineRule="auto"/>
        <w:ind w:left="1276" w:hanging="283"/>
        <w:jc w:val="both"/>
        <w:outlineLvl w:val="0"/>
        <w:rPr>
          <w:rFonts w:ascii="Times New Roman" w:hAnsi="Times New Roman"/>
          <w:sz w:val="24"/>
          <w:szCs w:val="24"/>
        </w:rPr>
      </w:pPr>
      <w:r w:rsidRPr="00A007FA">
        <w:rPr>
          <w:rFonts w:ascii="Times New Roman" w:hAnsi="Times New Roman"/>
          <w:sz w:val="24"/>
          <w:szCs w:val="24"/>
        </w:rPr>
        <w:t>12 pracowników (12 etatów),</w:t>
      </w:r>
      <w:r w:rsidR="00C81C37" w:rsidRPr="00A007FA">
        <w:rPr>
          <w:rFonts w:ascii="Times New Roman" w:hAnsi="Times New Roman"/>
          <w:sz w:val="24"/>
          <w:szCs w:val="24"/>
        </w:rPr>
        <w:t xml:space="preserve"> w tym 3 pracowników socjalnych.</w:t>
      </w:r>
    </w:p>
    <w:p w:rsidR="00062733" w:rsidRPr="00A007FA" w:rsidRDefault="002C10CC" w:rsidP="000F4468">
      <w:pPr>
        <w:pStyle w:val="Akapitzlist"/>
        <w:tabs>
          <w:tab w:val="left" w:pos="2268"/>
          <w:tab w:val="right" w:pos="2835"/>
          <w:tab w:val="left" w:pos="9072"/>
        </w:tabs>
        <w:spacing w:after="0" w:line="360" w:lineRule="auto"/>
        <w:ind w:left="0"/>
        <w:jc w:val="both"/>
        <w:outlineLvl w:val="0"/>
        <w:rPr>
          <w:rFonts w:ascii="Times New Roman" w:hAnsi="Times New Roman"/>
          <w:sz w:val="24"/>
          <w:szCs w:val="24"/>
        </w:rPr>
      </w:pPr>
      <w:r w:rsidRPr="00A007FA">
        <w:rPr>
          <w:rFonts w:ascii="Times New Roman" w:hAnsi="Times New Roman"/>
          <w:sz w:val="24"/>
          <w:szCs w:val="24"/>
        </w:rPr>
        <w:t xml:space="preserve">Dział Pomocy Instytucjonalnej i Dochodzenia Opłat realizuje zadania w zakresie prowadzenia postępowań dotyczących ustalania wobec rodziców odpłatności za pobyt ich dzieci w pieczy zastępczej, kierowaniem i ustalaniem odpłatności w domach pomocy społecznej, ośrodkach wsparcia, środowiskowym domu samopomocy, mieszkaniach chronionych, a także postępowania egzekucyjne w zakresie </w:t>
      </w:r>
      <w:r w:rsidRPr="00A007FA">
        <w:rPr>
          <w:rFonts w:ascii="Times New Roman" w:hAnsi="Times New Roman"/>
          <w:bCs/>
          <w:sz w:val="24"/>
          <w:szCs w:val="24"/>
        </w:rPr>
        <w:t>świadczeń nienależnie pobranych od osób lub rodzin korzystających ze świadczeń pomocy społecznej,</w:t>
      </w:r>
      <w:r w:rsidRPr="00A007FA">
        <w:rPr>
          <w:rFonts w:ascii="Times New Roman" w:hAnsi="Times New Roman"/>
          <w:sz w:val="24"/>
          <w:szCs w:val="24"/>
        </w:rPr>
        <w:t xml:space="preserve"> w tym należności pieniężnych o charakterze publicznoprawnym.</w:t>
      </w:r>
    </w:p>
    <w:p w:rsidR="0072178C" w:rsidRDefault="00106ACF" w:rsidP="00106ACF">
      <w:pPr>
        <w:pStyle w:val="Akapitzlist"/>
        <w:tabs>
          <w:tab w:val="left" w:pos="1215"/>
        </w:tabs>
        <w:spacing w:line="360" w:lineRule="auto"/>
        <w:ind w:left="284" w:hanging="284"/>
        <w:jc w:val="both"/>
        <w:outlineLvl w:val="0"/>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p>
    <w:p w:rsidR="000F4468" w:rsidRPr="000F4468" w:rsidRDefault="000F4468" w:rsidP="000F4468">
      <w:pPr>
        <w:pStyle w:val="Akapitzlist"/>
        <w:tabs>
          <w:tab w:val="left" w:pos="2268"/>
          <w:tab w:val="right" w:pos="2835"/>
          <w:tab w:val="left" w:pos="9072"/>
        </w:tabs>
        <w:spacing w:line="360" w:lineRule="auto"/>
        <w:ind w:left="284" w:hanging="284"/>
        <w:jc w:val="both"/>
        <w:outlineLvl w:val="0"/>
        <w:rPr>
          <w:rFonts w:ascii="Times New Roman" w:hAnsi="Times New Roman"/>
          <w:b/>
          <w:sz w:val="24"/>
          <w:szCs w:val="24"/>
        </w:rPr>
      </w:pPr>
      <w:r w:rsidRPr="000F4468">
        <w:rPr>
          <w:rFonts w:ascii="Times New Roman" w:hAnsi="Times New Roman"/>
          <w:b/>
          <w:sz w:val="24"/>
          <w:szCs w:val="24"/>
        </w:rPr>
        <w:t>Realizowane zadania:</w:t>
      </w:r>
    </w:p>
    <w:p w:rsidR="00062733" w:rsidRPr="000F4468" w:rsidRDefault="002C10CC" w:rsidP="000F4468">
      <w:pPr>
        <w:tabs>
          <w:tab w:val="left" w:pos="9072"/>
        </w:tabs>
        <w:spacing w:line="360" w:lineRule="auto"/>
        <w:ind w:left="851" w:hanging="425"/>
        <w:jc w:val="both"/>
        <w:rPr>
          <w:rFonts w:ascii="Times New Roman" w:hAnsi="Times New Roman"/>
          <w:b/>
          <w:sz w:val="24"/>
          <w:szCs w:val="24"/>
        </w:rPr>
      </w:pPr>
      <w:r w:rsidRPr="000F4468">
        <w:rPr>
          <w:rFonts w:ascii="Times New Roman" w:hAnsi="Times New Roman"/>
          <w:b/>
          <w:sz w:val="24"/>
          <w:szCs w:val="24"/>
        </w:rPr>
        <w:t>1. Pomoc instytucjonalna dla osób starszych, niepeł</w:t>
      </w:r>
      <w:r w:rsidR="005E11F3">
        <w:rPr>
          <w:rFonts w:ascii="Times New Roman" w:hAnsi="Times New Roman"/>
          <w:b/>
          <w:sz w:val="24"/>
          <w:szCs w:val="24"/>
        </w:rPr>
        <w:t xml:space="preserve">nosprawnych, przewlekle </w:t>
      </w:r>
      <w:r w:rsidR="000F4468">
        <w:rPr>
          <w:rFonts w:ascii="Times New Roman" w:hAnsi="Times New Roman"/>
          <w:b/>
          <w:sz w:val="24"/>
          <w:szCs w:val="24"/>
        </w:rPr>
        <w:t>chorych</w:t>
      </w:r>
    </w:p>
    <w:p w:rsidR="00062733" w:rsidRPr="00A007FA" w:rsidRDefault="002C10CC" w:rsidP="005E11F3">
      <w:pPr>
        <w:spacing w:after="0" w:line="360" w:lineRule="auto"/>
        <w:jc w:val="both"/>
        <w:rPr>
          <w:rFonts w:ascii="Times New Roman" w:hAnsi="Times New Roman"/>
          <w:sz w:val="24"/>
          <w:szCs w:val="24"/>
        </w:rPr>
      </w:pPr>
      <w:r w:rsidRPr="00A007FA">
        <w:rPr>
          <w:rFonts w:ascii="Times New Roman" w:hAnsi="Times New Roman"/>
          <w:sz w:val="24"/>
          <w:szCs w:val="24"/>
        </w:rPr>
        <w:tab/>
        <w:t xml:space="preserve">Zadania realizowane w Dziale Pomocy Instytucjonalnej i Dochodzenia Opłat </w:t>
      </w:r>
      <w:r w:rsidR="005834E4">
        <w:rPr>
          <w:rFonts w:ascii="Times New Roman" w:hAnsi="Times New Roman"/>
          <w:sz w:val="24"/>
          <w:szCs w:val="24"/>
        </w:rPr>
        <w:br/>
      </w:r>
      <w:r w:rsidRPr="00A007FA">
        <w:rPr>
          <w:rFonts w:ascii="Times New Roman" w:hAnsi="Times New Roman"/>
          <w:sz w:val="24"/>
          <w:szCs w:val="24"/>
        </w:rPr>
        <w:t xml:space="preserve">w zakresie pomocy osobom starszym, niepełnosprawnym oraz przewlekle chorym, mieszczą </w:t>
      </w:r>
      <w:r w:rsidRPr="00A007FA">
        <w:rPr>
          <w:rFonts w:ascii="Times New Roman" w:hAnsi="Times New Roman"/>
          <w:sz w:val="24"/>
          <w:szCs w:val="24"/>
        </w:rPr>
        <w:lastRenderedPageBreak/>
        <w:t xml:space="preserve">się w katalogu zadań własnych gminy i powiatu oraz zadań zleconych gminy wskazanych </w:t>
      </w:r>
      <w:r w:rsidRPr="00A007FA">
        <w:rPr>
          <w:rFonts w:ascii="Times New Roman" w:hAnsi="Times New Roman"/>
          <w:sz w:val="24"/>
          <w:szCs w:val="24"/>
        </w:rPr>
        <w:br/>
        <w:t xml:space="preserve">w ustawie o pomocy społecznej: </w:t>
      </w:r>
    </w:p>
    <w:p w:rsidR="00062733" w:rsidRPr="000F4468" w:rsidRDefault="000F4468" w:rsidP="00A80554">
      <w:pPr>
        <w:pStyle w:val="Akapitzlist"/>
        <w:numPr>
          <w:ilvl w:val="0"/>
          <w:numId w:val="70"/>
        </w:numPr>
        <w:tabs>
          <w:tab w:val="left" w:pos="2268"/>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z</w:t>
      </w:r>
      <w:r w:rsidR="002C10CC" w:rsidRPr="000F4468">
        <w:rPr>
          <w:rFonts w:ascii="Times New Roman" w:hAnsi="Times New Roman"/>
          <w:sz w:val="24"/>
          <w:szCs w:val="24"/>
        </w:rPr>
        <w:t xml:space="preserve">adania własne gminy o charakterze obowiązkowym: </w:t>
      </w:r>
    </w:p>
    <w:p w:rsidR="00062733" w:rsidRPr="00A007FA" w:rsidRDefault="000C7F41" w:rsidP="009E7689">
      <w:pPr>
        <w:pStyle w:val="Akapitzlist"/>
        <w:numPr>
          <w:ilvl w:val="0"/>
          <w:numId w:val="8"/>
        </w:numPr>
        <w:tabs>
          <w:tab w:val="left" w:pos="9072"/>
        </w:tabs>
        <w:spacing w:after="0" w:line="360" w:lineRule="auto"/>
        <w:ind w:left="1276" w:hanging="283"/>
        <w:jc w:val="both"/>
        <w:rPr>
          <w:rFonts w:ascii="Times New Roman" w:hAnsi="Times New Roman"/>
          <w:sz w:val="24"/>
          <w:szCs w:val="24"/>
        </w:rPr>
      </w:pPr>
      <w:r>
        <w:rPr>
          <w:rFonts w:ascii="Times New Roman" w:hAnsi="Times New Roman"/>
          <w:sz w:val="24"/>
          <w:szCs w:val="24"/>
        </w:rPr>
        <w:t xml:space="preserve">wydawanie decyzji administracyjnych na podstawie przeprowadzonych wywiadów środowiskowych dotyczących </w:t>
      </w:r>
      <w:r w:rsidR="002C10CC" w:rsidRPr="00A007FA">
        <w:rPr>
          <w:rFonts w:ascii="Times New Roman" w:hAnsi="Times New Roman"/>
          <w:sz w:val="24"/>
          <w:szCs w:val="24"/>
        </w:rPr>
        <w:t>kierowani</w:t>
      </w:r>
      <w:r>
        <w:rPr>
          <w:rFonts w:ascii="Times New Roman" w:hAnsi="Times New Roman"/>
          <w:sz w:val="24"/>
          <w:szCs w:val="24"/>
        </w:rPr>
        <w:t>a</w:t>
      </w:r>
      <w:r w:rsidR="002C10CC" w:rsidRPr="00A007FA">
        <w:rPr>
          <w:rFonts w:ascii="Times New Roman" w:hAnsi="Times New Roman"/>
          <w:sz w:val="24"/>
          <w:szCs w:val="24"/>
        </w:rPr>
        <w:t xml:space="preserve"> osób bezdomnych </w:t>
      </w:r>
      <w:r w:rsidR="00FC56C1">
        <w:rPr>
          <w:rFonts w:ascii="Times New Roman" w:hAnsi="Times New Roman"/>
          <w:sz w:val="24"/>
          <w:szCs w:val="24"/>
        </w:rPr>
        <w:br/>
      </w:r>
      <w:r w:rsidR="002C10CC" w:rsidRPr="00A007FA">
        <w:rPr>
          <w:rFonts w:ascii="Times New Roman" w:hAnsi="Times New Roman"/>
          <w:sz w:val="24"/>
          <w:szCs w:val="24"/>
        </w:rPr>
        <w:t>do Schroniska dla Bezdomnyc</w:t>
      </w:r>
      <w:r w:rsidR="00C81C37" w:rsidRPr="00A007FA">
        <w:rPr>
          <w:rFonts w:ascii="Times New Roman" w:hAnsi="Times New Roman"/>
          <w:sz w:val="24"/>
          <w:szCs w:val="24"/>
        </w:rPr>
        <w:t>h w Bytomskim Centrum Wspar</w:t>
      </w:r>
      <w:r>
        <w:rPr>
          <w:rFonts w:ascii="Times New Roman" w:hAnsi="Times New Roman"/>
          <w:sz w:val="24"/>
          <w:szCs w:val="24"/>
        </w:rPr>
        <w:t>cia</w:t>
      </w:r>
      <w:r w:rsidR="00C81C37" w:rsidRPr="00A007FA">
        <w:rPr>
          <w:rFonts w:ascii="Times New Roman" w:hAnsi="Times New Roman"/>
          <w:sz w:val="24"/>
          <w:szCs w:val="24"/>
        </w:rPr>
        <w:t>,</w:t>
      </w:r>
    </w:p>
    <w:p w:rsidR="00062733" w:rsidRPr="00A007FA" w:rsidRDefault="002C10CC" w:rsidP="009E7689">
      <w:pPr>
        <w:pStyle w:val="Akapitzlist"/>
        <w:numPr>
          <w:ilvl w:val="0"/>
          <w:numId w:val="8"/>
        </w:numPr>
        <w:tabs>
          <w:tab w:val="left" w:pos="9072"/>
        </w:tabs>
        <w:spacing w:after="0" w:line="360" w:lineRule="auto"/>
        <w:ind w:left="1276" w:hanging="283"/>
        <w:jc w:val="both"/>
        <w:outlineLvl w:val="0"/>
        <w:rPr>
          <w:rFonts w:ascii="Times New Roman" w:hAnsi="Times New Roman"/>
          <w:sz w:val="24"/>
          <w:szCs w:val="24"/>
          <w:u w:val="single"/>
        </w:rPr>
      </w:pPr>
      <w:r w:rsidRPr="00A007FA">
        <w:rPr>
          <w:rFonts w:ascii="Times New Roman" w:hAnsi="Times New Roman"/>
          <w:sz w:val="24"/>
          <w:szCs w:val="24"/>
        </w:rPr>
        <w:t>przeprowadzanie wywiadów środowiskowych i prowadzenie postępowań administracyjnych w sprawie udzielenia lub odmowy skierowania do domu pomocy społecznej oraz ustalenia odpłatności za pobyt w domu pomocy społecznej</w:t>
      </w:r>
      <w:r w:rsidR="00C81C37" w:rsidRPr="00A007FA">
        <w:rPr>
          <w:rFonts w:ascii="Times New Roman" w:hAnsi="Times New Roman"/>
          <w:sz w:val="24"/>
          <w:szCs w:val="24"/>
        </w:rPr>
        <w:t>,</w:t>
      </w:r>
    </w:p>
    <w:p w:rsidR="00062733" w:rsidRPr="00A007FA" w:rsidRDefault="009C4EF7" w:rsidP="009E7689">
      <w:pPr>
        <w:pStyle w:val="Akapitzlist"/>
        <w:numPr>
          <w:ilvl w:val="0"/>
          <w:numId w:val="8"/>
        </w:numPr>
        <w:tabs>
          <w:tab w:val="left" w:pos="9072"/>
        </w:tabs>
        <w:spacing w:after="0" w:line="360" w:lineRule="auto"/>
        <w:ind w:left="1276" w:hanging="283"/>
        <w:jc w:val="both"/>
        <w:outlineLvl w:val="0"/>
        <w:rPr>
          <w:rFonts w:ascii="Times New Roman" w:hAnsi="Times New Roman"/>
          <w:sz w:val="24"/>
          <w:szCs w:val="24"/>
          <w:u w:val="single"/>
        </w:rPr>
      </w:pPr>
      <w:r>
        <w:rPr>
          <w:rFonts w:ascii="Times New Roman" w:hAnsi="Times New Roman"/>
          <w:sz w:val="24"/>
          <w:szCs w:val="24"/>
        </w:rPr>
        <w:t xml:space="preserve">wydanie decyzji administracyjnych na podstawie </w:t>
      </w:r>
      <w:r w:rsidR="009F17B2">
        <w:rPr>
          <w:rFonts w:ascii="Times New Roman" w:hAnsi="Times New Roman"/>
          <w:sz w:val="24"/>
          <w:szCs w:val="24"/>
        </w:rPr>
        <w:t xml:space="preserve">przeprowadzonych wywiadów środowiskowych dotyczących kierowania </w:t>
      </w:r>
      <w:r w:rsidR="002C10CC" w:rsidRPr="00A007FA">
        <w:rPr>
          <w:rFonts w:ascii="Times New Roman" w:hAnsi="Times New Roman"/>
          <w:sz w:val="24"/>
          <w:szCs w:val="24"/>
        </w:rPr>
        <w:t>osób do mieszkań chronionych</w:t>
      </w:r>
      <w:r w:rsidR="009F17B2">
        <w:rPr>
          <w:rFonts w:ascii="Times New Roman" w:hAnsi="Times New Roman"/>
          <w:sz w:val="24"/>
          <w:szCs w:val="24"/>
        </w:rPr>
        <w:t xml:space="preserve"> oraz </w:t>
      </w:r>
      <w:r w:rsidR="00365154">
        <w:rPr>
          <w:rFonts w:ascii="Times New Roman" w:hAnsi="Times New Roman"/>
          <w:sz w:val="24"/>
          <w:szCs w:val="24"/>
        </w:rPr>
        <w:t>ustalania</w:t>
      </w:r>
      <w:r w:rsidR="009F17B2">
        <w:rPr>
          <w:rFonts w:ascii="Times New Roman" w:hAnsi="Times New Roman"/>
          <w:sz w:val="24"/>
          <w:szCs w:val="24"/>
        </w:rPr>
        <w:t xml:space="preserve"> odpłatności za pobyt</w:t>
      </w:r>
      <w:r w:rsidR="001B4D01">
        <w:rPr>
          <w:rFonts w:ascii="Times New Roman" w:hAnsi="Times New Roman"/>
          <w:sz w:val="24"/>
          <w:szCs w:val="24"/>
        </w:rPr>
        <w:t>;</w:t>
      </w:r>
    </w:p>
    <w:p w:rsidR="00062733" w:rsidRPr="00A007FA" w:rsidRDefault="000F4468" w:rsidP="00A80554">
      <w:pPr>
        <w:pStyle w:val="Akapitzlist"/>
        <w:numPr>
          <w:ilvl w:val="0"/>
          <w:numId w:val="70"/>
        </w:numPr>
        <w:tabs>
          <w:tab w:val="left" w:pos="0"/>
          <w:tab w:val="right" w:pos="2835"/>
          <w:tab w:val="left" w:pos="9072"/>
        </w:tabs>
        <w:spacing w:after="0" w:line="360" w:lineRule="auto"/>
        <w:ind w:left="993" w:hanging="426"/>
        <w:jc w:val="both"/>
        <w:outlineLvl w:val="0"/>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adania własne gminy (fakultatywne):</w:t>
      </w:r>
    </w:p>
    <w:p w:rsidR="00062733" w:rsidRPr="00A007FA" w:rsidRDefault="009F17B2" w:rsidP="009E7689">
      <w:pPr>
        <w:pStyle w:val="Akapitzlist"/>
        <w:numPr>
          <w:ilvl w:val="0"/>
          <w:numId w:val="9"/>
        </w:numPr>
        <w:spacing w:after="0" w:line="360" w:lineRule="auto"/>
        <w:ind w:left="1276" w:hanging="283"/>
        <w:jc w:val="both"/>
        <w:outlineLvl w:val="0"/>
        <w:rPr>
          <w:rFonts w:ascii="Times New Roman" w:hAnsi="Times New Roman"/>
          <w:sz w:val="24"/>
          <w:szCs w:val="24"/>
        </w:rPr>
      </w:pPr>
      <w:r>
        <w:rPr>
          <w:rFonts w:ascii="Times New Roman" w:hAnsi="Times New Roman"/>
          <w:sz w:val="24"/>
          <w:szCs w:val="24"/>
        </w:rPr>
        <w:t xml:space="preserve">wydawanie decyzji administracyjnych na podstawie przeprowadzonych wywiadów środowiskowych dotyczących </w:t>
      </w:r>
      <w:r w:rsidR="00365154">
        <w:rPr>
          <w:rFonts w:ascii="Times New Roman" w:hAnsi="Times New Roman"/>
          <w:sz w:val="24"/>
          <w:szCs w:val="24"/>
        </w:rPr>
        <w:t xml:space="preserve">kierowania </w:t>
      </w:r>
      <w:r w:rsidR="002C10CC" w:rsidRPr="00A007FA">
        <w:rPr>
          <w:rFonts w:ascii="Times New Roman" w:hAnsi="Times New Roman"/>
          <w:sz w:val="24"/>
          <w:szCs w:val="24"/>
        </w:rPr>
        <w:t xml:space="preserve">osób do Bytomskiego Centrum Wsparcia, w tym </w:t>
      </w:r>
      <w:r w:rsidR="00365154">
        <w:rPr>
          <w:rFonts w:ascii="Times New Roman" w:hAnsi="Times New Roman"/>
          <w:sz w:val="24"/>
          <w:szCs w:val="24"/>
        </w:rPr>
        <w:t>do:</w:t>
      </w:r>
      <w:r>
        <w:rPr>
          <w:rFonts w:ascii="Times New Roman" w:hAnsi="Times New Roman"/>
          <w:sz w:val="24"/>
          <w:szCs w:val="24"/>
        </w:rPr>
        <w:t xml:space="preserve"> </w:t>
      </w:r>
      <w:r w:rsidR="002C10CC" w:rsidRPr="00A007FA">
        <w:rPr>
          <w:rFonts w:ascii="Times New Roman" w:hAnsi="Times New Roman"/>
          <w:sz w:val="24"/>
          <w:szCs w:val="24"/>
        </w:rPr>
        <w:t>Schroniska dla Bezdomnych, Dziennych Domów Pomoc</w:t>
      </w:r>
      <w:r w:rsidR="00D56E0A">
        <w:rPr>
          <w:rFonts w:ascii="Times New Roman" w:hAnsi="Times New Roman"/>
          <w:sz w:val="24"/>
          <w:szCs w:val="24"/>
        </w:rPr>
        <w:t>y, Dziennego Domu Senior-WIGOR oraz</w:t>
      </w:r>
      <w:r w:rsidR="003F4533">
        <w:rPr>
          <w:rFonts w:ascii="Times New Roman" w:hAnsi="Times New Roman"/>
          <w:sz w:val="24"/>
          <w:szCs w:val="24"/>
        </w:rPr>
        <w:t xml:space="preserve"> ustalania odpłatności za pobyt;</w:t>
      </w:r>
    </w:p>
    <w:p w:rsidR="00062733" w:rsidRPr="00A007FA" w:rsidRDefault="000F4468" w:rsidP="00A80554">
      <w:pPr>
        <w:pStyle w:val="Akapitzlist"/>
        <w:numPr>
          <w:ilvl w:val="0"/>
          <w:numId w:val="70"/>
        </w:numPr>
        <w:tabs>
          <w:tab w:val="left" w:pos="9072"/>
        </w:tabs>
        <w:spacing w:after="0" w:line="360" w:lineRule="auto"/>
        <w:ind w:left="993" w:hanging="426"/>
        <w:jc w:val="both"/>
        <w:outlineLvl w:val="0"/>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adania zlecone z zakresu administracji rządowej realizowane przez gminę:</w:t>
      </w:r>
    </w:p>
    <w:p w:rsidR="00062733" w:rsidRPr="00A007FA" w:rsidRDefault="003F4533" w:rsidP="009E7689">
      <w:pPr>
        <w:pStyle w:val="Akapitzlist"/>
        <w:numPr>
          <w:ilvl w:val="0"/>
          <w:numId w:val="10"/>
        </w:numPr>
        <w:tabs>
          <w:tab w:val="left" w:pos="9072"/>
        </w:tabs>
        <w:spacing w:after="0" w:line="360" w:lineRule="auto"/>
        <w:ind w:left="1276" w:hanging="283"/>
        <w:jc w:val="both"/>
        <w:outlineLvl w:val="0"/>
        <w:rPr>
          <w:rFonts w:ascii="Times New Roman" w:hAnsi="Times New Roman"/>
          <w:sz w:val="24"/>
          <w:szCs w:val="24"/>
        </w:rPr>
      </w:pPr>
      <w:r>
        <w:rPr>
          <w:rFonts w:ascii="Times New Roman" w:hAnsi="Times New Roman"/>
          <w:sz w:val="24"/>
          <w:szCs w:val="24"/>
        </w:rPr>
        <w:t xml:space="preserve">wydawanie decyzji administracyjnych na podstawie przeprowadzonych </w:t>
      </w:r>
      <w:r w:rsidR="00D56E0A">
        <w:rPr>
          <w:rFonts w:ascii="Times New Roman" w:hAnsi="Times New Roman"/>
          <w:sz w:val="24"/>
          <w:szCs w:val="24"/>
        </w:rPr>
        <w:t xml:space="preserve"> wywiadów środowiskowych</w:t>
      </w:r>
      <w:r>
        <w:rPr>
          <w:rFonts w:ascii="Times New Roman" w:hAnsi="Times New Roman"/>
          <w:sz w:val="24"/>
          <w:szCs w:val="24"/>
        </w:rPr>
        <w:t xml:space="preserve"> dotyczących kierowania i </w:t>
      </w:r>
      <w:r w:rsidR="00365154">
        <w:rPr>
          <w:rFonts w:ascii="Times New Roman" w:hAnsi="Times New Roman"/>
          <w:sz w:val="24"/>
          <w:szCs w:val="24"/>
        </w:rPr>
        <w:t>ustalania</w:t>
      </w:r>
      <w:r>
        <w:rPr>
          <w:rFonts w:ascii="Times New Roman" w:hAnsi="Times New Roman"/>
          <w:sz w:val="24"/>
          <w:szCs w:val="24"/>
        </w:rPr>
        <w:t xml:space="preserve"> odpłatności </w:t>
      </w:r>
      <w:r w:rsidR="00365154">
        <w:rPr>
          <w:rFonts w:ascii="Times New Roman" w:hAnsi="Times New Roman"/>
          <w:sz w:val="24"/>
          <w:szCs w:val="24"/>
        </w:rPr>
        <w:br/>
      </w:r>
      <w:r>
        <w:rPr>
          <w:rFonts w:ascii="Times New Roman" w:hAnsi="Times New Roman"/>
          <w:sz w:val="24"/>
          <w:szCs w:val="24"/>
        </w:rPr>
        <w:t>za pobyt w</w:t>
      </w:r>
      <w:r w:rsidR="002D5099">
        <w:rPr>
          <w:rFonts w:ascii="Times New Roman" w:hAnsi="Times New Roman"/>
          <w:sz w:val="24"/>
          <w:szCs w:val="24"/>
        </w:rPr>
        <w:t xml:space="preserve"> Środowiskowym</w:t>
      </w:r>
      <w:r w:rsidR="00365154">
        <w:rPr>
          <w:rFonts w:ascii="Times New Roman" w:hAnsi="Times New Roman"/>
          <w:sz w:val="24"/>
          <w:szCs w:val="24"/>
        </w:rPr>
        <w:t xml:space="preserve"> Dom</w:t>
      </w:r>
      <w:r w:rsidR="002D5099">
        <w:rPr>
          <w:rFonts w:ascii="Times New Roman" w:hAnsi="Times New Roman"/>
          <w:sz w:val="24"/>
          <w:szCs w:val="24"/>
        </w:rPr>
        <w:t>u</w:t>
      </w:r>
      <w:r w:rsidR="00365154">
        <w:rPr>
          <w:rFonts w:ascii="Times New Roman" w:hAnsi="Times New Roman"/>
          <w:sz w:val="24"/>
          <w:szCs w:val="24"/>
        </w:rPr>
        <w:t xml:space="preserve"> </w:t>
      </w:r>
      <w:r w:rsidR="002D5099">
        <w:rPr>
          <w:rFonts w:ascii="Times New Roman" w:hAnsi="Times New Roman"/>
          <w:sz w:val="24"/>
          <w:szCs w:val="24"/>
        </w:rPr>
        <w:t>Samop</w:t>
      </w:r>
      <w:r w:rsidR="00365154">
        <w:rPr>
          <w:rFonts w:ascii="Times New Roman" w:hAnsi="Times New Roman"/>
          <w:sz w:val="24"/>
          <w:szCs w:val="24"/>
        </w:rPr>
        <w:t>omocy;</w:t>
      </w:r>
    </w:p>
    <w:p w:rsidR="00062733" w:rsidRPr="00A007FA" w:rsidRDefault="001B4D01" w:rsidP="00A80554">
      <w:pPr>
        <w:pStyle w:val="Akapitzlist"/>
        <w:numPr>
          <w:ilvl w:val="0"/>
          <w:numId w:val="70"/>
        </w:numPr>
        <w:tabs>
          <w:tab w:val="left" w:pos="9072"/>
        </w:tabs>
        <w:spacing w:after="0" w:line="360" w:lineRule="auto"/>
        <w:ind w:left="993" w:hanging="426"/>
        <w:jc w:val="both"/>
        <w:outlineLvl w:val="0"/>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adania własne powiatu:</w:t>
      </w:r>
    </w:p>
    <w:p w:rsidR="00062733" w:rsidRPr="00A007FA" w:rsidRDefault="003F4533" w:rsidP="009E7689">
      <w:pPr>
        <w:pStyle w:val="Akapitzlist"/>
        <w:numPr>
          <w:ilvl w:val="0"/>
          <w:numId w:val="8"/>
        </w:numPr>
        <w:tabs>
          <w:tab w:val="left" w:pos="9072"/>
        </w:tabs>
        <w:spacing w:after="0" w:line="360" w:lineRule="auto"/>
        <w:ind w:left="1276" w:hanging="283"/>
        <w:jc w:val="both"/>
        <w:outlineLvl w:val="0"/>
        <w:rPr>
          <w:rFonts w:ascii="Times New Roman" w:hAnsi="Times New Roman"/>
          <w:sz w:val="24"/>
          <w:szCs w:val="24"/>
          <w:u w:val="single"/>
        </w:rPr>
      </w:pPr>
      <w:r>
        <w:rPr>
          <w:rFonts w:ascii="Times New Roman" w:hAnsi="Times New Roman"/>
          <w:sz w:val="24"/>
          <w:szCs w:val="24"/>
        </w:rPr>
        <w:t xml:space="preserve">przeprowadzanie wywiadów środowiskowych oraz wydawanie decyzji administracyjnych dotyczących kierowania, umieszczania </w:t>
      </w:r>
      <w:r w:rsidR="00365154">
        <w:rPr>
          <w:rFonts w:ascii="Times New Roman" w:hAnsi="Times New Roman"/>
          <w:sz w:val="24"/>
          <w:szCs w:val="24"/>
        </w:rPr>
        <w:t>oraz ustalania odpłatności w Domach Pomocy Społecznej</w:t>
      </w:r>
      <w:r>
        <w:rPr>
          <w:rFonts w:ascii="Times New Roman" w:hAnsi="Times New Roman"/>
          <w:sz w:val="24"/>
          <w:szCs w:val="24"/>
        </w:rPr>
        <w:t>;</w:t>
      </w:r>
    </w:p>
    <w:p w:rsidR="00062733" w:rsidRPr="00A007FA" w:rsidRDefault="005E11F3" w:rsidP="005E11F3">
      <w:pPr>
        <w:spacing w:after="0" w:line="360" w:lineRule="auto"/>
        <w:jc w:val="both"/>
        <w:rPr>
          <w:rFonts w:ascii="Times New Roman" w:hAnsi="Times New Roman"/>
          <w:sz w:val="24"/>
          <w:szCs w:val="24"/>
        </w:rPr>
      </w:pPr>
      <w:r>
        <w:rPr>
          <w:rFonts w:ascii="Times New Roman" w:hAnsi="Times New Roman"/>
          <w:sz w:val="24"/>
          <w:szCs w:val="24"/>
        </w:rPr>
        <w:tab/>
      </w:r>
      <w:r w:rsidR="002C10CC" w:rsidRPr="00A007FA">
        <w:rPr>
          <w:rFonts w:ascii="Times New Roman" w:hAnsi="Times New Roman"/>
          <w:sz w:val="24"/>
          <w:szCs w:val="24"/>
        </w:rPr>
        <w:t xml:space="preserve">W 2020 r. wydano 1741 decyzji administracyjnych dotyczących świadczeń udzielanych w domach pomocy społecznej, ośrodkach wsparcia oraz w mieszkaniach chronionych, w tym: </w:t>
      </w:r>
    </w:p>
    <w:p w:rsidR="00062733" w:rsidRPr="00615FCF" w:rsidRDefault="002C10CC" w:rsidP="00A80554">
      <w:pPr>
        <w:pStyle w:val="Akapitzlist"/>
        <w:numPr>
          <w:ilvl w:val="0"/>
          <w:numId w:val="50"/>
        </w:numPr>
        <w:tabs>
          <w:tab w:val="left" w:pos="2268"/>
          <w:tab w:val="right" w:pos="2835"/>
          <w:tab w:val="left" w:pos="9072"/>
        </w:tabs>
        <w:spacing w:after="0" w:line="360" w:lineRule="auto"/>
        <w:jc w:val="both"/>
        <w:rPr>
          <w:rFonts w:ascii="Times New Roman" w:hAnsi="Times New Roman"/>
          <w:sz w:val="24"/>
          <w:szCs w:val="24"/>
        </w:rPr>
      </w:pPr>
      <w:r w:rsidRPr="00615FCF">
        <w:rPr>
          <w:rFonts w:ascii="Times New Roman" w:hAnsi="Times New Roman"/>
          <w:sz w:val="24"/>
          <w:szCs w:val="24"/>
        </w:rPr>
        <w:t>1059 decyzji dotyczących domów pomocy społecznej (tj. decyzje w sprawie skierowania, umieszczenia oraz odpłatności za po</w:t>
      </w:r>
      <w:r w:rsidR="00615FCF">
        <w:rPr>
          <w:rFonts w:ascii="Times New Roman" w:hAnsi="Times New Roman"/>
          <w:sz w:val="24"/>
          <w:szCs w:val="24"/>
        </w:rPr>
        <w:t>byt w domach pomocy społecznej);</w:t>
      </w:r>
    </w:p>
    <w:p w:rsidR="00062733" w:rsidRPr="00A007FA" w:rsidRDefault="002C10CC" w:rsidP="00A80554">
      <w:pPr>
        <w:pStyle w:val="Akapitzlist"/>
        <w:numPr>
          <w:ilvl w:val="0"/>
          <w:numId w:val="50"/>
        </w:num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 xml:space="preserve">632 decyzje dotyczące świadczeń udzielanych w ośrodkach wsparcia, </w:t>
      </w:r>
      <w:r w:rsidRPr="00A007FA">
        <w:rPr>
          <w:rFonts w:ascii="Times New Roman" w:hAnsi="Times New Roman"/>
          <w:sz w:val="24"/>
          <w:szCs w:val="24"/>
        </w:rPr>
        <w:br/>
        <w:t xml:space="preserve">tj. w Środowiskowym Domu Samopomocy Integracja oraz w Bytomskim Centrum </w:t>
      </w:r>
      <w:r w:rsidRPr="00A007FA">
        <w:rPr>
          <w:rFonts w:ascii="Times New Roman" w:hAnsi="Times New Roman"/>
          <w:sz w:val="24"/>
          <w:szCs w:val="24"/>
        </w:rPr>
        <w:lastRenderedPageBreak/>
        <w:t xml:space="preserve">Wsparcia (które obejmuje Schronisko dla Bezdomnych, Dzienne Domy Pomocy </w:t>
      </w:r>
      <w:r w:rsidRPr="00A007FA">
        <w:rPr>
          <w:rFonts w:ascii="Times New Roman" w:hAnsi="Times New Roman"/>
          <w:sz w:val="24"/>
          <w:szCs w:val="24"/>
        </w:rPr>
        <w:br/>
        <w:t>i Dzienny Dom Senior-WIGOR</w:t>
      </w:r>
      <w:r w:rsidR="00615FCF">
        <w:rPr>
          <w:rFonts w:ascii="Times New Roman" w:hAnsi="Times New Roman"/>
          <w:sz w:val="24"/>
          <w:szCs w:val="24"/>
        </w:rPr>
        <w:t>);</w:t>
      </w:r>
    </w:p>
    <w:p w:rsidR="00062733" w:rsidRPr="00A007FA" w:rsidRDefault="002C10CC" w:rsidP="00A80554">
      <w:pPr>
        <w:pStyle w:val="Akapitzlist"/>
        <w:numPr>
          <w:ilvl w:val="0"/>
          <w:numId w:val="50"/>
        </w:num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47 decyzje dotyczące mieszkań chronionych nadzorowanych przez Dział Pomocy Środowiskowej, w tym Zespół Psychiatryczno</w:t>
      </w:r>
      <w:r w:rsidR="0057631B" w:rsidRPr="00A007FA">
        <w:rPr>
          <w:rFonts w:ascii="Times New Roman" w:hAnsi="Times New Roman"/>
          <w:sz w:val="24"/>
          <w:szCs w:val="24"/>
        </w:rPr>
        <w:t xml:space="preserve"> </w:t>
      </w:r>
      <w:r w:rsidRPr="00A007FA">
        <w:rPr>
          <w:rFonts w:ascii="Times New Roman" w:hAnsi="Times New Roman"/>
          <w:sz w:val="24"/>
          <w:szCs w:val="24"/>
        </w:rPr>
        <w:t>–</w:t>
      </w:r>
      <w:r w:rsidR="0057631B" w:rsidRPr="00A007FA">
        <w:rPr>
          <w:rFonts w:ascii="Times New Roman" w:hAnsi="Times New Roman"/>
          <w:sz w:val="24"/>
          <w:szCs w:val="24"/>
        </w:rPr>
        <w:t xml:space="preserve"> </w:t>
      </w:r>
      <w:r w:rsidRPr="00A007FA">
        <w:rPr>
          <w:rFonts w:ascii="Times New Roman" w:hAnsi="Times New Roman"/>
          <w:sz w:val="24"/>
          <w:szCs w:val="24"/>
        </w:rPr>
        <w:t>Środowiskowy (tj. mieszkania chronionego dla matek z małymi dziećmi oraz mieszkań chronionych dla osó</w:t>
      </w:r>
      <w:r w:rsidR="00615FCF">
        <w:rPr>
          <w:rFonts w:ascii="Times New Roman" w:hAnsi="Times New Roman"/>
          <w:sz w:val="24"/>
          <w:szCs w:val="24"/>
        </w:rPr>
        <w:t xml:space="preserve">b </w:t>
      </w:r>
      <w:r w:rsidR="00615FCF">
        <w:rPr>
          <w:rFonts w:ascii="Times New Roman" w:hAnsi="Times New Roman"/>
          <w:sz w:val="24"/>
          <w:szCs w:val="24"/>
        </w:rPr>
        <w:br/>
        <w:t>z zaburzeniami psychicznymi);</w:t>
      </w:r>
    </w:p>
    <w:p w:rsidR="00062733" w:rsidRPr="00A007FA" w:rsidRDefault="002C10CC" w:rsidP="00A80554">
      <w:pPr>
        <w:pStyle w:val="Akapitzlist"/>
        <w:numPr>
          <w:ilvl w:val="0"/>
          <w:numId w:val="50"/>
        </w:num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3 decyzje dotyczące mieszkań chronionych prowadzonych przez Dom Pomocy Społecznej dla Dorosłych</w:t>
      </w:r>
      <w:r w:rsidR="00F77881" w:rsidRPr="00A007FA">
        <w:rPr>
          <w:rFonts w:ascii="Times New Roman" w:hAnsi="Times New Roman"/>
          <w:sz w:val="24"/>
          <w:szCs w:val="24"/>
        </w:rPr>
        <w:t xml:space="preserve"> w Bytomiu przy ul. Dworcowej 7</w:t>
      </w:r>
      <w:r w:rsidR="00615FCF">
        <w:rPr>
          <w:rFonts w:ascii="Times New Roman" w:hAnsi="Times New Roman"/>
          <w:sz w:val="24"/>
          <w:szCs w:val="24"/>
        </w:rPr>
        <w:t>.</w:t>
      </w:r>
    </w:p>
    <w:p w:rsidR="00615FCF" w:rsidRDefault="002C10CC" w:rsidP="00615FCF">
      <w:pPr>
        <w:tabs>
          <w:tab w:val="left" w:pos="2268"/>
          <w:tab w:val="right" w:pos="2835"/>
          <w:tab w:val="left" w:pos="9072"/>
        </w:tabs>
        <w:spacing w:after="0" w:line="360" w:lineRule="auto"/>
        <w:jc w:val="both"/>
        <w:rPr>
          <w:rFonts w:ascii="Times New Roman" w:hAnsi="Times New Roman"/>
          <w:sz w:val="24"/>
          <w:szCs w:val="24"/>
        </w:rPr>
      </w:pPr>
      <w:r w:rsidRPr="00615FCF">
        <w:rPr>
          <w:rFonts w:ascii="Times New Roman" w:hAnsi="Times New Roman"/>
          <w:sz w:val="24"/>
          <w:szCs w:val="24"/>
        </w:rPr>
        <w:t xml:space="preserve">Ponadto wydano 15 skierowań do Mieszkań Chronionych prowadzonych przez Polskie Stowarzyszenie na Rzecz Osób Niepełnosprawnych Intelektualnie. </w:t>
      </w:r>
    </w:p>
    <w:p w:rsidR="00062733" w:rsidRPr="00615FCF" w:rsidRDefault="002C10CC" w:rsidP="00801EE4">
      <w:pPr>
        <w:tabs>
          <w:tab w:val="left" w:pos="2268"/>
          <w:tab w:val="right" w:pos="2835"/>
          <w:tab w:val="left" w:pos="9072"/>
        </w:tabs>
        <w:spacing w:before="240" w:after="0" w:line="360" w:lineRule="auto"/>
        <w:jc w:val="both"/>
        <w:rPr>
          <w:rFonts w:ascii="Times New Roman" w:hAnsi="Times New Roman"/>
          <w:sz w:val="24"/>
          <w:szCs w:val="24"/>
        </w:rPr>
      </w:pPr>
      <w:r w:rsidRPr="00615FCF">
        <w:rPr>
          <w:rFonts w:ascii="Times New Roman" w:hAnsi="Times New Roman"/>
          <w:sz w:val="24"/>
          <w:szCs w:val="24"/>
        </w:rPr>
        <w:t>Skierowania są realizowane na podstawie umowy podpisanej z ww. wskazanym Stowarzyszeniem i Gminy Bytom.</w:t>
      </w:r>
    </w:p>
    <w:p w:rsidR="00062733" w:rsidRPr="00801EE4" w:rsidRDefault="002C10CC" w:rsidP="00801EE4">
      <w:pPr>
        <w:pStyle w:val="Akapitzlist"/>
        <w:tabs>
          <w:tab w:val="left" w:pos="2268"/>
          <w:tab w:val="right" w:pos="2835"/>
          <w:tab w:val="left" w:pos="9072"/>
        </w:tabs>
        <w:spacing w:before="240" w:line="360" w:lineRule="auto"/>
        <w:ind w:left="0"/>
        <w:jc w:val="both"/>
        <w:rPr>
          <w:rFonts w:ascii="Times New Roman" w:hAnsi="Times New Roman"/>
          <w:sz w:val="20"/>
          <w:szCs w:val="20"/>
        </w:rPr>
      </w:pPr>
      <w:r w:rsidRPr="00801EE4">
        <w:rPr>
          <w:rFonts w:ascii="Times New Roman" w:hAnsi="Times New Roman"/>
          <w:sz w:val="20"/>
          <w:szCs w:val="20"/>
        </w:rPr>
        <w:t xml:space="preserve">Tabela 1 Liczba osób korzystających w 2020 r. z różnych form wsparcia </w:t>
      </w:r>
    </w:p>
    <w:tbl>
      <w:tblPr>
        <w:tblW w:w="4968" w:type="pct"/>
        <w:jc w:val="center"/>
        <w:tblInd w:w="30" w:type="dxa"/>
        <w:tblLayout w:type="fixed"/>
        <w:tblCellMar>
          <w:left w:w="30" w:type="dxa"/>
          <w:right w:w="30" w:type="dxa"/>
        </w:tblCellMar>
        <w:tblLook w:val="04A0"/>
      </w:tblPr>
      <w:tblGrid>
        <w:gridCol w:w="432"/>
        <w:gridCol w:w="7203"/>
        <w:gridCol w:w="1439"/>
      </w:tblGrid>
      <w:tr w:rsidR="00062733" w:rsidRPr="00A007FA" w:rsidTr="00B0461A">
        <w:trPr>
          <w:trHeight w:val="624"/>
          <w:jc w:val="center"/>
        </w:trPr>
        <w:tc>
          <w:tcPr>
            <w:tcW w:w="23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D26280" w:rsidRDefault="002C10CC" w:rsidP="00AE27AF">
            <w:pPr>
              <w:pStyle w:val="Akapitzlist"/>
              <w:spacing w:after="0" w:line="360" w:lineRule="auto"/>
              <w:ind w:left="28" w:hanging="28"/>
              <w:rPr>
                <w:rFonts w:ascii="Times New Roman" w:hAnsi="Times New Roman"/>
                <w:b/>
                <w:bCs/>
                <w:sz w:val="20"/>
                <w:szCs w:val="20"/>
              </w:rPr>
            </w:pPr>
            <w:r w:rsidRPr="00D26280">
              <w:rPr>
                <w:rFonts w:ascii="Times New Roman" w:hAnsi="Times New Roman"/>
                <w:b/>
                <w:bCs/>
                <w:sz w:val="20"/>
                <w:szCs w:val="20"/>
              </w:rPr>
              <w:t>Lp.</w:t>
            </w:r>
          </w:p>
        </w:tc>
        <w:tc>
          <w:tcPr>
            <w:tcW w:w="396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D26280" w:rsidRDefault="002C10CC" w:rsidP="00AE27AF">
            <w:pPr>
              <w:pStyle w:val="Akapitzlist"/>
              <w:spacing w:after="0" w:line="360" w:lineRule="auto"/>
              <w:ind w:left="66"/>
              <w:jc w:val="center"/>
              <w:rPr>
                <w:rFonts w:ascii="Times New Roman" w:hAnsi="Times New Roman"/>
                <w:b/>
                <w:bCs/>
                <w:sz w:val="20"/>
                <w:szCs w:val="20"/>
              </w:rPr>
            </w:pPr>
            <w:r w:rsidRPr="00D26280">
              <w:rPr>
                <w:rFonts w:ascii="Times New Roman" w:hAnsi="Times New Roman"/>
                <w:b/>
                <w:bCs/>
                <w:sz w:val="20"/>
                <w:szCs w:val="20"/>
              </w:rPr>
              <w:t>Rodzaj świadczenia</w:t>
            </w:r>
          </w:p>
        </w:tc>
        <w:tc>
          <w:tcPr>
            <w:tcW w:w="7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195D43" w:rsidRDefault="002C10CC" w:rsidP="00195D43">
            <w:pPr>
              <w:pStyle w:val="Akapitzlist"/>
              <w:spacing w:after="0" w:line="240" w:lineRule="auto"/>
              <w:ind w:left="0"/>
              <w:jc w:val="center"/>
              <w:rPr>
                <w:rFonts w:ascii="Times New Roman" w:hAnsi="Times New Roman"/>
                <w:b/>
                <w:bCs/>
                <w:sz w:val="16"/>
                <w:szCs w:val="16"/>
              </w:rPr>
            </w:pPr>
            <w:r w:rsidRPr="00195D43">
              <w:rPr>
                <w:rFonts w:ascii="Times New Roman" w:hAnsi="Times New Roman"/>
                <w:b/>
                <w:bCs/>
                <w:sz w:val="16"/>
                <w:szCs w:val="16"/>
              </w:rPr>
              <w:t>Liczba</w:t>
            </w:r>
            <w:r w:rsidR="00AE27AF" w:rsidRPr="00195D43">
              <w:rPr>
                <w:rFonts w:ascii="Times New Roman" w:hAnsi="Times New Roman"/>
                <w:b/>
                <w:bCs/>
                <w:sz w:val="16"/>
                <w:szCs w:val="16"/>
              </w:rPr>
              <w:t xml:space="preserve"> osób, </w:t>
            </w:r>
            <w:r w:rsidRPr="00195D43">
              <w:rPr>
                <w:rFonts w:ascii="Times New Roman" w:hAnsi="Times New Roman"/>
                <w:b/>
                <w:bCs/>
                <w:sz w:val="16"/>
                <w:szCs w:val="16"/>
              </w:rPr>
              <w:t xml:space="preserve">które skorzystały </w:t>
            </w:r>
            <w:r w:rsidRPr="00195D43">
              <w:rPr>
                <w:rFonts w:ascii="Times New Roman" w:hAnsi="Times New Roman"/>
                <w:b/>
                <w:bCs/>
                <w:sz w:val="16"/>
                <w:szCs w:val="16"/>
              </w:rPr>
              <w:br/>
              <w:t>ze świadczeń</w:t>
            </w:r>
          </w:p>
        </w:tc>
      </w:tr>
      <w:tr w:rsidR="00062733" w:rsidRPr="00A007FA" w:rsidTr="00B0461A">
        <w:trPr>
          <w:trHeight w:val="481"/>
          <w:jc w:val="center"/>
        </w:trPr>
        <w:tc>
          <w:tcPr>
            <w:tcW w:w="238" w:type="pct"/>
            <w:tcBorders>
              <w:top w:val="single" w:sz="6" w:space="0" w:color="auto"/>
              <w:left w:val="single" w:sz="6" w:space="0" w:color="auto"/>
              <w:bottom w:val="single" w:sz="6" w:space="0" w:color="auto"/>
              <w:right w:val="single" w:sz="6" w:space="0" w:color="auto"/>
            </w:tcBorders>
            <w:vAlign w:val="center"/>
          </w:tcPr>
          <w:p w:rsidR="00062733" w:rsidRPr="00195D43" w:rsidRDefault="002C10CC" w:rsidP="00195D43">
            <w:pPr>
              <w:pStyle w:val="Akapitzlist"/>
              <w:spacing w:after="0" w:line="360" w:lineRule="auto"/>
              <w:ind w:left="0" w:firstLine="28"/>
              <w:jc w:val="center"/>
              <w:rPr>
                <w:rFonts w:ascii="Times New Roman" w:hAnsi="Times New Roman"/>
                <w:b/>
                <w:sz w:val="20"/>
                <w:szCs w:val="20"/>
              </w:rPr>
            </w:pPr>
            <w:r w:rsidRPr="00195D43">
              <w:rPr>
                <w:rFonts w:ascii="Times New Roman" w:hAnsi="Times New Roman"/>
                <w:b/>
                <w:sz w:val="20"/>
                <w:szCs w:val="20"/>
              </w:rPr>
              <w:t>1</w:t>
            </w:r>
          </w:p>
        </w:tc>
        <w:tc>
          <w:tcPr>
            <w:tcW w:w="3969" w:type="pct"/>
            <w:tcBorders>
              <w:top w:val="single" w:sz="6" w:space="0" w:color="auto"/>
              <w:left w:val="single" w:sz="6" w:space="0" w:color="auto"/>
              <w:bottom w:val="single" w:sz="6" w:space="0" w:color="auto"/>
              <w:right w:val="single" w:sz="6" w:space="0" w:color="auto"/>
            </w:tcBorders>
            <w:vAlign w:val="center"/>
          </w:tcPr>
          <w:p w:rsidR="00062733" w:rsidRPr="00AE27AF" w:rsidRDefault="00195D43" w:rsidP="00AE27AF">
            <w:pPr>
              <w:pStyle w:val="Akapitzlist"/>
              <w:spacing w:after="0" w:line="360" w:lineRule="auto"/>
              <w:ind w:left="66"/>
              <w:rPr>
                <w:rFonts w:ascii="Times New Roman" w:hAnsi="Times New Roman"/>
                <w:sz w:val="20"/>
                <w:szCs w:val="20"/>
              </w:rPr>
            </w:pPr>
            <w:r>
              <w:rPr>
                <w:rFonts w:ascii="Times New Roman" w:hAnsi="Times New Roman"/>
                <w:sz w:val="20"/>
                <w:szCs w:val="20"/>
              </w:rPr>
              <w:t>L</w:t>
            </w:r>
            <w:r w:rsidR="002C10CC" w:rsidRPr="00AE27AF">
              <w:rPr>
                <w:rFonts w:ascii="Times New Roman" w:hAnsi="Times New Roman"/>
                <w:sz w:val="20"/>
                <w:szCs w:val="20"/>
              </w:rPr>
              <w:t>iczba osób skierowanych do Dziennych Domów Pomocy</w:t>
            </w:r>
          </w:p>
        </w:tc>
        <w:tc>
          <w:tcPr>
            <w:tcW w:w="793" w:type="pct"/>
            <w:tcBorders>
              <w:top w:val="single" w:sz="6" w:space="0" w:color="auto"/>
              <w:left w:val="single" w:sz="6" w:space="0" w:color="auto"/>
              <w:bottom w:val="single" w:sz="6" w:space="0" w:color="auto"/>
              <w:right w:val="single" w:sz="6" w:space="0" w:color="auto"/>
            </w:tcBorders>
            <w:vAlign w:val="bottom"/>
          </w:tcPr>
          <w:p w:rsidR="00062733" w:rsidRPr="00AE27AF" w:rsidRDefault="00AE27AF" w:rsidP="00AE27AF">
            <w:pPr>
              <w:pStyle w:val="Akapitzlist"/>
              <w:spacing w:after="0" w:line="360" w:lineRule="auto"/>
              <w:ind w:left="0"/>
              <w:jc w:val="center"/>
              <w:rPr>
                <w:rFonts w:ascii="Times New Roman" w:hAnsi="Times New Roman"/>
                <w:sz w:val="20"/>
                <w:szCs w:val="20"/>
                <w:highlight w:val="yellow"/>
              </w:rPr>
            </w:pPr>
            <w:r>
              <w:rPr>
                <w:rFonts w:ascii="Times New Roman" w:hAnsi="Times New Roman"/>
                <w:sz w:val="20"/>
                <w:szCs w:val="20"/>
              </w:rPr>
              <w:t>157</w:t>
            </w:r>
          </w:p>
        </w:tc>
      </w:tr>
      <w:tr w:rsidR="00062733" w:rsidRPr="00A007FA" w:rsidTr="00B0461A">
        <w:trPr>
          <w:trHeight w:val="403"/>
          <w:jc w:val="center"/>
        </w:trPr>
        <w:tc>
          <w:tcPr>
            <w:tcW w:w="238" w:type="pct"/>
            <w:tcBorders>
              <w:top w:val="single" w:sz="6" w:space="0" w:color="auto"/>
              <w:left w:val="single" w:sz="6" w:space="0" w:color="auto"/>
              <w:bottom w:val="single" w:sz="6" w:space="0" w:color="auto"/>
              <w:right w:val="single" w:sz="6" w:space="0" w:color="auto"/>
            </w:tcBorders>
            <w:vAlign w:val="center"/>
          </w:tcPr>
          <w:p w:rsidR="00062733" w:rsidRPr="00195D43" w:rsidRDefault="002C10CC" w:rsidP="00195D43">
            <w:pPr>
              <w:pStyle w:val="Akapitzlist"/>
              <w:spacing w:after="0" w:line="360" w:lineRule="auto"/>
              <w:ind w:left="0" w:firstLine="28"/>
              <w:jc w:val="center"/>
              <w:rPr>
                <w:rFonts w:ascii="Times New Roman" w:hAnsi="Times New Roman"/>
                <w:b/>
                <w:sz w:val="20"/>
                <w:szCs w:val="20"/>
              </w:rPr>
            </w:pPr>
            <w:r w:rsidRPr="00195D43">
              <w:rPr>
                <w:rFonts w:ascii="Times New Roman" w:hAnsi="Times New Roman"/>
                <w:b/>
                <w:sz w:val="20"/>
                <w:szCs w:val="20"/>
              </w:rPr>
              <w:t>2</w:t>
            </w:r>
          </w:p>
        </w:tc>
        <w:tc>
          <w:tcPr>
            <w:tcW w:w="3969" w:type="pct"/>
            <w:tcBorders>
              <w:top w:val="single" w:sz="6" w:space="0" w:color="auto"/>
              <w:left w:val="single" w:sz="6" w:space="0" w:color="auto"/>
              <w:bottom w:val="single" w:sz="6" w:space="0" w:color="auto"/>
              <w:right w:val="single" w:sz="6" w:space="0" w:color="auto"/>
            </w:tcBorders>
            <w:vAlign w:val="center"/>
          </w:tcPr>
          <w:p w:rsidR="00062733" w:rsidRPr="00AE27AF" w:rsidRDefault="00195D43" w:rsidP="00AE27AF">
            <w:pPr>
              <w:pStyle w:val="Akapitzlist"/>
              <w:spacing w:after="0" w:line="360" w:lineRule="auto"/>
              <w:ind w:left="66"/>
              <w:rPr>
                <w:rFonts w:ascii="Times New Roman" w:hAnsi="Times New Roman"/>
                <w:sz w:val="20"/>
                <w:szCs w:val="20"/>
              </w:rPr>
            </w:pPr>
            <w:r>
              <w:rPr>
                <w:rFonts w:ascii="Times New Roman" w:hAnsi="Times New Roman"/>
                <w:sz w:val="20"/>
                <w:szCs w:val="20"/>
              </w:rPr>
              <w:t>L</w:t>
            </w:r>
            <w:r w:rsidR="002C10CC" w:rsidRPr="00AE27AF">
              <w:rPr>
                <w:rFonts w:ascii="Times New Roman" w:hAnsi="Times New Roman"/>
                <w:sz w:val="20"/>
                <w:szCs w:val="20"/>
              </w:rPr>
              <w:t>iczba osób skierowanych do Dziennego Domu Senior WIGOR</w:t>
            </w:r>
          </w:p>
        </w:tc>
        <w:tc>
          <w:tcPr>
            <w:tcW w:w="793" w:type="pct"/>
            <w:tcBorders>
              <w:top w:val="single" w:sz="6" w:space="0" w:color="auto"/>
              <w:left w:val="single" w:sz="6" w:space="0" w:color="auto"/>
              <w:bottom w:val="single" w:sz="6" w:space="0" w:color="auto"/>
              <w:right w:val="single" w:sz="6" w:space="0" w:color="auto"/>
            </w:tcBorders>
            <w:vAlign w:val="bottom"/>
          </w:tcPr>
          <w:p w:rsidR="00062733" w:rsidRPr="00AE27AF" w:rsidRDefault="002C10CC" w:rsidP="00AE27AF">
            <w:pPr>
              <w:pStyle w:val="Akapitzlist"/>
              <w:spacing w:after="0" w:line="360" w:lineRule="auto"/>
              <w:ind w:left="0"/>
              <w:jc w:val="center"/>
              <w:rPr>
                <w:rFonts w:ascii="Times New Roman" w:hAnsi="Times New Roman"/>
                <w:sz w:val="20"/>
                <w:szCs w:val="20"/>
                <w:highlight w:val="yellow"/>
              </w:rPr>
            </w:pPr>
            <w:r w:rsidRPr="00AE27AF">
              <w:rPr>
                <w:rFonts w:ascii="Times New Roman" w:hAnsi="Times New Roman"/>
                <w:sz w:val="20"/>
                <w:szCs w:val="20"/>
              </w:rPr>
              <w:t>20</w:t>
            </w:r>
          </w:p>
        </w:tc>
      </w:tr>
      <w:tr w:rsidR="00062733" w:rsidRPr="00A007FA" w:rsidTr="00B0461A">
        <w:trPr>
          <w:trHeight w:val="290"/>
          <w:jc w:val="center"/>
        </w:trPr>
        <w:tc>
          <w:tcPr>
            <w:tcW w:w="238" w:type="pct"/>
            <w:tcBorders>
              <w:top w:val="single" w:sz="6" w:space="0" w:color="auto"/>
              <w:left w:val="single" w:sz="6" w:space="0" w:color="auto"/>
              <w:bottom w:val="single" w:sz="6" w:space="0" w:color="auto"/>
              <w:right w:val="single" w:sz="6" w:space="0" w:color="auto"/>
            </w:tcBorders>
            <w:vAlign w:val="center"/>
          </w:tcPr>
          <w:p w:rsidR="00062733" w:rsidRPr="00195D43" w:rsidRDefault="002C10CC" w:rsidP="00195D43">
            <w:pPr>
              <w:pStyle w:val="Akapitzlist"/>
              <w:spacing w:after="0" w:line="360" w:lineRule="auto"/>
              <w:ind w:left="0" w:firstLine="28"/>
              <w:jc w:val="center"/>
              <w:rPr>
                <w:rFonts w:ascii="Times New Roman" w:hAnsi="Times New Roman"/>
                <w:b/>
                <w:sz w:val="20"/>
                <w:szCs w:val="20"/>
              </w:rPr>
            </w:pPr>
            <w:r w:rsidRPr="00195D43">
              <w:rPr>
                <w:rFonts w:ascii="Times New Roman" w:hAnsi="Times New Roman"/>
                <w:b/>
                <w:sz w:val="20"/>
                <w:szCs w:val="20"/>
              </w:rPr>
              <w:t>3</w:t>
            </w:r>
          </w:p>
        </w:tc>
        <w:tc>
          <w:tcPr>
            <w:tcW w:w="3969" w:type="pct"/>
            <w:tcBorders>
              <w:top w:val="single" w:sz="6" w:space="0" w:color="auto"/>
              <w:left w:val="single" w:sz="6" w:space="0" w:color="auto"/>
              <w:bottom w:val="single" w:sz="6" w:space="0" w:color="auto"/>
              <w:right w:val="single" w:sz="6" w:space="0" w:color="auto"/>
            </w:tcBorders>
            <w:vAlign w:val="center"/>
          </w:tcPr>
          <w:p w:rsidR="00062733" w:rsidRPr="00AE27AF" w:rsidRDefault="00195D43" w:rsidP="00AE27AF">
            <w:pPr>
              <w:pStyle w:val="Akapitzlist"/>
              <w:spacing w:after="0" w:line="360" w:lineRule="auto"/>
              <w:ind w:left="66"/>
              <w:rPr>
                <w:rFonts w:ascii="Times New Roman" w:hAnsi="Times New Roman"/>
                <w:sz w:val="20"/>
                <w:szCs w:val="20"/>
              </w:rPr>
            </w:pPr>
            <w:r>
              <w:rPr>
                <w:rFonts w:ascii="Times New Roman" w:hAnsi="Times New Roman"/>
                <w:sz w:val="20"/>
                <w:szCs w:val="20"/>
              </w:rPr>
              <w:t>L</w:t>
            </w:r>
            <w:r w:rsidR="002C10CC" w:rsidRPr="00AE27AF">
              <w:rPr>
                <w:rFonts w:ascii="Times New Roman" w:hAnsi="Times New Roman"/>
                <w:sz w:val="20"/>
                <w:szCs w:val="20"/>
              </w:rPr>
              <w:t>iczba osób skierowanych do Schroniska dla Bezdomnych</w:t>
            </w:r>
          </w:p>
        </w:tc>
        <w:tc>
          <w:tcPr>
            <w:tcW w:w="793" w:type="pct"/>
            <w:tcBorders>
              <w:top w:val="single" w:sz="6" w:space="0" w:color="auto"/>
              <w:left w:val="single" w:sz="6" w:space="0" w:color="auto"/>
              <w:bottom w:val="single" w:sz="6" w:space="0" w:color="auto"/>
              <w:right w:val="single" w:sz="6" w:space="0" w:color="auto"/>
            </w:tcBorders>
            <w:vAlign w:val="bottom"/>
          </w:tcPr>
          <w:p w:rsidR="00062733" w:rsidRPr="00AE27AF" w:rsidRDefault="002C10CC" w:rsidP="00AE27AF">
            <w:pPr>
              <w:pStyle w:val="Akapitzlist"/>
              <w:spacing w:after="0" w:line="360" w:lineRule="auto"/>
              <w:ind w:left="0"/>
              <w:jc w:val="center"/>
              <w:rPr>
                <w:rFonts w:ascii="Times New Roman" w:hAnsi="Times New Roman"/>
                <w:sz w:val="20"/>
                <w:szCs w:val="20"/>
                <w:highlight w:val="yellow"/>
              </w:rPr>
            </w:pPr>
            <w:r w:rsidRPr="00AE27AF">
              <w:rPr>
                <w:rFonts w:ascii="Times New Roman" w:hAnsi="Times New Roman"/>
                <w:sz w:val="20"/>
                <w:szCs w:val="20"/>
              </w:rPr>
              <w:t>74</w:t>
            </w:r>
          </w:p>
        </w:tc>
      </w:tr>
      <w:tr w:rsidR="00062733" w:rsidRPr="00A007FA" w:rsidTr="00B0461A">
        <w:trPr>
          <w:trHeight w:val="290"/>
          <w:jc w:val="center"/>
        </w:trPr>
        <w:tc>
          <w:tcPr>
            <w:tcW w:w="238" w:type="pct"/>
            <w:tcBorders>
              <w:top w:val="single" w:sz="6" w:space="0" w:color="auto"/>
              <w:left w:val="single" w:sz="6" w:space="0" w:color="auto"/>
              <w:bottom w:val="single" w:sz="6" w:space="0" w:color="auto"/>
              <w:right w:val="single" w:sz="6" w:space="0" w:color="auto"/>
            </w:tcBorders>
            <w:vAlign w:val="center"/>
          </w:tcPr>
          <w:p w:rsidR="00062733" w:rsidRPr="00195D43" w:rsidRDefault="002C10CC" w:rsidP="00195D43">
            <w:pPr>
              <w:pStyle w:val="Akapitzlist"/>
              <w:spacing w:after="0" w:line="360" w:lineRule="auto"/>
              <w:ind w:left="0" w:firstLine="28"/>
              <w:jc w:val="center"/>
              <w:rPr>
                <w:rFonts w:ascii="Times New Roman" w:hAnsi="Times New Roman"/>
                <w:b/>
                <w:sz w:val="20"/>
                <w:szCs w:val="20"/>
              </w:rPr>
            </w:pPr>
            <w:r w:rsidRPr="00195D43">
              <w:rPr>
                <w:rFonts w:ascii="Times New Roman" w:hAnsi="Times New Roman"/>
                <w:b/>
                <w:sz w:val="20"/>
                <w:szCs w:val="20"/>
              </w:rPr>
              <w:t>4</w:t>
            </w:r>
          </w:p>
        </w:tc>
        <w:tc>
          <w:tcPr>
            <w:tcW w:w="3969" w:type="pct"/>
            <w:tcBorders>
              <w:top w:val="single" w:sz="6" w:space="0" w:color="auto"/>
              <w:left w:val="single" w:sz="6" w:space="0" w:color="auto"/>
              <w:bottom w:val="single" w:sz="6" w:space="0" w:color="auto"/>
              <w:right w:val="single" w:sz="6" w:space="0" w:color="auto"/>
            </w:tcBorders>
            <w:vAlign w:val="center"/>
          </w:tcPr>
          <w:p w:rsidR="00062733" w:rsidRPr="00AE27AF" w:rsidRDefault="00195D43" w:rsidP="00AE27AF">
            <w:pPr>
              <w:pStyle w:val="Akapitzlist"/>
              <w:spacing w:after="0" w:line="360" w:lineRule="auto"/>
              <w:ind w:left="66"/>
              <w:rPr>
                <w:rFonts w:ascii="Times New Roman" w:hAnsi="Times New Roman"/>
                <w:sz w:val="20"/>
                <w:szCs w:val="20"/>
              </w:rPr>
            </w:pPr>
            <w:r>
              <w:rPr>
                <w:rFonts w:ascii="Times New Roman" w:hAnsi="Times New Roman"/>
                <w:sz w:val="20"/>
                <w:szCs w:val="20"/>
              </w:rPr>
              <w:t>L</w:t>
            </w:r>
            <w:r w:rsidR="002C10CC" w:rsidRPr="00AE27AF">
              <w:rPr>
                <w:rFonts w:ascii="Times New Roman" w:hAnsi="Times New Roman"/>
                <w:sz w:val="20"/>
                <w:szCs w:val="20"/>
              </w:rPr>
              <w:t>iczba osób skierowanych do Środowiskowego Domu Samopomocy Integracja</w:t>
            </w:r>
          </w:p>
        </w:tc>
        <w:tc>
          <w:tcPr>
            <w:tcW w:w="793" w:type="pct"/>
            <w:tcBorders>
              <w:top w:val="single" w:sz="6" w:space="0" w:color="auto"/>
              <w:left w:val="single" w:sz="6" w:space="0" w:color="auto"/>
              <w:bottom w:val="single" w:sz="6" w:space="0" w:color="auto"/>
              <w:right w:val="single" w:sz="6" w:space="0" w:color="auto"/>
            </w:tcBorders>
            <w:vAlign w:val="bottom"/>
          </w:tcPr>
          <w:p w:rsidR="00062733" w:rsidRPr="00AE27AF" w:rsidRDefault="002C10CC" w:rsidP="00AE27AF">
            <w:pPr>
              <w:pStyle w:val="Akapitzlist"/>
              <w:spacing w:after="0" w:line="360" w:lineRule="auto"/>
              <w:ind w:left="0"/>
              <w:jc w:val="center"/>
              <w:rPr>
                <w:rFonts w:ascii="Times New Roman" w:hAnsi="Times New Roman"/>
                <w:sz w:val="20"/>
                <w:szCs w:val="20"/>
                <w:highlight w:val="yellow"/>
              </w:rPr>
            </w:pPr>
            <w:r w:rsidRPr="00AE27AF">
              <w:rPr>
                <w:rFonts w:ascii="Times New Roman" w:hAnsi="Times New Roman"/>
                <w:sz w:val="20"/>
                <w:szCs w:val="20"/>
              </w:rPr>
              <w:t>66</w:t>
            </w:r>
          </w:p>
        </w:tc>
      </w:tr>
      <w:tr w:rsidR="00062733" w:rsidRPr="00A007FA" w:rsidTr="00B0461A">
        <w:trPr>
          <w:trHeight w:val="290"/>
          <w:jc w:val="center"/>
        </w:trPr>
        <w:tc>
          <w:tcPr>
            <w:tcW w:w="238" w:type="pct"/>
            <w:tcBorders>
              <w:top w:val="single" w:sz="6" w:space="0" w:color="auto"/>
              <w:left w:val="single" w:sz="6" w:space="0" w:color="auto"/>
              <w:bottom w:val="single" w:sz="6" w:space="0" w:color="auto"/>
              <w:right w:val="single" w:sz="6" w:space="0" w:color="auto"/>
            </w:tcBorders>
            <w:vAlign w:val="center"/>
          </w:tcPr>
          <w:p w:rsidR="00062733" w:rsidRPr="00195D43" w:rsidRDefault="002C10CC" w:rsidP="00195D43">
            <w:pPr>
              <w:pStyle w:val="Akapitzlist"/>
              <w:spacing w:after="0" w:line="360" w:lineRule="auto"/>
              <w:ind w:left="0" w:firstLine="28"/>
              <w:jc w:val="center"/>
              <w:rPr>
                <w:rFonts w:ascii="Times New Roman" w:hAnsi="Times New Roman"/>
                <w:b/>
                <w:sz w:val="20"/>
                <w:szCs w:val="20"/>
              </w:rPr>
            </w:pPr>
            <w:r w:rsidRPr="00195D43">
              <w:rPr>
                <w:rFonts w:ascii="Times New Roman" w:hAnsi="Times New Roman"/>
                <w:b/>
                <w:sz w:val="20"/>
                <w:szCs w:val="20"/>
              </w:rPr>
              <w:t>5</w:t>
            </w:r>
          </w:p>
        </w:tc>
        <w:tc>
          <w:tcPr>
            <w:tcW w:w="3969" w:type="pct"/>
            <w:tcBorders>
              <w:top w:val="single" w:sz="6" w:space="0" w:color="auto"/>
              <w:left w:val="single" w:sz="6" w:space="0" w:color="auto"/>
              <w:bottom w:val="single" w:sz="6" w:space="0" w:color="auto"/>
              <w:right w:val="single" w:sz="6" w:space="0" w:color="auto"/>
            </w:tcBorders>
            <w:vAlign w:val="center"/>
          </w:tcPr>
          <w:p w:rsidR="00062733" w:rsidRPr="00AE27AF" w:rsidRDefault="00195D43" w:rsidP="00AE27AF">
            <w:pPr>
              <w:pStyle w:val="Akapitzlist"/>
              <w:spacing w:after="0" w:line="240" w:lineRule="auto"/>
              <w:ind w:left="66"/>
              <w:rPr>
                <w:rFonts w:ascii="Times New Roman" w:hAnsi="Times New Roman"/>
                <w:sz w:val="20"/>
                <w:szCs w:val="20"/>
              </w:rPr>
            </w:pPr>
            <w:r>
              <w:rPr>
                <w:rFonts w:ascii="Times New Roman" w:hAnsi="Times New Roman"/>
                <w:sz w:val="20"/>
                <w:szCs w:val="20"/>
              </w:rPr>
              <w:t>L</w:t>
            </w:r>
            <w:r w:rsidR="002C10CC" w:rsidRPr="00AE27AF">
              <w:rPr>
                <w:rFonts w:ascii="Times New Roman" w:hAnsi="Times New Roman"/>
                <w:sz w:val="20"/>
                <w:szCs w:val="20"/>
              </w:rPr>
              <w:t>iczba osób, za które gmina Bytom wniosła odpłatność za pobyt w DPS (dotyczy osób przebywającyc</w:t>
            </w:r>
            <w:r w:rsidR="00AE27AF">
              <w:rPr>
                <w:rFonts w:ascii="Times New Roman" w:hAnsi="Times New Roman"/>
                <w:sz w:val="20"/>
                <w:szCs w:val="20"/>
              </w:rPr>
              <w:t xml:space="preserve">h na mocy skierowania wydanego </w:t>
            </w:r>
            <w:r w:rsidR="002C10CC" w:rsidRPr="00AE27AF">
              <w:rPr>
                <w:rFonts w:ascii="Times New Roman" w:hAnsi="Times New Roman"/>
                <w:sz w:val="20"/>
                <w:szCs w:val="20"/>
              </w:rPr>
              <w:t>w latach ubiegłych i w 2020 r.)</w:t>
            </w:r>
          </w:p>
        </w:tc>
        <w:tc>
          <w:tcPr>
            <w:tcW w:w="793" w:type="pct"/>
            <w:tcBorders>
              <w:top w:val="single" w:sz="6" w:space="0" w:color="auto"/>
              <w:left w:val="single" w:sz="6" w:space="0" w:color="auto"/>
              <w:bottom w:val="single" w:sz="6" w:space="0" w:color="auto"/>
              <w:right w:val="single" w:sz="6" w:space="0" w:color="auto"/>
            </w:tcBorders>
            <w:vAlign w:val="bottom"/>
          </w:tcPr>
          <w:p w:rsidR="00062733" w:rsidRPr="00AE27AF" w:rsidRDefault="002C10CC" w:rsidP="00AE27AF">
            <w:pPr>
              <w:pStyle w:val="Akapitzlist"/>
              <w:spacing w:after="0" w:line="360" w:lineRule="auto"/>
              <w:ind w:left="0"/>
              <w:jc w:val="center"/>
              <w:rPr>
                <w:rFonts w:ascii="Times New Roman" w:hAnsi="Times New Roman"/>
                <w:sz w:val="20"/>
                <w:szCs w:val="20"/>
                <w:highlight w:val="yellow"/>
              </w:rPr>
            </w:pPr>
            <w:r w:rsidRPr="00AE27AF">
              <w:rPr>
                <w:rFonts w:ascii="Times New Roman" w:hAnsi="Times New Roman"/>
                <w:sz w:val="20"/>
                <w:szCs w:val="20"/>
              </w:rPr>
              <w:t>407</w:t>
            </w:r>
          </w:p>
        </w:tc>
      </w:tr>
    </w:tbl>
    <w:p w:rsidR="00062733" w:rsidRPr="00A007FA" w:rsidRDefault="00062733" w:rsidP="00C74FB7">
      <w:pPr>
        <w:tabs>
          <w:tab w:val="left" w:pos="2268"/>
          <w:tab w:val="right" w:pos="2835"/>
          <w:tab w:val="left" w:pos="9072"/>
        </w:tabs>
        <w:spacing w:after="0" w:line="360" w:lineRule="auto"/>
        <w:jc w:val="both"/>
        <w:rPr>
          <w:rFonts w:ascii="Times New Roman" w:hAnsi="Times New Roman"/>
          <w:bCs/>
          <w:sz w:val="24"/>
          <w:szCs w:val="24"/>
        </w:rPr>
      </w:pPr>
    </w:p>
    <w:p w:rsidR="00062733" w:rsidRPr="00A007FA" w:rsidRDefault="002C10CC" w:rsidP="0095237F">
      <w:pPr>
        <w:spacing w:after="0" w:line="360" w:lineRule="auto"/>
        <w:ind w:firstLine="709"/>
        <w:jc w:val="both"/>
        <w:rPr>
          <w:rFonts w:ascii="Times New Roman" w:hAnsi="Times New Roman"/>
          <w:bCs/>
          <w:sz w:val="24"/>
          <w:szCs w:val="24"/>
        </w:rPr>
      </w:pPr>
      <w:r w:rsidRPr="00A007FA">
        <w:rPr>
          <w:rFonts w:ascii="Times New Roman" w:hAnsi="Times New Roman"/>
          <w:bCs/>
          <w:sz w:val="24"/>
          <w:szCs w:val="24"/>
        </w:rPr>
        <w:t>W związku z realizacją obowiązkowego zadania gminy w zakresie ponoszenia odpłatności za pobyt jej mieszkańców w domach pomocy społecznej w 2020 r. wydatkowano kwotę 10 331 977,53 zł. Dotyczy to 407 mieszkańców Bytomia, umieszczonych w domach pomocy społecznej na terenie Miasta Bytomia (prowadzonych przez Miasto Bytom lub działających na zlecenie Miasta Bytom</w:t>
      </w:r>
      <w:r w:rsidR="00597F4A" w:rsidRPr="00A007FA">
        <w:rPr>
          <w:rFonts w:ascii="Times New Roman" w:hAnsi="Times New Roman"/>
          <w:bCs/>
          <w:sz w:val="24"/>
          <w:szCs w:val="24"/>
        </w:rPr>
        <w:t>ia</w:t>
      </w:r>
      <w:r w:rsidRPr="00A007FA">
        <w:rPr>
          <w:rFonts w:ascii="Times New Roman" w:hAnsi="Times New Roman"/>
          <w:bCs/>
          <w:sz w:val="24"/>
          <w:szCs w:val="24"/>
        </w:rPr>
        <w:t xml:space="preserve">) oraz na terenie innych jednostek samorządu terytorialnego, w tym 203 osób przebywających w domach pomocy społecznej prowadzonych przez Miasto Bytom oraz 204 osób przebywających w domach pomocy społecznej działających na zlecenie Miasta Bytom lub funkcjonujących poza gminą Bytom. Średnio </w:t>
      </w:r>
      <w:r w:rsidR="00FC56C1">
        <w:rPr>
          <w:rFonts w:ascii="Times New Roman" w:hAnsi="Times New Roman"/>
          <w:bCs/>
          <w:sz w:val="24"/>
          <w:szCs w:val="24"/>
        </w:rPr>
        <w:br/>
      </w:r>
      <w:r w:rsidRPr="00A007FA">
        <w:rPr>
          <w:rFonts w:ascii="Times New Roman" w:hAnsi="Times New Roman"/>
          <w:bCs/>
          <w:sz w:val="24"/>
          <w:szCs w:val="24"/>
        </w:rPr>
        <w:t xml:space="preserve">za ich pobyt gmina wnosiła odpłatność w wysokości 860 998,13 zł miesięcznie. </w:t>
      </w:r>
    </w:p>
    <w:p w:rsidR="00062733" w:rsidRPr="00A007FA" w:rsidRDefault="00113C94" w:rsidP="00113C94">
      <w:pPr>
        <w:spacing w:after="0" w:line="360" w:lineRule="auto"/>
        <w:jc w:val="both"/>
        <w:rPr>
          <w:rFonts w:ascii="Times New Roman" w:hAnsi="Times New Roman"/>
          <w:bCs/>
          <w:sz w:val="24"/>
          <w:szCs w:val="24"/>
        </w:rPr>
      </w:pPr>
      <w:r>
        <w:rPr>
          <w:rFonts w:ascii="Times New Roman" w:hAnsi="Times New Roman"/>
          <w:bCs/>
          <w:sz w:val="24"/>
          <w:szCs w:val="24"/>
        </w:rPr>
        <w:tab/>
      </w:r>
      <w:r w:rsidR="002C10CC" w:rsidRPr="00A007FA">
        <w:rPr>
          <w:rFonts w:ascii="Times New Roman" w:hAnsi="Times New Roman"/>
          <w:bCs/>
          <w:sz w:val="24"/>
          <w:szCs w:val="24"/>
        </w:rPr>
        <w:t>W 2020 r. udzielono 4 249 świadcze</w:t>
      </w:r>
      <w:r w:rsidR="00597F4A" w:rsidRPr="00A007FA">
        <w:rPr>
          <w:rFonts w:ascii="Times New Roman" w:hAnsi="Times New Roman"/>
          <w:bCs/>
          <w:sz w:val="24"/>
          <w:szCs w:val="24"/>
        </w:rPr>
        <w:t>ń</w:t>
      </w:r>
      <w:r w:rsidR="002C10CC" w:rsidRPr="00A007FA">
        <w:rPr>
          <w:rFonts w:ascii="Times New Roman" w:hAnsi="Times New Roman"/>
          <w:bCs/>
          <w:sz w:val="24"/>
          <w:szCs w:val="24"/>
        </w:rPr>
        <w:t xml:space="preserve">. Średnia miesięczna wysokość odpłatności ponoszonej przez gminę za pobyt </w:t>
      </w:r>
      <w:r w:rsidR="00597F4A" w:rsidRPr="00A007FA">
        <w:rPr>
          <w:rFonts w:ascii="Times New Roman" w:hAnsi="Times New Roman"/>
          <w:bCs/>
          <w:sz w:val="24"/>
          <w:szCs w:val="24"/>
        </w:rPr>
        <w:t>jedn</w:t>
      </w:r>
      <w:r w:rsidR="00801EE4">
        <w:rPr>
          <w:rFonts w:ascii="Times New Roman" w:hAnsi="Times New Roman"/>
          <w:bCs/>
          <w:sz w:val="24"/>
          <w:szCs w:val="24"/>
        </w:rPr>
        <w:t>ej</w:t>
      </w:r>
      <w:r w:rsidR="002C10CC" w:rsidRPr="00A007FA">
        <w:rPr>
          <w:rFonts w:ascii="Times New Roman" w:hAnsi="Times New Roman"/>
          <w:bCs/>
          <w:sz w:val="24"/>
          <w:szCs w:val="24"/>
        </w:rPr>
        <w:t xml:space="preserve"> osoby wynosiła ok. 2  431,63 zł. </w:t>
      </w:r>
    </w:p>
    <w:p w:rsidR="00062733" w:rsidRPr="00A007FA" w:rsidRDefault="002C10CC" w:rsidP="00C74FB7">
      <w:pPr>
        <w:tabs>
          <w:tab w:val="left" w:pos="2268"/>
          <w:tab w:val="right" w:pos="2835"/>
          <w:tab w:val="left" w:pos="9072"/>
        </w:tabs>
        <w:spacing w:after="0" w:line="360" w:lineRule="auto"/>
        <w:jc w:val="both"/>
        <w:rPr>
          <w:rFonts w:ascii="Times New Roman" w:hAnsi="Times New Roman"/>
          <w:bCs/>
          <w:sz w:val="24"/>
          <w:szCs w:val="24"/>
        </w:rPr>
      </w:pPr>
      <w:r w:rsidRPr="00A007FA">
        <w:rPr>
          <w:rFonts w:ascii="Times New Roman" w:hAnsi="Times New Roman"/>
          <w:bCs/>
          <w:sz w:val="24"/>
          <w:szCs w:val="24"/>
        </w:rPr>
        <w:lastRenderedPageBreak/>
        <w:t xml:space="preserve">Domy pomocy społecznej prowadzone przez Miasto Bytom oraz działające na zlecenie Miasta Bytomia są podmiotami o zasięgu ponad gminnym, co umożliwia kierowanie do nich zarówno mieszkańców Bytomia, jak i mieszkańców innych gmin. Decyzje dotyczące umieszczenia skierowanych osób w ww. domach wydawane są przez Miejski Ośrodek Pomocy Rodzinie w Bytomiu – zgodnie z pozycją na liście osób oczekujących </w:t>
      </w:r>
      <w:r w:rsidR="004F7A8A" w:rsidRPr="00A007FA">
        <w:rPr>
          <w:rFonts w:ascii="Times New Roman" w:hAnsi="Times New Roman"/>
          <w:bCs/>
          <w:sz w:val="24"/>
          <w:szCs w:val="24"/>
        </w:rPr>
        <w:br/>
      </w:r>
      <w:r w:rsidRPr="00A007FA">
        <w:rPr>
          <w:rFonts w:ascii="Times New Roman" w:hAnsi="Times New Roman"/>
          <w:bCs/>
          <w:sz w:val="24"/>
          <w:szCs w:val="24"/>
        </w:rPr>
        <w:t>na umieszczenie w konkretnym domu pomocy społecznej.</w:t>
      </w:r>
    </w:p>
    <w:p w:rsidR="00801EE4" w:rsidRPr="00A007FA" w:rsidRDefault="00801EE4" w:rsidP="00C74FB7">
      <w:pPr>
        <w:tabs>
          <w:tab w:val="left" w:pos="2268"/>
          <w:tab w:val="right" w:pos="2835"/>
          <w:tab w:val="left" w:pos="9072"/>
        </w:tabs>
        <w:spacing w:after="0" w:line="360" w:lineRule="auto"/>
        <w:jc w:val="both"/>
        <w:rPr>
          <w:rFonts w:ascii="Times New Roman" w:hAnsi="Times New Roman"/>
          <w:bCs/>
          <w:sz w:val="24"/>
          <w:szCs w:val="24"/>
        </w:rPr>
      </w:pPr>
    </w:p>
    <w:p w:rsidR="00062733" w:rsidRDefault="002C10CC" w:rsidP="00C74FB7">
      <w:pPr>
        <w:tabs>
          <w:tab w:val="left" w:pos="2268"/>
          <w:tab w:val="right" w:pos="2835"/>
          <w:tab w:val="left" w:pos="9072"/>
        </w:tabs>
        <w:spacing w:after="0" w:line="360" w:lineRule="auto"/>
        <w:ind w:left="851" w:hanging="851"/>
        <w:jc w:val="both"/>
        <w:rPr>
          <w:rFonts w:ascii="Times New Roman" w:hAnsi="Times New Roman"/>
          <w:bCs/>
          <w:sz w:val="20"/>
          <w:szCs w:val="20"/>
        </w:rPr>
      </w:pPr>
      <w:r w:rsidRPr="00801EE4">
        <w:rPr>
          <w:rFonts w:ascii="Times New Roman" w:hAnsi="Times New Roman"/>
          <w:bCs/>
          <w:sz w:val="20"/>
          <w:szCs w:val="20"/>
        </w:rPr>
        <w:t>Tabela 2 Liczba osób przebywających w roku 2020 w domach pomocy społecznej funkcjonujących na terenie Miasta Bytomia (prowadzonych przez Miasto Bytom lub działających na zlecenie Miasta Bytom</w:t>
      </w:r>
      <w:r w:rsidR="00597F4A" w:rsidRPr="00801EE4">
        <w:rPr>
          <w:rFonts w:ascii="Times New Roman" w:hAnsi="Times New Roman"/>
          <w:bCs/>
          <w:sz w:val="20"/>
          <w:szCs w:val="20"/>
        </w:rPr>
        <w:t>ia</w:t>
      </w:r>
      <w:r w:rsidRPr="00801EE4">
        <w:rPr>
          <w:rFonts w:ascii="Times New Roman" w:hAnsi="Times New Roman"/>
          <w:bCs/>
          <w:sz w:val="20"/>
          <w:szCs w:val="20"/>
        </w:rPr>
        <w:t>)</w:t>
      </w:r>
    </w:p>
    <w:tbl>
      <w:tblPr>
        <w:tblW w:w="8944" w:type="dxa"/>
        <w:jc w:val="center"/>
        <w:tblInd w:w="57" w:type="dxa"/>
        <w:tblCellMar>
          <w:left w:w="70" w:type="dxa"/>
          <w:right w:w="70" w:type="dxa"/>
        </w:tblCellMar>
        <w:tblLook w:val="04A0"/>
      </w:tblPr>
      <w:tblGrid>
        <w:gridCol w:w="5825"/>
        <w:gridCol w:w="3119"/>
      </w:tblGrid>
      <w:tr w:rsidR="00D26280" w:rsidRPr="00D26280" w:rsidTr="00B0461A">
        <w:trPr>
          <w:trHeight w:val="433"/>
          <w:jc w:val="center"/>
        </w:trPr>
        <w:tc>
          <w:tcPr>
            <w:tcW w:w="5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26280" w:rsidRPr="00D26280" w:rsidRDefault="00D26280" w:rsidP="00D26280">
            <w:pPr>
              <w:spacing w:after="0" w:line="240" w:lineRule="auto"/>
              <w:jc w:val="center"/>
              <w:rPr>
                <w:rFonts w:ascii="Times New Roman" w:hAnsi="Times New Roman"/>
                <w:b/>
                <w:bCs/>
                <w:color w:val="000000"/>
                <w:sz w:val="20"/>
                <w:szCs w:val="20"/>
              </w:rPr>
            </w:pPr>
            <w:r w:rsidRPr="00D26280">
              <w:rPr>
                <w:rFonts w:ascii="Times New Roman" w:hAnsi="Times New Roman"/>
                <w:b/>
                <w:bCs/>
                <w:color w:val="000000"/>
                <w:sz w:val="20"/>
                <w:szCs w:val="20"/>
              </w:rPr>
              <w:t>Nazwa placówki</w:t>
            </w:r>
          </w:p>
        </w:tc>
        <w:tc>
          <w:tcPr>
            <w:tcW w:w="311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26280" w:rsidRPr="00D26280" w:rsidRDefault="00D26280" w:rsidP="0074610E">
            <w:pPr>
              <w:spacing w:after="0" w:line="240" w:lineRule="auto"/>
              <w:jc w:val="center"/>
              <w:rPr>
                <w:rFonts w:ascii="Times New Roman" w:hAnsi="Times New Roman"/>
                <w:b/>
                <w:bCs/>
                <w:color w:val="000000"/>
                <w:sz w:val="20"/>
                <w:szCs w:val="20"/>
              </w:rPr>
            </w:pPr>
            <w:r w:rsidRPr="00D26280">
              <w:rPr>
                <w:rFonts w:ascii="Times New Roman" w:hAnsi="Times New Roman"/>
                <w:b/>
                <w:bCs/>
                <w:color w:val="000000"/>
                <w:sz w:val="20"/>
                <w:szCs w:val="20"/>
              </w:rPr>
              <w:t>Liczba osób</w:t>
            </w:r>
          </w:p>
        </w:tc>
      </w:tr>
      <w:tr w:rsidR="00D26280" w:rsidRPr="00D26280" w:rsidTr="00B0461A">
        <w:trPr>
          <w:trHeight w:val="554"/>
          <w:jc w:val="center"/>
        </w:trPr>
        <w:tc>
          <w:tcPr>
            <w:tcW w:w="5825" w:type="dxa"/>
            <w:tcBorders>
              <w:top w:val="nil"/>
              <w:left w:val="single" w:sz="4" w:space="0" w:color="auto"/>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rPr>
                <w:rFonts w:ascii="Times New Roman" w:hAnsi="Times New Roman"/>
                <w:color w:val="000000"/>
                <w:sz w:val="20"/>
                <w:szCs w:val="20"/>
              </w:rPr>
            </w:pPr>
            <w:r w:rsidRPr="00D26280">
              <w:rPr>
                <w:rFonts w:ascii="Times New Roman" w:hAnsi="Times New Roman"/>
                <w:color w:val="000000"/>
                <w:sz w:val="20"/>
                <w:szCs w:val="20"/>
              </w:rPr>
              <w:t xml:space="preserve">DPS Kombatant, ul. </w:t>
            </w:r>
            <w:proofErr w:type="spellStart"/>
            <w:r w:rsidRPr="00D26280">
              <w:rPr>
                <w:rFonts w:ascii="Times New Roman" w:hAnsi="Times New Roman"/>
                <w:color w:val="000000"/>
                <w:sz w:val="20"/>
                <w:szCs w:val="20"/>
              </w:rPr>
              <w:t>Stolarzowicka</w:t>
            </w:r>
            <w:proofErr w:type="spellEnd"/>
            <w:r w:rsidRPr="00D26280">
              <w:rPr>
                <w:rFonts w:ascii="Times New Roman" w:hAnsi="Times New Roman"/>
                <w:color w:val="000000"/>
                <w:sz w:val="20"/>
                <w:szCs w:val="20"/>
              </w:rPr>
              <w:t xml:space="preserve"> 33</w:t>
            </w:r>
          </w:p>
        </w:tc>
        <w:tc>
          <w:tcPr>
            <w:tcW w:w="3119" w:type="dxa"/>
            <w:tcBorders>
              <w:top w:val="nil"/>
              <w:left w:val="nil"/>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jc w:val="center"/>
              <w:rPr>
                <w:rFonts w:ascii="Times New Roman" w:hAnsi="Times New Roman"/>
                <w:color w:val="000000"/>
                <w:sz w:val="20"/>
                <w:szCs w:val="20"/>
              </w:rPr>
            </w:pPr>
            <w:r w:rsidRPr="00D26280">
              <w:rPr>
                <w:rFonts w:ascii="Times New Roman" w:hAnsi="Times New Roman"/>
                <w:color w:val="000000"/>
                <w:sz w:val="20"/>
                <w:szCs w:val="20"/>
              </w:rPr>
              <w:t>165</w:t>
            </w:r>
          </w:p>
        </w:tc>
      </w:tr>
      <w:tr w:rsidR="00D26280" w:rsidRPr="00D26280" w:rsidTr="00B0461A">
        <w:trPr>
          <w:trHeight w:val="419"/>
          <w:jc w:val="center"/>
        </w:trPr>
        <w:tc>
          <w:tcPr>
            <w:tcW w:w="5825" w:type="dxa"/>
            <w:tcBorders>
              <w:top w:val="nil"/>
              <w:left w:val="single" w:sz="4" w:space="0" w:color="auto"/>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rPr>
                <w:rFonts w:ascii="Times New Roman" w:hAnsi="Times New Roman"/>
                <w:color w:val="000000"/>
                <w:sz w:val="20"/>
                <w:szCs w:val="20"/>
              </w:rPr>
            </w:pPr>
            <w:r w:rsidRPr="00D26280">
              <w:rPr>
                <w:rFonts w:ascii="Times New Roman" w:hAnsi="Times New Roman"/>
                <w:color w:val="000000"/>
                <w:sz w:val="20"/>
                <w:szCs w:val="20"/>
              </w:rPr>
              <w:t>DPS dla Dorosłych, ul. Dworcowa 7</w:t>
            </w:r>
          </w:p>
        </w:tc>
        <w:tc>
          <w:tcPr>
            <w:tcW w:w="3119" w:type="dxa"/>
            <w:tcBorders>
              <w:top w:val="nil"/>
              <w:left w:val="nil"/>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jc w:val="center"/>
              <w:rPr>
                <w:rFonts w:ascii="Times New Roman" w:hAnsi="Times New Roman"/>
                <w:color w:val="000000"/>
                <w:sz w:val="20"/>
                <w:szCs w:val="20"/>
              </w:rPr>
            </w:pPr>
            <w:r w:rsidRPr="00D26280">
              <w:rPr>
                <w:rFonts w:ascii="Times New Roman" w:hAnsi="Times New Roman"/>
                <w:color w:val="000000"/>
                <w:sz w:val="20"/>
                <w:szCs w:val="20"/>
              </w:rPr>
              <w:t>151</w:t>
            </w:r>
          </w:p>
        </w:tc>
      </w:tr>
      <w:tr w:rsidR="00D26280" w:rsidRPr="00D26280" w:rsidTr="00B0461A">
        <w:trPr>
          <w:trHeight w:val="411"/>
          <w:jc w:val="center"/>
        </w:trPr>
        <w:tc>
          <w:tcPr>
            <w:tcW w:w="5825" w:type="dxa"/>
            <w:tcBorders>
              <w:top w:val="nil"/>
              <w:left w:val="single" w:sz="4" w:space="0" w:color="auto"/>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rPr>
                <w:rFonts w:ascii="Times New Roman" w:hAnsi="Times New Roman"/>
                <w:color w:val="000000"/>
                <w:sz w:val="20"/>
                <w:szCs w:val="20"/>
              </w:rPr>
            </w:pPr>
            <w:r w:rsidRPr="00D26280">
              <w:rPr>
                <w:rFonts w:ascii="Times New Roman" w:hAnsi="Times New Roman"/>
                <w:color w:val="000000"/>
                <w:sz w:val="20"/>
                <w:szCs w:val="20"/>
              </w:rPr>
              <w:t xml:space="preserve">DPS Wędrowiec, ul. ks. </w:t>
            </w:r>
            <w:proofErr w:type="spellStart"/>
            <w:r w:rsidRPr="00D26280">
              <w:rPr>
                <w:rFonts w:ascii="Times New Roman" w:hAnsi="Times New Roman"/>
                <w:color w:val="000000"/>
                <w:sz w:val="20"/>
                <w:szCs w:val="20"/>
              </w:rPr>
              <w:t>Frenzla</w:t>
            </w:r>
            <w:proofErr w:type="spellEnd"/>
            <w:r w:rsidRPr="00D26280">
              <w:rPr>
                <w:rFonts w:ascii="Times New Roman" w:hAnsi="Times New Roman"/>
                <w:color w:val="000000"/>
                <w:sz w:val="20"/>
                <w:szCs w:val="20"/>
              </w:rPr>
              <w:t xml:space="preserve"> 204</w:t>
            </w:r>
          </w:p>
        </w:tc>
        <w:tc>
          <w:tcPr>
            <w:tcW w:w="3119" w:type="dxa"/>
            <w:tcBorders>
              <w:top w:val="nil"/>
              <w:left w:val="nil"/>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jc w:val="center"/>
              <w:rPr>
                <w:rFonts w:ascii="Times New Roman" w:hAnsi="Times New Roman"/>
                <w:color w:val="000000"/>
                <w:sz w:val="20"/>
                <w:szCs w:val="20"/>
              </w:rPr>
            </w:pPr>
            <w:r w:rsidRPr="00D26280">
              <w:rPr>
                <w:rFonts w:ascii="Times New Roman" w:hAnsi="Times New Roman"/>
                <w:color w:val="000000"/>
                <w:sz w:val="20"/>
                <w:szCs w:val="20"/>
              </w:rPr>
              <w:t>42</w:t>
            </w:r>
          </w:p>
        </w:tc>
      </w:tr>
      <w:tr w:rsidR="00D26280" w:rsidRPr="00D26280" w:rsidTr="00B0461A">
        <w:trPr>
          <w:trHeight w:val="558"/>
          <w:jc w:val="center"/>
        </w:trPr>
        <w:tc>
          <w:tcPr>
            <w:tcW w:w="5825" w:type="dxa"/>
            <w:tcBorders>
              <w:top w:val="nil"/>
              <w:left w:val="single" w:sz="4" w:space="0" w:color="auto"/>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rPr>
                <w:rFonts w:ascii="Times New Roman" w:hAnsi="Times New Roman"/>
                <w:color w:val="000000"/>
                <w:sz w:val="20"/>
                <w:szCs w:val="20"/>
              </w:rPr>
            </w:pPr>
            <w:r w:rsidRPr="00D26280">
              <w:rPr>
                <w:rFonts w:ascii="Times New Roman" w:hAnsi="Times New Roman"/>
                <w:color w:val="000000"/>
                <w:sz w:val="20"/>
                <w:szCs w:val="20"/>
              </w:rPr>
              <w:t xml:space="preserve">Ewangelicki Dom Opieki Ostoja Pokoju, </w:t>
            </w:r>
            <w:r w:rsidRPr="00D26280">
              <w:rPr>
                <w:rFonts w:ascii="Times New Roman" w:hAnsi="Times New Roman"/>
                <w:color w:val="000000"/>
                <w:sz w:val="20"/>
                <w:szCs w:val="20"/>
              </w:rPr>
              <w:br/>
              <w:t>ul. Matki Ewy 1</w:t>
            </w:r>
          </w:p>
        </w:tc>
        <w:tc>
          <w:tcPr>
            <w:tcW w:w="3119" w:type="dxa"/>
            <w:tcBorders>
              <w:top w:val="nil"/>
              <w:left w:val="nil"/>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jc w:val="center"/>
              <w:rPr>
                <w:rFonts w:ascii="Times New Roman" w:hAnsi="Times New Roman"/>
                <w:color w:val="000000"/>
                <w:sz w:val="20"/>
                <w:szCs w:val="20"/>
              </w:rPr>
            </w:pPr>
            <w:r w:rsidRPr="00D26280">
              <w:rPr>
                <w:rFonts w:ascii="Times New Roman" w:hAnsi="Times New Roman"/>
                <w:color w:val="000000"/>
                <w:sz w:val="20"/>
                <w:szCs w:val="20"/>
              </w:rPr>
              <w:t>76</w:t>
            </w:r>
          </w:p>
        </w:tc>
      </w:tr>
      <w:tr w:rsidR="00D26280" w:rsidRPr="00D26280" w:rsidTr="00B0461A">
        <w:trPr>
          <w:trHeight w:val="427"/>
          <w:jc w:val="center"/>
        </w:trPr>
        <w:tc>
          <w:tcPr>
            <w:tcW w:w="5825" w:type="dxa"/>
            <w:tcBorders>
              <w:top w:val="nil"/>
              <w:left w:val="single" w:sz="4" w:space="0" w:color="auto"/>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rPr>
                <w:rFonts w:ascii="Times New Roman" w:hAnsi="Times New Roman"/>
                <w:color w:val="000000"/>
                <w:sz w:val="20"/>
                <w:szCs w:val="20"/>
              </w:rPr>
            </w:pPr>
            <w:r w:rsidRPr="00D26280">
              <w:rPr>
                <w:rFonts w:ascii="Times New Roman" w:hAnsi="Times New Roman"/>
                <w:color w:val="000000"/>
                <w:sz w:val="20"/>
                <w:szCs w:val="20"/>
              </w:rPr>
              <w:t>DPS Stowarzyszenie Pomocna Dłoń ul. Strzelców Bytomskich 450</w:t>
            </w:r>
          </w:p>
        </w:tc>
        <w:tc>
          <w:tcPr>
            <w:tcW w:w="3119" w:type="dxa"/>
            <w:tcBorders>
              <w:top w:val="nil"/>
              <w:left w:val="nil"/>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jc w:val="center"/>
              <w:rPr>
                <w:rFonts w:ascii="Times New Roman" w:hAnsi="Times New Roman"/>
                <w:color w:val="000000"/>
                <w:sz w:val="20"/>
                <w:szCs w:val="20"/>
              </w:rPr>
            </w:pPr>
            <w:r w:rsidRPr="00D26280">
              <w:rPr>
                <w:rFonts w:ascii="Times New Roman" w:hAnsi="Times New Roman"/>
                <w:color w:val="000000"/>
                <w:sz w:val="20"/>
                <w:szCs w:val="20"/>
              </w:rPr>
              <w:t>73</w:t>
            </w:r>
          </w:p>
        </w:tc>
      </w:tr>
      <w:tr w:rsidR="00D26280" w:rsidRPr="00D26280" w:rsidTr="00B0461A">
        <w:trPr>
          <w:trHeight w:val="550"/>
          <w:jc w:val="center"/>
        </w:trPr>
        <w:tc>
          <w:tcPr>
            <w:tcW w:w="5825" w:type="dxa"/>
            <w:tcBorders>
              <w:top w:val="nil"/>
              <w:left w:val="single" w:sz="4" w:space="0" w:color="auto"/>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rPr>
                <w:rFonts w:ascii="Times New Roman" w:hAnsi="Times New Roman"/>
                <w:b/>
                <w:color w:val="000000"/>
                <w:sz w:val="20"/>
                <w:szCs w:val="20"/>
              </w:rPr>
            </w:pPr>
            <w:r w:rsidRPr="00D26280">
              <w:rPr>
                <w:rFonts w:ascii="Times New Roman" w:hAnsi="Times New Roman"/>
                <w:b/>
                <w:color w:val="000000"/>
                <w:sz w:val="20"/>
                <w:szCs w:val="20"/>
              </w:rPr>
              <w:t>Razem w DPS</w:t>
            </w:r>
          </w:p>
        </w:tc>
        <w:tc>
          <w:tcPr>
            <w:tcW w:w="3119" w:type="dxa"/>
            <w:tcBorders>
              <w:top w:val="nil"/>
              <w:left w:val="nil"/>
              <w:bottom w:val="single" w:sz="4" w:space="0" w:color="auto"/>
              <w:right w:val="single" w:sz="4" w:space="0" w:color="auto"/>
            </w:tcBorders>
            <w:shd w:val="clear" w:color="auto" w:fill="auto"/>
            <w:vAlign w:val="center"/>
            <w:hideMark/>
          </w:tcPr>
          <w:p w:rsidR="00D26280" w:rsidRPr="00D26280" w:rsidRDefault="00D26280" w:rsidP="0074610E">
            <w:pPr>
              <w:spacing w:after="0" w:line="240" w:lineRule="auto"/>
              <w:jc w:val="center"/>
              <w:rPr>
                <w:rFonts w:ascii="Times New Roman" w:hAnsi="Times New Roman"/>
                <w:b/>
                <w:color w:val="000000"/>
                <w:sz w:val="20"/>
                <w:szCs w:val="20"/>
              </w:rPr>
            </w:pPr>
            <w:r w:rsidRPr="00D26280">
              <w:rPr>
                <w:rFonts w:ascii="Times New Roman" w:hAnsi="Times New Roman"/>
                <w:b/>
                <w:color w:val="000000"/>
                <w:sz w:val="20"/>
                <w:szCs w:val="20"/>
              </w:rPr>
              <w:t>507</w:t>
            </w:r>
          </w:p>
        </w:tc>
      </w:tr>
    </w:tbl>
    <w:p w:rsidR="00062733" w:rsidRPr="00A007FA" w:rsidRDefault="00062733" w:rsidP="00C74FB7">
      <w:pPr>
        <w:pStyle w:val="Akapitzlist"/>
        <w:spacing w:line="360" w:lineRule="auto"/>
        <w:ind w:left="0"/>
        <w:jc w:val="both"/>
        <w:rPr>
          <w:rFonts w:ascii="Times New Roman" w:hAnsi="Times New Roman"/>
          <w:bCs/>
          <w:sz w:val="24"/>
          <w:szCs w:val="24"/>
        </w:rPr>
      </w:pPr>
    </w:p>
    <w:p w:rsidR="00062733" w:rsidRPr="00A007FA" w:rsidRDefault="002C10CC" w:rsidP="009C2887">
      <w:pPr>
        <w:pStyle w:val="Akapitzlist"/>
        <w:spacing w:line="360" w:lineRule="auto"/>
        <w:ind w:left="0" w:firstLine="709"/>
        <w:jc w:val="both"/>
        <w:rPr>
          <w:rFonts w:ascii="Times New Roman" w:hAnsi="Times New Roman"/>
          <w:bCs/>
          <w:sz w:val="24"/>
          <w:szCs w:val="24"/>
        </w:rPr>
      </w:pPr>
      <w:r w:rsidRPr="00A007FA">
        <w:rPr>
          <w:rFonts w:ascii="Times New Roman" w:hAnsi="Times New Roman"/>
          <w:bCs/>
          <w:sz w:val="24"/>
          <w:szCs w:val="24"/>
        </w:rPr>
        <w:t xml:space="preserve">Kierowanie osób wymagających całodobowej opieki do domów pomocy społecznej wpisuje się w realizację Strategii Rozwiązywania Problemów Społecznych Miasta Bytomia na lata 2015-2020, przyjętej Uchwałą Nr XVIII/239/15 Rady Miejskiej w Bytomiu z dnia </w:t>
      </w:r>
      <w:r w:rsidRPr="00A007FA">
        <w:rPr>
          <w:rFonts w:ascii="Times New Roman" w:hAnsi="Times New Roman"/>
          <w:bCs/>
          <w:sz w:val="24"/>
          <w:szCs w:val="24"/>
        </w:rPr>
        <w:br/>
        <w:t xml:space="preserve">23 listopada 2015 r. Stanowi działanie z zakresu zaspokajania potrzeb mieszkaniowych osobom niezdolnym do samodzielnej egzystencji w formie miejsc pobytu w placówkach stacjonarnych (obszar problemowy II – Jakość życia społecznego; działanie II.2.4), a także wpisuje się w działanie dotyczące prowadzenia oraz rozwoju opieki stacjonarnej zgodnie </w:t>
      </w:r>
      <w:r w:rsidRPr="00A007FA">
        <w:rPr>
          <w:rFonts w:ascii="Times New Roman" w:hAnsi="Times New Roman"/>
          <w:bCs/>
          <w:sz w:val="24"/>
          <w:szCs w:val="24"/>
        </w:rPr>
        <w:br/>
        <w:t xml:space="preserve">z wymaganym standardem dla osób niezdolnych do samodzielnego zaspokajania potrzeb życiowych w środowisku zamieszkania (obszar problemowy IV – Rodzina; działanie IV.1.4). </w:t>
      </w:r>
    </w:p>
    <w:p w:rsidR="00062733" w:rsidRPr="00A007FA" w:rsidRDefault="002C10CC" w:rsidP="00C74FB7">
      <w:pPr>
        <w:pStyle w:val="Akapitzlist"/>
        <w:tabs>
          <w:tab w:val="left" w:pos="0"/>
        </w:tabs>
        <w:spacing w:line="360" w:lineRule="auto"/>
        <w:ind w:left="0"/>
        <w:jc w:val="both"/>
        <w:rPr>
          <w:rFonts w:ascii="Times New Roman" w:hAnsi="Times New Roman"/>
          <w:bCs/>
          <w:sz w:val="24"/>
          <w:szCs w:val="24"/>
        </w:rPr>
      </w:pPr>
      <w:r w:rsidRPr="00A007FA">
        <w:rPr>
          <w:rFonts w:ascii="Times New Roman" w:hAnsi="Times New Roman"/>
          <w:bCs/>
          <w:sz w:val="24"/>
          <w:szCs w:val="24"/>
        </w:rPr>
        <w:t xml:space="preserve">Poza wydawaniem decyzji w indywidualnych sprawach związanych z zapewnieniem pomocy instytucjonalnej osobom tego potrzebującym oraz prowadzeniem spraw związanych                z ponoszeniem odpłatności za pobyt mieszkańców Bytomia w domach pomocy społecznej </w:t>
      </w:r>
      <w:r w:rsidR="004F7A8A" w:rsidRPr="00A007FA">
        <w:rPr>
          <w:rFonts w:ascii="Times New Roman" w:hAnsi="Times New Roman"/>
          <w:bCs/>
          <w:sz w:val="24"/>
          <w:szCs w:val="24"/>
        </w:rPr>
        <w:br/>
      </w:r>
      <w:r w:rsidRPr="00A007FA">
        <w:rPr>
          <w:rFonts w:ascii="Times New Roman" w:hAnsi="Times New Roman"/>
          <w:bCs/>
          <w:sz w:val="24"/>
          <w:szCs w:val="24"/>
        </w:rPr>
        <w:t xml:space="preserve">do zadań Działu Pomocy Instytucjonalnej i Dochodzenia Opłat należy nadzór nad realizacją umów zawartych z osobami zobowiązanymi na mocy ustawy o pomocy społecznej </w:t>
      </w:r>
      <w:r w:rsidR="004F7A8A" w:rsidRPr="00A007FA">
        <w:rPr>
          <w:rFonts w:ascii="Times New Roman" w:hAnsi="Times New Roman"/>
          <w:bCs/>
          <w:sz w:val="24"/>
          <w:szCs w:val="24"/>
        </w:rPr>
        <w:br/>
      </w:r>
      <w:r w:rsidRPr="00A007FA">
        <w:rPr>
          <w:rFonts w:ascii="Times New Roman" w:hAnsi="Times New Roman"/>
          <w:bCs/>
          <w:sz w:val="24"/>
          <w:szCs w:val="24"/>
        </w:rPr>
        <w:t xml:space="preserve">do ponoszenia odpłatności za pobyt małżonka/zstępnych/wstępnych w DPS. </w:t>
      </w:r>
    </w:p>
    <w:p w:rsidR="00062733" w:rsidRPr="00B0461A" w:rsidRDefault="009C2887" w:rsidP="009C2887">
      <w:pPr>
        <w:pStyle w:val="Akapitzlist"/>
        <w:spacing w:after="0" w:line="360" w:lineRule="auto"/>
        <w:ind w:left="0"/>
        <w:jc w:val="both"/>
        <w:rPr>
          <w:rFonts w:ascii="Times New Roman" w:hAnsi="Times New Roman"/>
          <w:bCs/>
          <w:sz w:val="24"/>
          <w:szCs w:val="24"/>
        </w:rPr>
      </w:pPr>
      <w:r>
        <w:rPr>
          <w:rFonts w:ascii="Times New Roman" w:hAnsi="Times New Roman"/>
          <w:bCs/>
          <w:sz w:val="24"/>
          <w:szCs w:val="24"/>
        </w:rPr>
        <w:lastRenderedPageBreak/>
        <w:tab/>
      </w:r>
      <w:r w:rsidR="002C10CC" w:rsidRPr="00A007FA">
        <w:rPr>
          <w:rFonts w:ascii="Times New Roman" w:hAnsi="Times New Roman"/>
          <w:bCs/>
          <w:sz w:val="24"/>
          <w:szCs w:val="24"/>
        </w:rPr>
        <w:t xml:space="preserve">W strukturze Działu Pomocy Instytucjonalnej i Dochodzenia Opłat zatrudnionych jest trzech pracowników socjalnych, których zadaniem jest prowadzenie spraw osób ubiegających się     o skierowanie do domu pomocy społecznej i oczekujących na umieszczenie (w zakresie związanym z kwalifikowaniem do tego typu świadczenia oraz ustalaniem odpłatności </w:t>
      </w:r>
      <w:r w:rsidR="004F7A8A" w:rsidRPr="00A007FA">
        <w:rPr>
          <w:rFonts w:ascii="Times New Roman" w:hAnsi="Times New Roman"/>
          <w:bCs/>
          <w:sz w:val="24"/>
          <w:szCs w:val="24"/>
        </w:rPr>
        <w:br/>
      </w:r>
      <w:r w:rsidR="002C10CC" w:rsidRPr="00A007FA">
        <w:rPr>
          <w:rFonts w:ascii="Times New Roman" w:hAnsi="Times New Roman"/>
          <w:bCs/>
          <w:sz w:val="24"/>
          <w:szCs w:val="24"/>
        </w:rPr>
        <w:t xml:space="preserve">za pobyt w domu pomocy społecznej). Postępowania dotyczące skierowania do domu pomocy społecznej obejmują również ustalenie możliwości zapewnienia niezbędnej opieki przez osoby najbliższe. Brak takiej możliwości jest jedną z przesłanek uzasadniających skierowanie do domu pomocy społecznej, co wiąże się z obowiązkiem partycypowania przez małżonka, wstępnych i zstępnych w odpłatności za pobyt w placówce (jeśli małżonek, wstępni i zstępni spełniają kryteria dochodowe, określone w ustawie z dnia 12 marca 2004 r. o pomocy społecznej). Pracownicy socjalni zatrudnieni w Dziale przeprowadzają wywiady środowiskowe w celu ustalenia zasadności skierowania osoby do domu pomocy społecznej </w:t>
      </w:r>
      <w:r w:rsidR="002C10CC" w:rsidRPr="00B0461A">
        <w:rPr>
          <w:rFonts w:ascii="Times New Roman" w:hAnsi="Times New Roman"/>
          <w:bCs/>
          <w:sz w:val="24"/>
          <w:szCs w:val="24"/>
        </w:rPr>
        <w:t xml:space="preserve">odpowiedniego typu oraz ustalenia odpłatności zarówno osoby kierowanej, jak również pozostałych osób, na których ciąży ustawowy obowiązek wnoszenia odpłatności za pobyt      w domu pomocy społecznej. </w:t>
      </w:r>
    </w:p>
    <w:p w:rsidR="00DE0113" w:rsidRPr="00B0461A" w:rsidRDefault="002C10CC" w:rsidP="008123C4">
      <w:pPr>
        <w:spacing w:before="240" w:line="360" w:lineRule="auto"/>
        <w:ind w:left="709" w:hanging="283"/>
        <w:jc w:val="both"/>
        <w:rPr>
          <w:rFonts w:ascii="Times New Roman" w:hAnsi="Times New Roman"/>
          <w:b/>
          <w:sz w:val="24"/>
          <w:szCs w:val="24"/>
        </w:rPr>
      </w:pPr>
      <w:r w:rsidRPr="00B0461A">
        <w:rPr>
          <w:rFonts w:ascii="Times New Roman" w:hAnsi="Times New Roman"/>
          <w:b/>
          <w:sz w:val="24"/>
          <w:szCs w:val="24"/>
        </w:rPr>
        <w:t>2. Prowadzenie postępowań administracyjnych dotyczących</w:t>
      </w:r>
      <w:r w:rsidR="00BB64D9" w:rsidRPr="00B0461A">
        <w:rPr>
          <w:rFonts w:ascii="Times New Roman" w:hAnsi="Times New Roman"/>
          <w:b/>
          <w:sz w:val="24"/>
          <w:szCs w:val="24"/>
        </w:rPr>
        <w:t xml:space="preserve"> u</w:t>
      </w:r>
      <w:r w:rsidRPr="00B0461A">
        <w:rPr>
          <w:rFonts w:ascii="Times New Roman" w:hAnsi="Times New Roman"/>
          <w:b/>
          <w:sz w:val="24"/>
          <w:szCs w:val="24"/>
        </w:rPr>
        <w:t>stalania odpłatności za p</w:t>
      </w:r>
      <w:r w:rsidR="00403996" w:rsidRPr="00B0461A">
        <w:rPr>
          <w:rFonts w:ascii="Times New Roman" w:hAnsi="Times New Roman"/>
          <w:b/>
          <w:sz w:val="24"/>
          <w:szCs w:val="24"/>
        </w:rPr>
        <w:t>obyt dzieci w pieczy zastępczej</w:t>
      </w:r>
    </w:p>
    <w:p w:rsidR="007C10EE" w:rsidRDefault="002C10CC" w:rsidP="007C10EE">
      <w:pPr>
        <w:spacing w:after="0" w:line="360" w:lineRule="auto"/>
        <w:ind w:firstLine="709"/>
        <w:jc w:val="both"/>
        <w:rPr>
          <w:rFonts w:ascii="Times New Roman" w:hAnsi="Times New Roman"/>
          <w:sz w:val="24"/>
          <w:szCs w:val="24"/>
        </w:rPr>
      </w:pPr>
      <w:r w:rsidRPr="00B0461A">
        <w:rPr>
          <w:rFonts w:ascii="Times New Roman" w:hAnsi="Times New Roman"/>
          <w:sz w:val="24"/>
          <w:szCs w:val="24"/>
        </w:rPr>
        <w:t xml:space="preserve">Do zadań Działu Pomocy Instytucjonalnej i Dochodzenia Opłat należy prowadzenie postępowań administracyjnych w celu ustalenia odpłatności za pobyt dzieci w pieczy zastępczej, co wynika z art. 193 ustawy o wspieraniu rodziny i systemie pieczy zastępczej. </w:t>
      </w:r>
      <w:r w:rsidRPr="00B0461A">
        <w:rPr>
          <w:rFonts w:ascii="Times New Roman" w:hAnsi="Times New Roman"/>
          <w:sz w:val="24"/>
          <w:szCs w:val="24"/>
        </w:rPr>
        <w:br/>
        <w:t>W ramach tych postępowań ustalana jest sytuacja osobista i socjalna rodziców biologicznych, którzy są zobowiązani do ponoszenia odpłatności za pobyt swoich dzieci w pieczy zastępczej, do wysokości przyznanych świadczeń oraz dodatków na pokrycie kosztów utrzymania dziecka lub pełnoletniego wychowanka w rodzinnej pieczy zastępczej, średniego miesięcznego kosztu utrzymania w placówce opiekuńczo-wychowawczej lub 200% wysokości najniższej emerytury w zakładzie opiekuńczo-leczniczym.</w:t>
      </w:r>
      <w:r w:rsidR="00597F4A" w:rsidRPr="00B0461A">
        <w:rPr>
          <w:rFonts w:ascii="Times New Roman" w:hAnsi="Times New Roman"/>
          <w:sz w:val="24"/>
          <w:szCs w:val="24"/>
        </w:rPr>
        <w:t xml:space="preserve"> </w:t>
      </w:r>
    </w:p>
    <w:p w:rsidR="00062733" w:rsidRPr="00A007FA" w:rsidRDefault="002C10CC" w:rsidP="007C10EE">
      <w:pPr>
        <w:spacing w:after="0" w:line="360" w:lineRule="auto"/>
        <w:ind w:firstLine="709"/>
        <w:jc w:val="both"/>
        <w:rPr>
          <w:rFonts w:ascii="Times New Roman" w:hAnsi="Times New Roman"/>
          <w:sz w:val="24"/>
          <w:szCs w:val="24"/>
        </w:rPr>
      </w:pPr>
      <w:r w:rsidRPr="00B0461A">
        <w:rPr>
          <w:rFonts w:ascii="Times New Roman" w:hAnsi="Times New Roman"/>
          <w:sz w:val="24"/>
          <w:szCs w:val="24"/>
        </w:rPr>
        <w:t xml:space="preserve">Postępowania administracyjne w zakresie ustalania odpłatności za pobyt dzieci </w:t>
      </w:r>
      <w:r w:rsidR="00BB64D9" w:rsidRPr="00B0461A">
        <w:rPr>
          <w:rFonts w:ascii="Times New Roman" w:hAnsi="Times New Roman"/>
          <w:sz w:val="24"/>
          <w:szCs w:val="24"/>
        </w:rPr>
        <w:br/>
      </w:r>
      <w:r w:rsidRPr="00B0461A">
        <w:rPr>
          <w:rFonts w:ascii="Times New Roman" w:hAnsi="Times New Roman"/>
          <w:sz w:val="24"/>
          <w:szCs w:val="24"/>
        </w:rPr>
        <w:t xml:space="preserve">w pieczy zastępczej prowadzone są przez </w:t>
      </w:r>
      <w:r w:rsidR="00597F4A" w:rsidRPr="00B0461A">
        <w:rPr>
          <w:rFonts w:ascii="Times New Roman" w:hAnsi="Times New Roman"/>
          <w:sz w:val="24"/>
          <w:szCs w:val="24"/>
        </w:rPr>
        <w:t>trz</w:t>
      </w:r>
      <w:r w:rsidR="00AD5D4A">
        <w:rPr>
          <w:rFonts w:ascii="Times New Roman" w:hAnsi="Times New Roman"/>
          <w:sz w:val="24"/>
          <w:szCs w:val="24"/>
        </w:rPr>
        <w:t>ech</w:t>
      </w:r>
      <w:r w:rsidRPr="00B0461A">
        <w:rPr>
          <w:rFonts w:ascii="Times New Roman" w:hAnsi="Times New Roman"/>
          <w:sz w:val="24"/>
          <w:szCs w:val="24"/>
        </w:rPr>
        <w:t xml:space="preserve"> etatowych pracowników Działu. Ustalenie sytuacji życiowej rodziców ma wpływ na wynik prowadzonego postępowania </w:t>
      </w:r>
      <w:r w:rsidR="00BB64D9" w:rsidRPr="00B0461A">
        <w:rPr>
          <w:rFonts w:ascii="Times New Roman" w:hAnsi="Times New Roman"/>
          <w:sz w:val="24"/>
          <w:szCs w:val="24"/>
        </w:rPr>
        <w:br/>
      </w:r>
      <w:r w:rsidRPr="00B0461A">
        <w:rPr>
          <w:rFonts w:ascii="Times New Roman" w:hAnsi="Times New Roman"/>
          <w:sz w:val="24"/>
          <w:szCs w:val="24"/>
        </w:rPr>
        <w:t>i wydanie decyzji administracyjnej, a co za tym idzie zastosowanie możliwych ulg zawartych w Uchwale Nr XVIII/238/15 Rady Miejskiej w Byt</w:t>
      </w:r>
      <w:r w:rsidR="00FC56C1">
        <w:rPr>
          <w:rFonts w:ascii="Times New Roman" w:hAnsi="Times New Roman"/>
          <w:sz w:val="24"/>
          <w:szCs w:val="24"/>
        </w:rPr>
        <w:t>omiu z dnia 23 listopada 2015 roku</w:t>
      </w:r>
      <w:r w:rsidRPr="00B0461A">
        <w:rPr>
          <w:rFonts w:ascii="Times New Roman" w:hAnsi="Times New Roman"/>
          <w:sz w:val="24"/>
          <w:szCs w:val="24"/>
        </w:rPr>
        <w:t xml:space="preserve"> </w:t>
      </w:r>
      <w:r w:rsidR="00286A48" w:rsidRPr="00B0461A">
        <w:rPr>
          <w:rFonts w:ascii="Times New Roman" w:hAnsi="Times New Roman"/>
          <w:sz w:val="24"/>
          <w:szCs w:val="24"/>
        </w:rPr>
        <w:br/>
      </w:r>
      <w:r w:rsidRPr="00B0461A">
        <w:rPr>
          <w:rFonts w:ascii="Times New Roman" w:hAnsi="Times New Roman"/>
          <w:sz w:val="24"/>
          <w:szCs w:val="24"/>
        </w:rPr>
        <w:t xml:space="preserve">w sprawie określenia szczegółowych warunków umorzenia w całości lub w części, łącznie </w:t>
      </w:r>
      <w:r w:rsidR="00286A48" w:rsidRPr="00B0461A">
        <w:rPr>
          <w:rFonts w:ascii="Times New Roman" w:hAnsi="Times New Roman"/>
          <w:sz w:val="24"/>
          <w:szCs w:val="24"/>
        </w:rPr>
        <w:br/>
      </w:r>
      <w:r w:rsidRPr="00B0461A">
        <w:rPr>
          <w:rFonts w:ascii="Times New Roman" w:hAnsi="Times New Roman"/>
          <w:sz w:val="24"/>
          <w:szCs w:val="24"/>
        </w:rPr>
        <w:t xml:space="preserve">z odsetkami, odroczenia terminu płatności, rozłożenia na raty lub odstępowania od ustalenia </w:t>
      </w:r>
      <w:r w:rsidRPr="00B0461A">
        <w:rPr>
          <w:rFonts w:ascii="Times New Roman" w:hAnsi="Times New Roman"/>
          <w:sz w:val="24"/>
          <w:szCs w:val="24"/>
        </w:rPr>
        <w:lastRenderedPageBreak/>
        <w:t>o</w:t>
      </w:r>
      <w:r w:rsidR="00BB64D9" w:rsidRPr="00B0461A">
        <w:rPr>
          <w:rFonts w:ascii="Times New Roman" w:hAnsi="Times New Roman"/>
          <w:sz w:val="24"/>
          <w:szCs w:val="24"/>
        </w:rPr>
        <w:t xml:space="preserve">płaty za pobyt dziecka </w:t>
      </w:r>
      <w:r w:rsidRPr="00B0461A">
        <w:rPr>
          <w:rFonts w:ascii="Times New Roman" w:hAnsi="Times New Roman"/>
          <w:sz w:val="24"/>
          <w:szCs w:val="24"/>
        </w:rPr>
        <w:t xml:space="preserve">w pieczy zastępczej oraz w zakładzie opiekuńczo-leczniczym, </w:t>
      </w:r>
      <w:r w:rsidR="008123C4">
        <w:rPr>
          <w:rFonts w:ascii="Times New Roman" w:hAnsi="Times New Roman"/>
          <w:sz w:val="24"/>
          <w:szCs w:val="24"/>
        </w:rPr>
        <w:br/>
      </w:r>
      <w:r w:rsidRPr="00B0461A">
        <w:rPr>
          <w:rFonts w:ascii="Times New Roman" w:hAnsi="Times New Roman"/>
          <w:sz w:val="24"/>
          <w:szCs w:val="24"/>
        </w:rPr>
        <w:t xml:space="preserve">w zakładzie pielęgnacyjno-opiekuńczym lub w zakładzie rehabilitacji leczniczej. </w:t>
      </w:r>
      <w:r w:rsidR="008123C4">
        <w:rPr>
          <w:rFonts w:ascii="Times New Roman" w:hAnsi="Times New Roman"/>
          <w:sz w:val="24"/>
          <w:szCs w:val="24"/>
        </w:rPr>
        <w:br/>
        <w:t xml:space="preserve">W sytuacjach braku informacji </w:t>
      </w:r>
      <w:r w:rsidRPr="00B0461A">
        <w:rPr>
          <w:rFonts w:ascii="Times New Roman" w:hAnsi="Times New Roman"/>
          <w:sz w:val="24"/>
          <w:szCs w:val="24"/>
        </w:rPr>
        <w:t xml:space="preserve">o miejscu zamieszkania lub pobytu rodzica zobowiązanego </w:t>
      </w:r>
      <w:r w:rsidR="00FC56C1">
        <w:rPr>
          <w:rFonts w:ascii="Times New Roman" w:hAnsi="Times New Roman"/>
          <w:sz w:val="24"/>
          <w:szCs w:val="24"/>
        </w:rPr>
        <w:br/>
      </w:r>
      <w:r w:rsidRPr="00B0461A">
        <w:rPr>
          <w:rFonts w:ascii="Times New Roman" w:hAnsi="Times New Roman"/>
          <w:sz w:val="24"/>
          <w:szCs w:val="24"/>
        </w:rPr>
        <w:t>do odpłatności, pracownicy Działu przygotowują wnioski do sądów o ustanowienie przedstawiciela dla osoby nieobecnej w miejscu zamieszkania, w celu przeprowadzenia postępowania i wydania decyzji administracyjnej. W roku 2020 przygotowano 36 wniosków, sąd rozpatrzył i wydał 10 orzeczeń, na podstawie których</w:t>
      </w:r>
      <w:r w:rsidRPr="00A007FA">
        <w:rPr>
          <w:rFonts w:ascii="Times New Roman" w:hAnsi="Times New Roman"/>
          <w:sz w:val="24"/>
          <w:szCs w:val="24"/>
        </w:rPr>
        <w:t xml:space="preserve"> zostały przeprowadzone postępowania i wydane decyzje administracyjne w sprawie ustalenia rodzicom odpłatności </w:t>
      </w:r>
      <w:r w:rsidR="00FC56C1">
        <w:rPr>
          <w:rFonts w:ascii="Times New Roman" w:hAnsi="Times New Roman"/>
          <w:sz w:val="24"/>
          <w:szCs w:val="24"/>
        </w:rPr>
        <w:br/>
      </w:r>
      <w:r w:rsidRPr="00A007FA">
        <w:rPr>
          <w:rFonts w:ascii="Times New Roman" w:hAnsi="Times New Roman"/>
          <w:sz w:val="24"/>
          <w:szCs w:val="24"/>
        </w:rPr>
        <w:t xml:space="preserve">za pobyt ich dzieci w pieczy zastępczej. </w:t>
      </w:r>
    </w:p>
    <w:p w:rsidR="00062733" w:rsidRPr="00A007FA"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W 2020</w:t>
      </w:r>
      <w:r w:rsidR="00056910">
        <w:rPr>
          <w:rFonts w:ascii="Times New Roman" w:hAnsi="Times New Roman"/>
          <w:sz w:val="24"/>
          <w:szCs w:val="24"/>
        </w:rPr>
        <w:t xml:space="preserve"> </w:t>
      </w:r>
      <w:r w:rsidR="00056910" w:rsidRPr="00A007FA">
        <w:rPr>
          <w:rFonts w:ascii="Times New Roman" w:hAnsi="Times New Roman"/>
          <w:sz w:val="24"/>
          <w:szCs w:val="24"/>
        </w:rPr>
        <w:t>roku</w:t>
      </w:r>
      <w:r w:rsidRPr="00A007FA">
        <w:rPr>
          <w:rFonts w:ascii="Times New Roman" w:hAnsi="Times New Roman"/>
          <w:sz w:val="24"/>
          <w:szCs w:val="24"/>
        </w:rPr>
        <w:t xml:space="preserve"> w powyższym zakresie zostało wydanych łącznie 980 decyzji administracyjnych, w tym dotyczących rodzinnej pieczy zastępczej 684, natomiast instytucjonalnej 296. Należy zaznaczyć, iż decyzji ustalających odpłatność (obejmują okresy miesięczne) zostało wydanych 37 na kwoty: 559 292, 83 zł – rodzinna piecza zastępcza, 624 415,43 zł – instytucjonalna piecza zastępcza, co daje łączną kwotę 1 183 708,26 zł.</w:t>
      </w:r>
    </w:p>
    <w:p w:rsidR="00870009" w:rsidRPr="00DA3BC2" w:rsidRDefault="002C10CC" w:rsidP="00A80554">
      <w:pPr>
        <w:pStyle w:val="Akapitzlist"/>
        <w:numPr>
          <w:ilvl w:val="0"/>
          <w:numId w:val="38"/>
        </w:numPr>
        <w:spacing w:before="240" w:after="0" w:line="360" w:lineRule="auto"/>
        <w:ind w:hanging="294"/>
        <w:jc w:val="both"/>
        <w:rPr>
          <w:rFonts w:ascii="Times New Roman" w:hAnsi="Times New Roman"/>
          <w:b/>
          <w:sz w:val="24"/>
          <w:szCs w:val="24"/>
        </w:rPr>
      </w:pPr>
      <w:r w:rsidRPr="00DA3BC2">
        <w:rPr>
          <w:rFonts w:ascii="Times New Roman" w:hAnsi="Times New Roman"/>
          <w:b/>
          <w:sz w:val="24"/>
          <w:szCs w:val="24"/>
        </w:rPr>
        <w:t>Odzyskiwania ustalonych opłat za świadczenia z pomocy społecznej oraz wynikających z ustawy o wspieraniu rodzi</w:t>
      </w:r>
      <w:r w:rsidR="00403996" w:rsidRPr="00DA3BC2">
        <w:rPr>
          <w:rFonts w:ascii="Times New Roman" w:hAnsi="Times New Roman"/>
          <w:b/>
          <w:sz w:val="24"/>
          <w:szCs w:val="24"/>
        </w:rPr>
        <w:t>ny i systemie pieczy zastępczej</w:t>
      </w:r>
    </w:p>
    <w:p w:rsidR="004414C9" w:rsidRDefault="002C10CC" w:rsidP="00FC56C1">
      <w:pPr>
        <w:spacing w:before="240" w:after="0" w:line="360" w:lineRule="auto"/>
        <w:ind w:firstLine="709"/>
        <w:jc w:val="both"/>
        <w:rPr>
          <w:rFonts w:ascii="Times New Roman" w:hAnsi="Times New Roman"/>
          <w:bCs/>
          <w:sz w:val="24"/>
          <w:szCs w:val="24"/>
        </w:rPr>
      </w:pPr>
      <w:r w:rsidRPr="00A007FA">
        <w:rPr>
          <w:rFonts w:ascii="Times New Roman" w:hAnsi="Times New Roman"/>
          <w:bCs/>
          <w:sz w:val="24"/>
          <w:szCs w:val="24"/>
        </w:rPr>
        <w:t>Do zadań Działu należą działania ukierunkowane na egzekwowanie świadczeń nienależnie pobranych od osób lub rodzin korzystających ze świadczeń pomocy społecznej</w:t>
      </w:r>
      <w:r w:rsidRPr="00A007FA">
        <w:rPr>
          <w:rFonts w:ascii="Times New Roman" w:hAnsi="Times New Roman"/>
          <w:sz w:val="24"/>
          <w:szCs w:val="24"/>
        </w:rPr>
        <w:t xml:space="preserve">, </w:t>
      </w:r>
      <w:r w:rsidR="00DA3BC2">
        <w:rPr>
          <w:rFonts w:ascii="Times New Roman" w:hAnsi="Times New Roman"/>
          <w:sz w:val="24"/>
          <w:szCs w:val="24"/>
        </w:rPr>
        <w:br/>
      </w:r>
      <w:r w:rsidRPr="00A007FA">
        <w:rPr>
          <w:rFonts w:ascii="Times New Roman" w:hAnsi="Times New Roman"/>
          <w:sz w:val="24"/>
          <w:szCs w:val="24"/>
        </w:rPr>
        <w:t xml:space="preserve">w tym należności pieniężnych o charakterze publicznoprawnym (umowy zawierane </w:t>
      </w:r>
      <w:r w:rsidR="00DA3BC2">
        <w:rPr>
          <w:rFonts w:ascii="Times New Roman" w:hAnsi="Times New Roman"/>
          <w:sz w:val="24"/>
          <w:szCs w:val="24"/>
        </w:rPr>
        <w:br/>
      </w:r>
      <w:r w:rsidRPr="00A007FA">
        <w:rPr>
          <w:rFonts w:ascii="Times New Roman" w:hAnsi="Times New Roman"/>
          <w:sz w:val="24"/>
          <w:szCs w:val="24"/>
        </w:rPr>
        <w:t>z osobami zobowiązanymi do odpłatności za pobyt w domach pomocy społecznych)</w:t>
      </w:r>
      <w:r w:rsidRPr="00A007FA">
        <w:rPr>
          <w:rFonts w:ascii="Times New Roman" w:hAnsi="Times New Roman"/>
          <w:bCs/>
          <w:sz w:val="24"/>
          <w:szCs w:val="24"/>
        </w:rPr>
        <w:t>. Powyższe należności podlegają ściągnięciu w trybie przepisów o postępowaniu egzekucyjnym</w:t>
      </w:r>
      <w:r w:rsidR="00DA3BC2">
        <w:rPr>
          <w:rFonts w:ascii="Times New Roman" w:hAnsi="Times New Roman"/>
          <w:bCs/>
          <w:sz w:val="24"/>
          <w:szCs w:val="24"/>
        </w:rPr>
        <w:t xml:space="preserve"> </w:t>
      </w:r>
      <w:r w:rsidRPr="00A007FA">
        <w:rPr>
          <w:rFonts w:ascii="Times New Roman" w:hAnsi="Times New Roman"/>
          <w:bCs/>
          <w:sz w:val="24"/>
          <w:szCs w:val="24"/>
        </w:rPr>
        <w:t xml:space="preserve">w administracji, zgodnie z zapisami </w:t>
      </w:r>
      <w:r w:rsidR="00597F4A" w:rsidRPr="00A007FA">
        <w:rPr>
          <w:rFonts w:ascii="Times New Roman" w:hAnsi="Times New Roman"/>
          <w:sz w:val="24"/>
          <w:szCs w:val="24"/>
        </w:rPr>
        <w:t>u</w:t>
      </w:r>
      <w:r w:rsidR="00FC56C1">
        <w:rPr>
          <w:rFonts w:ascii="Times New Roman" w:hAnsi="Times New Roman"/>
          <w:sz w:val="24"/>
          <w:szCs w:val="24"/>
        </w:rPr>
        <w:t>stawy z dnia 17 czerwca 1966 roku</w:t>
      </w:r>
      <w:r w:rsidRPr="00A007FA">
        <w:rPr>
          <w:rFonts w:ascii="Times New Roman" w:hAnsi="Times New Roman"/>
          <w:sz w:val="24"/>
          <w:szCs w:val="24"/>
        </w:rPr>
        <w:t xml:space="preserve"> </w:t>
      </w:r>
      <w:r w:rsidR="00DA3BC2">
        <w:rPr>
          <w:rFonts w:ascii="Times New Roman" w:hAnsi="Times New Roman"/>
          <w:sz w:val="24"/>
          <w:szCs w:val="24"/>
        </w:rPr>
        <w:br/>
      </w:r>
      <w:r w:rsidRPr="00A007FA">
        <w:rPr>
          <w:rFonts w:ascii="Times New Roman" w:hAnsi="Times New Roman"/>
          <w:sz w:val="24"/>
          <w:szCs w:val="24"/>
        </w:rPr>
        <w:t>o postępowaniu egzekucyjnym w administracji (Dz. U. z 2020 r.</w:t>
      </w:r>
      <w:r w:rsidR="00056910">
        <w:rPr>
          <w:rFonts w:ascii="Times New Roman" w:hAnsi="Times New Roman"/>
          <w:sz w:val="24"/>
          <w:szCs w:val="24"/>
        </w:rPr>
        <w:t>,</w:t>
      </w:r>
      <w:r w:rsidRPr="00A007FA">
        <w:rPr>
          <w:rFonts w:ascii="Times New Roman" w:hAnsi="Times New Roman"/>
          <w:sz w:val="24"/>
          <w:szCs w:val="24"/>
        </w:rPr>
        <w:t xml:space="preserve"> poz. 1427 </w:t>
      </w:r>
      <w:r w:rsidR="00DA3BC2">
        <w:rPr>
          <w:rFonts w:ascii="Times New Roman" w:hAnsi="Times New Roman"/>
          <w:sz w:val="24"/>
          <w:szCs w:val="24"/>
        </w:rPr>
        <w:br/>
      </w:r>
      <w:r w:rsidR="00867A1F">
        <w:rPr>
          <w:rFonts w:ascii="Times New Roman" w:hAnsi="Times New Roman"/>
          <w:sz w:val="24"/>
          <w:szCs w:val="24"/>
        </w:rPr>
        <w:t>ze</w:t>
      </w:r>
      <w:r w:rsidRPr="00A007FA">
        <w:rPr>
          <w:rFonts w:ascii="Times New Roman" w:hAnsi="Times New Roman"/>
          <w:sz w:val="24"/>
          <w:szCs w:val="24"/>
        </w:rPr>
        <w:t xml:space="preserve"> zm.).</w:t>
      </w:r>
      <w:r w:rsidR="00FC56C1">
        <w:rPr>
          <w:rFonts w:ascii="Times New Roman" w:hAnsi="Times New Roman"/>
          <w:sz w:val="24"/>
          <w:szCs w:val="24"/>
        </w:rPr>
        <w:t xml:space="preserve"> </w:t>
      </w:r>
      <w:r w:rsidRPr="00A007FA">
        <w:rPr>
          <w:rFonts w:ascii="Times New Roman" w:hAnsi="Times New Roman"/>
          <w:bCs/>
          <w:sz w:val="24"/>
          <w:szCs w:val="24"/>
        </w:rPr>
        <w:t xml:space="preserve">Tak więc, Dział podejmuje kroki dotyczące dochodzenia należności gminy z tytułu odpłatności wynikających z ww. umów zawieranych z osobami zobowiązanymi </w:t>
      </w:r>
      <w:r w:rsidRPr="00A007FA">
        <w:rPr>
          <w:rFonts w:ascii="Times New Roman" w:hAnsi="Times New Roman"/>
          <w:bCs/>
          <w:sz w:val="24"/>
          <w:szCs w:val="24"/>
        </w:rPr>
        <w:br/>
        <w:t xml:space="preserve">do odpłatności za pobyt w domu pomocy społecznej, a także odpłatności wynikających </w:t>
      </w:r>
      <w:r w:rsidRPr="00A007FA">
        <w:rPr>
          <w:rFonts w:ascii="Times New Roman" w:hAnsi="Times New Roman"/>
          <w:bCs/>
          <w:sz w:val="24"/>
          <w:szCs w:val="24"/>
        </w:rPr>
        <w:br/>
        <w:t xml:space="preserve">z decyzji administracyjnych wydawanych w sprawach należących do kompetencji Działu </w:t>
      </w:r>
      <w:r w:rsidRPr="00A007FA">
        <w:rPr>
          <w:rFonts w:ascii="Times New Roman" w:hAnsi="Times New Roman"/>
          <w:bCs/>
          <w:sz w:val="24"/>
          <w:szCs w:val="24"/>
        </w:rPr>
        <w:br/>
        <w:t>(w odniesieniu do odpłatności wnoszonych do Miejskiego Ośrodka Pomocy Rodzinie</w:t>
      </w:r>
      <w:r w:rsidR="00597F4A" w:rsidRPr="00A007FA">
        <w:rPr>
          <w:rFonts w:ascii="Times New Roman" w:hAnsi="Times New Roman"/>
          <w:bCs/>
          <w:sz w:val="24"/>
          <w:szCs w:val="24"/>
        </w:rPr>
        <w:t xml:space="preserve"> </w:t>
      </w:r>
      <w:r w:rsidR="00597F4A" w:rsidRPr="00A007FA">
        <w:rPr>
          <w:rFonts w:ascii="Times New Roman" w:hAnsi="Times New Roman"/>
          <w:bCs/>
          <w:sz w:val="24"/>
          <w:szCs w:val="24"/>
        </w:rPr>
        <w:br/>
        <w:t>w Bytomiu</w:t>
      </w:r>
      <w:r w:rsidRPr="00A007FA">
        <w:rPr>
          <w:rFonts w:ascii="Times New Roman" w:hAnsi="Times New Roman"/>
          <w:bCs/>
          <w:sz w:val="24"/>
          <w:szCs w:val="24"/>
        </w:rPr>
        <w:t xml:space="preserve"> odpłatność za korzystanie z ośrodków wsparcia, środowiskowego domu samopomocy, mieszkań chronionych, noclegowni) oraz innych świadczeń pieniężnych </w:t>
      </w:r>
      <w:r w:rsidR="00597F4A" w:rsidRPr="00A007FA">
        <w:rPr>
          <w:rFonts w:ascii="Times New Roman" w:hAnsi="Times New Roman"/>
          <w:bCs/>
          <w:sz w:val="24"/>
          <w:szCs w:val="24"/>
        </w:rPr>
        <w:br/>
      </w:r>
      <w:r w:rsidRPr="00A007FA">
        <w:rPr>
          <w:rFonts w:ascii="Times New Roman" w:hAnsi="Times New Roman"/>
          <w:bCs/>
          <w:sz w:val="24"/>
          <w:szCs w:val="24"/>
        </w:rPr>
        <w:t>z pomocy społecznej</w:t>
      </w:r>
      <w:r w:rsidR="00597F4A" w:rsidRPr="00A007FA">
        <w:rPr>
          <w:rFonts w:ascii="Times New Roman" w:hAnsi="Times New Roman"/>
          <w:bCs/>
          <w:sz w:val="24"/>
          <w:szCs w:val="24"/>
        </w:rPr>
        <w:t>,</w:t>
      </w:r>
      <w:r w:rsidRPr="00A007FA">
        <w:rPr>
          <w:rFonts w:ascii="Times New Roman" w:hAnsi="Times New Roman"/>
          <w:bCs/>
          <w:sz w:val="24"/>
          <w:szCs w:val="24"/>
        </w:rPr>
        <w:t xml:space="preserve"> a także usług opiekuńczych i specjalistycznych usług opiekuńczych </w:t>
      </w:r>
      <w:r w:rsidR="00597F4A" w:rsidRPr="00A007FA">
        <w:rPr>
          <w:rFonts w:ascii="Times New Roman" w:hAnsi="Times New Roman"/>
          <w:bCs/>
          <w:sz w:val="24"/>
          <w:szCs w:val="24"/>
        </w:rPr>
        <w:br/>
      </w:r>
      <w:r w:rsidRPr="00A007FA">
        <w:rPr>
          <w:rFonts w:ascii="Times New Roman" w:hAnsi="Times New Roman"/>
          <w:bCs/>
          <w:sz w:val="24"/>
          <w:szCs w:val="24"/>
        </w:rPr>
        <w:t>(o charakterze pielęgnacyjnym).</w:t>
      </w:r>
    </w:p>
    <w:p w:rsidR="00062733" w:rsidRPr="00A007FA" w:rsidRDefault="002C10CC" w:rsidP="004414C9">
      <w:pPr>
        <w:spacing w:after="0" w:line="360" w:lineRule="auto"/>
        <w:ind w:firstLine="709"/>
        <w:jc w:val="both"/>
        <w:rPr>
          <w:rFonts w:ascii="Times New Roman" w:hAnsi="Times New Roman"/>
          <w:sz w:val="24"/>
          <w:szCs w:val="24"/>
        </w:rPr>
      </w:pPr>
      <w:r w:rsidRPr="00A007FA">
        <w:rPr>
          <w:rFonts w:ascii="Times New Roman" w:hAnsi="Times New Roman"/>
          <w:bCs/>
          <w:sz w:val="24"/>
          <w:szCs w:val="24"/>
        </w:rPr>
        <w:lastRenderedPageBreak/>
        <w:t>Ponadto do kompetencji Działu należy prowadzenie egz</w:t>
      </w:r>
      <w:r w:rsidR="00597F4A" w:rsidRPr="00A007FA">
        <w:rPr>
          <w:rFonts w:ascii="Times New Roman" w:hAnsi="Times New Roman"/>
          <w:bCs/>
          <w:sz w:val="24"/>
          <w:szCs w:val="24"/>
        </w:rPr>
        <w:t xml:space="preserve">ekucji w sprawach wynikających </w:t>
      </w:r>
      <w:r w:rsidRPr="00A007FA">
        <w:rPr>
          <w:rFonts w:ascii="Times New Roman" w:hAnsi="Times New Roman"/>
          <w:bCs/>
          <w:sz w:val="24"/>
          <w:szCs w:val="24"/>
        </w:rPr>
        <w:t xml:space="preserve">z zapisów ustawy o wspieraniu rodziny i systemie pieczy zastępczej, takich jak należności ustalonych rodzicom odpłatności za pobyt ich dzieci w rodzinnej i instytucjonalnej pieczy zastępczej, a także w zakładach opiekuńczo-leczniczych oraz świadczeń na pokrycie kosztów utrzymania dziecka w rodzinnej pieczy zastępczej wraz z przysługującymi dodatkami wynikającymi z zapisów cytowanej wyżej </w:t>
      </w:r>
      <w:r w:rsidR="004414C9">
        <w:rPr>
          <w:rFonts w:ascii="Times New Roman" w:hAnsi="Times New Roman"/>
          <w:bCs/>
          <w:sz w:val="24"/>
          <w:szCs w:val="24"/>
        </w:rPr>
        <w:t>u</w:t>
      </w:r>
      <w:r w:rsidRPr="00A007FA">
        <w:rPr>
          <w:rFonts w:ascii="Times New Roman" w:hAnsi="Times New Roman"/>
          <w:bCs/>
          <w:sz w:val="24"/>
          <w:szCs w:val="24"/>
        </w:rPr>
        <w:t xml:space="preserve">stawy, świadczeń dla usamodzielnianych wychowanków pieczy zastępczej w formie pomocy na kontynuowanie nauki, usamodzielnienie oraz pomocy na zagospodarowanie. </w:t>
      </w:r>
    </w:p>
    <w:p w:rsidR="00746012"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 xml:space="preserve">Dział Pomocy Instytucjonalnej i Dochodzenia Opłat w zakresie prowadzonych postępowań egzekucyjnych ściśle współpracuje w Działem Wsparcia Rodziny, Działem Realizacji Świadczeń, a także Wydziałem Egzekucji Administracyjnej </w:t>
      </w:r>
      <w:r w:rsidR="007668D1">
        <w:rPr>
          <w:rFonts w:ascii="Times New Roman" w:hAnsi="Times New Roman"/>
          <w:sz w:val="24"/>
          <w:szCs w:val="24"/>
        </w:rPr>
        <w:t>Urzędu</w:t>
      </w:r>
      <w:r w:rsidRPr="00A007FA">
        <w:rPr>
          <w:rFonts w:ascii="Times New Roman" w:hAnsi="Times New Roman"/>
          <w:sz w:val="24"/>
          <w:szCs w:val="24"/>
        </w:rPr>
        <w:t xml:space="preserve"> Miejski</w:t>
      </w:r>
      <w:r w:rsidR="007668D1">
        <w:rPr>
          <w:rFonts w:ascii="Times New Roman" w:hAnsi="Times New Roman"/>
          <w:sz w:val="24"/>
          <w:szCs w:val="24"/>
        </w:rPr>
        <w:t xml:space="preserve">ego </w:t>
      </w:r>
      <w:r w:rsidR="007668D1">
        <w:rPr>
          <w:rFonts w:ascii="Times New Roman" w:hAnsi="Times New Roman"/>
          <w:sz w:val="24"/>
          <w:szCs w:val="24"/>
        </w:rPr>
        <w:br/>
        <w:t>w Bytomiu, k</w:t>
      </w:r>
      <w:r w:rsidRPr="00A007FA">
        <w:rPr>
          <w:rFonts w:ascii="Times New Roman" w:hAnsi="Times New Roman"/>
          <w:sz w:val="24"/>
          <w:szCs w:val="24"/>
        </w:rPr>
        <w:t xml:space="preserve">ancelariami </w:t>
      </w:r>
      <w:r w:rsidR="007668D1">
        <w:rPr>
          <w:rFonts w:ascii="Times New Roman" w:hAnsi="Times New Roman"/>
          <w:sz w:val="24"/>
          <w:szCs w:val="24"/>
        </w:rPr>
        <w:t>k</w:t>
      </w:r>
      <w:r w:rsidRPr="00A007FA">
        <w:rPr>
          <w:rFonts w:ascii="Times New Roman" w:hAnsi="Times New Roman"/>
          <w:sz w:val="24"/>
          <w:szCs w:val="24"/>
        </w:rPr>
        <w:t xml:space="preserve">omorniczymi oraz </w:t>
      </w:r>
      <w:r w:rsidR="007668D1">
        <w:rPr>
          <w:rFonts w:ascii="Times New Roman" w:hAnsi="Times New Roman"/>
          <w:sz w:val="24"/>
          <w:szCs w:val="24"/>
        </w:rPr>
        <w:t>u</w:t>
      </w:r>
      <w:r w:rsidRPr="00A007FA">
        <w:rPr>
          <w:rFonts w:ascii="Times New Roman" w:hAnsi="Times New Roman"/>
          <w:sz w:val="24"/>
          <w:szCs w:val="24"/>
        </w:rPr>
        <w:t xml:space="preserve">rzędami </w:t>
      </w:r>
      <w:r w:rsidR="007668D1">
        <w:rPr>
          <w:rFonts w:ascii="Times New Roman" w:hAnsi="Times New Roman"/>
          <w:sz w:val="24"/>
          <w:szCs w:val="24"/>
        </w:rPr>
        <w:t>s</w:t>
      </w:r>
      <w:r w:rsidRPr="00A007FA">
        <w:rPr>
          <w:rFonts w:ascii="Times New Roman" w:hAnsi="Times New Roman"/>
          <w:sz w:val="24"/>
          <w:szCs w:val="24"/>
        </w:rPr>
        <w:t xml:space="preserve">karbowymi, zgodnie </w:t>
      </w:r>
      <w:r w:rsidRPr="00A007FA">
        <w:rPr>
          <w:rFonts w:ascii="Times New Roman" w:hAnsi="Times New Roman"/>
          <w:sz w:val="24"/>
          <w:szCs w:val="24"/>
        </w:rPr>
        <w:br/>
        <w:t xml:space="preserve">z właściwością miejscową. W przypadku braku spłaty zobowiązania zgodnie z wydaną decyzją o nienależnie pobranym świadczeniu oraz ustalonej odpłatności lub zobowiązań wynikających z zawartych umów o odpłatności za pobyt w domach pomocy społecznych, </w:t>
      </w:r>
      <w:r w:rsidR="004F7A8A" w:rsidRPr="00A007FA">
        <w:rPr>
          <w:rFonts w:ascii="Times New Roman" w:hAnsi="Times New Roman"/>
          <w:sz w:val="24"/>
          <w:szCs w:val="24"/>
        </w:rPr>
        <w:br/>
      </w:r>
      <w:r w:rsidRPr="00A007FA">
        <w:rPr>
          <w:rFonts w:ascii="Times New Roman" w:hAnsi="Times New Roman"/>
          <w:sz w:val="24"/>
          <w:szCs w:val="24"/>
        </w:rPr>
        <w:t xml:space="preserve">na podstawie kompletu dokumentów sporządzany jest projekt upomnienia wzywającego </w:t>
      </w:r>
      <w:r w:rsidR="004F7A8A" w:rsidRPr="00A007FA">
        <w:rPr>
          <w:rFonts w:ascii="Times New Roman" w:hAnsi="Times New Roman"/>
          <w:sz w:val="24"/>
          <w:szCs w:val="24"/>
        </w:rPr>
        <w:br/>
        <w:t>do</w:t>
      </w:r>
      <w:r w:rsidR="00746012">
        <w:rPr>
          <w:rFonts w:ascii="Times New Roman" w:hAnsi="Times New Roman"/>
          <w:sz w:val="24"/>
          <w:szCs w:val="24"/>
        </w:rPr>
        <w:t xml:space="preserve"> zapłaty. </w:t>
      </w:r>
    </w:p>
    <w:p w:rsidR="00062733" w:rsidRPr="00A007FA" w:rsidRDefault="002C10CC" w:rsidP="00746012">
      <w:pPr>
        <w:spacing w:after="0" w:line="360" w:lineRule="auto"/>
        <w:ind w:firstLine="709"/>
        <w:jc w:val="both"/>
        <w:rPr>
          <w:rFonts w:ascii="Times New Roman" w:hAnsi="Times New Roman"/>
          <w:sz w:val="24"/>
          <w:szCs w:val="24"/>
        </w:rPr>
      </w:pPr>
      <w:r w:rsidRPr="00A007FA">
        <w:rPr>
          <w:rFonts w:ascii="Times New Roman" w:hAnsi="Times New Roman"/>
          <w:sz w:val="24"/>
          <w:szCs w:val="24"/>
        </w:rPr>
        <w:t>W przypadku bezskutecznego postępowania upominawczego, sporządzany jest tytuł wykonawczy, który zostaje przekazany do organu egzekucyjnego zgodnie z właściwością.</w:t>
      </w:r>
    </w:p>
    <w:p w:rsidR="00062733" w:rsidRDefault="002C10CC" w:rsidP="00285B8D">
      <w:pPr>
        <w:spacing w:after="0" w:line="360" w:lineRule="auto"/>
        <w:ind w:firstLine="709"/>
        <w:jc w:val="both"/>
        <w:rPr>
          <w:rFonts w:ascii="Times New Roman" w:hAnsi="Times New Roman"/>
          <w:bCs/>
          <w:sz w:val="24"/>
          <w:szCs w:val="24"/>
        </w:rPr>
      </w:pPr>
      <w:r w:rsidRPr="00A007FA">
        <w:rPr>
          <w:rFonts w:ascii="Times New Roman" w:hAnsi="Times New Roman"/>
          <w:bCs/>
          <w:sz w:val="24"/>
          <w:szCs w:val="24"/>
        </w:rPr>
        <w:t xml:space="preserve">W przypadku powstania zaległości z tytułu ustalonej odpłatności wobec rodziców </w:t>
      </w:r>
      <w:r w:rsidR="00FC796B">
        <w:rPr>
          <w:rFonts w:ascii="Times New Roman" w:hAnsi="Times New Roman"/>
          <w:bCs/>
          <w:sz w:val="24"/>
          <w:szCs w:val="24"/>
        </w:rPr>
        <w:br/>
      </w:r>
      <w:r w:rsidRPr="00A007FA">
        <w:rPr>
          <w:rFonts w:ascii="Times New Roman" w:hAnsi="Times New Roman"/>
          <w:bCs/>
          <w:sz w:val="24"/>
          <w:szCs w:val="24"/>
        </w:rPr>
        <w:t>za pobyt dziecka w pieczy zastępczej przez okres dłuższy niż 12 miesięcy osoba upoważniona przez Prezydenta przekazuje do biura informacji gospodarczej informację o powstaniu zaległości.</w:t>
      </w:r>
    </w:p>
    <w:p w:rsidR="00062733" w:rsidRPr="00285B8D" w:rsidRDefault="003C572D" w:rsidP="004F6EA3">
      <w:pPr>
        <w:spacing w:before="240" w:after="0" w:line="360" w:lineRule="auto"/>
        <w:jc w:val="both"/>
        <w:rPr>
          <w:rFonts w:ascii="Times New Roman" w:hAnsi="Times New Roman"/>
          <w:sz w:val="20"/>
          <w:szCs w:val="20"/>
        </w:rPr>
      </w:pPr>
      <w:r w:rsidRPr="003C572D">
        <w:rPr>
          <w:rFonts w:ascii="Times New Roman" w:hAnsi="Times New Roman"/>
          <w:bCs/>
          <w:sz w:val="20"/>
          <w:szCs w:val="20"/>
        </w:rPr>
        <w:t xml:space="preserve">Tabela 3 </w:t>
      </w:r>
      <w:r w:rsidR="004F6EA3">
        <w:rPr>
          <w:rFonts w:ascii="Times New Roman" w:hAnsi="Times New Roman"/>
          <w:bCs/>
          <w:sz w:val="20"/>
          <w:szCs w:val="20"/>
        </w:rPr>
        <w:t xml:space="preserve">Odzyskanie </w:t>
      </w:r>
      <w:r w:rsidRPr="003C572D">
        <w:rPr>
          <w:rFonts w:ascii="Times New Roman" w:hAnsi="Times New Roman"/>
          <w:sz w:val="20"/>
          <w:szCs w:val="20"/>
        </w:rPr>
        <w:t xml:space="preserve">ustalonych opłat za świadczenia z pomocy społecznej oraz wynikających z ustawy </w:t>
      </w:r>
      <w:r w:rsidR="004F6EA3">
        <w:rPr>
          <w:rFonts w:ascii="Times New Roman" w:hAnsi="Times New Roman"/>
          <w:sz w:val="20"/>
          <w:szCs w:val="20"/>
        </w:rPr>
        <w:br/>
      </w:r>
      <w:r w:rsidRPr="003C572D">
        <w:rPr>
          <w:rFonts w:ascii="Times New Roman" w:hAnsi="Times New Roman"/>
          <w:sz w:val="20"/>
          <w:szCs w:val="20"/>
        </w:rPr>
        <w:t>o wspieraniu rodziny i systemie pieczy zastępczej</w:t>
      </w:r>
      <w:r w:rsidR="004F6EA3">
        <w:rPr>
          <w:rFonts w:ascii="Times New Roman" w:hAnsi="Times New Roman"/>
          <w:sz w:val="20"/>
          <w:szCs w:val="20"/>
        </w:rPr>
        <w:t xml:space="preserve"> </w:t>
      </w:r>
      <w:r>
        <w:rPr>
          <w:rFonts w:ascii="Times New Roman" w:hAnsi="Times New Roman"/>
          <w:sz w:val="20"/>
          <w:szCs w:val="20"/>
        </w:rPr>
        <w:t>(</w:t>
      </w:r>
      <w:r w:rsidR="004F6EA3">
        <w:rPr>
          <w:rFonts w:ascii="Times New Roman" w:hAnsi="Times New Roman"/>
          <w:sz w:val="20"/>
          <w:szCs w:val="20"/>
        </w:rPr>
        <w:t>d</w:t>
      </w:r>
      <w:r w:rsidR="002C10CC" w:rsidRPr="00285B8D">
        <w:rPr>
          <w:rFonts w:ascii="Times New Roman" w:hAnsi="Times New Roman"/>
          <w:sz w:val="20"/>
          <w:szCs w:val="20"/>
        </w:rPr>
        <w:t>ane na dzień 31.12.2020 r.</w:t>
      </w:r>
      <w:r>
        <w:rPr>
          <w:rFonts w:ascii="Times New Roman" w:hAnsi="Times New Roman"/>
          <w:sz w:val="20"/>
          <w:szCs w:val="20"/>
        </w:rPr>
        <w:t>)</w:t>
      </w:r>
    </w:p>
    <w:tbl>
      <w:tblPr>
        <w:tblW w:w="8710" w:type="dxa"/>
        <w:tblInd w:w="-10" w:type="dxa"/>
        <w:tblCellMar>
          <w:left w:w="70" w:type="dxa"/>
          <w:right w:w="70" w:type="dxa"/>
        </w:tblCellMar>
        <w:tblLook w:val="04A0"/>
      </w:tblPr>
      <w:tblGrid>
        <w:gridCol w:w="2860"/>
        <w:gridCol w:w="1740"/>
        <w:gridCol w:w="2409"/>
        <w:gridCol w:w="1701"/>
      </w:tblGrid>
      <w:tr w:rsidR="003C572D" w:rsidRPr="00285B8D" w:rsidTr="003C572D">
        <w:trPr>
          <w:trHeight w:val="259"/>
        </w:trPr>
        <w:tc>
          <w:tcPr>
            <w:tcW w:w="2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Upomnienia</w:t>
            </w:r>
          </w:p>
        </w:tc>
        <w:tc>
          <w:tcPr>
            <w:tcW w:w="17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2020 r.</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Tytuły wykonawcze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2020 r.</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Ilość – sztuki</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67</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Ilość – sztuki</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70</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Na łączną kwotę</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862 892,19</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Na łączną kwotę</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840 107,70</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Umorzenia zadłużenia</w:t>
            </w:r>
          </w:p>
        </w:tc>
        <w:tc>
          <w:tcPr>
            <w:tcW w:w="17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2020 r.</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Spłaty zadłużenia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3C572D" w:rsidRPr="00285B8D" w:rsidRDefault="003C572D" w:rsidP="00285B8D">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2020 r.</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bCs/>
                <w:color w:val="000000"/>
                <w:sz w:val="20"/>
                <w:szCs w:val="20"/>
              </w:rPr>
            </w:pPr>
            <w:r w:rsidRPr="00285B8D">
              <w:rPr>
                <w:rFonts w:ascii="Times New Roman" w:hAnsi="Times New Roman"/>
                <w:bCs/>
                <w:color w:val="000000"/>
                <w:sz w:val="20"/>
                <w:szCs w:val="20"/>
              </w:rPr>
              <w:t>Ilość spraw</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bCs/>
                <w:color w:val="000000"/>
                <w:sz w:val="20"/>
                <w:szCs w:val="20"/>
              </w:rPr>
            </w:pPr>
            <w:r w:rsidRPr="00285B8D">
              <w:rPr>
                <w:rFonts w:ascii="Times New Roman" w:hAnsi="Times New Roman"/>
                <w:bCs/>
                <w:color w:val="000000"/>
                <w:sz w:val="20"/>
                <w:szCs w:val="20"/>
              </w:rPr>
              <w:t>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3C572D" w:rsidRPr="00285B8D" w:rsidRDefault="003C572D" w:rsidP="00285B8D">
            <w:pPr>
              <w:spacing w:after="0" w:line="360" w:lineRule="auto"/>
              <w:rPr>
                <w:rFonts w:ascii="Times New Roman" w:hAnsi="Times New Roman"/>
                <w:bCs/>
                <w:color w:val="000000"/>
                <w:sz w:val="20"/>
                <w:szCs w:val="20"/>
              </w:rPr>
            </w:pPr>
            <w:r w:rsidRPr="00285B8D">
              <w:rPr>
                <w:rFonts w:ascii="Times New Roman" w:hAnsi="Times New Roman"/>
                <w:bCs/>
                <w:color w:val="000000"/>
                <w:sz w:val="20"/>
                <w:szCs w:val="20"/>
              </w:rPr>
              <w:t>Ogółem</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3C572D" w:rsidRPr="00285B8D" w:rsidRDefault="003C572D" w:rsidP="00285B8D">
            <w:pPr>
              <w:spacing w:after="0" w:line="360" w:lineRule="auto"/>
              <w:jc w:val="right"/>
              <w:rPr>
                <w:rFonts w:ascii="Times New Roman" w:hAnsi="Times New Roman"/>
                <w:bCs/>
                <w:color w:val="000000"/>
                <w:sz w:val="20"/>
                <w:szCs w:val="20"/>
              </w:rPr>
            </w:pPr>
            <w:r w:rsidRPr="00285B8D">
              <w:rPr>
                <w:rFonts w:ascii="Times New Roman" w:hAnsi="Times New Roman"/>
                <w:bCs/>
                <w:color w:val="000000"/>
                <w:sz w:val="20"/>
                <w:szCs w:val="20"/>
              </w:rPr>
              <w:t>90 024,55</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bCs/>
                <w:color w:val="000000"/>
                <w:sz w:val="20"/>
                <w:szCs w:val="20"/>
              </w:rPr>
            </w:pPr>
            <w:r w:rsidRPr="00285B8D">
              <w:rPr>
                <w:rFonts w:ascii="Times New Roman" w:hAnsi="Times New Roman"/>
                <w:bCs/>
                <w:color w:val="000000"/>
                <w:sz w:val="20"/>
                <w:szCs w:val="20"/>
              </w:rPr>
              <w:t>Ogółem kwota</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bCs/>
                <w:color w:val="000000"/>
                <w:sz w:val="20"/>
                <w:szCs w:val="20"/>
              </w:rPr>
            </w:pPr>
            <w:r w:rsidRPr="00285B8D">
              <w:rPr>
                <w:rFonts w:ascii="Times New Roman" w:hAnsi="Times New Roman"/>
                <w:bCs/>
                <w:color w:val="000000"/>
                <w:sz w:val="20"/>
                <w:szCs w:val="20"/>
              </w:rPr>
              <w:t>34 507,50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3C572D" w:rsidRPr="00285B8D" w:rsidRDefault="003C572D" w:rsidP="00285B8D">
            <w:pPr>
              <w:spacing w:after="0" w:line="360" w:lineRule="auto"/>
              <w:rPr>
                <w:rFonts w:ascii="Times New Roman" w:hAnsi="Times New Roman"/>
                <w:color w:val="000000"/>
                <w:sz w:val="20"/>
                <w:szCs w:val="20"/>
              </w:rPr>
            </w:pPr>
            <w:r>
              <w:rPr>
                <w:rFonts w:ascii="Times New Roman" w:hAnsi="Times New Roman"/>
                <w:color w:val="000000"/>
                <w:sz w:val="20"/>
                <w:szCs w:val="20"/>
              </w:rPr>
              <w:t>N</w:t>
            </w:r>
            <w:r w:rsidRPr="00285B8D">
              <w:rPr>
                <w:rFonts w:ascii="Times New Roman" w:hAnsi="Times New Roman"/>
                <w:color w:val="000000"/>
                <w:sz w:val="20"/>
                <w:szCs w:val="20"/>
              </w:rPr>
              <w:t>ależność główna</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80 953,14</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Pr>
                <w:rFonts w:ascii="Times New Roman" w:hAnsi="Times New Roman"/>
                <w:color w:val="000000"/>
                <w:sz w:val="20"/>
                <w:szCs w:val="20"/>
              </w:rPr>
              <w:t>N</w:t>
            </w:r>
            <w:r w:rsidRPr="00285B8D">
              <w:rPr>
                <w:rFonts w:ascii="Times New Roman" w:hAnsi="Times New Roman"/>
                <w:color w:val="000000"/>
                <w:sz w:val="20"/>
                <w:szCs w:val="20"/>
              </w:rPr>
              <w:t>ależność główna</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23 275,00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3C572D" w:rsidRPr="00285B8D" w:rsidRDefault="003C572D" w:rsidP="00285B8D">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Odsetki</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8 906,11</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Odsetki</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11 220,90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3C572D" w:rsidRPr="00285B8D" w:rsidRDefault="003C572D" w:rsidP="00285B8D">
            <w:pPr>
              <w:spacing w:after="0" w:line="360" w:lineRule="auto"/>
              <w:rPr>
                <w:rFonts w:ascii="Times New Roman" w:hAnsi="Times New Roman"/>
                <w:color w:val="000000"/>
                <w:sz w:val="20"/>
                <w:szCs w:val="20"/>
              </w:rPr>
            </w:pPr>
            <w:r>
              <w:rPr>
                <w:rFonts w:ascii="Times New Roman" w:hAnsi="Times New Roman"/>
                <w:color w:val="000000"/>
                <w:sz w:val="20"/>
                <w:szCs w:val="20"/>
              </w:rPr>
              <w:t>K</w:t>
            </w:r>
            <w:r w:rsidRPr="00285B8D">
              <w:rPr>
                <w:rFonts w:ascii="Times New Roman" w:hAnsi="Times New Roman"/>
                <w:color w:val="000000"/>
                <w:sz w:val="20"/>
                <w:szCs w:val="20"/>
              </w:rPr>
              <w:t>oszty upomnień</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165,30</w:t>
            </w:r>
          </w:p>
        </w:tc>
      </w:tr>
      <w:tr w:rsidR="003C572D" w:rsidRPr="00285B8D" w:rsidTr="003C572D">
        <w:trPr>
          <w:trHeight w:val="349"/>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rPr>
                <w:rFonts w:ascii="Times New Roman" w:hAnsi="Times New Roman"/>
                <w:color w:val="000000"/>
                <w:sz w:val="20"/>
                <w:szCs w:val="20"/>
              </w:rPr>
            </w:pPr>
            <w:r>
              <w:rPr>
                <w:rFonts w:ascii="Times New Roman" w:hAnsi="Times New Roman"/>
                <w:color w:val="000000"/>
                <w:sz w:val="20"/>
                <w:szCs w:val="20"/>
              </w:rPr>
              <w:t>K</w:t>
            </w:r>
            <w:r w:rsidRPr="00285B8D">
              <w:rPr>
                <w:rFonts w:ascii="Times New Roman" w:hAnsi="Times New Roman"/>
                <w:color w:val="000000"/>
                <w:sz w:val="20"/>
                <w:szCs w:val="20"/>
              </w:rPr>
              <w:t>oszty upomnień</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572D" w:rsidRPr="00285B8D" w:rsidRDefault="003C572D" w:rsidP="00285B8D">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11,60</w:t>
            </w:r>
          </w:p>
        </w:tc>
        <w:tc>
          <w:tcPr>
            <w:tcW w:w="2409" w:type="dxa"/>
            <w:tcBorders>
              <w:top w:val="single" w:sz="4" w:space="0" w:color="auto"/>
            </w:tcBorders>
            <w:shd w:val="clear" w:color="auto" w:fill="auto"/>
            <w:vAlign w:val="bottom"/>
          </w:tcPr>
          <w:p w:rsidR="003C572D" w:rsidRPr="00285B8D" w:rsidRDefault="003C572D" w:rsidP="00285B8D">
            <w:pPr>
              <w:spacing w:after="0" w:line="360" w:lineRule="auto"/>
              <w:jc w:val="center"/>
              <w:rPr>
                <w:rFonts w:ascii="Times New Roman" w:hAnsi="Times New Roman"/>
                <w:color w:val="000000"/>
                <w:sz w:val="20"/>
                <w:szCs w:val="20"/>
              </w:rPr>
            </w:pPr>
          </w:p>
        </w:tc>
        <w:tc>
          <w:tcPr>
            <w:tcW w:w="1701" w:type="dxa"/>
            <w:tcBorders>
              <w:top w:val="single" w:sz="4" w:space="0" w:color="auto"/>
            </w:tcBorders>
            <w:shd w:val="clear" w:color="000000" w:fill="FFFFFF"/>
            <w:noWrap/>
            <w:vAlign w:val="bottom"/>
          </w:tcPr>
          <w:p w:rsidR="003C572D" w:rsidRPr="00285B8D" w:rsidRDefault="003C572D" w:rsidP="00285B8D">
            <w:pPr>
              <w:spacing w:after="0" w:line="360" w:lineRule="auto"/>
              <w:jc w:val="center"/>
              <w:rPr>
                <w:rFonts w:ascii="Times New Roman" w:hAnsi="Times New Roman"/>
                <w:color w:val="000000"/>
                <w:sz w:val="20"/>
                <w:szCs w:val="20"/>
              </w:rPr>
            </w:pPr>
          </w:p>
        </w:tc>
      </w:tr>
    </w:tbl>
    <w:p w:rsidR="003C572D" w:rsidRDefault="003C572D" w:rsidP="00C74FB7">
      <w:pPr>
        <w:tabs>
          <w:tab w:val="left" w:pos="0"/>
          <w:tab w:val="left" w:pos="2268"/>
          <w:tab w:val="right" w:pos="2835"/>
          <w:tab w:val="left" w:pos="9072"/>
        </w:tabs>
        <w:spacing w:after="0" w:line="360" w:lineRule="auto"/>
        <w:jc w:val="both"/>
        <w:rPr>
          <w:rFonts w:ascii="Times New Roman" w:hAnsi="Times New Roman"/>
          <w:bCs/>
          <w:sz w:val="24"/>
          <w:szCs w:val="24"/>
        </w:rPr>
      </w:pPr>
    </w:p>
    <w:p w:rsidR="003C572D" w:rsidRPr="00285B8D" w:rsidRDefault="003C572D" w:rsidP="0065652E">
      <w:pPr>
        <w:tabs>
          <w:tab w:val="left" w:pos="0"/>
          <w:tab w:val="left" w:pos="2268"/>
          <w:tab w:val="right" w:pos="2835"/>
          <w:tab w:val="left" w:pos="9072"/>
        </w:tabs>
        <w:spacing w:after="0" w:line="360" w:lineRule="auto"/>
        <w:jc w:val="both"/>
        <w:rPr>
          <w:rFonts w:ascii="Times New Roman" w:hAnsi="Times New Roman"/>
          <w:sz w:val="20"/>
          <w:szCs w:val="20"/>
        </w:rPr>
      </w:pPr>
      <w:r w:rsidRPr="003C572D">
        <w:rPr>
          <w:rFonts w:ascii="Times New Roman" w:hAnsi="Times New Roman"/>
          <w:bCs/>
          <w:sz w:val="20"/>
          <w:szCs w:val="20"/>
        </w:rPr>
        <w:lastRenderedPageBreak/>
        <w:t>Tabela 4</w:t>
      </w:r>
      <w:r>
        <w:rPr>
          <w:rFonts w:ascii="Times New Roman" w:hAnsi="Times New Roman"/>
          <w:bCs/>
          <w:sz w:val="20"/>
          <w:szCs w:val="20"/>
        </w:rPr>
        <w:t xml:space="preserve"> </w:t>
      </w:r>
      <w:r>
        <w:rPr>
          <w:rFonts w:ascii="Times New Roman" w:hAnsi="Times New Roman"/>
          <w:sz w:val="20"/>
          <w:szCs w:val="20"/>
        </w:rPr>
        <w:t>(</w:t>
      </w:r>
      <w:r w:rsidR="0065652E">
        <w:rPr>
          <w:rFonts w:ascii="Times New Roman" w:hAnsi="Times New Roman"/>
          <w:sz w:val="20"/>
          <w:szCs w:val="20"/>
        </w:rPr>
        <w:t>d</w:t>
      </w:r>
      <w:r w:rsidRPr="00285B8D">
        <w:rPr>
          <w:rFonts w:ascii="Times New Roman" w:hAnsi="Times New Roman"/>
          <w:sz w:val="20"/>
          <w:szCs w:val="20"/>
        </w:rPr>
        <w:t>ane na dzień 31.12.2020 r.</w:t>
      </w:r>
      <w:r>
        <w:rPr>
          <w:rFonts w:ascii="Times New Roman" w:hAnsi="Times New Roman"/>
          <w:sz w:val="20"/>
          <w:szCs w:val="20"/>
        </w:rPr>
        <w:t>)</w:t>
      </w:r>
    </w:p>
    <w:tbl>
      <w:tblPr>
        <w:tblpPr w:leftFromText="141" w:rightFromText="141" w:vertAnchor="text" w:horzAnchor="margin" w:tblpY="54"/>
        <w:tblW w:w="5910" w:type="dxa"/>
        <w:tblCellMar>
          <w:left w:w="70" w:type="dxa"/>
          <w:right w:w="70" w:type="dxa"/>
        </w:tblCellMar>
        <w:tblLook w:val="04A0"/>
      </w:tblPr>
      <w:tblGrid>
        <w:gridCol w:w="3199"/>
        <w:gridCol w:w="2711"/>
      </w:tblGrid>
      <w:tr w:rsidR="0065652E" w:rsidRPr="00285B8D" w:rsidTr="0065652E">
        <w:trPr>
          <w:trHeight w:val="349"/>
        </w:trPr>
        <w:tc>
          <w:tcPr>
            <w:tcW w:w="31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65652E" w:rsidRPr="00285B8D" w:rsidRDefault="0065652E" w:rsidP="0065652E">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BIG</w:t>
            </w:r>
          </w:p>
        </w:tc>
        <w:tc>
          <w:tcPr>
            <w:tcW w:w="2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65652E" w:rsidRPr="00285B8D" w:rsidRDefault="0065652E" w:rsidP="0065652E">
            <w:pPr>
              <w:spacing w:after="0" w:line="360" w:lineRule="auto"/>
              <w:jc w:val="center"/>
              <w:rPr>
                <w:rFonts w:ascii="Times New Roman" w:hAnsi="Times New Roman"/>
                <w:b/>
                <w:bCs/>
                <w:color w:val="000000"/>
                <w:sz w:val="20"/>
                <w:szCs w:val="20"/>
              </w:rPr>
            </w:pPr>
            <w:r w:rsidRPr="00285B8D">
              <w:rPr>
                <w:rFonts w:ascii="Times New Roman" w:hAnsi="Times New Roman"/>
                <w:b/>
                <w:bCs/>
                <w:color w:val="000000"/>
                <w:sz w:val="20"/>
                <w:szCs w:val="20"/>
              </w:rPr>
              <w:t>2020 r.</w:t>
            </w:r>
          </w:p>
        </w:tc>
      </w:tr>
      <w:tr w:rsidR="0065652E" w:rsidRPr="00285B8D" w:rsidTr="0065652E">
        <w:trPr>
          <w:trHeight w:val="349"/>
        </w:trPr>
        <w:tc>
          <w:tcPr>
            <w:tcW w:w="31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52E" w:rsidRPr="00285B8D" w:rsidRDefault="0065652E" w:rsidP="0065652E">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Ilość wpisów, w tym zmian salda</w:t>
            </w:r>
          </w:p>
        </w:tc>
        <w:tc>
          <w:tcPr>
            <w:tcW w:w="2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52E" w:rsidRPr="00285B8D" w:rsidRDefault="0065652E" w:rsidP="0065652E">
            <w:p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162</w:t>
            </w:r>
          </w:p>
        </w:tc>
      </w:tr>
      <w:tr w:rsidR="0065652E" w:rsidRPr="00285B8D" w:rsidTr="0065652E">
        <w:trPr>
          <w:trHeight w:val="349"/>
        </w:trPr>
        <w:tc>
          <w:tcPr>
            <w:tcW w:w="31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52E" w:rsidRPr="00285B8D" w:rsidRDefault="0065652E" w:rsidP="0065652E">
            <w:pPr>
              <w:spacing w:after="0" w:line="360" w:lineRule="auto"/>
              <w:rPr>
                <w:rFonts w:ascii="Times New Roman" w:hAnsi="Times New Roman"/>
                <w:color w:val="000000"/>
                <w:sz w:val="20"/>
                <w:szCs w:val="20"/>
              </w:rPr>
            </w:pPr>
            <w:r w:rsidRPr="00285B8D">
              <w:rPr>
                <w:rFonts w:ascii="Times New Roman" w:hAnsi="Times New Roman"/>
                <w:color w:val="000000"/>
                <w:sz w:val="20"/>
                <w:szCs w:val="20"/>
              </w:rPr>
              <w:t>Kwota wpisów</w:t>
            </w:r>
          </w:p>
        </w:tc>
        <w:tc>
          <w:tcPr>
            <w:tcW w:w="2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52E" w:rsidRPr="00285B8D" w:rsidRDefault="0065652E" w:rsidP="009E7689">
            <w:pPr>
              <w:pStyle w:val="Akapitzlist"/>
              <w:numPr>
                <w:ilvl w:val="0"/>
                <w:numId w:val="11"/>
              </w:numPr>
              <w:spacing w:after="0" w:line="360" w:lineRule="auto"/>
              <w:jc w:val="right"/>
              <w:rPr>
                <w:rFonts w:ascii="Times New Roman" w:hAnsi="Times New Roman"/>
                <w:color w:val="000000"/>
                <w:sz w:val="20"/>
                <w:szCs w:val="20"/>
              </w:rPr>
            </w:pPr>
            <w:r w:rsidRPr="00285B8D">
              <w:rPr>
                <w:rFonts w:ascii="Times New Roman" w:hAnsi="Times New Roman"/>
                <w:color w:val="000000"/>
                <w:sz w:val="20"/>
                <w:szCs w:val="20"/>
              </w:rPr>
              <w:t>119 527,45</w:t>
            </w:r>
          </w:p>
        </w:tc>
      </w:tr>
    </w:tbl>
    <w:p w:rsidR="003C572D" w:rsidRDefault="003C572D" w:rsidP="003C572D">
      <w:pPr>
        <w:tabs>
          <w:tab w:val="left" w:pos="0"/>
          <w:tab w:val="left" w:pos="2268"/>
          <w:tab w:val="right" w:pos="2835"/>
          <w:tab w:val="left" w:pos="9072"/>
        </w:tabs>
        <w:spacing w:after="0" w:line="360" w:lineRule="auto"/>
        <w:rPr>
          <w:rFonts w:ascii="Times New Roman" w:hAnsi="Times New Roman"/>
          <w:bCs/>
          <w:sz w:val="20"/>
          <w:szCs w:val="20"/>
        </w:rPr>
      </w:pPr>
    </w:p>
    <w:p w:rsidR="003C572D" w:rsidRPr="003C572D" w:rsidRDefault="003C572D" w:rsidP="00C74FB7">
      <w:pPr>
        <w:tabs>
          <w:tab w:val="left" w:pos="0"/>
          <w:tab w:val="left" w:pos="2268"/>
          <w:tab w:val="right" w:pos="2835"/>
          <w:tab w:val="left" w:pos="9072"/>
        </w:tabs>
        <w:spacing w:after="0" w:line="360" w:lineRule="auto"/>
        <w:jc w:val="both"/>
        <w:rPr>
          <w:rFonts w:ascii="Times New Roman" w:hAnsi="Times New Roman"/>
          <w:bCs/>
          <w:sz w:val="20"/>
          <w:szCs w:val="20"/>
        </w:rPr>
      </w:pPr>
    </w:p>
    <w:p w:rsidR="003C572D" w:rsidRDefault="003C572D" w:rsidP="00C74FB7">
      <w:pPr>
        <w:tabs>
          <w:tab w:val="left" w:pos="0"/>
          <w:tab w:val="left" w:pos="2268"/>
          <w:tab w:val="right" w:pos="2835"/>
          <w:tab w:val="left" w:pos="9072"/>
        </w:tabs>
        <w:spacing w:line="360" w:lineRule="auto"/>
        <w:jc w:val="both"/>
        <w:rPr>
          <w:rFonts w:ascii="Times New Roman" w:hAnsi="Times New Roman"/>
          <w:b/>
          <w:bCs/>
          <w:sz w:val="24"/>
          <w:szCs w:val="24"/>
        </w:rPr>
      </w:pPr>
    </w:p>
    <w:p w:rsidR="0065652E" w:rsidRDefault="0065652E" w:rsidP="00C74FB7">
      <w:pPr>
        <w:tabs>
          <w:tab w:val="left" w:pos="0"/>
          <w:tab w:val="left" w:pos="2268"/>
          <w:tab w:val="right" w:pos="2835"/>
          <w:tab w:val="left" w:pos="9072"/>
        </w:tabs>
        <w:spacing w:line="360" w:lineRule="auto"/>
        <w:jc w:val="both"/>
        <w:rPr>
          <w:rFonts w:ascii="Times New Roman" w:hAnsi="Times New Roman"/>
          <w:b/>
          <w:bCs/>
          <w:sz w:val="24"/>
          <w:szCs w:val="24"/>
        </w:rPr>
      </w:pPr>
    </w:p>
    <w:p w:rsidR="00062733" w:rsidRPr="00285B8D" w:rsidRDefault="002A4F9C" w:rsidP="00C74FB7">
      <w:pPr>
        <w:tabs>
          <w:tab w:val="left" w:pos="0"/>
          <w:tab w:val="left" w:pos="2268"/>
          <w:tab w:val="right" w:pos="2835"/>
          <w:tab w:val="left" w:pos="9072"/>
        </w:tabs>
        <w:spacing w:line="360" w:lineRule="auto"/>
        <w:jc w:val="both"/>
        <w:rPr>
          <w:rFonts w:ascii="Times New Roman" w:hAnsi="Times New Roman"/>
          <w:b/>
          <w:bCs/>
          <w:sz w:val="24"/>
          <w:szCs w:val="24"/>
        </w:rPr>
      </w:pPr>
      <w:r w:rsidRPr="00285B8D">
        <w:rPr>
          <w:rFonts w:ascii="Times New Roman" w:hAnsi="Times New Roman"/>
          <w:b/>
          <w:bCs/>
          <w:sz w:val="24"/>
          <w:szCs w:val="24"/>
        </w:rPr>
        <w:t>V. ZESPÓŁ DS. REHABILITACJI SPOŁECZNEJ OSÓB NIEPEŁNOSPRAWNYCH</w:t>
      </w:r>
    </w:p>
    <w:p w:rsidR="00062733" w:rsidRPr="00285B8D" w:rsidRDefault="002C10CC" w:rsidP="00285B8D">
      <w:pPr>
        <w:tabs>
          <w:tab w:val="left" w:pos="0"/>
          <w:tab w:val="left" w:pos="9072"/>
        </w:tabs>
        <w:spacing w:after="0" w:line="360" w:lineRule="auto"/>
        <w:jc w:val="both"/>
        <w:outlineLvl w:val="0"/>
        <w:rPr>
          <w:rFonts w:ascii="Times New Roman" w:hAnsi="Times New Roman"/>
          <w:sz w:val="24"/>
          <w:szCs w:val="24"/>
        </w:rPr>
      </w:pPr>
      <w:r w:rsidRPr="00285B8D">
        <w:rPr>
          <w:rFonts w:ascii="Times New Roman" w:hAnsi="Times New Roman"/>
          <w:sz w:val="24"/>
          <w:szCs w:val="24"/>
        </w:rPr>
        <w:t>Podstawa prawna realizacji zadań zespołu:</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27 sierpnia 1997 r. o rehabilitacji zawodowej i społecznej oraz zatrudnianiu osób niepełnosprawnych </w:t>
      </w:r>
      <w:r w:rsidR="003B13A4">
        <w:rPr>
          <w:rFonts w:ascii="Times New Roman" w:hAnsi="Times New Roman"/>
          <w:sz w:val="24"/>
          <w:szCs w:val="24"/>
        </w:rPr>
        <w:t>(</w:t>
      </w:r>
      <w:r w:rsidR="001B1E8F">
        <w:rPr>
          <w:rFonts w:ascii="Times New Roman" w:hAnsi="Times New Roman"/>
          <w:sz w:val="24"/>
          <w:szCs w:val="24"/>
        </w:rPr>
        <w:t xml:space="preserve">tj.: </w:t>
      </w:r>
      <w:r w:rsidR="002C10CC" w:rsidRPr="00A007FA">
        <w:rPr>
          <w:rFonts w:ascii="Times New Roman" w:hAnsi="Times New Roman"/>
          <w:sz w:val="24"/>
          <w:szCs w:val="24"/>
        </w:rPr>
        <w:t>Dz. U. z 2020 r.</w:t>
      </w:r>
      <w:r w:rsidR="000C7901">
        <w:rPr>
          <w:rFonts w:ascii="Times New Roman" w:hAnsi="Times New Roman"/>
          <w:sz w:val="24"/>
          <w:szCs w:val="24"/>
        </w:rPr>
        <w:t>,</w:t>
      </w:r>
      <w:r w:rsidR="002C10CC" w:rsidRPr="00A007FA">
        <w:rPr>
          <w:rFonts w:ascii="Times New Roman" w:hAnsi="Times New Roman"/>
          <w:sz w:val="24"/>
          <w:szCs w:val="24"/>
        </w:rPr>
        <w:t xml:space="preserve"> poz. 426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Pracy i Polityki Społecznej z dnia 25 czerwca 2002 r</w:t>
      </w:r>
      <w:r w:rsidR="00FC796B">
        <w:rPr>
          <w:rFonts w:ascii="Times New Roman" w:hAnsi="Times New Roman"/>
          <w:sz w:val="24"/>
          <w:szCs w:val="24"/>
        </w:rPr>
        <w:t>oku</w:t>
      </w:r>
      <w:r w:rsidR="002C10CC" w:rsidRPr="00A007FA">
        <w:rPr>
          <w:rFonts w:ascii="Times New Roman" w:hAnsi="Times New Roman"/>
          <w:sz w:val="24"/>
          <w:szCs w:val="24"/>
        </w:rPr>
        <w:t xml:space="preserve"> </w:t>
      </w:r>
      <w:r w:rsidR="00433A3B" w:rsidRPr="00A007FA">
        <w:rPr>
          <w:rFonts w:ascii="Times New Roman" w:hAnsi="Times New Roman"/>
          <w:sz w:val="24"/>
          <w:szCs w:val="24"/>
        </w:rPr>
        <w:br/>
      </w:r>
      <w:r w:rsidR="002C10CC" w:rsidRPr="00A007FA">
        <w:rPr>
          <w:rFonts w:ascii="Times New Roman" w:hAnsi="Times New Roman"/>
          <w:sz w:val="24"/>
          <w:szCs w:val="24"/>
        </w:rPr>
        <w:t xml:space="preserve">w sprawie określenia rodzajów zadań powiatu, które mogą być finansowane </w:t>
      </w:r>
      <w:r w:rsidR="004A493F">
        <w:rPr>
          <w:rFonts w:ascii="Times New Roman" w:hAnsi="Times New Roman"/>
          <w:sz w:val="24"/>
          <w:szCs w:val="24"/>
        </w:rPr>
        <w:br/>
      </w:r>
      <w:r w:rsidR="002C10CC" w:rsidRPr="00A007FA">
        <w:rPr>
          <w:rFonts w:ascii="Times New Roman" w:hAnsi="Times New Roman"/>
          <w:sz w:val="24"/>
          <w:szCs w:val="24"/>
        </w:rPr>
        <w:t xml:space="preserve">ze środków Państwowego Funduszu Rehabilitacji Osób Niepełnosprawnych </w:t>
      </w:r>
      <w:r w:rsidR="001B1E8F">
        <w:rPr>
          <w:rFonts w:ascii="Times New Roman" w:hAnsi="Times New Roman"/>
          <w:sz w:val="24"/>
          <w:szCs w:val="24"/>
        </w:rPr>
        <w:br/>
      </w:r>
      <w:r w:rsidR="003B13A4">
        <w:rPr>
          <w:rFonts w:ascii="Times New Roman" w:hAnsi="Times New Roman"/>
          <w:sz w:val="24"/>
          <w:szCs w:val="24"/>
        </w:rPr>
        <w:t>(</w:t>
      </w:r>
      <w:r w:rsidR="001B1E8F">
        <w:rPr>
          <w:rFonts w:ascii="Times New Roman" w:hAnsi="Times New Roman"/>
          <w:sz w:val="24"/>
          <w:szCs w:val="24"/>
        </w:rPr>
        <w:t xml:space="preserve">tj.: </w:t>
      </w:r>
      <w:r w:rsidR="002C10CC" w:rsidRPr="00A007FA">
        <w:rPr>
          <w:rFonts w:ascii="Times New Roman" w:hAnsi="Times New Roman"/>
          <w:sz w:val="24"/>
          <w:szCs w:val="24"/>
        </w:rPr>
        <w:t>Dz. U. z 2015 r.</w:t>
      </w:r>
      <w:r w:rsidR="000C7901">
        <w:rPr>
          <w:rFonts w:ascii="Times New Roman" w:hAnsi="Times New Roman"/>
          <w:sz w:val="24"/>
          <w:szCs w:val="24"/>
        </w:rPr>
        <w:t>,</w:t>
      </w:r>
      <w:r w:rsidR="002C10CC" w:rsidRPr="00A007FA">
        <w:rPr>
          <w:rFonts w:ascii="Times New Roman" w:hAnsi="Times New Roman"/>
          <w:sz w:val="24"/>
          <w:szCs w:val="24"/>
        </w:rPr>
        <w:t xml:space="preserve"> poz. 926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Pracy i Polityki Społecznej z dnia 15 listopada 2007 r</w:t>
      </w:r>
      <w:r w:rsidR="00FC796B">
        <w:rPr>
          <w:rFonts w:ascii="Times New Roman" w:hAnsi="Times New Roman"/>
          <w:sz w:val="24"/>
          <w:szCs w:val="24"/>
        </w:rPr>
        <w:t>oku</w:t>
      </w:r>
      <w:r w:rsidR="002C10CC" w:rsidRPr="00A007FA">
        <w:rPr>
          <w:rFonts w:ascii="Times New Roman" w:hAnsi="Times New Roman"/>
          <w:sz w:val="24"/>
          <w:szCs w:val="24"/>
        </w:rPr>
        <w:t xml:space="preserve"> </w:t>
      </w:r>
      <w:r w:rsidR="00433A3B" w:rsidRPr="00A007FA">
        <w:rPr>
          <w:rFonts w:ascii="Times New Roman" w:hAnsi="Times New Roman"/>
          <w:sz w:val="24"/>
          <w:szCs w:val="24"/>
        </w:rPr>
        <w:br/>
      </w:r>
      <w:r w:rsidR="002C10CC" w:rsidRPr="00A007FA">
        <w:rPr>
          <w:rFonts w:ascii="Times New Roman" w:hAnsi="Times New Roman"/>
          <w:sz w:val="24"/>
          <w:szCs w:val="24"/>
        </w:rPr>
        <w:t>w sprawie turnusów rehabilitacyjnych (Dz. U. z 2007 r.</w:t>
      </w:r>
      <w:r w:rsidR="000C7901">
        <w:rPr>
          <w:rFonts w:ascii="Times New Roman" w:hAnsi="Times New Roman"/>
          <w:sz w:val="24"/>
          <w:szCs w:val="24"/>
        </w:rPr>
        <w:t>,</w:t>
      </w:r>
      <w:r w:rsidR="002C10CC" w:rsidRPr="00A007FA">
        <w:rPr>
          <w:rFonts w:ascii="Times New Roman" w:hAnsi="Times New Roman"/>
          <w:sz w:val="24"/>
          <w:szCs w:val="24"/>
        </w:rPr>
        <w:t xml:space="preserve"> nr 230, poz. 1694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ozporządzenie Ministra Gospodarki, Pracy i Polityki Społecznej z dnia 25 marca 2004 r. w sprawie warsztatów terapii zajęciowej (Dz. U. z 2004 r.</w:t>
      </w:r>
      <w:r w:rsidR="000C7901">
        <w:rPr>
          <w:rFonts w:ascii="Times New Roman" w:hAnsi="Times New Roman"/>
          <w:sz w:val="24"/>
          <w:szCs w:val="24"/>
        </w:rPr>
        <w:t>,</w:t>
      </w:r>
      <w:r w:rsidR="002C10CC" w:rsidRPr="00A007FA">
        <w:rPr>
          <w:rFonts w:ascii="Times New Roman" w:hAnsi="Times New Roman"/>
          <w:sz w:val="24"/>
          <w:szCs w:val="24"/>
        </w:rPr>
        <w:t xml:space="preserve"> nr 63, poz. 587);</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 xml:space="preserve">ozporządzenie Ministra Zdrowia z dnia 29 maja 2017 r. w sprawie wykazu wyrobów medycznych wydawanych na zlecenie </w:t>
      </w:r>
      <w:r w:rsidR="003B13A4">
        <w:rPr>
          <w:rFonts w:ascii="Times New Roman" w:hAnsi="Times New Roman"/>
          <w:sz w:val="24"/>
          <w:szCs w:val="24"/>
        </w:rPr>
        <w:t>(</w:t>
      </w:r>
      <w:r w:rsidR="001B1E8F">
        <w:rPr>
          <w:rFonts w:ascii="Times New Roman" w:hAnsi="Times New Roman"/>
          <w:sz w:val="24"/>
          <w:szCs w:val="24"/>
        </w:rPr>
        <w:t xml:space="preserve">tj.: </w:t>
      </w:r>
      <w:r w:rsidR="002C10CC" w:rsidRPr="00A007FA">
        <w:rPr>
          <w:rFonts w:ascii="Times New Roman" w:hAnsi="Times New Roman"/>
          <w:sz w:val="24"/>
          <w:szCs w:val="24"/>
        </w:rPr>
        <w:t>Dz. U. z 2019 r.</w:t>
      </w:r>
      <w:r w:rsidR="000C7901">
        <w:rPr>
          <w:rFonts w:ascii="Times New Roman" w:hAnsi="Times New Roman"/>
          <w:sz w:val="24"/>
          <w:szCs w:val="24"/>
        </w:rPr>
        <w:t>,</w:t>
      </w:r>
      <w:r w:rsidR="002C10CC" w:rsidRPr="00A007FA">
        <w:rPr>
          <w:rFonts w:ascii="Times New Roman" w:hAnsi="Times New Roman"/>
          <w:sz w:val="24"/>
          <w:szCs w:val="24"/>
        </w:rPr>
        <w:t xml:space="preserve"> poz. 1267 </w:t>
      </w:r>
      <w:r w:rsidR="004A493F">
        <w:rPr>
          <w:rFonts w:ascii="Times New Roman" w:hAnsi="Times New Roman"/>
          <w:sz w:val="24"/>
          <w:szCs w:val="24"/>
        </w:rPr>
        <w:br/>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XXVII/411/20 Rady Miejskiej</w:t>
      </w:r>
      <w:r w:rsidR="00FC796B">
        <w:rPr>
          <w:rFonts w:ascii="Times New Roman" w:hAnsi="Times New Roman"/>
          <w:sz w:val="24"/>
          <w:szCs w:val="24"/>
        </w:rPr>
        <w:t xml:space="preserve"> w Bytomiu z 27 kwietnia 2020 roku</w:t>
      </w:r>
      <w:r w:rsidR="002C10CC" w:rsidRPr="00A007FA">
        <w:rPr>
          <w:rFonts w:ascii="Times New Roman" w:hAnsi="Times New Roman"/>
          <w:sz w:val="24"/>
          <w:szCs w:val="24"/>
        </w:rPr>
        <w:t xml:space="preserve"> </w:t>
      </w:r>
      <w:r w:rsidR="006C5728">
        <w:rPr>
          <w:rFonts w:ascii="Times New Roman" w:hAnsi="Times New Roman"/>
          <w:sz w:val="24"/>
          <w:szCs w:val="24"/>
        </w:rPr>
        <w:br/>
      </w:r>
      <w:r w:rsidR="002C10CC" w:rsidRPr="00A007FA">
        <w:rPr>
          <w:rFonts w:ascii="Times New Roman" w:hAnsi="Times New Roman"/>
          <w:sz w:val="24"/>
          <w:szCs w:val="24"/>
        </w:rPr>
        <w:t>(</w:t>
      </w:r>
      <w:r w:rsidR="00867A1F">
        <w:rPr>
          <w:rFonts w:ascii="Times New Roman" w:hAnsi="Times New Roman"/>
          <w:sz w:val="24"/>
          <w:szCs w:val="24"/>
        </w:rPr>
        <w:t>ze</w:t>
      </w:r>
      <w:r w:rsidR="002C10CC" w:rsidRPr="00A007FA">
        <w:rPr>
          <w:rFonts w:ascii="Times New Roman" w:hAnsi="Times New Roman"/>
          <w:sz w:val="24"/>
          <w:szCs w:val="24"/>
        </w:rPr>
        <w:t xml:space="preserve"> zm.) w sprawie określenia zadań z zakresu rehabilitacji zawodowej </w:t>
      </w:r>
      <w:r>
        <w:rPr>
          <w:rFonts w:ascii="Times New Roman" w:hAnsi="Times New Roman"/>
          <w:sz w:val="24"/>
          <w:szCs w:val="24"/>
        </w:rPr>
        <w:br/>
      </w:r>
      <w:r w:rsidR="002C10CC" w:rsidRPr="00A007FA">
        <w:rPr>
          <w:rFonts w:ascii="Times New Roman" w:hAnsi="Times New Roman"/>
          <w:sz w:val="24"/>
          <w:szCs w:val="24"/>
        </w:rPr>
        <w:t>i społecznej osób niepełnosprawnych oraz ustalenia wysokości środków Państwowego Funduszu Rehabilitacji</w:t>
      </w:r>
      <w:r w:rsidR="00433A3B" w:rsidRPr="00A007FA">
        <w:rPr>
          <w:rFonts w:ascii="Times New Roman" w:hAnsi="Times New Roman"/>
          <w:sz w:val="24"/>
          <w:szCs w:val="24"/>
        </w:rPr>
        <w:t xml:space="preserve"> </w:t>
      </w:r>
      <w:r w:rsidR="002C10CC" w:rsidRPr="00A007FA">
        <w:rPr>
          <w:rFonts w:ascii="Times New Roman" w:hAnsi="Times New Roman"/>
          <w:sz w:val="24"/>
          <w:szCs w:val="24"/>
        </w:rPr>
        <w:t>Osób</w:t>
      </w:r>
      <w:r w:rsidR="00433A3B" w:rsidRPr="00A007FA">
        <w:rPr>
          <w:rFonts w:ascii="Times New Roman" w:hAnsi="Times New Roman"/>
          <w:sz w:val="24"/>
          <w:szCs w:val="24"/>
        </w:rPr>
        <w:t xml:space="preserve"> </w:t>
      </w:r>
      <w:r w:rsidR="002C10CC" w:rsidRPr="00A007FA">
        <w:rPr>
          <w:rFonts w:ascii="Times New Roman" w:hAnsi="Times New Roman"/>
          <w:sz w:val="24"/>
          <w:szCs w:val="24"/>
        </w:rPr>
        <w:t>Niepełnosprawnych</w:t>
      </w:r>
      <w:r w:rsidR="00433A3B" w:rsidRPr="00A007FA">
        <w:rPr>
          <w:rFonts w:ascii="Times New Roman" w:hAnsi="Times New Roman"/>
          <w:sz w:val="24"/>
          <w:szCs w:val="24"/>
        </w:rPr>
        <w:t xml:space="preserve"> </w:t>
      </w:r>
      <w:r w:rsidR="002C10CC" w:rsidRPr="00A007FA">
        <w:rPr>
          <w:rFonts w:ascii="Times New Roman" w:hAnsi="Times New Roman"/>
          <w:sz w:val="24"/>
          <w:szCs w:val="24"/>
        </w:rPr>
        <w:t xml:space="preserve">przeznaczonych </w:t>
      </w:r>
      <w:r w:rsidR="004A493F">
        <w:rPr>
          <w:rFonts w:ascii="Times New Roman" w:hAnsi="Times New Roman"/>
          <w:sz w:val="24"/>
          <w:szCs w:val="24"/>
        </w:rPr>
        <w:br/>
      </w:r>
      <w:r w:rsidR="002C10CC" w:rsidRPr="00A007FA">
        <w:rPr>
          <w:rFonts w:ascii="Times New Roman" w:hAnsi="Times New Roman"/>
          <w:sz w:val="24"/>
          <w:szCs w:val="24"/>
        </w:rPr>
        <w:t>na ich realizację w 2020 roku;</w:t>
      </w:r>
    </w:p>
    <w:p w:rsidR="00062733" w:rsidRPr="00A007FA" w:rsidRDefault="00285B8D" w:rsidP="00A80554">
      <w:pPr>
        <w:pStyle w:val="Akapitzlist"/>
        <w:numPr>
          <w:ilvl w:val="0"/>
          <w:numId w:val="51"/>
        </w:numPr>
        <w:tabs>
          <w:tab w:val="left" w:pos="142"/>
          <w:tab w:val="left" w:pos="426"/>
          <w:tab w:val="left" w:pos="2268"/>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XIII/186/13 Rady Miejskiej w Bytomiu z dnia 22 kwietnia 2013 r</w:t>
      </w:r>
      <w:r w:rsidR="00FC796B">
        <w:rPr>
          <w:rFonts w:ascii="Times New Roman" w:hAnsi="Times New Roman"/>
          <w:sz w:val="24"/>
          <w:szCs w:val="24"/>
        </w:rPr>
        <w:t>oku</w:t>
      </w:r>
      <w:r w:rsidR="002C10CC" w:rsidRPr="00A007FA">
        <w:rPr>
          <w:rFonts w:ascii="Times New Roman" w:hAnsi="Times New Roman"/>
          <w:sz w:val="24"/>
          <w:szCs w:val="24"/>
        </w:rPr>
        <w:t xml:space="preserve"> </w:t>
      </w:r>
      <w:r w:rsidR="00433A3B" w:rsidRPr="00A007FA">
        <w:rPr>
          <w:rFonts w:ascii="Times New Roman" w:hAnsi="Times New Roman"/>
          <w:sz w:val="24"/>
          <w:szCs w:val="24"/>
        </w:rPr>
        <w:br/>
      </w:r>
      <w:r w:rsidR="002C10CC" w:rsidRPr="00A007FA">
        <w:rPr>
          <w:rFonts w:ascii="Times New Roman" w:hAnsi="Times New Roman"/>
          <w:sz w:val="24"/>
          <w:szCs w:val="24"/>
        </w:rPr>
        <w:t>(</w:t>
      </w:r>
      <w:r w:rsidR="00867A1F">
        <w:rPr>
          <w:rFonts w:ascii="Times New Roman" w:hAnsi="Times New Roman"/>
          <w:sz w:val="24"/>
          <w:szCs w:val="24"/>
        </w:rPr>
        <w:t>ze</w:t>
      </w:r>
      <w:r w:rsidR="002C10CC" w:rsidRPr="00A007FA">
        <w:rPr>
          <w:rFonts w:ascii="Times New Roman" w:hAnsi="Times New Roman"/>
          <w:sz w:val="24"/>
          <w:szCs w:val="24"/>
        </w:rPr>
        <w:t xml:space="preserve"> zm.) w sprawie uchwalenia Programu Bytomska Karta Seniora;</w:t>
      </w:r>
    </w:p>
    <w:p w:rsidR="00062733" w:rsidRPr="00A007FA" w:rsidRDefault="00285B8D" w:rsidP="00A80554">
      <w:pPr>
        <w:pStyle w:val="Akapitzlist"/>
        <w:numPr>
          <w:ilvl w:val="0"/>
          <w:numId w:val="51"/>
        </w:numPr>
        <w:tabs>
          <w:tab w:val="left" w:pos="142"/>
          <w:tab w:val="left" w:pos="426"/>
          <w:tab w:val="left" w:pos="2268"/>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 xml:space="preserve">arządzenie nr 561 Prezydenta Bytomia z dnia 26 listopada 2014 r. w sprawie określenia </w:t>
      </w:r>
      <w:r w:rsidR="00433A3B" w:rsidRPr="00A007FA">
        <w:rPr>
          <w:rFonts w:ascii="Times New Roman" w:hAnsi="Times New Roman"/>
          <w:sz w:val="24"/>
          <w:szCs w:val="24"/>
        </w:rPr>
        <w:t>wzoru karty,</w:t>
      </w:r>
      <w:r w:rsidR="000C7901">
        <w:rPr>
          <w:rFonts w:ascii="Times New Roman" w:hAnsi="Times New Roman"/>
          <w:sz w:val="24"/>
          <w:szCs w:val="24"/>
        </w:rPr>
        <w:t xml:space="preserve"> </w:t>
      </w:r>
      <w:r w:rsidR="002C10CC" w:rsidRPr="00A007FA">
        <w:rPr>
          <w:rFonts w:ascii="Times New Roman" w:hAnsi="Times New Roman"/>
          <w:sz w:val="24"/>
          <w:szCs w:val="24"/>
        </w:rPr>
        <w:t xml:space="preserve">logo Programu Bytomska Karta Seniora oraz wniosku </w:t>
      </w:r>
      <w:r w:rsidR="00433A3B" w:rsidRPr="00A007FA">
        <w:rPr>
          <w:rFonts w:ascii="Times New Roman" w:hAnsi="Times New Roman"/>
          <w:sz w:val="24"/>
          <w:szCs w:val="24"/>
        </w:rPr>
        <w:br/>
      </w:r>
      <w:r w:rsidR="002C10CC" w:rsidRPr="00A007FA">
        <w:rPr>
          <w:rFonts w:ascii="Times New Roman" w:hAnsi="Times New Roman"/>
          <w:sz w:val="24"/>
          <w:szCs w:val="24"/>
        </w:rPr>
        <w:t>o wydanie karty Programu Bytomska Karta Seniora;</w:t>
      </w:r>
    </w:p>
    <w:p w:rsidR="00062733" w:rsidRPr="00A007FA" w:rsidRDefault="00285B8D" w:rsidP="00A80554">
      <w:pPr>
        <w:pStyle w:val="Akapitzlist"/>
        <w:numPr>
          <w:ilvl w:val="0"/>
          <w:numId w:val="51"/>
        </w:numPr>
        <w:tabs>
          <w:tab w:val="left" w:pos="142"/>
          <w:tab w:val="left" w:pos="2268"/>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p</w:t>
      </w:r>
      <w:r w:rsidR="002C10CC" w:rsidRPr="00A007FA">
        <w:rPr>
          <w:rFonts w:ascii="Times New Roman" w:hAnsi="Times New Roman"/>
          <w:sz w:val="24"/>
          <w:szCs w:val="24"/>
        </w:rPr>
        <w:t xml:space="preserve">orozumienie o partnerstwie zawarte w Bytomiu w dniu 18 maja 2017 r. pomiędzy Stowarzyszeniem MANKO z siedzibą w Krakowie, przy ul. Siarczki 16 </w:t>
      </w:r>
      <w:r w:rsidR="000D35E0">
        <w:rPr>
          <w:rFonts w:ascii="Times New Roman" w:hAnsi="Times New Roman"/>
          <w:sz w:val="24"/>
          <w:szCs w:val="24"/>
        </w:rPr>
        <w:br/>
      </w:r>
      <w:r w:rsidR="002C10CC" w:rsidRPr="00A007FA">
        <w:rPr>
          <w:rFonts w:ascii="Times New Roman" w:hAnsi="Times New Roman"/>
          <w:sz w:val="24"/>
          <w:szCs w:val="24"/>
        </w:rPr>
        <w:t xml:space="preserve">(30-698 Kraków), a Miastem Bytom dotyczące </w:t>
      </w:r>
      <w:r w:rsidR="002C10CC" w:rsidRPr="00A007FA">
        <w:rPr>
          <w:rFonts w:ascii="Times New Roman" w:hAnsi="Times New Roman"/>
          <w:bCs/>
          <w:sz w:val="24"/>
          <w:szCs w:val="24"/>
        </w:rPr>
        <w:t xml:space="preserve">współpracy w zakresie aktywizacji </w:t>
      </w:r>
      <w:r w:rsidR="002C10CC" w:rsidRPr="00A007FA">
        <w:rPr>
          <w:rFonts w:ascii="Times New Roman" w:hAnsi="Times New Roman"/>
          <w:bCs/>
          <w:sz w:val="24"/>
          <w:szCs w:val="24"/>
        </w:rPr>
        <w:lastRenderedPageBreak/>
        <w:t>seniorów poprzez dystrybucję Ogólnopolskiej Karty Seniora na terenie Miasta Bytom;</w:t>
      </w:r>
    </w:p>
    <w:p w:rsidR="00062733" w:rsidRPr="00A007FA" w:rsidRDefault="00285B8D" w:rsidP="00A80554">
      <w:pPr>
        <w:pStyle w:val="Akapitzlist"/>
        <w:numPr>
          <w:ilvl w:val="0"/>
          <w:numId w:val="51"/>
        </w:numPr>
        <w:tabs>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egulamin organizacyjny Miejskiego Ośrodka Pomocy Rodzinie w Bytomiu.</w:t>
      </w:r>
    </w:p>
    <w:p w:rsidR="004A493F" w:rsidRDefault="004A493F" w:rsidP="00C74FB7">
      <w:pPr>
        <w:tabs>
          <w:tab w:val="left" w:pos="0"/>
          <w:tab w:val="left" w:pos="142"/>
          <w:tab w:val="left" w:pos="2268"/>
          <w:tab w:val="right" w:pos="2835"/>
          <w:tab w:val="left" w:pos="9072"/>
        </w:tabs>
        <w:spacing w:after="0" w:line="360" w:lineRule="auto"/>
        <w:jc w:val="both"/>
        <w:outlineLvl w:val="0"/>
        <w:rPr>
          <w:rFonts w:ascii="Times New Roman" w:hAnsi="Times New Roman"/>
          <w:sz w:val="24"/>
          <w:szCs w:val="24"/>
        </w:rPr>
      </w:pPr>
    </w:p>
    <w:p w:rsidR="00062733" w:rsidRPr="0086022B" w:rsidRDefault="002258E1" w:rsidP="00C74FB7">
      <w:pPr>
        <w:tabs>
          <w:tab w:val="left" w:pos="0"/>
          <w:tab w:val="left" w:pos="142"/>
          <w:tab w:val="left" w:pos="2268"/>
          <w:tab w:val="right" w:pos="2835"/>
          <w:tab w:val="left" w:pos="9072"/>
        </w:tabs>
        <w:spacing w:after="0" w:line="360" w:lineRule="auto"/>
        <w:jc w:val="both"/>
        <w:outlineLvl w:val="0"/>
        <w:rPr>
          <w:rFonts w:ascii="Times New Roman" w:hAnsi="Times New Roman"/>
          <w:sz w:val="24"/>
          <w:szCs w:val="24"/>
        </w:rPr>
      </w:pPr>
      <w:r>
        <w:rPr>
          <w:rFonts w:ascii="Times New Roman" w:hAnsi="Times New Roman"/>
          <w:sz w:val="24"/>
          <w:szCs w:val="24"/>
        </w:rPr>
        <w:t xml:space="preserve">Struktura </w:t>
      </w:r>
      <w:r w:rsidR="00A209F7">
        <w:rPr>
          <w:rFonts w:ascii="Times New Roman" w:hAnsi="Times New Roman"/>
          <w:sz w:val="24"/>
          <w:szCs w:val="24"/>
        </w:rPr>
        <w:t>k</w:t>
      </w:r>
      <w:r w:rsidR="004A493F">
        <w:rPr>
          <w:rFonts w:ascii="Times New Roman" w:hAnsi="Times New Roman"/>
          <w:sz w:val="24"/>
          <w:szCs w:val="24"/>
        </w:rPr>
        <w:t>omórki</w:t>
      </w:r>
    </w:p>
    <w:p w:rsidR="0086022B" w:rsidRPr="00A007FA" w:rsidRDefault="0086022B" w:rsidP="0086022B">
      <w:pPr>
        <w:tabs>
          <w:tab w:val="left" w:pos="0"/>
          <w:tab w:val="left" w:pos="567"/>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 xml:space="preserve">Stan </w:t>
      </w:r>
      <w:r w:rsidR="006C5728">
        <w:rPr>
          <w:rFonts w:ascii="Times New Roman" w:hAnsi="Times New Roman"/>
          <w:sz w:val="24"/>
          <w:szCs w:val="24"/>
        </w:rPr>
        <w:t xml:space="preserve">zatrudnienia </w:t>
      </w:r>
      <w:r>
        <w:rPr>
          <w:rFonts w:ascii="Times New Roman" w:hAnsi="Times New Roman"/>
          <w:sz w:val="24"/>
          <w:szCs w:val="24"/>
        </w:rPr>
        <w:t>6 osób (6 etatów)</w:t>
      </w:r>
      <w:r w:rsidR="006C5728">
        <w:rPr>
          <w:rFonts w:ascii="Times New Roman" w:hAnsi="Times New Roman"/>
          <w:sz w:val="24"/>
          <w:szCs w:val="24"/>
        </w:rPr>
        <w:t>:</w:t>
      </w:r>
    </w:p>
    <w:p w:rsidR="00062733" w:rsidRPr="00A007FA" w:rsidRDefault="0086022B" w:rsidP="00A80554">
      <w:pPr>
        <w:pStyle w:val="Akapitzlist"/>
        <w:numPr>
          <w:ilvl w:val="0"/>
          <w:numId w:val="71"/>
        </w:numPr>
        <w:spacing w:after="0" w:line="360" w:lineRule="auto"/>
        <w:ind w:left="1276" w:hanging="283"/>
        <w:jc w:val="both"/>
        <w:outlineLvl w:val="0"/>
        <w:rPr>
          <w:rFonts w:ascii="Times New Roman" w:hAnsi="Times New Roman"/>
          <w:sz w:val="24"/>
          <w:szCs w:val="24"/>
        </w:rPr>
      </w:pPr>
      <w:r>
        <w:rPr>
          <w:rFonts w:ascii="Times New Roman" w:hAnsi="Times New Roman"/>
          <w:sz w:val="24"/>
          <w:szCs w:val="24"/>
        </w:rPr>
        <w:t>kierownik (1 etat)</w:t>
      </w:r>
      <w:r w:rsidR="006C5728">
        <w:rPr>
          <w:rFonts w:ascii="Times New Roman" w:hAnsi="Times New Roman"/>
          <w:sz w:val="24"/>
          <w:szCs w:val="24"/>
        </w:rPr>
        <w:t>,</w:t>
      </w:r>
    </w:p>
    <w:p w:rsidR="00062733" w:rsidRPr="00A007FA" w:rsidRDefault="0086022B" w:rsidP="00A80554">
      <w:pPr>
        <w:pStyle w:val="Akapitzlist"/>
        <w:numPr>
          <w:ilvl w:val="0"/>
          <w:numId w:val="71"/>
        </w:numPr>
        <w:spacing w:after="0" w:line="360" w:lineRule="auto"/>
        <w:ind w:left="1276" w:hanging="283"/>
        <w:jc w:val="both"/>
        <w:outlineLvl w:val="0"/>
        <w:rPr>
          <w:rFonts w:ascii="Times New Roman" w:hAnsi="Times New Roman"/>
          <w:sz w:val="24"/>
          <w:szCs w:val="24"/>
        </w:rPr>
      </w:pPr>
      <w:r>
        <w:rPr>
          <w:rFonts w:ascii="Times New Roman" w:hAnsi="Times New Roman"/>
          <w:sz w:val="24"/>
          <w:szCs w:val="24"/>
        </w:rPr>
        <w:t>5 pracowników (5 etatów)</w:t>
      </w:r>
      <w:r w:rsidR="006C5728">
        <w:rPr>
          <w:rFonts w:ascii="Times New Roman" w:hAnsi="Times New Roman"/>
          <w:sz w:val="24"/>
          <w:szCs w:val="24"/>
        </w:rPr>
        <w:t>.</w:t>
      </w:r>
    </w:p>
    <w:p w:rsidR="00062733" w:rsidRPr="006C5728" w:rsidRDefault="002C10CC" w:rsidP="00C74FB7">
      <w:pPr>
        <w:pStyle w:val="Akapitzlist"/>
        <w:tabs>
          <w:tab w:val="left" w:pos="2268"/>
          <w:tab w:val="right" w:pos="2835"/>
          <w:tab w:val="left" w:pos="9072"/>
        </w:tabs>
        <w:spacing w:after="0" w:line="360" w:lineRule="auto"/>
        <w:ind w:left="284" w:hanging="284"/>
        <w:jc w:val="both"/>
        <w:outlineLvl w:val="0"/>
        <w:rPr>
          <w:rFonts w:ascii="Times New Roman" w:hAnsi="Times New Roman"/>
          <w:sz w:val="24"/>
          <w:szCs w:val="24"/>
        </w:rPr>
      </w:pPr>
      <w:r w:rsidRPr="006C5728">
        <w:rPr>
          <w:rFonts w:ascii="Times New Roman" w:hAnsi="Times New Roman"/>
          <w:sz w:val="24"/>
          <w:szCs w:val="24"/>
        </w:rPr>
        <w:t>Realizowane zadania:</w:t>
      </w:r>
    </w:p>
    <w:p w:rsidR="00062733" w:rsidRPr="00A007FA" w:rsidRDefault="002C10CC" w:rsidP="00C74FB7">
      <w:pPr>
        <w:tabs>
          <w:tab w:val="left" w:pos="426"/>
          <w:tab w:val="right" w:pos="2835"/>
          <w:tab w:val="left" w:pos="9072"/>
        </w:tabs>
        <w:spacing w:after="0" w:line="360" w:lineRule="auto"/>
        <w:jc w:val="both"/>
        <w:outlineLvl w:val="0"/>
        <w:rPr>
          <w:rFonts w:ascii="Times New Roman" w:hAnsi="Times New Roman"/>
          <w:sz w:val="24"/>
          <w:szCs w:val="24"/>
        </w:rPr>
      </w:pPr>
      <w:r w:rsidRPr="00A007FA">
        <w:rPr>
          <w:rFonts w:ascii="Times New Roman" w:hAnsi="Times New Roman"/>
          <w:sz w:val="24"/>
          <w:szCs w:val="24"/>
        </w:rPr>
        <w:tab/>
        <w:t xml:space="preserve">Do zadań Zespołu ds. Rehabilitacji Społecznej Osób Niepełnosprawnych należy prowadzenie spraw związanych z rehabilitacją społeczną osób niepełnosprawnych </w:t>
      </w:r>
      <w:r w:rsidRPr="00A007FA">
        <w:rPr>
          <w:rFonts w:ascii="Times New Roman" w:hAnsi="Times New Roman"/>
          <w:sz w:val="24"/>
          <w:szCs w:val="24"/>
        </w:rPr>
        <w:br/>
        <w:t xml:space="preserve">(w tym realizacja pilotażowego programu „Aktywny samorząd”), realizacja Programu Bytomska Karta Seniora oraz wydawanie lokalnej edycji Ogólnopolskiej Karty Seniora </w:t>
      </w:r>
      <w:r w:rsidRPr="00A007FA">
        <w:rPr>
          <w:rFonts w:ascii="Times New Roman" w:hAnsi="Times New Roman"/>
          <w:sz w:val="24"/>
          <w:szCs w:val="24"/>
        </w:rPr>
        <w:br/>
        <w:t xml:space="preserve">(z zamieszczonym herbem miasta). W związku z ogłoszonym stanem epidemii w 2020 roku realizowano również Moduł III programu „Pomoc osobom niepełnosprawnym poszkodowanym w wyniku żywiołu lub sytuacji kryzysowych wywołanych chorobami zakaźnymi”, finansowany ze środków Państwowego Funduszu Rehabilitacji </w:t>
      </w:r>
      <w:r w:rsidRPr="00A007FA">
        <w:rPr>
          <w:rFonts w:ascii="Times New Roman" w:hAnsi="Times New Roman"/>
          <w:sz w:val="24"/>
          <w:szCs w:val="24"/>
        </w:rPr>
        <w:br/>
        <w:t>Osób Niepełnosprawnych.</w:t>
      </w:r>
    </w:p>
    <w:p w:rsidR="00BB64D9" w:rsidRPr="00A007FA" w:rsidRDefault="00BB64D9" w:rsidP="00BA542E">
      <w:pPr>
        <w:tabs>
          <w:tab w:val="right" w:pos="9072"/>
        </w:tabs>
        <w:spacing w:after="0" w:line="360" w:lineRule="auto"/>
        <w:ind w:left="851" w:hanging="425"/>
        <w:jc w:val="both"/>
        <w:outlineLvl w:val="0"/>
        <w:rPr>
          <w:rFonts w:ascii="Times New Roman" w:hAnsi="Times New Roman"/>
          <w:sz w:val="24"/>
          <w:szCs w:val="24"/>
        </w:rPr>
      </w:pPr>
    </w:p>
    <w:p w:rsidR="00062733" w:rsidRPr="00647226" w:rsidRDefault="00BB64D9" w:rsidP="00BA542E">
      <w:pPr>
        <w:tabs>
          <w:tab w:val="right" w:pos="9072"/>
        </w:tabs>
        <w:spacing w:line="360" w:lineRule="auto"/>
        <w:ind w:left="851" w:hanging="425"/>
        <w:jc w:val="both"/>
        <w:outlineLvl w:val="0"/>
        <w:rPr>
          <w:rFonts w:ascii="Times New Roman" w:hAnsi="Times New Roman"/>
          <w:b/>
          <w:sz w:val="24"/>
          <w:szCs w:val="24"/>
        </w:rPr>
      </w:pPr>
      <w:r w:rsidRPr="00647226">
        <w:rPr>
          <w:rFonts w:ascii="Times New Roman" w:hAnsi="Times New Roman"/>
          <w:b/>
          <w:sz w:val="24"/>
          <w:szCs w:val="24"/>
        </w:rPr>
        <w:t xml:space="preserve">1. </w:t>
      </w:r>
      <w:r w:rsidR="002C10CC" w:rsidRPr="00647226">
        <w:rPr>
          <w:rFonts w:ascii="Times New Roman" w:hAnsi="Times New Roman"/>
          <w:b/>
          <w:sz w:val="24"/>
          <w:szCs w:val="24"/>
        </w:rPr>
        <w:t>Zadania z zakresu rehabilitacji sp</w:t>
      </w:r>
      <w:r w:rsidR="00E127FD" w:rsidRPr="00647226">
        <w:rPr>
          <w:rFonts w:ascii="Times New Roman" w:hAnsi="Times New Roman"/>
          <w:b/>
          <w:sz w:val="24"/>
          <w:szCs w:val="24"/>
        </w:rPr>
        <w:t>ołecznej osób niepełnosprawnych</w:t>
      </w:r>
    </w:p>
    <w:p w:rsidR="00062733" w:rsidRPr="00A007FA" w:rsidRDefault="002C10CC" w:rsidP="00322B0C">
      <w:p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Zadania z zakresu rehabilitacji społecznej realizowane na rzecz osób niepełnosprawnych:</w:t>
      </w:r>
    </w:p>
    <w:p w:rsidR="00062733" w:rsidRPr="006C5728" w:rsidRDefault="002C10CC" w:rsidP="00A80554">
      <w:pPr>
        <w:pStyle w:val="Akapitzlist"/>
        <w:numPr>
          <w:ilvl w:val="0"/>
          <w:numId w:val="52"/>
        </w:numPr>
        <w:tabs>
          <w:tab w:val="left" w:pos="9072"/>
        </w:tabs>
        <w:spacing w:after="0" w:line="360" w:lineRule="auto"/>
        <w:ind w:left="993" w:hanging="426"/>
        <w:jc w:val="both"/>
        <w:rPr>
          <w:rFonts w:ascii="Times New Roman" w:hAnsi="Times New Roman"/>
          <w:sz w:val="24"/>
          <w:szCs w:val="24"/>
        </w:rPr>
      </w:pPr>
      <w:r w:rsidRPr="006C5728">
        <w:rPr>
          <w:rFonts w:ascii="Times New Roman" w:hAnsi="Times New Roman"/>
          <w:sz w:val="24"/>
          <w:szCs w:val="24"/>
        </w:rPr>
        <w:t xml:space="preserve">dofinansowanie uczestnictwa osób niepełnosprawnych i ich opiekunów </w:t>
      </w:r>
      <w:r w:rsidR="006C5728">
        <w:rPr>
          <w:rFonts w:ascii="Times New Roman" w:hAnsi="Times New Roman"/>
          <w:sz w:val="24"/>
          <w:szCs w:val="24"/>
        </w:rPr>
        <w:br/>
      </w:r>
      <w:r w:rsidRPr="006C5728">
        <w:rPr>
          <w:rFonts w:ascii="Times New Roman" w:hAnsi="Times New Roman"/>
          <w:sz w:val="24"/>
          <w:szCs w:val="24"/>
        </w:rPr>
        <w:t>w turnusach rehabilitacyjnych</w:t>
      </w:r>
      <w:r w:rsidR="006C5728">
        <w:rPr>
          <w:rFonts w:ascii="Times New Roman" w:hAnsi="Times New Roman"/>
          <w:sz w:val="24"/>
          <w:szCs w:val="24"/>
        </w:rPr>
        <w:t>;</w:t>
      </w:r>
    </w:p>
    <w:p w:rsidR="00062733" w:rsidRPr="00A007FA" w:rsidRDefault="002C10CC" w:rsidP="00A80554">
      <w:pPr>
        <w:numPr>
          <w:ilvl w:val="0"/>
          <w:numId w:val="5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dofinansowanie likwidacji barier archi</w:t>
      </w:r>
      <w:r w:rsidR="00647226">
        <w:rPr>
          <w:rFonts w:ascii="Times New Roman" w:hAnsi="Times New Roman"/>
          <w:sz w:val="24"/>
          <w:szCs w:val="24"/>
        </w:rPr>
        <w:t xml:space="preserve">tektonicznych, w komunikowaniu </w:t>
      </w:r>
      <w:r w:rsidR="00FC796B">
        <w:rPr>
          <w:rFonts w:ascii="Times New Roman" w:hAnsi="Times New Roman"/>
          <w:sz w:val="24"/>
          <w:szCs w:val="24"/>
        </w:rPr>
        <w:br/>
      </w:r>
      <w:r w:rsidRPr="000C7901">
        <w:rPr>
          <w:rFonts w:ascii="Times New Roman" w:hAnsi="Times New Roman"/>
          <w:spacing w:val="4"/>
          <w:sz w:val="24"/>
          <w:szCs w:val="24"/>
        </w:rPr>
        <w:t>się i technicznych, w związku z indywidualnymi po</w:t>
      </w:r>
      <w:r w:rsidR="000C7901" w:rsidRPr="000C7901">
        <w:rPr>
          <w:rFonts w:ascii="Times New Roman" w:hAnsi="Times New Roman"/>
          <w:spacing w:val="4"/>
          <w:sz w:val="24"/>
          <w:szCs w:val="24"/>
        </w:rPr>
        <w:t xml:space="preserve">trzebami osób </w:t>
      </w:r>
      <w:r w:rsidR="006C5728" w:rsidRPr="000C7901">
        <w:rPr>
          <w:rFonts w:ascii="Times New Roman" w:hAnsi="Times New Roman"/>
          <w:spacing w:val="4"/>
          <w:sz w:val="24"/>
          <w:szCs w:val="24"/>
        </w:rPr>
        <w:t>niepełnosprawnych;</w:t>
      </w:r>
    </w:p>
    <w:p w:rsidR="00062733" w:rsidRPr="00A007FA" w:rsidRDefault="002C10CC" w:rsidP="00A80554">
      <w:pPr>
        <w:numPr>
          <w:ilvl w:val="0"/>
          <w:numId w:val="5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dofinansowanie zaopatrzenia w sprzęt rehabilitacyjny, przedmioty ortopedyczne </w:t>
      </w:r>
      <w:r w:rsidR="00BB64D9" w:rsidRPr="00A007FA">
        <w:rPr>
          <w:rFonts w:ascii="Times New Roman" w:hAnsi="Times New Roman"/>
          <w:sz w:val="24"/>
          <w:szCs w:val="24"/>
        </w:rPr>
        <w:br/>
      </w:r>
      <w:r w:rsidRPr="00A007FA">
        <w:rPr>
          <w:rFonts w:ascii="Times New Roman" w:hAnsi="Times New Roman"/>
          <w:sz w:val="24"/>
          <w:szCs w:val="24"/>
        </w:rPr>
        <w:t>i środki pomocnicze dla indywi</w:t>
      </w:r>
      <w:r w:rsidR="006C5728">
        <w:rPr>
          <w:rFonts w:ascii="Times New Roman" w:hAnsi="Times New Roman"/>
          <w:sz w:val="24"/>
          <w:szCs w:val="24"/>
        </w:rPr>
        <w:t>dualnych osób niepełnosprawnych;</w:t>
      </w:r>
    </w:p>
    <w:p w:rsidR="00062733" w:rsidRPr="00A007FA" w:rsidRDefault="002C10CC" w:rsidP="00A80554">
      <w:pPr>
        <w:numPr>
          <w:ilvl w:val="0"/>
          <w:numId w:val="5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dofinansowanie zaopatrzenia w sprzęt rehabilitacyjny, przedmioty ortopedyczne </w:t>
      </w:r>
      <w:r w:rsidR="00BB64D9" w:rsidRPr="00A007FA">
        <w:rPr>
          <w:rFonts w:ascii="Times New Roman" w:hAnsi="Times New Roman"/>
          <w:sz w:val="24"/>
          <w:szCs w:val="24"/>
        </w:rPr>
        <w:br/>
      </w:r>
      <w:r w:rsidRPr="00A007FA">
        <w:rPr>
          <w:rFonts w:ascii="Times New Roman" w:hAnsi="Times New Roman"/>
          <w:sz w:val="24"/>
          <w:szCs w:val="24"/>
        </w:rPr>
        <w:t>i środki pomocnicze dla osób fizycznych prowadzących działalność gospodarczą, osób prawnych i jednostek niep</w:t>
      </w:r>
      <w:r w:rsidR="00BB64D9" w:rsidRPr="00A007FA">
        <w:rPr>
          <w:rFonts w:ascii="Times New Roman" w:hAnsi="Times New Roman"/>
          <w:sz w:val="24"/>
          <w:szCs w:val="24"/>
        </w:rPr>
        <w:t>osiadających osobowości prawn</w:t>
      </w:r>
      <w:r w:rsidR="006C5728">
        <w:rPr>
          <w:rFonts w:ascii="Times New Roman" w:hAnsi="Times New Roman"/>
          <w:sz w:val="24"/>
          <w:szCs w:val="24"/>
        </w:rPr>
        <w:t>ej;</w:t>
      </w:r>
    </w:p>
    <w:p w:rsidR="00062733" w:rsidRPr="00A007FA" w:rsidRDefault="002C10CC" w:rsidP="00A80554">
      <w:pPr>
        <w:numPr>
          <w:ilvl w:val="0"/>
          <w:numId w:val="5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dofinansowanie kosztów tworzenia i działania warsztatów terapii zajęciowej</w:t>
      </w:r>
      <w:r w:rsidR="006C5728">
        <w:rPr>
          <w:rFonts w:ascii="Times New Roman" w:hAnsi="Times New Roman"/>
          <w:sz w:val="24"/>
          <w:szCs w:val="24"/>
        </w:rPr>
        <w:t>;</w:t>
      </w:r>
    </w:p>
    <w:p w:rsidR="00062733" w:rsidRPr="00A007FA" w:rsidRDefault="002C10CC" w:rsidP="00A80554">
      <w:pPr>
        <w:numPr>
          <w:ilvl w:val="0"/>
          <w:numId w:val="5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 xml:space="preserve">dofinansowanie sportu, kultury, rekreacji i turystyki osób niepełnosprawnych </w:t>
      </w:r>
      <w:r w:rsidRPr="00A007FA">
        <w:rPr>
          <w:rFonts w:ascii="Times New Roman" w:hAnsi="Times New Roman"/>
          <w:sz w:val="24"/>
          <w:szCs w:val="24"/>
        </w:rPr>
        <w:br/>
        <w:t>(zadanie adresowane do osób prawnych i jednostek organizacyjnych nieposiadających osobowości prawnej).</w:t>
      </w:r>
    </w:p>
    <w:p w:rsidR="00062733" w:rsidRPr="00A007FA" w:rsidRDefault="002C10CC" w:rsidP="00C74FB7">
      <w:p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 xml:space="preserve">Realizację powyższych zadań dofinansowuje Państwowy Fundusz Rehabilitacji Osób Niepełnosprawnych. Zarząd Państwowego Funduszu Rehabilitacji Osób Niepełnosprawnych corocznie podejmuje uchwałę w sprawie podziału środków finansowych Funduszu na dany rok i informuje samorządy wojewódzkie i powiatowe o wielkości </w:t>
      </w:r>
      <w:r w:rsidRPr="00A007FA">
        <w:rPr>
          <w:rStyle w:val="Uwydatnienie"/>
          <w:rFonts w:ascii="Times New Roman" w:hAnsi="Times New Roman"/>
          <w:i w:val="0"/>
          <w:sz w:val="24"/>
          <w:szCs w:val="24"/>
        </w:rPr>
        <w:t>środków</w:t>
      </w:r>
      <w:r w:rsidRPr="00A007FA">
        <w:rPr>
          <w:rFonts w:ascii="Times New Roman" w:hAnsi="Times New Roman"/>
          <w:sz w:val="24"/>
          <w:szCs w:val="24"/>
        </w:rPr>
        <w:t xml:space="preserve"> Funduszu określonych </w:t>
      </w:r>
      <w:r w:rsidRPr="00A007FA">
        <w:rPr>
          <w:rStyle w:val="Uwydatnienie"/>
          <w:rFonts w:ascii="Times New Roman" w:hAnsi="Times New Roman"/>
          <w:i w:val="0"/>
          <w:sz w:val="24"/>
          <w:szCs w:val="24"/>
        </w:rPr>
        <w:t>algorytmem</w:t>
      </w:r>
      <w:r w:rsidRPr="00A007FA">
        <w:rPr>
          <w:rFonts w:ascii="Times New Roman" w:hAnsi="Times New Roman"/>
          <w:sz w:val="24"/>
          <w:szCs w:val="24"/>
        </w:rPr>
        <w:t xml:space="preserve"> przypadających danej jednostce (informacja ta jest przekazywana </w:t>
      </w:r>
      <w:r w:rsidRPr="00A007FA">
        <w:rPr>
          <w:rFonts w:ascii="Times New Roman" w:hAnsi="Times New Roman"/>
          <w:sz w:val="24"/>
          <w:szCs w:val="24"/>
        </w:rPr>
        <w:br/>
        <w:t xml:space="preserve">w terminie 30 dni od dnia złożenia sprawozdań rzeczowo-finansowych za poprzedni rok, </w:t>
      </w:r>
      <w:r w:rsidRPr="00A007FA">
        <w:rPr>
          <w:rFonts w:ascii="Times New Roman" w:hAnsi="Times New Roman"/>
          <w:sz w:val="24"/>
          <w:szCs w:val="24"/>
        </w:rPr>
        <w:br/>
        <w:t>nie wcześniej jednak, niż przed opublikowaniem ustawy budżetowej na dany rok).</w:t>
      </w:r>
    </w:p>
    <w:p w:rsidR="00062733" w:rsidRPr="00A007FA" w:rsidRDefault="002C10CC" w:rsidP="00C74FB7">
      <w:p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Wysokość środków na poszczególne rodzaje zadań określana jest corocznie uchwałą Rady Miejskiej w Bytomiu. W 2020 r. na realizację zadań z zakresu rehabilitacji społecznej przez Miejski Ośrodek Pomocy Rodzinie w Bytomiu przyznano łącznie kwotę 4 852 869,00 zł.</w:t>
      </w:r>
    </w:p>
    <w:p w:rsidR="001B4D01" w:rsidRPr="00A007FA" w:rsidRDefault="001B4D01" w:rsidP="00C74FB7">
      <w:pPr>
        <w:tabs>
          <w:tab w:val="left" w:pos="2268"/>
          <w:tab w:val="right" w:pos="2835"/>
          <w:tab w:val="left" w:pos="9072"/>
        </w:tabs>
        <w:spacing w:after="0" w:line="360" w:lineRule="auto"/>
        <w:jc w:val="both"/>
        <w:rPr>
          <w:rFonts w:ascii="Times New Roman" w:hAnsi="Times New Roman"/>
          <w:sz w:val="24"/>
          <w:szCs w:val="24"/>
        </w:rPr>
      </w:pPr>
    </w:p>
    <w:p w:rsidR="00062733" w:rsidRPr="004A493F" w:rsidRDefault="002C10CC" w:rsidP="00C74FB7">
      <w:pPr>
        <w:tabs>
          <w:tab w:val="left" w:pos="2268"/>
          <w:tab w:val="right" w:pos="2835"/>
          <w:tab w:val="left" w:pos="9072"/>
        </w:tabs>
        <w:spacing w:after="0" w:line="360" w:lineRule="auto"/>
        <w:jc w:val="both"/>
        <w:rPr>
          <w:rFonts w:ascii="Times New Roman" w:hAnsi="Times New Roman"/>
          <w:bCs/>
          <w:sz w:val="20"/>
          <w:szCs w:val="20"/>
        </w:rPr>
      </w:pPr>
      <w:r w:rsidRPr="004A493F">
        <w:rPr>
          <w:rFonts w:ascii="Times New Roman" w:hAnsi="Times New Roman"/>
          <w:bCs/>
          <w:sz w:val="20"/>
          <w:szCs w:val="20"/>
        </w:rPr>
        <w:t xml:space="preserve">Tabela </w:t>
      </w:r>
      <w:r w:rsidR="004C667C" w:rsidRPr="004A493F">
        <w:rPr>
          <w:rFonts w:ascii="Times New Roman" w:hAnsi="Times New Roman"/>
          <w:bCs/>
          <w:sz w:val="20"/>
          <w:szCs w:val="20"/>
        </w:rPr>
        <w:t>5</w:t>
      </w:r>
      <w:r w:rsidRPr="004A493F">
        <w:rPr>
          <w:rFonts w:ascii="Times New Roman" w:hAnsi="Times New Roman"/>
          <w:bCs/>
          <w:sz w:val="20"/>
          <w:szCs w:val="20"/>
        </w:rPr>
        <w:t xml:space="preserve"> Zadania realizowane na rzecz osób niepełnosprawnych</w:t>
      </w:r>
    </w:p>
    <w:tbl>
      <w:tblPr>
        <w:tblW w:w="4984" w:type="pct"/>
        <w:tblInd w:w="30" w:type="dxa"/>
        <w:tblLayout w:type="fixed"/>
        <w:tblCellMar>
          <w:left w:w="30" w:type="dxa"/>
          <w:right w:w="30" w:type="dxa"/>
        </w:tblCellMar>
        <w:tblLook w:val="04A0"/>
      </w:tblPr>
      <w:tblGrid>
        <w:gridCol w:w="4963"/>
        <w:gridCol w:w="1134"/>
        <w:gridCol w:w="1560"/>
        <w:gridCol w:w="1446"/>
      </w:tblGrid>
      <w:tr w:rsidR="00062733" w:rsidRPr="00A007FA" w:rsidTr="00D9217F">
        <w:trPr>
          <w:trHeight w:val="485"/>
        </w:trPr>
        <w:tc>
          <w:tcPr>
            <w:tcW w:w="272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b/>
                <w:bCs/>
                <w:sz w:val="20"/>
                <w:szCs w:val="20"/>
              </w:rPr>
            </w:pPr>
            <w:r w:rsidRPr="004C667C">
              <w:rPr>
                <w:rFonts w:ascii="Times New Roman" w:hAnsi="Times New Roman"/>
                <w:b/>
                <w:bCs/>
                <w:sz w:val="20"/>
                <w:szCs w:val="20"/>
              </w:rPr>
              <w:t>Rodzaj zadania</w:t>
            </w:r>
          </w:p>
        </w:tc>
        <w:tc>
          <w:tcPr>
            <w:tcW w:w="62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b/>
                <w:bCs/>
                <w:sz w:val="20"/>
                <w:szCs w:val="20"/>
              </w:rPr>
            </w:pPr>
            <w:r w:rsidRPr="004C667C">
              <w:rPr>
                <w:rFonts w:ascii="Times New Roman" w:hAnsi="Times New Roman"/>
                <w:b/>
                <w:bCs/>
                <w:sz w:val="20"/>
                <w:szCs w:val="20"/>
              </w:rPr>
              <w:t>Kwota przyznana</w:t>
            </w:r>
          </w:p>
        </w:tc>
        <w:tc>
          <w:tcPr>
            <w:tcW w:w="85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b/>
                <w:bCs/>
                <w:sz w:val="20"/>
                <w:szCs w:val="20"/>
              </w:rPr>
            </w:pPr>
            <w:r w:rsidRPr="004C667C">
              <w:rPr>
                <w:rFonts w:ascii="Times New Roman" w:hAnsi="Times New Roman"/>
                <w:b/>
                <w:bCs/>
                <w:sz w:val="20"/>
                <w:szCs w:val="20"/>
              </w:rPr>
              <w:t>Skala dofinansowania</w:t>
            </w:r>
          </w:p>
        </w:tc>
        <w:tc>
          <w:tcPr>
            <w:tcW w:w="79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b/>
                <w:bCs/>
                <w:sz w:val="20"/>
                <w:szCs w:val="20"/>
              </w:rPr>
            </w:pPr>
            <w:r w:rsidRPr="004C667C">
              <w:rPr>
                <w:rFonts w:ascii="Times New Roman" w:hAnsi="Times New Roman"/>
                <w:b/>
                <w:bCs/>
                <w:sz w:val="20"/>
                <w:szCs w:val="20"/>
              </w:rPr>
              <w:t>Kwota wydatkowana</w:t>
            </w:r>
            <w:r w:rsidRPr="004C667C">
              <w:rPr>
                <w:rFonts w:ascii="Times New Roman" w:hAnsi="Times New Roman"/>
                <w:b/>
                <w:bCs/>
                <w:sz w:val="20"/>
                <w:szCs w:val="20"/>
              </w:rPr>
              <w:br/>
              <w:t>(w złotych)</w:t>
            </w:r>
          </w:p>
        </w:tc>
      </w:tr>
      <w:tr w:rsidR="00062733" w:rsidRPr="00A007FA" w:rsidTr="00D9217F">
        <w:trPr>
          <w:trHeight w:val="651"/>
        </w:trPr>
        <w:tc>
          <w:tcPr>
            <w:tcW w:w="2726"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D9217F">
            <w:pPr>
              <w:tabs>
                <w:tab w:val="left" w:pos="2268"/>
                <w:tab w:val="right" w:pos="2835"/>
                <w:tab w:val="left" w:pos="9072"/>
              </w:tabs>
              <w:spacing w:after="0" w:line="240" w:lineRule="auto"/>
              <w:rPr>
                <w:rFonts w:ascii="Times New Roman" w:hAnsi="Times New Roman"/>
                <w:sz w:val="20"/>
                <w:szCs w:val="20"/>
              </w:rPr>
            </w:pPr>
            <w:r w:rsidRPr="004C667C">
              <w:rPr>
                <w:rFonts w:ascii="Times New Roman" w:hAnsi="Times New Roman"/>
                <w:sz w:val="20"/>
                <w:szCs w:val="20"/>
              </w:rPr>
              <w:t>Dofinansowanie uczestnictwa osób niepełnosprawnych i ich opiekunów w turnusach rehabilitacyjnych</w:t>
            </w:r>
          </w:p>
        </w:tc>
        <w:tc>
          <w:tcPr>
            <w:tcW w:w="623"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502 224,00</w:t>
            </w:r>
          </w:p>
        </w:tc>
        <w:tc>
          <w:tcPr>
            <w:tcW w:w="857"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sz w:val="20"/>
                <w:szCs w:val="20"/>
              </w:rPr>
            </w:pPr>
            <w:r w:rsidRPr="004C667C">
              <w:rPr>
                <w:rFonts w:ascii="Times New Roman" w:hAnsi="Times New Roman"/>
                <w:sz w:val="20"/>
                <w:szCs w:val="20"/>
              </w:rPr>
              <w:t>356 osób, w tym 116 opiekunów</w:t>
            </w:r>
          </w:p>
        </w:tc>
        <w:tc>
          <w:tcPr>
            <w:tcW w:w="794"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462 639,00</w:t>
            </w:r>
          </w:p>
        </w:tc>
      </w:tr>
      <w:tr w:rsidR="00062733" w:rsidRPr="00A007FA" w:rsidTr="00D9217F">
        <w:trPr>
          <w:trHeight w:val="975"/>
        </w:trPr>
        <w:tc>
          <w:tcPr>
            <w:tcW w:w="2726"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D9217F">
            <w:pPr>
              <w:tabs>
                <w:tab w:val="left" w:pos="2268"/>
                <w:tab w:val="right" w:pos="2835"/>
                <w:tab w:val="left" w:pos="9072"/>
              </w:tabs>
              <w:spacing w:after="0" w:line="240" w:lineRule="auto"/>
              <w:rPr>
                <w:rFonts w:ascii="Times New Roman" w:hAnsi="Times New Roman"/>
                <w:sz w:val="20"/>
                <w:szCs w:val="20"/>
              </w:rPr>
            </w:pPr>
            <w:r w:rsidRPr="004C667C">
              <w:rPr>
                <w:rFonts w:ascii="Times New Roman" w:hAnsi="Times New Roman"/>
                <w:sz w:val="20"/>
                <w:szCs w:val="20"/>
              </w:rPr>
              <w:t>Likwidacja barier architektonicznych w komunikowaniu się i technicznych, w związku z indywidualnymi potrzebami osób niepełnosprawnych</w:t>
            </w:r>
          </w:p>
        </w:tc>
        <w:tc>
          <w:tcPr>
            <w:tcW w:w="623"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331 194,00</w:t>
            </w:r>
          </w:p>
        </w:tc>
        <w:tc>
          <w:tcPr>
            <w:tcW w:w="857"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sz w:val="20"/>
                <w:szCs w:val="20"/>
              </w:rPr>
            </w:pPr>
            <w:r w:rsidRPr="004C667C">
              <w:rPr>
                <w:rFonts w:ascii="Times New Roman" w:hAnsi="Times New Roman"/>
                <w:sz w:val="20"/>
                <w:szCs w:val="20"/>
              </w:rPr>
              <w:t>70 umów</w:t>
            </w:r>
          </w:p>
        </w:tc>
        <w:tc>
          <w:tcPr>
            <w:tcW w:w="794"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319 557,28</w:t>
            </w:r>
          </w:p>
        </w:tc>
      </w:tr>
      <w:tr w:rsidR="00062733" w:rsidRPr="00A007FA" w:rsidTr="00D9217F">
        <w:trPr>
          <w:trHeight w:val="707"/>
        </w:trPr>
        <w:tc>
          <w:tcPr>
            <w:tcW w:w="2726" w:type="pct"/>
            <w:tcBorders>
              <w:top w:val="single" w:sz="6" w:space="0" w:color="auto"/>
              <w:left w:val="single" w:sz="6" w:space="0" w:color="auto"/>
              <w:bottom w:val="single" w:sz="4" w:space="0" w:color="auto"/>
              <w:right w:val="single" w:sz="6" w:space="0" w:color="auto"/>
            </w:tcBorders>
            <w:vAlign w:val="center"/>
          </w:tcPr>
          <w:p w:rsidR="00062733" w:rsidRPr="004C667C" w:rsidRDefault="002C10CC" w:rsidP="00D9217F">
            <w:pPr>
              <w:tabs>
                <w:tab w:val="left" w:pos="2268"/>
                <w:tab w:val="right" w:pos="2835"/>
                <w:tab w:val="left" w:pos="9072"/>
              </w:tabs>
              <w:spacing w:after="0" w:line="240" w:lineRule="auto"/>
              <w:rPr>
                <w:rFonts w:ascii="Times New Roman" w:hAnsi="Times New Roman"/>
                <w:sz w:val="20"/>
                <w:szCs w:val="20"/>
              </w:rPr>
            </w:pPr>
            <w:r w:rsidRPr="004C667C">
              <w:rPr>
                <w:rFonts w:ascii="Times New Roman" w:hAnsi="Times New Roman"/>
                <w:sz w:val="20"/>
                <w:szCs w:val="20"/>
              </w:rPr>
              <w:t>Dofinansowanie zaopatrzenia w sprzęt rehabilitacyjny, przedmioty ortopedyczne i środki pomocnicze</w:t>
            </w:r>
          </w:p>
        </w:tc>
        <w:tc>
          <w:tcPr>
            <w:tcW w:w="623" w:type="pct"/>
            <w:tcBorders>
              <w:top w:val="single" w:sz="6" w:space="0" w:color="auto"/>
              <w:left w:val="single" w:sz="6" w:space="0" w:color="auto"/>
              <w:bottom w:val="single" w:sz="4"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814 313,00</w:t>
            </w:r>
          </w:p>
        </w:tc>
        <w:tc>
          <w:tcPr>
            <w:tcW w:w="857" w:type="pct"/>
            <w:tcBorders>
              <w:top w:val="single" w:sz="6" w:space="0" w:color="auto"/>
              <w:left w:val="single" w:sz="6" w:space="0" w:color="auto"/>
              <w:bottom w:val="single" w:sz="4"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sz w:val="20"/>
                <w:szCs w:val="20"/>
              </w:rPr>
            </w:pPr>
            <w:r w:rsidRPr="004C667C">
              <w:rPr>
                <w:rFonts w:ascii="Times New Roman" w:hAnsi="Times New Roman"/>
                <w:sz w:val="20"/>
                <w:szCs w:val="20"/>
              </w:rPr>
              <w:t xml:space="preserve">286 wniosków </w:t>
            </w:r>
          </w:p>
        </w:tc>
        <w:tc>
          <w:tcPr>
            <w:tcW w:w="794" w:type="pct"/>
            <w:tcBorders>
              <w:top w:val="single" w:sz="6" w:space="0" w:color="auto"/>
              <w:left w:val="single" w:sz="6" w:space="0" w:color="auto"/>
              <w:bottom w:val="single" w:sz="4"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813 997,70</w:t>
            </w:r>
          </w:p>
        </w:tc>
      </w:tr>
      <w:tr w:rsidR="00062733" w:rsidRPr="00A007FA" w:rsidTr="00D9217F">
        <w:trPr>
          <w:trHeight w:val="640"/>
        </w:trPr>
        <w:tc>
          <w:tcPr>
            <w:tcW w:w="2726" w:type="pct"/>
            <w:tcBorders>
              <w:top w:val="single" w:sz="4" w:space="0" w:color="auto"/>
              <w:left w:val="single" w:sz="6" w:space="0" w:color="auto"/>
              <w:bottom w:val="single" w:sz="6" w:space="0" w:color="auto"/>
              <w:right w:val="single" w:sz="6" w:space="0" w:color="auto"/>
            </w:tcBorders>
            <w:vAlign w:val="center"/>
          </w:tcPr>
          <w:p w:rsidR="00062733" w:rsidRPr="004C667C" w:rsidRDefault="002C10CC" w:rsidP="00D9217F">
            <w:pPr>
              <w:tabs>
                <w:tab w:val="left" w:pos="2268"/>
                <w:tab w:val="right" w:pos="2835"/>
                <w:tab w:val="left" w:pos="9072"/>
              </w:tabs>
              <w:spacing w:after="0" w:line="240" w:lineRule="auto"/>
              <w:rPr>
                <w:rFonts w:ascii="Times New Roman" w:hAnsi="Times New Roman"/>
                <w:sz w:val="20"/>
                <w:szCs w:val="20"/>
              </w:rPr>
            </w:pPr>
            <w:r w:rsidRPr="004C667C">
              <w:rPr>
                <w:rFonts w:ascii="Times New Roman" w:hAnsi="Times New Roman"/>
                <w:sz w:val="20"/>
                <w:szCs w:val="20"/>
              </w:rPr>
              <w:t>Dofinansowanie sportu, kultury, rekreacji i turystyki osób niepełnosprawnych</w:t>
            </w:r>
          </w:p>
        </w:tc>
        <w:tc>
          <w:tcPr>
            <w:tcW w:w="623" w:type="pct"/>
            <w:tcBorders>
              <w:top w:val="single" w:sz="4"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28 258,00</w:t>
            </w:r>
          </w:p>
        </w:tc>
        <w:tc>
          <w:tcPr>
            <w:tcW w:w="857" w:type="pct"/>
            <w:tcBorders>
              <w:top w:val="single" w:sz="4"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sz w:val="20"/>
                <w:szCs w:val="20"/>
              </w:rPr>
            </w:pPr>
            <w:r w:rsidRPr="004C667C">
              <w:rPr>
                <w:rFonts w:ascii="Times New Roman" w:hAnsi="Times New Roman"/>
                <w:sz w:val="20"/>
                <w:szCs w:val="20"/>
              </w:rPr>
              <w:t>7 umów</w:t>
            </w:r>
          </w:p>
        </w:tc>
        <w:tc>
          <w:tcPr>
            <w:tcW w:w="794" w:type="pct"/>
            <w:tcBorders>
              <w:top w:val="single" w:sz="4"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26 575,20</w:t>
            </w:r>
          </w:p>
        </w:tc>
      </w:tr>
      <w:tr w:rsidR="00062733" w:rsidRPr="00A007FA" w:rsidTr="00D9217F">
        <w:trPr>
          <w:trHeight w:val="575"/>
        </w:trPr>
        <w:tc>
          <w:tcPr>
            <w:tcW w:w="2726"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rPr>
                <w:rFonts w:ascii="Times New Roman" w:hAnsi="Times New Roman"/>
                <w:sz w:val="20"/>
                <w:szCs w:val="20"/>
              </w:rPr>
            </w:pPr>
            <w:r w:rsidRPr="004C667C">
              <w:rPr>
                <w:rFonts w:ascii="Times New Roman" w:hAnsi="Times New Roman"/>
                <w:sz w:val="20"/>
                <w:szCs w:val="20"/>
              </w:rPr>
              <w:t>Dofinansowanie kosztów działania warsztatów terapii zajęciowej</w:t>
            </w:r>
          </w:p>
        </w:tc>
        <w:tc>
          <w:tcPr>
            <w:tcW w:w="623"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3 176 880,00</w:t>
            </w:r>
          </w:p>
        </w:tc>
        <w:tc>
          <w:tcPr>
            <w:tcW w:w="857"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sz w:val="20"/>
                <w:szCs w:val="20"/>
              </w:rPr>
            </w:pPr>
            <w:r w:rsidRPr="004C667C">
              <w:rPr>
                <w:rFonts w:ascii="Times New Roman" w:hAnsi="Times New Roman"/>
                <w:sz w:val="20"/>
                <w:szCs w:val="20"/>
              </w:rPr>
              <w:t>2 WTZ dla 155 uczestników</w:t>
            </w:r>
          </w:p>
        </w:tc>
        <w:tc>
          <w:tcPr>
            <w:tcW w:w="794"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sz w:val="20"/>
                <w:szCs w:val="20"/>
              </w:rPr>
            </w:pPr>
            <w:r w:rsidRPr="004C667C">
              <w:rPr>
                <w:rFonts w:ascii="Times New Roman" w:hAnsi="Times New Roman"/>
                <w:sz w:val="20"/>
                <w:szCs w:val="20"/>
              </w:rPr>
              <w:t>3 166 646,05</w:t>
            </w:r>
          </w:p>
        </w:tc>
      </w:tr>
      <w:tr w:rsidR="00062733" w:rsidRPr="00A007FA" w:rsidTr="00D9217F">
        <w:trPr>
          <w:trHeight w:val="429"/>
        </w:trPr>
        <w:tc>
          <w:tcPr>
            <w:tcW w:w="2726"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b/>
                <w:sz w:val="20"/>
                <w:szCs w:val="20"/>
              </w:rPr>
            </w:pPr>
            <w:r w:rsidRPr="004C667C">
              <w:rPr>
                <w:rFonts w:ascii="Times New Roman" w:hAnsi="Times New Roman"/>
                <w:b/>
                <w:sz w:val="20"/>
                <w:szCs w:val="20"/>
              </w:rPr>
              <w:t>RAZEM</w:t>
            </w:r>
          </w:p>
        </w:tc>
        <w:tc>
          <w:tcPr>
            <w:tcW w:w="623"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b/>
                <w:sz w:val="20"/>
                <w:szCs w:val="20"/>
              </w:rPr>
            </w:pPr>
            <w:r w:rsidRPr="004C667C">
              <w:rPr>
                <w:rFonts w:ascii="Times New Roman" w:hAnsi="Times New Roman"/>
                <w:b/>
                <w:sz w:val="20"/>
                <w:szCs w:val="20"/>
              </w:rPr>
              <w:t>4 852 869,00</w:t>
            </w:r>
          </w:p>
        </w:tc>
        <w:tc>
          <w:tcPr>
            <w:tcW w:w="857"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center"/>
              <w:rPr>
                <w:rFonts w:ascii="Times New Roman" w:hAnsi="Times New Roman"/>
                <w:b/>
                <w:sz w:val="20"/>
                <w:szCs w:val="20"/>
              </w:rPr>
            </w:pPr>
            <w:r w:rsidRPr="004C667C">
              <w:rPr>
                <w:rFonts w:ascii="Times New Roman" w:hAnsi="Times New Roman"/>
                <w:b/>
                <w:sz w:val="20"/>
                <w:szCs w:val="20"/>
              </w:rPr>
              <w:t>-</w:t>
            </w:r>
          </w:p>
        </w:tc>
        <w:tc>
          <w:tcPr>
            <w:tcW w:w="794" w:type="pct"/>
            <w:tcBorders>
              <w:top w:val="single" w:sz="6" w:space="0" w:color="auto"/>
              <w:left w:val="single" w:sz="6" w:space="0" w:color="auto"/>
              <w:bottom w:val="single" w:sz="6" w:space="0" w:color="auto"/>
              <w:right w:val="single" w:sz="6" w:space="0" w:color="auto"/>
            </w:tcBorders>
            <w:vAlign w:val="center"/>
          </w:tcPr>
          <w:p w:rsidR="00062733" w:rsidRPr="004C667C" w:rsidRDefault="002C10CC" w:rsidP="004C667C">
            <w:pPr>
              <w:tabs>
                <w:tab w:val="left" w:pos="2268"/>
                <w:tab w:val="right" w:pos="2835"/>
                <w:tab w:val="left" w:pos="9072"/>
              </w:tabs>
              <w:spacing w:after="0" w:line="240" w:lineRule="auto"/>
              <w:jc w:val="right"/>
              <w:rPr>
                <w:rFonts w:ascii="Times New Roman" w:hAnsi="Times New Roman"/>
                <w:b/>
                <w:sz w:val="20"/>
                <w:szCs w:val="20"/>
              </w:rPr>
            </w:pPr>
            <w:r w:rsidRPr="004C667C">
              <w:rPr>
                <w:rFonts w:ascii="Times New Roman" w:hAnsi="Times New Roman"/>
                <w:b/>
                <w:sz w:val="20"/>
                <w:szCs w:val="20"/>
              </w:rPr>
              <w:t>4 789 415,23</w:t>
            </w:r>
          </w:p>
        </w:tc>
      </w:tr>
    </w:tbl>
    <w:p w:rsidR="00062733" w:rsidRPr="00A007FA" w:rsidRDefault="00062733" w:rsidP="00C74FB7">
      <w:pPr>
        <w:tabs>
          <w:tab w:val="left" w:pos="360"/>
        </w:tabs>
        <w:spacing w:line="360" w:lineRule="auto"/>
        <w:jc w:val="both"/>
        <w:rPr>
          <w:rFonts w:ascii="Times New Roman" w:hAnsi="Times New Roman"/>
          <w:sz w:val="24"/>
          <w:szCs w:val="24"/>
        </w:rPr>
      </w:pPr>
    </w:p>
    <w:p w:rsidR="00062733" w:rsidRPr="00A007FA" w:rsidRDefault="002C10CC" w:rsidP="00846078">
      <w:pPr>
        <w:tabs>
          <w:tab w:val="left" w:pos="0"/>
        </w:tabs>
        <w:suppressAutoHyphens/>
        <w:spacing w:after="0" w:line="360" w:lineRule="auto"/>
        <w:jc w:val="both"/>
        <w:rPr>
          <w:rFonts w:ascii="Times New Roman" w:hAnsi="Times New Roman"/>
          <w:sz w:val="24"/>
          <w:szCs w:val="24"/>
        </w:rPr>
      </w:pPr>
      <w:r w:rsidRPr="00A007FA">
        <w:rPr>
          <w:rFonts w:ascii="Times New Roman" w:hAnsi="Times New Roman"/>
          <w:sz w:val="24"/>
          <w:szCs w:val="24"/>
        </w:rPr>
        <w:t xml:space="preserve">Roczny koszt dofinansowania ze środków PFRON do </w:t>
      </w:r>
      <w:r w:rsidR="00846078">
        <w:rPr>
          <w:rFonts w:ascii="Times New Roman" w:hAnsi="Times New Roman"/>
          <w:sz w:val="24"/>
          <w:szCs w:val="24"/>
        </w:rPr>
        <w:t xml:space="preserve">jednego </w:t>
      </w:r>
      <w:r w:rsidRPr="00A007FA">
        <w:rPr>
          <w:rFonts w:ascii="Times New Roman" w:hAnsi="Times New Roman"/>
          <w:sz w:val="24"/>
          <w:szCs w:val="24"/>
        </w:rPr>
        <w:t xml:space="preserve">uczestnika WTZ jest określony Rozporządzeniem Rady Ministrów z dnia 13 maja 2003 r. w sprawie algorytmu przekazywania środków Państwowego Funduszu Rehabilitacji Osób Niepełnosprawnych samorządom wojewódzkim i powiatowym </w:t>
      </w:r>
      <w:r w:rsidR="00635F30">
        <w:rPr>
          <w:rFonts w:ascii="Times New Roman" w:hAnsi="Times New Roman"/>
          <w:sz w:val="24"/>
          <w:szCs w:val="24"/>
        </w:rPr>
        <w:t>(</w:t>
      </w:r>
      <w:r w:rsidRPr="00A007FA">
        <w:rPr>
          <w:rFonts w:ascii="Times New Roman" w:hAnsi="Times New Roman"/>
          <w:sz w:val="24"/>
          <w:szCs w:val="24"/>
        </w:rPr>
        <w:t xml:space="preserve">Dz. U. z 2019 r., poz. 1605 </w:t>
      </w:r>
      <w:r w:rsidRPr="00A007FA">
        <w:rPr>
          <w:rFonts w:ascii="Times New Roman" w:hAnsi="Times New Roman"/>
          <w:sz w:val="24"/>
          <w:szCs w:val="24"/>
        </w:rPr>
        <w:br/>
      </w:r>
      <w:r w:rsidR="00867A1F">
        <w:rPr>
          <w:rFonts w:ascii="Times New Roman" w:hAnsi="Times New Roman"/>
          <w:sz w:val="24"/>
          <w:szCs w:val="24"/>
        </w:rPr>
        <w:t>ze</w:t>
      </w:r>
      <w:r w:rsidRPr="00A007FA">
        <w:rPr>
          <w:rFonts w:ascii="Times New Roman" w:hAnsi="Times New Roman"/>
          <w:sz w:val="24"/>
          <w:szCs w:val="24"/>
        </w:rPr>
        <w:t xml:space="preserve"> zm.). W 2020 r. była to kwota 20 496,00 zł. Roczna kwota dofinansowania kosztów działania warsztatów terapii zajęciowej jest wyliczana jako iloczyn rocznego kosztu </w:t>
      </w:r>
      <w:r w:rsidRPr="00A007FA">
        <w:rPr>
          <w:rFonts w:ascii="Times New Roman" w:hAnsi="Times New Roman"/>
          <w:sz w:val="24"/>
          <w:szCs w:val="24"/>
        </w:rPr>
        <w:lastRenderedPageBreak/>
        <w:t xml:space="preserve">dofinansowania </w:t>
      </w:r>
      <w:r w:rsidR="00846078">
        <w:rPr>
          <w:rFonts w:ascii="Times New Roman" w:hAnsi="Times New Roman"/>
          <w:sz w:val="24"/>
          <w:szCs w:val="24"/>
        </w:rPr>
        <w:t>jednego</w:t>
      </w:r>
      <w:r w:rsidRPr="00A007FA">
        <w:rPr>
          <w:rFonts w:ascii="Times New Roman" w:hAnsi="Times New Roman"/>
          <w:sz w:val="24"/>
          <w:szCs w:val="24"/>
        </w:rPr>
        <w:t xml:space="preserve"> uczestnika (tj. 20 496,00 zł) i liczby uczestników warsztatów terapii zajęciowej, wynikającej z podpisanych przez powiat umów (do dnia 31 grudnia </w:t>
      </w:r>
      <w:r w:rsidRPr="00A007FA">
        <w:rPr>
          <w:rFonts w:ascii="Times New Roman" w:hAnsi="Times New Roman"/>
          <w:sz w:val="24"/>
          <w:szCs w:val="24"/>
        </w:rPr>
        <w:br/>
        <w:t xml:space="preserve">roku poprzedzającego). Na dzień 31 grudnia 2019 r. zawarte umowy wskazywały </w:t>
      </w:r>
      <w:r w:rsidRPr="00A007FA">
        <w:rPr>
          <w:rFonts w:ascii="Times New Roman" w:hAnsi="Times New Roman"/>
          <w:sz w:val="24"/>
          <w:szCs w:val="24"/>
        </w:rPr>
        <w:br/>
        <w:t xml:space="preserve">155 uczestników. Środki PFRON nie zostały wydatkowane w pełnej przyznanej miastu wysokości (tj. 20 496,00 x 155 osób = 3 176 880,00 zł) w związku z przerwą w obsadzie uczestników w jednym z WTZ. </w:t>
      </w:r>
    </w:p>
    <w:p w:rsidR="00062733" w:rsidRPr="00A007FA" w:rsidRDefault="002C10CC" w:rsidP="00846078">
      <w:pPr>
        <w:tabs>
          <w:tab w:val="left" w:pos="0"/>
        </w:tabs>
        <w:suppressAutoHyphens/>
        <w:spacing w:after="0" w:line="360" w:lineRule="auto"/>
        <w:jc w:val="both"/>
        <w:rPr>
          <w:rFonts w:ascii="Times New Roman" w:hAnsi="Times New Roman"/>
          <w:sz w:val="24"/>
          <w:szCs w:val="24"/>
        </w:rPr>
      </w:pPr>
      <w:r w:rsidRPr="00A007FA">
        <w:rPr>
          <w:rFonts w:ascii="Times New Roman" w:hAnsi="Times New Roman"/>
          <w:sz w:val="24"/>
          <w:szCs w:val="24"/>
        </w:rPr>
        <w:t xml:space="preserve">Ogłoszony w 2020 r. stan epidemii niekorzystnie wpłynął na wydatkowanie środków PFRON w zakresie dofinansowania uczestnictwa osób niepełnosprawnych i ich opiekunów </w:t>
      </w:r>
      <w:r w:rsidRPr="00A007FA">
        <w:rPr>
          <w:rFonts w:ascii="Times New Roman" w:hAnsi="Times New Roman"/>
          <w:sz w:val="24"/>
          <w:szCs w:val="24"/>
        </w:rPr>
        <w:br/>
        <w:t xml:space="preserve">w turnusach rehabilitacyjnych oraz w zakresie dofinansowania sportu, kultury, rekreacji </w:t>
      </w:r>
      <w:r w:rsidRPr="00A007FA">
        <w:rPr>
          <w:rFonts w:ascii="Times New Roman" w:hAnsi="Times New Roman"/>
          <w:sz w:val="24"/>
          <w:szCs w:val="24"/>
        </w:rPr>
        <w:br/>
        <w:t xml:space="preserve">i turystyki osób niepełnosprawnych. Ograniczenia, nakazy i zakazy, wynikające ze stanu epidemii, w tym m. in. czasowe zaprzestanie wykonywania działalności polegającej </w:t>
      </w:r>
      <w:r w:rsidRPr="00A007FA">
        <w:rPr>
          <w:rFonts w:ascii="Times New Roman" w:hAnsi="Times New Roman"/>
          <w:sz w:val="24"/>
          <w:szCs w:val="24"/>
        </w:rPr>
        <w:br/>
        <w:t xml:space="preserve">na organizowaniu turnusów rehabilitacyjnych i obostrzenia, dotyczące funkcjonowania obiektów kulturalnych, hotelarskich czy gastronomicznych, spowodowały niższe </w:t>
      </w:r>
      <w:r w:rsidRPr="00A007FA">
        <w:rPr>
          <w:rFonts w:ascii="Times New Roman" w:hAnsi="Times New Roman"/>
          <w:sz w:val="24"/>
          <w:szCs w:val="24"/>
        </w:rPr>
        <w:br/>
        <w:t>od zakładanego wykorzystanie środków. Niezależnie od wprowadzanych ograniczeń, osoby niepełnosprawne rezygnowały z uczestnictwa w turnusie rehabilitacyjnym także z powodu własnych obaw i poczucia zagrożenia (nawet w okresach, w których funkcjonowanie ośrodków rehabilitacyjnych nie było zawieszone), co również miało wpływ na wydatkowanie środków w 2020 roku.</w:t>
      </w:r>
    </w:p>
    <w:p w:rsidR="00062733" w:rsidRPr="00A007FA" w:rsidRDefault="002C10CC" w:rsidP="00C563FE">
      <w:pPr>
        <w:tabs>
          <w:tab w:val="left" w:pos="0"/>
        </w:tabs>
        <w:suppressAutoHyphens/>
        <w:spacing w:after="0" w:line="360" w:lineRule="auto"/>
        <w:jc w:val="both"/>
        <w:rPr>
          <w:rFonts w:ascii="Times New Roman" w:hAnsi="Times New Roman"/>
          <w:sz w:val="24"/>
          <w:szCs w:val="24"/>
        </w:rPr>
      </w:pPr>
      <w:r w:rsidRPr="00A007FA">
        <w:rPr>
          <w:rFonts w:ascii="Times New Roman" w:hAnsi="Times New Roman"/>
          <w:sz w:val="24"/>
          <w:szCs w:val="24"/>
        </w:rPr>
        <w:t xml:space="preserve">W zakresie pozostałych zadań niepełne wykorzystanie środków PFRON związane jest </w:t>
      </w:r>
      <w:r w:rsidRPr="00A007FA">
        <w:rPr>
          <w:rFonts w:ascii="Times New Roman" w:hAnsi="Times New Roman"/>
          <w:sz w:val="24"/>
          <w:szCs w:val="24"/>
        </w:rPr>
        <w:br/>
        <w:t xml:space="preserve">z niższymi kosztami realizacji (np.: mniejszy koszt zakupu przedmiotów ortopedycznych, mniejszy koszt wykonania zadań związanych z likwidacją barier). Ujawnienie oszczędności pod koniec roku powoduje brak możliwości wydatkowania środków w całości. </w:t>
      </w:r>
    </w:p>
    <w:p w:rsidR="00062733" w:rsidRPr="00A007FA" w:rsidRDefault="002C10CC" w:rsidP="00C74FB7">
      <w:pPr>
        <w:tabs>
          <w:tab w:val="left" w:pos="2268"/>
          <w:tab w:val="right" w:pos="2835"/>
          <w:tab w:val="left" w:pos="9072"/>
        </w:tabs>
        <w:spacing w:line="360" w:lineRule="auto"/>
        <w:jc w:val="both"/>
        <w:rPr>
          <w:rFonts w:ascii="Times New Roman" w:hAnsi="Times New Roman"/>
          <w:sz w:val="24"/>
          <w:szCs w:val="24"/>
        </w:rPr>
      </w:pPr>
      <w:r w:rsidRPr="00A007FA">
        <w:rPr>
          <w:rFonts w:ascii="Times New Roman" w:hAnsi="Times New Roman"/>
          <w:sz w:val="24"/>
          <w:szCs w:val="24"/>
        </w:rPr>
        <w:t xml:space="preserve">Wspieranie działań zmierzających do likwidacji barier architektonicznych </w:t>
      </w:r>
      <w:r w:rsidRPr="00A007FA">
        <w:rPr>
          <w:rFonts w:ascii="Times New Roman" w:hAnsi="Times New Roman"/>
          <w:sz w:val="24"/>
          <w:szCs w:val="24"/>
        </w:rPr>
        <w:br/>
        <w:t xml:space="preserve">i komunikacyjnych, utrudniających osobom niepełnosprawnym pełne uczestnictwo w życiu społecznym i korzystanie z przysługujących uprawnień, jest działaniem zawartym </w:t>
      </w:r>
      <w:r w:rsidRPr="00A007FA">
        <w:rPr>
          <w:rFonts w:ascii="Times New Roman" w:hAnsi="Times New Roman"/>
          <w:sz w:val="24"/>
          <w:szCs w:val="24"/>
        </w:rPr>
        <w:br/>
        <w:t>w Strategii Rozwiązywania Problemów Społecznych Miasta Bytomia na lata 2015-2020 (obszar problemowy IV – Rodzina; działanie IV.2.4). Wpisuje się w realizację celu związanego z tworzeniem warunków dla utrzymania samodzielności życiowej i aktywnego udziału osób niepełnosprawnych w życiu społecznym.</w:t>
      </w:r>
    </w:p>
    <w:p w:rsidR="00062733" w:rsidRPr="00846078" w:rsidRDefault="00BB64D9" w:rsidP="00BA542E">
      <w:pPr>
        <w:tabs>
          <w:tab w:val="left" w:pos="9072"/>
        </w:tabs>
        <w:spacing w:line="360" w:lineRule="auto"/>
        <w:ind w:left="851" w:hanging="425"/>
        <w:jc w:val="both"/>
        <w:rPr>
          <w:rFonts w:ascii="Times New Roman" w:hAnsi="Times New Roman"/>
          <w:b/>
          <w:sz w:val="24"/>
          <w:szCs w:val="24"/>
        </w:rPr>
      </w:pPr>
      <w:r w:rsidRPr="00846078">
        <w:rPr>
          <w:rFonts w:ascii="Times New Roman" w:hAnsi="Times New Roman"/>
          <w:b/>
          <w:sz w:val="24"/>
          <w:szCs w:val="24"/>
        </w:rPr>
        <w:t xml:space="preserve">2. </w:t>
      </w:r>
      <w:r w:rsidR="002C10CC" w:rsidRPr="00846078">
        <w:rPr>
          <w:rFonts w:ascii="Times New Roman" w:hAnsi="Times New Roman"/>
          <w:b/>
          <w:sz w:val="24"/>
          <w:szCs w:val="24"/>
        </w:rPr>
        <w:t>Realizacja pilotażowego programu „Aktywny samorząd”</w:t>
      </w:r>
    </w:p>
    <w:p w:rsidR="00062733" w:rsidRPr="00A007FA" w:rsidRDefault="002C10CC" w:rsidP="00BA542E">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t xml:space="preserve">W 2020 roku na realizację pilotażowego programu „Aktywny samorząd” MOPR </w:t>
      </w:r>
      <w:r w:rsidR="00461023">
        <w:rPr>
          <w:rFonts w:ascii="Times New Roman" w:hAnsi="Times New Roman"/>
          <w:sz w:val="24"/>
          <w:szCs w:val="24"/>
        </w:rPr>
        <w:br/>
      </w:r>
      <w:r w:rsidRPr="00A007FA">
        <w:rPr>
          <w:rFonts w:ascii="Times New Roman" w:hAnsi="Times New Roman"/>
          <w:sz w:val="24"/>
          <w:szCs w:val="24"/>
        </w:rPr>
        <w:t xml:space="preserve">w Bytomiu otrzymał 557 124,23 zł. </w:t>
      </w:r>
    </w:p>
    <w:p w:rsidR="00062733" w:rsidRPr="00A007FA" w:rsidRDefault="002C10CC" w:rsidP="00846078">
      <w:p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W ramach programu realizowano następujące zadania:</w:t>
      </w:r>
    </w:p>
    <w:p w:rsidR="00002535" w:rsidRPr="00846078" w:rsidRDefault="002C10CC" w:rsidP="009E7689">
      <w:pPr>
        <w:pStyle w:val="Akapitzlist"/>
        <w:numPr>
          <w:ilvl w:val="3"/>
          <w:numId w:val="11"/>
        </w:numPr>
        <w:suppressAutoHyphens/>
        <w:spacing w:after="0" w:line="360" w:lineRule="auto"/>
        <w:ind w:left="851" w:hanging="425"/>
        <w:jc w:val="both"/>
        <w:rPr>
          <w:rFonts w:ascii="Times New Roman" w:hAnsi="Times New Roman"/>
          <w:sz w:val="24"/>
          <w:szCs w:val="24"/>
        </w:rPr>
      </w:pPr>
      <w:r w:rsidRPr="00846078">
        <w:rPr>
          <w:rFonts w:ascii="Times New Roman" w:hAnsi="Times New Roman"/>
          <w:iCs/>
          <w:sz w:val="24"/>
          <w:szCs w:val="24"/>
        </w:rPr>
        <w:lastRenderedPageBreak/>
        <w:t xml:space="preserve">Moduł I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Pr="00846078">
        <w:rPr>
          <w:rFonts w:ascii="Times New Roman" w:hAnsi="Times New Roman"/>
          <w:sz w:val="24"/>
          <w:szCs w:val="24"/>
        </w:rPr>
        <w:t>likwidacja barier utrudniających aktywizację społeczną i zawodową:</w:t>
      </w:r>
    </w:p>
    <w:p w:rsidR="00062733" w:rsidRPr="001D5F26" w:rsidRDefault="002C10CC" w:rsidP="00A80554">
      <w:pPr>
        <w:pStyle w:val="Akapitzlist"/>
        <w:numPr>
          <w:ilvl w:val="0"/>
          <w:numId w:val="72"/>
        </w:numPr>
        <w:suppressAutoHyphens/>
        <w:spacing w:after="0" w:line="360" w:lineRule="auto"/>
        <w:ind w:hanging="437"/>
        <w:jc w:val="both"/>
        <w:rPr>
          <w:rFonts w:ascii="Times New Roman" w:hAnsi="Times New Roman"/>
          <w:sz w:val="24"/>
          <w:szCs w:val="24"/>
        </w:rPr>
      </w:pPr>
      <w:r w:rsidRPr="001D5F26">
        <w:rPr>
          <w:rFonts w:ascii="Times New Roman" w:hAnsi="Times New Roman"/>
          <w:iCs/>
          <w:sz w:val="24"/>
          <w:szCs w:val="24"/>
        </w:rPr>
        <w:t xml:space="preserve">Obszar A </w:t>
      </w:r>
      <w:r w:rsidR="001D5F26">
        <w:rPr>
          <w:rFonts w:ascii="Times New Roman" w:hAnsi="Times New Roman"/>
          <w:iCs/>
          <w:sz w:val="24"/>
          <w:szCs w:val="24"/>
        </w:rPr>
        <w:t>–</w:t>
      </w:r>
      <w:r w:rsidRPr="001D5F26">
        <w:rPr>
          <w:rFonts w:ascii="Times New Roman" w:hAnsi="Times New Roman"/>
          <w:iCs/>
          <w:sz w:val="24"/>
          <w:szCs w:val="24"/>
        </w:rPr>
        <w:t xml:space="preserve"> likwidacja bariery transportowej:</w:t>
      </w:r>
    </w:p>
    <w:p w:rsidR="00062733" w:rsidRPr="001D5F26" w:rsidRDefault="00846078" w:rsidP="00A80554">
      <w:pPr>
        <w:pStyle w:val="Akapitzlist"/>
        <w:numPr>
          <w:ilvl w:val="0"/>
          <w:numId w:val="73"/>
        </w:numPr>
        <w:spacing w:after="0" w:line="360" w:lineRule="auto"/>
        <w:ind w:left="1276" w:hanging="283"/>
        <w:jc w:val="both"/>
        <w:rPr>
          <w:rFonts w:ascii="Times New Roman" w:hAnsi="Times New Roman"/>
          <w:iCs/>
          <w:kern w:val="2"/>
          <w:sz w:val="24"/>
          <w:szCs w:val="24"/>
        </w:rPr>
      </w:pPr>
      <w:r w:rsidRPr="001D5F26">
        <w:rPr>
          <w:rFonts w:ascii="Times New Roman" w:hAnsi="Times New Roman"/>
          <w:iCs/>
          <w:sz w:val="24"/>
          <w:szCs w:val="24"/>
        </w:rPr>
        <w:t>z</w:t>
      </w:r>
      <w:r w:rsidR="002C10CC" w:rsidRPr="001D5F26">
        <w:rPr>
          <w:rFonts w:ascii="Times New Roman" w:hAnsi="Times New Roman"/>
          <w:iCs/>
          <w:sz w:val="24"/>
          <w:szCs w:val="24"/>
        </w:rPr>
        <w:t xml:space="preserve">adanie 1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1D5F26">
        <w:rPr>
          <w:rFonts w:ascii="Times New Roman" w:hAnsi="Times New Roman"/>
          <w:iCs/>
          <w:kern w:val="2"/>
          <w:sz w:val="24"/>
          <w:szCs w:val="24"/>
        </w:rPr>
        <w:t>pomoc w zakupie i montażu oprzyrządowania do posiadanego samochodu</w:t>
      </w:r>
      <w:r w:rsidRPr="001D5F26">
        <w:rPr>
          <w:rFonts w:ascii="Times New Roman" w:hAnsi="Times New Roman"/>
          <w:iCs/>
          <w:kern w:val="2"/>
          <w:sz w:val="24"/>
          <w:szCs w:val="24"/>
        </w:rPr>
        <w:t>:</w:t>
      </w:r>
      <w:r w:rsidR="002C10CC" w:rsidRPr="001D5F26">
        <w:rPr>
          <w:rFonts w:ascii="Times New Roman" w:hAnsi="Times New Roman"/>
          <w:iCs/>
          <w:kern w:val="2"/>
          <w:sz w:val="24"/>
          <w:szCs w:val="24"/>
        </w:rPr>
        <w:t xml:space="preserve"> (adresowana do osób z orzeczeniem o niepełnosprawności </w:t>
      </w:r>
      <w:r w:rsidR="00FC796B" w:rsidRPr="001D5F26">
        <w:rPr>
          <w:rFonts w:ascii="Times New Roman" w:hAnsi="Times New Roman"/>
          <w:iCs/>
          <w:kern w:val="2"/>
          <w:sz w:val="24"/>
          <w:szCs w:val="24"/>
        </w:rPr>
        <w:br/>
      </w:r>
      <w:r w:rsidR="002C10CC" w:rsidRPr="001D5F26">
        <w:rPr>
          <w:rFonts w:ascii="Times New Roman" w:hAnsi="Times New Roman"/>
          <w:iCs/>
          <w:kern w:val="2"/>
          <w:sz w:val="24"/>
          <w:szCs w:val="24"/>
        </w:rPr>
        <w:t>(do 16 roku ż</w:t>
      </w:r>
      <w:r w:rsidR="00002535" w:rsidRPr="001D5F26">
        <w:rPr>
          <w:rFonts w:ascii="Times New Roman" w:hAnsi="Times New Roman"/>
          <w:iCs/>
          <w:kern w:val="2"/>
          <w:sz w:val="24"/>
          <w:szCs w:val="24"/>
        </w:rPr>
        <w:t xml:space="preserve">ycia) lub osób </w:t>
      </w:r>
      <w:r w:rsidR="002C10CC" w:rsidRPr="001D5F26">
        <w:rPr>
          <w:rFonts w:ascii="Times New Roman" w:hAnsi="Times New Roman"/>
          <w:iCs/>
          <w:kern w:val="2"/>
          <w:sz w:val="24"/>
          <w:szCs w:val="24"/>
        </w:rPr>
        <w:t xml:space="preserve">ze znacznym albo </w:t>
      </w:r>
      <w:r w:rsidR="002C10CC" w:rsidRPr="001D5F26">
        <w:rPr>
          <w:rFonts w:ascii="Times New Roman" w:hAnsi="Times New Roman"/>
          <w:kern w:val="2"/>
          <w:sz w:val="24"/>
          <w:szCs w:val="24"/>
        </w:rPr>
        <w:t>umiarkowanym stopniem niepełnosprawności – z dysfunkcją narządu</w:t>
      </w:r>
      <w:r w:rsidRPr="001D5F26">
        <w:rPr>
          <w:rFonts w:ascii="Times New Roman" w:hAnsi="Times New Roman"/>
          <w:iCs/>
          <w:kern w:val="2"/>
          <w:sz w:val="24"/>
          <w:szCs w:val="24"/>
        </w:rPr>
        <w:t xml:space="preserve"> ruchu): </w:t>
      </w:r>
      <w:r w:rsidR="002C10CC" w:rsidRPr="001D5F26">
        <w:rPr>
          <w:rFonts w:ascii="Times New Roman" w:hAnsi="Times New Roman"/>
          <w:iCs/>
          <w:kern w:val="2"/>
          <w:sz w:val="24"/>
          <w:szCs w:val="24"/>
        </w:rPr>
        <w:t>zawarto 4 umowy na kwotę 28 525,00</w:t>
      </w:r>
      <w:r w:rsidR="007A15BC" w:rsidRPr="001D5F26">
        <w:rPr>
          <w:rFonts w:ascii="Times New Roman" w:hAnsi="Times New Roman"/>
          <w:iCs/>
          <w:kern w:val="2"/>
          <w:sz w:val="24"/>
          <w:szCs w:val="24"/>
        </w:rPr>
        <w:t xml:space="preserve"> zł i zrealizowano je w całości,</w:t>
      </w:r>
    </w:p>
    <w:p w:rsidR="00062733" w:rsidRPr="00846078" w:rsidRDefault="00846078" w:rsidP="00A80554">
      <w:pPr>
        <w:pStyle w:val="Akapitzlist"/>
        <w:numPr>
          <w:ilvl w:val="0"/>
          <w:numId w:val="73"/>
        </w:numPr>
        <w:spacing w:after="0" w:line="360" w:lineRule="auto"/>
        <w:ind w:left="1276" w:hanging="283"/>
        <w:jc w:val="both"/>
        <w:rPr>
          <w:rFonts w:ascii="Times New Roman" w:hAnsi="Times New Roman"/>
          <w:iCs/>
          <w:kern w:val="2"/>
          <w:sz w:val="24"/>
          <w:szCs w:val="24"/>
        </w:rPr>
      </w:pPr>
      <w:r>
        <w:rPr>
          <w:rFonts w:ascii="Times New Roman" w:hAnsi="Times New Roman"/>
          <w:iCs/>
          <w:sz w:val="24"/>
          <w:szCs w:val="24"/>
        </w:rPr>
        <w:t>z</w:t>
      </w:r>
      <w:r w:rsidR="002C10CC" w:rsidRPr="00A007FA">
        <w:rPr>
          <w:rFonts w:ascii="Times New Roman" w:hAnsi="Times New Roman"/>
          <w:iCs/>
          <w:sz w:val="24"/>
          <w:szCs w:val="24"/>
        </w:rPr>
        <w:t>adanie 2</w:t>
      </w:r>
      <w:r w:rsidR="001D5F26">
        <w:rPr>
          <w:rFonts w:ascii="Times New Roman" w:hAnsi="Times New Roman"/>
          <w:iCs/>
          <w:sz w:val="24"/>
          <w:szCs w:val="24"/>
        </w:rPr>
        <w:t xml:space="preserve"> –</w:t>
      </w:r>
      <w:r w:rsidR="001D5F26" w:rsidRPr="001D5F26">
        <w:rPr>
          <w:rFonts w:ascii="Times New Roman" w:hAnsi="Times New Roman"/>
          <w:iCs/>
          <w:sz w:val="24"/>
          <w:szCs w:val="24"/>
        </w:rPr>
        <w:t xml:space="preserve"> </w:t>
      </w:r>
      <w:r w:rsidR="002C10CC" w:rsidRPr="00A007FA">
        <w:rPr>
          <w:rFonts w:ascii="Times New Roman" w:hAnsi="Times New Roman"/>
          <w:iCs/>
          <w:kern w:val="2"/>
          <w:sz w:val="24"/>
          <w:szCs w:val="24"/>
        </w:rPr>
        <w:t>pomoc w uzyskaniu prawa jazdy</w:t>
      </w:r>
      <w:r>
        <w:rPr>
          <w:rFonts w:ascii="Times New Roman" w:hAnsi="Times New Roman"/>
          <w:iCs/>
          <w:kern w:val="2"/>
          <w:sz w:val="24"/>
          <w:szCs w:val="24"/>
        </w:rPr>
        <w:t>:</w:t>
      </w:r>
      <w:r w:rsidR="002C10CC" w:rsidRPr="00A007FA">
        <w:rPr>
          <w:rFonts w:ascii="Times New Roman" w:hAnsi="Times New Roman"/>
          <w:iCs/>
          <w:kern w:val="2"/>
          <w:sz w:val="24"/>
          <w:szCs w:val="24"/>
        </w:rPr>
        <w:t xml:space="preserve"> (adresowana do osób </w:t>
      </w:r>
      <w:r w:rsidR="00254FB0" w:rsidRPr="00A007FA">
        <w:rPr>
          <w:rFonts w:ascii="Times New Roman" w:hAnsi="Times New Roman"/>
          <w:iCs/>
          <w:kern w:val="2"/>
          <w:sz w:val="24"/>
          <w:szCs w:val="24"/>
        </w:rPr>
        <w:br/>
      </w:r>
      <w:r w:rsidR="002C10CC" w:rsidRPr="00A007FA">
        <w:rPr>
          <w:rFonts w:ascii="Times New Roman" w:hAnsi="Times New Roman"/>
          <w:iCs/>
          <w:kern w:val="2"/>
          <w:sz w:val="24"/>
          <w:szCs w:val="24"/>
        </w:rPr>
        <w:t xml:space="preserve">ze znacznym albo </w:t>
      </w:r>
      <w:r w:rsidR="002C10CC" w:rsidRPr="00A007FA">
        <w:rPr>
          <w:rFonts w:ascii="Times New Roman" w:hAnsi="Times New Roman"/>
          <w:kern w:val="2"/>
          <w:sz w:val="24"/>
          <w:szCs w:val="24"/>
        </w:rPr>
        <w:t>umiarkowanym stopniem niepełnosprawności - z dysfunkcją narządu</w:t>
      </w:r>
      <w:r w:rsidR="002C10CC" w:rsidRPr="00A007FA">
        <w:rPr>
          <w:rFonts w:ascii="Times New Roman" w:hAnsi="Times New Roman"/>
          <w:iCs/>
          <w:kern w:val="2"/>
          <w:sz w:val="24"/>
          <w:szCs w:val="24"/>
        </w:rPr>
        <w:t xml:space="preserve"> ruchu):</w:t>
      </w:r>
      <w:r>
        <w:rPr>
          <w:rFonts w:ascii="Times New Roman" w:hAnsi="Times New Roman"/>
          <w:iCs/>
          <w:kern w:val="2"/>
          <w:sz w:val="24"/>
          <w:szCs w:val="24"/>
        </w:rPr>
        <w:t xml:space="preserve"> </w:t>
      </w:r>
      <w:r w:rsidR="002C10CC" w:rsidRPr="00846078">
        <w:rPr>
          <w:rFonts w:ascii="Times New Roman" w:hAnsi="Times New Roman"/>
          <w:sz w:val="24"/>
          <w:szCs w:val="24"/>
        </w:rPr>
        <w:t xml:space="preserve">zawarto 1 umowę na kwotę 1 747,50 zł i zrealizowano na kwotę </w:t>
      </w:r>
      <w:r w:rsidR="00EF0D16" w:rsidRPr="00846078">
        <w:rPr>
          <w:rFonts w:ascii="Times New Roman" w:hAnsi="Times New Roman"/>
          <w:sz w:val="24"/>
          <w:szCs w:val="24"/>
        </w:rPr>
        <w:br/>
      </w:r>
      <w:r w:rsidR="002C10CC" w:rsidRPr="00846078">
        <w:rPr>
          <w:rFonts w:ascii="Times New Roman" w:hAnsi="Times New Roman"/>
          <w:sz w:val="24"/>
          <w:szCs w:val="24"/>
        </w:rPr>
        <w:t>1 604,25 zł</w:t>
      </w:r>
      <w:r w:rsidR="007A15BC" w:rsidRPr="00846078">
        <w:rPr>
          <w:rFonts w:ascii="Times New Roman" w:hAnsi="Times New Roman"/>
          <w:sz w:val="24"/>
          <w:szCs w:val="24"/>
        </w:rPr>
        <w:t>,</w:t>
      </w:r>
    </w:p>
    <w:p w:rsidR="00062733" w:rsidRPr="001F463A" w:rsidRDefault="00846078" w:rsidP="00A80554">
      <w:pPr>
        <w:pStyle w:val="Akapitzlist"/>
        <w:numPr>
          <w:ilvl w:val="0"/>
          <w:numId w:val="73"/>
        </w:numPr>
        <w:spacing w:after="0" w:line="360" w:lineRule="auto"/>
        <w:ind w:left="1276" w:hanging="283"/>
        <w:jc w:val="both"/>
        <w:rPr>
          <w:rFonts w:ascii="Times New Roman" w:hAnsi="Times New Roman"/>
          <w:bCs/>
          <w:iCs/>
          <w:kern w:val="2"/>
          <w:sz w:val="24"/>
          <w:szCs w:val="24"/>
        </w:rPr>
      </w:pPr>
      <w:r w:rsidRPr="001F463A">
        <w:rPr>
          <w:rFonts w:ascii="Times New Roman" w:hAnsi="Times New Roman"/>
          <w:iCs/>
          <w:sz w:val="24"/>
          <w:szCs w:val="24"/>
        </w:rPr>
        <w:t>z</w:t>
      </w:r>
      <w:r w:rsidR="002C10CC" w:rsidRPr="001F463A">
        <w:rPr>
          <w:rFonts w:ascii="Times New Roman" w:hAnsi="Times New Roman"/>
          <w:iCs/>
          <w:sz w:val="24"/>
          <w:szCs w:val="24"/>
        </w:rPr>
        <w:t>adanie 3</w:t>
      </w:r>
      <w:r w:rsidR="001D5F26">
        <w:rPr>
          <w:rFonts w:ascii="Times New Roman" w:hAnsi="Times New Roman"/>
          <w:iCs/>
          <w:sz w:val="24"/>
          <w:szCs w:val="24"/>
        </w:rPr>
        <w:t xml:space="preserve"> –</w:t>
      </w:r>
      <w:r w:rsidR="001D5F26" w:rsidRPr="001D5F26">
        <w:rPr>
          <w:rFonts w:ascii="Times New Roman" w:hAnsi="Times New Roman"/>
          <w:iCs/>
          <w:sz w:val="24"/>
          <w:szCs w:val="24"/>
        </w:rPr>
        <w:t xml:space="preserve"> </w:t>
      </w:r>
      <w:r w:rsidR="002C10CC" w:rsidRPr="001F463A">
        <w:rPr>
          <w:rFonts w:ascii="Times New Roman" w:hAnsi="Times New Roman"/>
          <w:iCs/>
          <w:kern w:val="2"/>
          <w:sz w:val="24"/>
          <w:szCs w:val="24"/>
        </w:rPr>
        <w:t>pomoc w uzyskaniu prawa jazdy</w:t>
      </w:r>
      <w:r w:rsidR="001F463A" w:rsidRPr="001F463A">
        <w:rPr>
          <w:rFonts w:ascii="Times New Roman" w:hAnsi="Times New Roman"/>
          <w:iCs/>
          <w:kern w:val="2"/>
          <w:sz w:val="24"/>
          <w:szCs w:val="24"/>
        </w:rPr>
        <w:t>:</w:t>
      </w:r>
      <w:r w:rsidR="002C10CC" w:rsidRPr="001F463A">
        <w:rPr>
          <w:rFonts w:ascii="Times New Roman" w:hAnsi="Times New Roman"/>
          <w:iCs/>
          <w:kern w:val="2"/>
          <w:sz w:val="24"/>
          <w:szCs w:val="24"/>
        </w:rPr>
        <w:t xml:space="preserve"> (adresowana do osób </w:t>
      </w:r>
      <w:r w:rsidR="00254FB0" w:rsidRPr="001F463A">
        <w:rPr>
          <w:rFonts w:ascii="Times New Roman" w:hAnsi="Times New Roman"/>
          <w:iCs/>
          <w:kern w:val="2"/>
          <w:sz w:val="24"/>
          <w:szCs w:val="24"/>
        </w:rPr>
        <w:br/>
      </w:r>
      <w:r w:rsidR="002C10CC" w:rsidRPr="001F463A">
        <w:rPr>
          <w:rFonts w:ascii="Times New Roman" w:hAnsi="Times New Roman"/>
          <w:iCs/>
          <w:kern w:val="2"/>
          <w:sz w:val="24"/>
          <w:szCs w:val="24"/>
        </w:rPr>
        <w:t xml:space="preserve">ze znacznym albo </w:t>
      </w:r>
      <w:r w:rsidR="002C10CC" w:rsidRPr="001F463A">
        <w:rPr>
          <w:rFonts w:ascii="Times New Roman" w:hAnsi="Times New Roman"/>
          <w:kern w:val="2"/>
          <w:sz w:val="24"/>
          <w:szCs w:val="24"/>
        </w:rPr>
        <w:t>umiarkowanym stopniem niepełnosprawności - z dysfunkcją narządu</w:t>
      </w:r>
      <w:r w:rsidR="002C10CC" w:rsidRPr="001F463A">
        <w:rPr>
          <w:rFonts w:ascii="Times New Roman" w:hAnsi="Times New Roman"/>
          <w:iCs/>
          <w:kern w:val="2"/>
          <w:sz w:val="24"/>
          <w:szCs w:val="24"/>
        </w:rPr>
        <w:t xml:space="preserve"> słuchu,</w:t>
      </w:r>
      <w:r w:rsidR="002C10CC" w:rsidRPr="001F463A">
        <w:rPr>
          <w:rFonts w:ascii="Times New Roman" w:hAnsi="Times New Roman"/>
          <w:sz w:val="24"/>
          <w:szCs w:val="24"/>
        </w:rPr>
        <w:t xml:space="preserve"> w stopniu wymagającym korzystania z usług tłumacza języka migowego):</w:t>
      </w:r>
      <w:r w:rsidR="001F463A" w:rsidRPr="001F463A">
        <w:rPr>
          <w:rFonts w:ascii="Times New Roman" w:hAnsi="Times New Roman"/>
          <w:sz w:val="24"/>
          <w:szCs w:val="24"/>
        </w:rPr>
        <w:t xml:space="preserve"> </w:t>
      </w:r>
      <w:r w:rsidR="002C10CC" w:rsidRPr="001F463A">
        <w:rPr>
          <w:rFonts w:ascii="Times New Roman" w:hAnsi="Times New Roman"/>
          <w:sz w:val="24"/>
          <w:szCs w:val="24"/>
        </w:rPr>
        <w:t>zawarto 2 umowy na kwotę 4 755,00 zł</w:t>
      </w:r>
      <w:r w:rsidR="001F463A" w:rsidRPr="001F463A">
        <w:rPr>
          <w:rFonts w:ascii="Times New Roman" w:hAnsi="Times New Roman"/>
          <w:sz w:val="24"/>
          <w:szCs w:val="24"/>
        </w:rPr>
        <w:t xml:space="preserve"> oraz </w:t>
      </w:r>
      <w:r w:rsidR="002C10CC" w:rsidRPr="001F463A">
        <w:rPr>
          <w:rFonts w:ascii="Times New Roman" w:hAnsi="Times New Roman"/>
          <w:bCs/>
          <w:iCs/>
          <w:kern w:val="2"/>
          <w:sz w:val="24"/>
          <w:szCs w:val="24"/>
        </w:rPr>
        <w:t>zrealizowa</w:t>
      </w:r>
      <w:r w:rsidR="007A15BC" w:rsidRPr="001F463A">
        <w:rPr>
          <w:rFonts w:ascii="Times New Roman" w:hAnsi="Times New Roman"/>
          <w:bCs/>
          <w:iCs/>
          <w:kern w:val="2"/>
          <w:sz w:val="24"/>
          <w:szCs w:val="24"/>
        </w:rPr>
        <w:t>no 1 umowę na kwotę 2 377,50 zł,</w:t>
      </w:r>
    </w:p>
    <w:p w:rsidR="00062733" w:rsidRPr="001F463A" w:rsidRDefault="001F463A" w:rsidP="00A80554">
      <w:pPr>
        <w:pStyle w:val="Akapitzlist"/>
        <w:numPr>
          <w:ilvl w:val="0"/>
          <w:numId w:val="73"/>
        </w:numPr>
        <w:tabs>
          <w:tab w:val="left" w:pos="1418"/>
        </w:tabs>
        <w:suppressAutoHyphens/>
        <w:spacing w:after="0" w:line="360" w:lineRule="auto"/>
        <w:ind w:left="1276" w:hanging="283"/>
        <w:jc w:val="both"/>
        <w:rPr>
          <w:rFonts w:ascii="Times New Roman" w:hAnsi="Times New Roman"/>
          <w:iCs/>
          <w:kern w:val="2"/>
          <w:sz w:val="24"/>
          <w:szCs w:val="24"/>
        </w:rPr>
      </w:pPr>
      <w:r w:rsidRPr="001F463A">
        <w:rPr>
          <w:rFonts w:ascii="Times New Roman" w:hAnsi="Times New Roman"/>
          <w:iCs/>
          <w:sz w:val="24"/>
          <w:szCs w:val="24"/>
        </w:rPr>
        <w:t>z</w:t>
      </w:r>
      <w:r w:rsidR="002C10CC" w:rsidRPr="001F463A">
        <w:rPr>
          <w:rFonts w:ascii="Times New Roman" w:hAnsi="Times New Roman"/>
          <w:iCs/>
          <w:sz w:val="24"/>
          <w:szCs w:val="24"/>
        </w:rPr>
        <w:t xml:space="preserve">adanie 4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1F463A">
        <w:rPr>
          <w:rFonts w:ascii="Times New Roman" w:hAnsi="Times New Roman"/>
          <w:iCs/>
          <w:kern w:val="2"/>
          <w:sz w:val="24"/>
          <w:szCs w:val="24"/>
        </w:rPr>
        <w:t>pomoc w zakupie i montażu oprzyrządowania do posiadanego samochodu</w:t>
      </w:r>
      <w:r w:rsidRPr="001F463A">
        <w:rPr>
          <w:rFonts w:ascii="Times New Roman" w:hAnsi="Times New Roman"/>
          <w:iCs/>
          <w:kern w:val="2"/>
          <w:sz w:val="24"/>
          <w:szCs w:val="24"/>
        </w:rPr>
        <w:t>:</w:t>
      </w:r>
      <w:r w:rsidR="002C10CC" w:rsidRPr="001F463A">
        <w:rPr>
          <w:rFonts w:ascii="Times New Roman" w:hAnsi="Times New Roman"/>
          <w:iCs/>
          <w:kern w:val="2"/>
          <w:sz w:val="24"/>
          <w:szCs w:val="24"/>
        </w:rPr>
        <w:t xml:space="preserve"> (adresowana do osób ze znacznym albo </w:t>
      </w:r>
      <w:r w:rsidR="002C10CC" w:rsidRPr="001F463A">
        <w:rPr>
          <w:rFonts w:ascii="Times New Roman" w:hAnsi="Times New Roman"/>
          <w:kern w:val="2"/>
          <w:sz w:val="24"/>
          <w:szCs w:val="24"/>
        </w:rPr>
        <w:t>umiarkowanym stopniem niepełnosprawności - z dysfunkcją narządu</w:t>
      </w:r>
      <w:r w:rsidR="002C10CC" w:rsidRPr="001F463A">
        <w:rPr>
          <w:rFonts w:ascii="Times New Roman" w:hAnsi="Times New Roman"/>
          <w:iCs/>
          <w:kern w:val="2"/>
          <w:sz w:val="24"/>
          <w:szCs w:val="24"/>
        </w:rPr>
        <w:t xml:space="preserve"> słuchu):</w:t>
      </w:r>
      <w:r>
        <w:rPr>
          <w:rFonts w:ascii="Times New Roman" w:hAnsi="Times New Roman"/>
          <w:iCs/>
          <w:kern w:val="2"/>
          <w:sz w:val="24"/>
          <w:szCs w:val="24"/>
        </w:rPr>
        <w:t xml:space="preserve"> </w:t>
      </w:r>
      <w:r w:rsidR="002C10CC" w:rsidRPr="001F463A">
        <w:rPr>
          <w:rFonts w:ascii="Times New Roman" w:hAnsi="Times New Roman"/>
          <w:sz w:val="24"/>
          <w:szCs w:val="24"/>
        </w:rPr>
        <w:t>zawarto 1 umowę na kwotę 3 910,00 zł i zrealizowano w całości</w:t>
      </w:r>
      <w:r w:rsidR="0026339E" w:rsidRPr="001F463A">
        <w:rPr>
          <w:rFonts w:ascii="Times New Roman" w:hAnsi="Times New Roman"/>
          <w:sz w:val="24"/>
          <w:szCs w:val="24"/>
        </w:rPr>
        <w:t>,</w:t>
      </w:r>
    </w:p>
    <w:p w:rsidR="00062733" w:rsidRPr="001F463A" w:rsidRDefault="002C10CC" w:rsidP="00A80554">
      <w:pPr>
        <w:pStyle w:val="Akapitzlist"/>
        <w:numPr>
          <w:ilvl w:val="0"/>
          <w:numId w:val="72"/>
        </w:numPr>
        <w:suppressAutoHyphens/>
        <w:spacing w:after="0" w:line="360" w:lineRule="auto"/>
        <w:ind w:hanging="437"/>
        <w:jc w:val="both"/>
        <w:rPr>
          <w:rFonts w:ascii="Times New Roman" w:hAnsi="Times New Roman"/>
          <w:iCs/>
          <w:sz w:val="24"/>
          <w:szCs w:val="24"/>
        </w:rPr>
      </w:pPr>
      <w:r w:rsidRPr="001F463A">
        <w:rPr>
          <w:rFonts w:ascii="Times New Roman" w:hAnsi="Times New Roman"/>
          <w:iCs/>
          <w:sz w:val="24"/>
          <w:szCs w:val="24"/>
        </w:rPr>
        <w:t>Obszar B</w:t>
      </w:r>
      <w:r w:rsidR="001D5F26">
        <w:rPr>
          <w:rFonts w:ascii="Times New Roman" w:hAnsi="Times New Roman"/>
          <w:iCs/>
          <w:sz w:val="24"/>
          <w:szCs w:val="24"/>
        </w:rPr>
        <w:t xml:space="preserve"> –</w:t>
      </w:r>
      <w:r w:rsidR="001D5F26" w:rsidRPr="001D5F26">
        <w:rPr>
          <w:rFonts w:ascii="Times New Roman" w:hAnsi="Times New Roman"/>
          <w:iCs/>
          <w:sz w:val="24"/>
          <w:szCs w:val="24"/>
        </w:rPr>
        <w:t xml:space="preserve"> </w:t>
      </w:r>
      <w:r w:rsidRPr="001F463A">
        <w:rPr>
          <w:rFonts w:ascii="Times New Roman" w:hAnsi="Times New Roman"/>
          <w:iCs/>
          <w:sz w:val="24"/>
          <w:szCs w:val="24"/>
        </w:rPr>
        <w:t>likwidacja barier w dostępie do uczestniczenia w społeczeństwie informacyjnym:</w:t>
      </w:r>
    </w:p>
    <w:p w:rsidR="00062733" w:rsidRPr="001F463A" w:rsidRDefault="001F463A" w:rsidP="009E7689">
      <w:pPr>
        <w:pStyle w:val="Akapitzlist"/>
        <w:numPr>
          <w:ilvl w:val="0"/>
          <w:numId w:val="12"/>
        </w:numPr>
        <w:spacing w:after="0" w:line="360" w:lineRule="auto"/>
        <w:ind w:left="1276" w:hanging="283"/>
        <w:jc w:val="both"/>
        <w:rPr>
          <w:rFonts w:ascii="Times New Roman" w:hAnsi="Times New Roman"/>
          <w:iCs/>
          <w:kern w:val="2"/>
          <w:sz w:val="24"/>
          <w:szCs w:val="24"/>
        </w:rPr>
      </w:pPr>
      <w:r w:rsidRPr="001F463A">
        <w:rPr>
          <w:rFonts w:ascii="Times New Roman" w:hAnsi="Times New Roman"/>
          <w:iCs/>
          <w:sz w:val="24"/>
          <w:szCs w:val="24"/>
        </w:rPr>
        <w:t>z</w:t>
      </w:r>
      <w:r>
        <w:rPr>
          <w:rFonts w:ascii="Times New Roman" w:hAnsi="Times New Roman"/>
          <w:iCs/>
          <w:sz w:val="24"/>
          <w:szCs w:val="24"/>
        </w:rPr>
        <w:t>adanie 1</w:t>
      </w:r>
      <w:r w:rsidR="001D5F26">
        <w:rPr>
          <w:rFonts w:ascii="Times New Roman" w:hAnsi="Times New Roman"/>
          <w:iCs/>
          <w:sz w:val="24"/>
          <w:szCs w:val="24"/>
        </w:rPr>
        <w:t xml:space="preserve"> –</w:t>
      </w:r>
      <w:r w:rsidR="001D5F26" w:rsidRPr="001D5F26">
        <w:rPr>
          <w:rFonts w:ascii="Times New Roman" w:hAnsi="Times New Roman"/>
          <w:iCs/>
          <w:sz w:val="24"/>
          <w:szCs w:val="24"/>
        </w:rPr>
        <w:t xml:space="preserve"> </w:t>
      </w:r>
      <w:r>
        <w:rPr>
          <w:rFonts w:ascii="Times New Roman" w:hAnsi="Times New Roman"/>
          <w:iCs/>
          <w:sz w:val="24"/>
          <w:szCs w:val="24"/>
        </w:rPr>
        <w:t xml:space="preserve"> </w:t>
      </w:r>
      <w:r w:rsidR="002C10CC" w:rsidRPr="001F463A">
        <w:rPr>
          <w:rFonts w:ascii="Times New Roman" w:hAnsi="Times New Roman"/>
          <w:iCs/>
          <w:sz w:val="24"/>
          <w:szCs w:val="24"/>
        </w:rPr>
        <w:t xml:space="preserve">pomoc w zakupie </w:t>
      </w:r>
      <w:r w:rsidR="002C10CC" w:rsidRPr="001F463A">
        <w:rPr>
          <w:rFonts w:ascii="Times New Roman" w:hAnsi="Times New Roman"/>
          <w:sz w:val="24"/>
          <w:szCs w:val="24"/>
        </w:rPr>
        <w:t>sprzętu elektronicznego lub jego elementów oraz oprogramowania</w:t>
      </w:r>
      <w:r w:rsidRPr="001F463A">
        <w:rPr>
          <w:rFonts w:ascii="Times New Roman" w:hAnsi="Times New Roman"/>
          <w:sz w:val="24"/>
          <w:szCs w:val="24"/>
        </w:rPr>
        <w:t>:</w:t>
      </w:r>
      <w:r w:rsidR="002C10CC" w:rsidRPr="001F463A">
        <w:rPr>
          <w:rFonts w:ascii="Times New Roman" w:hAnsi="Times New Roman"/>
          <w:sz w:val="24"/>
          <w:szCs w:val="24"/>
        </w:rPr>
        <w:t xml:space="preserve"> (</w:t>
      </w:r>
      <w:r w:rsidR="002C10CC" w:rsidRPr="001F463A">
        <w:rPr>
          <w:rFonts w:ascii="Times New Roman" w:hAnsi="Times New Roman"/>
          <w:iCs/>
          <w:kern w:val="2"/>
          <w:sz w:val="24"/>
          <w:szCs w:val="24"/>
        </w:rPr>
        <w:t xml:space="preserve">adresowana do osób z orzeczeniem o niepełnosprawności </w:t>
      </w:r>
      <w:r w:rsidR="00FC796B">
        <w:rPr>
          <w:rFonts w:ascii="Times New Roman" w:hAnsi="Times New Roman"/>
          <w:iCs/>
          <w:kern w:val="2"/>
          <w:sz w:val="24"/>
          <w:szCs w:val="24"/>
        </w:rPr>
        <w:br/>
      </w:r>
      <w:r w:rsidR="002C10CC" w:rsidRPr="001F463A">
        <w:rPr>
          <w:rFonts w:ascii="Times New Roman" w:hAnsi="Times New Roman"/>
          <w:iCs/>
          <w:kern w:val="2"/>
          <w:sz w:val="24"/>
          <w:szCs w:val="24"/>
        </w:rPr>
        <w:t>(do 16 roku życia) lub do</w:t>
      </w:r>
      <w:r w:rsidR="002C10CC" w:rsidRPr="001F463A">
        <w:rPr>
          <w:rFonts w:ascii="Times New Roman" w:hAnsi="Times New Roman"/>
          <w:kern w:val="2"/>
          <w:sz w:val="24"/>
          <w:szCs w:val="24"/>
        </w:rPr>
        <w:t xml:space="preserve"> osób ze znacznym stopniem niepełnosprawności </w:t>
      </w:r>
      <w:r w:rsidRPr="001F463A">
        <w:rPr>
          <w:rFonts w:ascii="Times New Roman" w:hAnsi="Times New Roman"/>
          <w:kern w:val="2"/>
          <w:sz w:val="24"/>
          <w:szCs w:val="24"/>
        </w:rPr>
        <w:br/>
      </w:r>
      <w:r w:rsidR="002C10CC" w:rsidRPr="001F463A">
        <w:rPr>
          <w:rFonts w:ascii="Times New Roman" w:hAnsi="Times New Roman"/>
          <w:kern w:val="2"/>
          <w:sz w:val="24"/>
          <w:szCs w:val="24"/>
        </w:rPr>
        <w:t>– z dysfunkcją narządu wzroku lub obu kończyn górnych):</w:t>
      </w:r>
      <w:r w:rsidRPr="001F463A">
        <w:rPr>
          <w:rFonts w:ascii="Times New Roman" w:hAnsi="Times New Roman"/>
          <w:kern w:val="2"/>
          <w:sz w:val="24"/>
          <w:szCs w:val="24"/>
        </w:rPr>
        <w:t xml:space="preserve"> </w:t>
      </w:r>
      <w:r w:rsidR="002C10CC" w:rsidRPr="001F463A">
        <w:rPr>
          <w:rFonts w:ascii="Times New Roman" w:hAnsi="Times New Roman"/>
          <w:sz w:val="24"/>
          <w:szCs w:val="24"/>
        </w:rPr>
        <w:t>zawarto 11 umów na kwotę 64 359,71 zł,</w:t>
      </w:r>
      <w:r w:rsidRPr="001F463A">
        <w:rPr>
          <w:rFonts w:ascii="Times New Roman" w:hAnsi="Times New Roman"/>
          <w:sz w:val="24"/>
          <w:szCs w:val="24"/>
        </w:rPr>
        <w:t xml:space="preserve"> </w:t>
      </w:r>
      <w:r w:rsidR="002C10CC" w:rsidRPr="001F463A">
        <w:rPr>
          <w:rFonts w:ascii="Times New Roman" w:hAnsi="Times New Roman"/>
          <w:sz w:val="24"/>
          <w:szCs w:val="24"/>
        </w:rPr>
        <w:t>zrealizowano 11 umów na kwotę 63 642,74 zł</w:t>
      </w:r>
      <w:r w:rsidRPr="001F463A">
        <w:rPr>
          <w:rFonts w:ascii="Times New Roman" w:hAnsi="Times New Roman"/>
          <w:sz w:val="24"/>
          <w:szCs w:val="24"/>
        </w:rPr>
        <w:t xml:space="preserve"> oraz </w:t>
      </w:r>
      <w:r w:rsidR="002C10CC" w:rsidRPr="001F463A">
        <w:rPr>
          <w:rFonts w:ascii="Times New Roman" w:hAnsi="Times New Roman"/>
          <w:iCs/>
          <w:kern w:val="2"/>
          <w:sz w:val="24"/>
          <w:szCs w:val="24"/>
        </w:rPr>
        <w:t xml:space="preserve">planuje się zawarcie w 2021 </w:t>
      </w:r>
      <w:r w:rsidR="0026339E" w:rsidRPr="001F463A">
        <w:rPr>
          <w:rFonts w:ascii="Times New Roman" w:hAnsi="Times New Roman"/>
          <w:iCs/>
          <w:kern w:val="2"/>
          <w:sz w:val="24"/>
          <w:szCs w:val="24"/>
        </w:rPr>
        <w:t>r. 2 umów na kwotę 13 977,90 zł,</w:t>
      </w:r>
    </w:p>
    <w:p w:rsidR="00062733" w:rsidRPr="001F463A" w:rsidRDefault="001F463A" w:rsidP="009E7689">
      <w:pPr>
        <w:pStyle w:val="Akapitzlist"/>
        <w:numPr>
          <w:ilvl w:val="0"/>
          <w:numId w:val="12"/>
        </w:numPr>
        <w:spacing w:after="0" w:line="360" w:lineRule="auto"/>
        <w:ind w:left="1276" w:hanging="283"/>
        <w:jc w:val="both"/>
        <w:rPr>
          <w:rFonts w:ascii="Times New Roman" w:hAnsi="Times New Roman"/>
          <w:kern w:val="2"/>
          <w:sz w:val="24"/>
          <w:szCs w:val="24"/>
        </w:rPr>
      </w:pPr>
      <w:r w:rsidRPr="001F463A">
        <w:rPr>
          <w:rFonts w:ascii="Times New Roman" w:hAnsi="Times New Roman"/>
          <w:iCs/>
          <w:kern w:val="2"/>
          <w:sz w:val="24"/>
          <w:szCs w:val="24"/>
        </w:rPr>
        <w:t>z</w:t>
      </w:r>
      <w:r w:rsidR="002C10CC" w:rsidRPr="001F463A">
        <w:rPr>
          <w:rFonts w:ascii="Times New Roman" w:hAnsi="Times New Roman"/>
          <w:iCs/>
          <w:kern w:val="2"/>
          <w:sz w:val="24"/>
          <w:szCs w:val="24"/>
        </w:rPr>
        <w:t>adanie 2</w:t>
      </w:r>
      <w:r w:rsidR="001D5F26">
        <w:rPr>
          <w:rFonts w:ascii="Times New Roman" w:hAnsi="Times New Roman"/>
          <w:iCs/>
          <w:kern w:val="2"/>
          <w:sz w:val="24"/>
          <w:szCs w:val="24"/>
        </w:rPr>
        <w:t xml:space="preserve">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1F463A">
        <w:rPr>
          <w:rFonts w:ascii="Times New Roman" w:hAnsi="Times New Roman"/>
          <w:iCs/>
          <w:kern w:val="2"/>
          <w:sz w:val="24"/>
          <w:szCs w:val="24"/>
        </w:rPr>
        <w:t xml:space="preserve"> </w:t>
      </w:r>
      <w:r w:rsidR="002C10CC" w:rsidRPr="001F463A">
        <w:rPr>
          <w:rFonts w:ascii="Times New Roman" w:hAnsi="Times New Roman"/>
          <w:kern w:val="2"/>
          <w:sz w:val="24"/>
          <w:szCs w:val="24"/>
        </w:rPr>
        <w:t>dofinansowanie szkoleń w zakresie obsługi nabytego w ramach programu sprzętu elektronicznego i oprogramowania:</w:t>
      </w:r>
      <w:r w:rsidRPr="001F463A">
        <w:rPr>
          <w:rFonts w:ascii="Times New Roman" w:hAnsi="Times New Roman"/>
          <w:kern w:val="2"/>
          <w:sz w:val="24"/>
          <w:szCs w:val="24"/>
        </w:rPr>
        <w:t xml:space="preserve"> </w:t>
      </w:r>
      <w:r w:rsidR="002C10CC" w:rsidRPr="001F463A">
        <w:rPr>
          <w:rFonts w:ascii="Times New Roman" w:hAnsi="Times New Roman"/>
          <w:kern w:val="2"/>
          <w:sz w:val="24"/>
          <w:szCs w:val="24"/>
        </w:rPr>
        <w:t xml:space="preserve">zawarto 1 umowę </w:t>
      </w:r>
      <w:r w:rsidR="00E07CA5">
        <w:rPr>
          <w:rFonts w:ascii="Times New Roman" w:hAnsi="Times New Roman"/>
          <w:kern w:val="2"/>
          <w:sz w:val="24"/>
          <w:szCs w:val="24"/>
        </w:rPr>
        <w:br/>
      </w:r>
      <w:r w:rsidR="002C10CC" w:rsidRPr="001F463A">
        <w:rPr>
          <w:rFonts w:ascii="Times New Roman" w:hAnsi="Times New Roman"/>
          <w:kern w:val="2"/>
          <w:sz w:val="24"/>
          <w:szCs w:val="24"/>
        </w:rPr>
        <w:t>na kwotę 2 000</w:t>
      </w:r>
      <w:r w:rsidRPr="001F463A">
        <w:rPr>
          <w:rFonts w:ascii="Times New Roman" w:hAnsi="Times New Roman"/>
          <w:kern w:val="2"/>
          <w:sz w:val="24"/>
          <w:szCs w:val="24"/>
        </w:rPr>
        <w:t xml:space="preserve">,00 zł i zrealizowano w całości oraz </w:t>
      </w:r>
      <w:r w:rsidR="00E07CA5">
        <w:rPr>
          <w:rFonts w:ascii="Times New Roman" w:hAnsi="Times New Roman"/>
          <w:kern w:val="2"/>
          <w:sz w:val="24"/>
          <w:szCs w:val="24"/>
        </w:rPr>
        <w:t xml:space="preserve">planuje się zawarcie </w:t>
      </w:r>
      <w:r w:rsidR="00E07CA5">
        <w:rPr>
          <w:rFonts w:ascii="Times New Roman" w:hAnsi="Times New Roman"/>
          <w:kern w:val="2"/>
          <w:sz w:val="24"/>
          <w:szCs w:val="24"/>
        </w:rPr>
        <w:br/>
        <w:t>w 2021 roku</w:t>
      </w:r>
      <w:r w:rsidR="002C10CC" w:rsidRPr="001F463A">
        <w:rPr>
          <w:rFonts w:ascii="Times New Roman" w:hAnsi="Times New Roman"/>
          <w:kern w:val="2"/>
          <w:sz w:val="24"/>
          <w:szCs w:val="24"/>
        </w:rPr>
        <w:t xml:space="preserve"> 1 umowy na kwotę 2 000,00 zł; </w:t>
      </w:r>
    </w:p>
    <w:p w:rsidR="00062733" w:rsidRPr="001D113F" w:rsidRDefault="001F463A" w:rsidP="009E7689">
      <w:pPr>
        <w:pStyle w:val="Akapitzlist"/>
        <w:numPr>
          <w:ilvl w:val="0"/>
          <w:numId w:val="12"/>
        </w:numPr>
        <w:spacing w:after="0" w:line="360" w:lineRule="auto"/>
        <w:ind w:left="1276" w:hanging="283"/>
        <w:jc w:val="both"/>
        <w:rPr>
          <w:rFonts w:ascii="Times New Roman" w:hAnsi="Times New Roman"/>
          <w:kern w:val="2"/>
          <w:sz w:val="24"/>
          <w:szCs w:val="24"/>
        </w:rPr>
      </w:pPr>
      <w:r w:rsidRPr="001D113F">
        <w:rPr>
          <w:rFonts w:ascii="Times New Roman" w:hAnsi="Times New Roman"/>
          <w:iCs/>
          <w:kern w:val="2"/>
          <w:sz w:val="24"/>
          <w:szCs w:val="24"/>
        </w:rPr>
        <w:t>z</w:t>
      </w:r>
      <w:r w:rsidR="002C10CC" w:rsidRPr="001D113F">
        <w:rPr>
          <w:rFonts w:ascii="Times New Roman" w:hAnsi="Times New Roman"/>
          <w:iCs/>
          <w:kern w:val="2"/>
          <w:sz w:val="24"/>
          <w:szCs w:val="24"/>
        </w:rPr>
        <w:t>adanie 3</w:t>
      </w:r>
      <w:r w:rsidR="001D5F26">
        <w:rPr>
          <w:rFonts w:ascii="Times New Roman" w:hAnsi="Times New Roman"/>
          <w:iCs/>
          <w:kern w:val="2"/>
          <w:sz w:val="24"/>
          <w:szCs w:val="24"/>
        </w:rPr>
        <w:t xml:space="preserve">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1D113F">
        <w:rPr>
          <w:rFonts w:ascii="Times New Roman" w:hAnsi="Times New Roman"/>
          <w:iCs/>
          <w:kern w:val="2"/>
          <w:sz w:val="24"/>
          <w:szCs w:val="24"/>
        </w:rPr>
        <w:t xml:space="preserve">pomoc w zakupie </w:t>
      </w:r>
      <w:r w:rsidR="002C10CC" w:rsidRPr="001D113F">
        <w:rPr>
          <w:rFonts w:ascii="Times New Roman" w:hAnsi="Times New Roman"/>
          <w:kern w:val="2"/>
          <w:sz w:val="24"/>
          <w:szCs w:val="24"/>
        </w:rPr>
        <w:t>sprzętu elektronicznego lub jego elementów oraz oprogramowania</w:t>
      </w:r>
      <w:r w:rsidR="001D113F">
        <w:rPr>
          <w:rFonts w:ascii="Times New Roman" w:hAnsi="Times New Roman"/>
          <w:kern w:val="2"/>
          <w:sz w:val="24"/>
          <w:szCs w:val="24"/>
        </w:rPr>
        <w:t xml:space="preserve"> </w:t>
      </w:r>
      <w:r w:rsidR="002C10CC" w:rsidRPr="001D113F">
        <w:rPr>
          <w:rFonts w:ascii="Times New Roman" w:hAnsi="Times New Roman"/>
          <w:kern w:val="2"/>
          <w:sz w:val="24"/>
          <w:szCs w:val="24"/>
        </w:rPr>
        <w:t>(</w:t>
      </w:r>
      <w:r w:rsidR="002C10CC" w:rsidRPr="001D113F">
        <w:rPr>
          <w:rFonts w:ascii="Times New Roman" w:hAnsi="Times New Roman"/>
          <w:iCs/>
          <w:kern w:val="2"/>
          <w:sz w:val="24"/>
          <w:szCs w:val="24"/>
        </w:rPr>
        <w:t>adresowana do</w:t>
      </w:r>
      <w:r w:rsidR="002C10CC" w:rsidRPr="001D113F">
        <w:rPr>
          <w:rFonts w:ascii="Times New Roman" w:hAnsi="Times New Roman"/>
          <w:kern w:val="2"/>
          <w:sz w:val="24"/>
          <w:szCs w:val="24"/>
        </w:rPr>
        <w:t xml:space="preserve"> osób z umiarkowanym stopniem </w:t>
      </w:r>
      <w:r w:rsidR="002C10CC" w:rsidRPr="001D113F">
        <w:rPr>
          <w:rFonts w:ascii="Times New Roman" w:hAnsi="Times New Roman"/>
          <w:kern w:val="2"/>
          <w:sz w:val="24"/>
          <w:szCs w:val="24"/>
        </w:rPr>
        <w:lastRenderedPageBreak/>
        <w:t>niepełnosprawności -</w:t>
      </w:r>
      <w:r w:rsidR="0026339E" w:rsidRPr="001D113F">
        <w:rPr>
          <w:rFonts w:ascii="Times New Roman" w:hAnsi="Times New Roman"/>
          <w:kern w:val="2"/>
          <w:sz w:val="24"/>
          <w:szCs w:val="24"/>
        </w:rPr>
        <w:t xml:space="preserve"> </w:t>
      </w:r>
      <w:r w:rsidR="002C10CC" w:rsidRPr="001D113F">
        <w:rPr>
          <w:rFonts w:ascii="Times New Roman" w:hAnsi="Times New Roman"/>
          <w:kern w:val="2"/>
          <w:sz w:val="24"/>
          <w:szCs w:val="24"/>
        </w:rPr>
        <w:t>z dysfunkcją narządu wzroku):</w:t>
      </w:r>
      <w:r w:rsidR="001D113F" w:rsidRPr="001D113F">
        <w:rPr>
          <w:rFonts w:ascii="Times New Roman" w:hAnsi="Times New Roman"/>
          <w:kern w:val="2"/>
          <w:sz w:val="24"/>
          <w:szCs w:val="24"/>
        </w:rPr>
        <w:t xml:space="preserve"> </w:t>
      </w:r>
      <w:r w:rsidR="002C10CC" w:rsidRPr="001D113F">
        <w:rPr>
          <w:rFonts w:ascii="Times New Roman" w:hAnsi="Times New Roman"/>
          <w:kern w:val="2"/>
          <w:sz w:val="24"/>
          <w:szCs w:val="24"/>
        </w:rPr>
        <w:t>zawarto 4 umowy na kwotę 27 662,87 zł,</w:t>
      </w:r>
      <w:r w:rsidR="001D113F" w:rsidRPr="001D113F">
        <w:rPr>
          <w:rFonts w:ascii="Times New Roman" w:hAnsi="Times New Roman"/>
          <w:kern w:val="2"/>
          <w:sz w:val="24"/>
          <w:szCs w:val="24"/>
        </w:rPr>
        <w:t xml:space="preserve"> </w:t>
      </w:r>
      <w:r w:rsidR="002C10CC" w:rsidRPr="001D113F">
        <w:rPr>
          <w:rFonts w:ascii="Times New Roman" w:hAnsi="Times New Roman"/>
          <w:kern w:val="2"/>
          <w:sz w:val="24"/>
          <w:szCs w:val="24"/>
        </w:rPr>
        <w:t>zrealizowano</w:t>
      </w:r>
      <w:r w:rsidR="001D113F" w:rsidRPr="001D113F">
        <w:rPr>
          <w:rFonts w:ascii="Times New Roman" w:hAnsi="Times New Roman"/>
          <w:kern w:val="2"/>
          <w:sz w:val="24"/>
          <w:szCs w:val="24"/>
        </w:rPr>
        <w:t xml:space="preserve"> 4 umowy na kwotę 27 530,27 zł oraz </w:t>
      </w:r>
      <w:r w:rsidR="002C10CC" w:rsidRPr="001D113F">
        <w:rPr>
          <w:rFonts w:ascii="Times New Roman" w:hAnsi="Times New Roman"/>
          <w:kern w:val="2"/>
          <w:sz w:val="24"/>
          <w:szCs w:val="24"/>
        </w:rPr>
        <w:t>planuje się zawarcie w 2021 r</w:t>
      </w:r>
      <w:r w:rsidR="0026339E" w:rsidRPr="001D113F">
        <w:rPr>
          <w:rFonts w:ascii="Times New Roman" w:hAnsi="Times New Roman"/>
          <w:kern w:val="2"/>
          <w:sz w:val="24"/>
          <w:szCs w:val="24"/>
        </w:rPr>
        <w:t>. 2 umów na kwotę 14 175,00 zł,</w:t>
      </w:r>
    </w:p>
    <w:p w:rsidR="0026339E" w:rsidRPr="003D79E3" w:rsidRDefault="001D113F" w:rsidP="009E7689">
      <w:pPr>
        <w:pStyle w:val="Akapitzlist"/>
        <w:numPr>
          <w:ilvl w:val="0"/>
          <w:numId w:val="12"/>
        </w:numPr>
        <w:spacing w:after="0" w:line="360" w:lineRule="auto"/>
        <w:ind w:left="1276" w:hanging="283"/>
        <w:jc w:val="both"/>
        <w:rPr>
          <w:rFonts w:ascii="Times New Roman" w:hAnsi="Times New Roman"/>
          <w:sz w:val="24"/>
          <w:szCs w:val="24"/>
        </w:rPr>
      </w:pPr>
      <w:r>
        <w:rPr>
          <w:rFonts w:ascii="Times New Roman" w:hAnsi="Times New Roman"/>
          <w:iCs/>
          <w:kern w:val="2"/>
          <w:sz w:val="24"/>
          <w:szCs w:val="24"/>
        </w:rPr>
        <w:t>z</w:t>
      </w:r>
      <w:r w:rsidR="002C10CC" w:rsidRPr="00A007FA">
        <w:rPr>
          <w:rFonts w:ascii="Times New Roman" w:hAnsi="Times New Roman"/>
          <w:iCs/>
          <w:kern w:val="2"/>
          <w:sz w:val="24"/>
          <w:szCs w:val="24"/>
        </w:rPr>
        <w:t>adanie 4</w:t>
      </w:r>
      <w:r w:rsidR="001D5F26">
        <w:rPr>
          <w:rFonts w:ascii="Times New Roman" w:hAnsi="Times New Roman"/>
          <w:iCs/>
          <w:kern w:val="2"/>
          <w:sz w:val="24"/>
          <w:szCs w:val="24"/>
        </w:rPr>
        <w:t xml:space="preserve">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A007FA">
        <w:rPr>
          <w:rFonts w:ascii="Times New Roman" w:hAnsi="Times New Roman"/>
          <w:iCs/>
          <w:kern w:val="2"/>
          <w:sz w:val="24"/>
          <w:szCs w:val="24"/>
        </w:rPr>
        <w:t xml:space="preserve">pomoc w zakupie </w:t>
      </w:r>
      <w:r w:rsidR="002C10CC" w:rsidRPr="00A007FA">
        <w:rPr>
          <w:rFonts w:ascii="Times New Roman" w:hAnsi="Times New Roman"/>
          <w:kern w:val="2"/>
          <w:sz w:val="24"/>
          <w:szCs w:val="24"/>
        </w:rPr>
        <w:t>sprzętu elektronicznego lub jego elementów oraz oprogramowania (</w:t>
      </w:r>
      <w:r w:rsidR="002C10CC" w:rsidRPr="00A007FA">
        <w:rPr>
          <w:rFonts w:ascii="Times New Roman" w:hAnsi="Times New Roman"/>
          <w:iCs/>
          <w:kern w:val="2"/>
          <w:sz w:val="24"/>
          <w:szCs w:val="24"/>
        </w:rPr>
        <w:t xml:space="preserve">adresowana do osób z orzeczeniem o niepełnosprawności </w:t>
      </w:r>
      <w:r w:rsidR="00CD71A4">
        <w:rPr>
          <w:rFonts w:ascii="Times New Roman" w:hAnsi="Times New Roman"/>
          <w:iCs/>
          <w:kern w:val="2"/>
          <w:sz w:val="24"/>
          <w:szCs w:val="24"/>
        </w:rPr>
        <w:br/>
      </w:r>
      <w:r w:rsidR="002C10CC" w:rsidRPr="00A007FA">
        <w:rPr>
          <w:rFonts w:ascii="Times New Roman" w:hAnsi="Times New Roman"/>
          <w:iCs/>
          <w:kern w:val="2"/>
          <w:sz w:val="24"/>
          <w:szCs w:val="24"/>
        </w:rPr>
        <w:t xml:space="preserve">(do 16 roku życia) lub osób ze znacznym albo </w:t>
      </w:r>
      <w:r w:rsidR="002C10CC" w:rsidRPr="00A007FA">
        <w:rPr>
          <w:rFonts w:ascii="Times New Roman" w:hAnsi="Times New Roman"/>
          <w:kern w:val="2"/>
          <w:sz w:val="24"/>
          <w:szCs w:val="24"/>
        </w:rPr>
        <w:t xml:space="preserve">umiarkowanym stopniem niepełnosprawności – z dysfunkcją narządu słuchu i </w:t>
      </w:r>
      <w:r w:rsidR="002C10CC" w:rsidRPr="00A007FA">
        <w:rPr>
          <w:rFonts w:ascii="Times New Roman" w:hAnsi="Times New Roman"/>
          <w:sz w:val="24"/>
          <w:szCs w:val="24"/>
        </w:rPr>
        <w:t xml:space="preserve">trudnościami </w:t>
      </w:r>
      <w:r w:rsidR="0026339E" w:rsidRPr="00A007FA">
        <w:rPr>
          <w:rFonts w:ascii="Times New Roman" w:hAnsi="Times New Roman"/>
          <w:sz w:val="24"/>
          <w:szCs w:val="24"/>
        </w:rPr>
        <w:br/>
      </w:r>
      <w:r w:rsidR="002C10CC" w:rsidRPr="00A007FA">
        <w:rPr>
          <w:rFonts w:ascii="Times New Roman" w:hAnsi="Times New Roman"/>
          <w:sz w:val="24"/>
          <w:szCs w:val="24"/>
        </w:rPr>
        <w:t>w komunikowaniu się za pomocą mowy):</w:t>
      </w:r>
      <w:r w:rsidR="003D79E3">
        <w:rPr>
          <w:rFonts w:ascii="Times New Roman" w:hAnsi="Times New Roman"/>
          <w:sz w:val="24"/>
          <w:szCs w:val="24"/>
        </w:rPr>
        <w:t xml:space="preserve"> </w:t>
      </w:r>
      <w:r w:rsidR="002C10CC" w:rsidRPr="003D79E3">
        <w:rPr>
          <w:rFonts w:ascii="Times New Roman" w:hAnsi="Times New Roman"/>
          <w:kern w:val="2"/>
          <w:sz w:val="24"/>
          <w:szCs w:val="24"/>
        </w:rPr>
        <w:t xml:space="preserve">zawarto 9 umów na kwotę </w:t>
      </w:r>
      <w:r w:rsidR="003D79E3">
        <w:rPr>
          <w:rFonts w:ascii="Times New Roman" w:hAnsi="Times New Roman"/>
          <w:kern w:val="2"/>
          <w:sz w:val="24"/>
          <w:szCs w:val="24"/>
        </w:rPr>
        <w:br/>
      </w:r>
      <w:r w:rsidR="002C10CC" w:rsidRPr="003D79E3">
        <w:rPr>
          <w:rFonts w:ascii="Times New Roman" w:hAnsi="Times New Roman"/>
          <w:kern w:val="2"/>
          <w:sz w:val="24"/>
          <w:szCs w:val="24"/>
        </w:rPr>
        <w:t xml:space="preserve">33 877,60 zł, zrealizowano 8 umów na kwotę 29 740,70 zł, planuje się zawarcie w 2021 </w:t>
      </w:r>
      <w:r w:rsidR="0026339E" w:rsidRPr="003D79E3">
        <w:rPr>
          <w:rFonts w:ascii="Times New Roman" w:hAnsi="Times New Roman"/>
          <w:kern w:val="2"/>
          <w:sz w:val="24"/>
          <w:szCs w:val="24"/>
        </w:rPr>
        <w:t>r. 4 umów na kwotę 13 934,40 zł,</w:t>
      </w:r>
    </w:p>
    <w:p w:rsidR="00062733" w:rsidRPr="00A007FA" w:rsidRDefault="002C10CC" w:rsidP="00A80554">
      <w:pPr>
        <w:pStyle w:val="Akapitzlist"/>
        <w:numPr>
          <w:ilvl w:val="0"/>
          <w:numId w:val="72"/>
        </w:numPr>
        <w:spacing w:after="0" w:line="360" w:lineRule="auto"/>
        <w:ind w:hanging="437"/>
        <w:jc w:val="both"/>
        <w:rPr>
          <w:rFonts w:ascii="Times New Roman" w:hAnsi="Times New Roman"/>
          <w:kern w:val="2"/>
          <w:sz w:val="24"/>
          <w:szCs w:val="24"/>
        </w:rPr>
      </w:pPr>
      <w:r w:rsidRPr="00A007FA">
        <w:rPr>
          <w:rFonts w:ascii="Times New Roman" w:hAnsi="Times New Roman"/>
          <w:iCs/>
          <w:sz w:val="24"/>
          <w:szCs w:val="24"/>
        </w:rPr>
        <w:t>Obszar C</w:t>
      </w:r>
      <w:r w:rsidR="001D5F26">
        <w:rPr>
          <w:rFonts w:ascii="Times New Roman" w:hAnsi="Times New Roman"/>
          <w:iCs/>
          <w:sz w:val="24"/>
          <w:szCs w:val="24"/>
        </w:rPr>
        <w:t xml:space="preserve"> –</w:t>
      </w:r>
      <w:r w:rsidR="001D5F26" w:rsidRPr="001D5F26">
        <w:rPr>
          <w:rFonts w:ascii="Times New Roman" w:hAnsi="Times New Roman"/>
          <w:iCs/>
          <w:sz w:val="24"/>
          <w:szCs w:val="24"/>
        </w:rPr>
        <w:t xml:space="preserve"> </w:t>
      </w:r>
      <w:r w:rsidR="001D5F26">
        <w:rPr>
          <w:rFonts w:ascii="Times New Roman" w:hAnsi="Times New Roman"/>
          <w:iCs/>
          <w:sz w:val="24"/>
          <w:szCs w:val="24"/>
        </w:rPr>
        <w:t xml:space="preserve"> </w:t>
      </w:r>
      <w:r w:rsidRPr="00A007FA">
        <w:rPr>
          <w:rFonts w:ascii="Times New Roman" w:hAnsi="Times New Roman"/>
          <w:iCs/>
          <w:sz w:val="24"/>
          <w:szCs w:val="24"/>
        </w:rPr>
        <w:t>likwidacja barier w poruszaniu się:</w:t>
      </w:r>
    </w:p>
    <w:p w:rsidR="00062733" w:rsidRPr="002E6533" w:rsidRDefault="002E6533" w:rsidP="00A80554">
      <w:pPr>
        <w:pStyle w:val="Akapitzlist"/>
        <w:numPr>
          <w:ilvl w:val="2"/>
          <w:numId w:val="36"/>
        </w:numPr>
        <w:spacing w:after="0" w:line="360" w:lineRule="auto"/>
        <w:ind w:left="1276" w:hanging="283"/>
        <w:jc w:val="both"/>
        <w:rPr>
          <w:rFonts w:ascii="Times New Roman" w:hAnsi="Times New Roman"/>
          <w:iCs/>
          <w:kern w:val="2"/>
          <w:sz w:val="24"/>
          <w:szCs w:val="24"/>
        </w:rPr>
      </w:pPr>
      <w:r w:rsidRPr="002E6533">
        <w:rPr>
          <w:rFonts w:ascii="Times New Roman" w:hAnsi="Times New Roman"/>
          <w:iCs/>
          <w:kern w:val="2"/>
          <w:sz w:val="24"/>
          <w:szCs w:val="24"/>
        </w:rPr>
        <w:t>zadanie 1</w:t>
      </w:r>
      <w:r w:rsidR="001D5F26">
        <w:rPr>
          <w:rFonts w:ascii="Times New Roman" w:hAnsi="Times New Roman"/>
          <w:iCs/>
          <w:kern w:val="2"/>
          <w:sz w:val="24"/>
          <w:szCs w:val="24"/>
        </w:rPr>
        <w:t xml:space="preserve">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2E6533">
        <w:rPr>
          <w:rFonts w:ascii="Times New Roman" w:hAnsi="Times New Roman"/>
          <w:iCs/>
          <w:kern w:val="2"/>
          <w:sz w:val="24"/>
          <w:szCs w:val="24"/>
        </w:rPr>
        <w:t>pomoc w zakupie wózka inwalidzkiego o napędzie elektrycznym (adresowana do osób z orzeczeniem o niepełnosprawnoś</w:t>
      </w:r>
      <w:r w:rsidR="0026339E" w:rsidRPr="002E6533">
        <w:rPr>
          <w:rFonts w:ascii="Times New Roman" w:hAnsi="Times New Roman"/>
          <w:iCs/>
          <w:kern w:val="2"/>
          <w:sz w:val="24"/>
          <w:szCs w:val="24"/>
        </w:rPr>
        <w:t xml:space="preserve">ci (do 16 roku życia) lub osób </w:t>
      </w:r>
      <w:r w:rsidR="002C10CC" w:rsidRPr="002E6533">
        <w:rPr>
          <w:rFonts w:ascii="Times New Roman" w:hAnsi="Times New Roman"/>
          <w:iCs/>
          <w:kern w:val="2"/>
          <w:sz w:val="24"/>
          <w:szCs w:val="24"/>
        </w:rPr>
        <w:t xml:space="preserve">ze znacznym stopniem niepełnosprawności - z dysfunkcją uniemożliwiającą samodzielne poruszanie się za pomocą wózka inwalidzkiego </w:t>
      </w:r>
      <w:r>
        <w:rPr>
          <w:rFonts w:ascii="Times New Roman" w:hAnsi="Times New Roman"/>
          <w:iCs/>
          <w:kern w:val="2"/>
          <w:sz w:val="24"/>
          <w:szCs w:val="24"/>
        </w:rPr>
        <w:br/>
      </w:r>
      <w:r w:rsidR="002C10CC" w:rsidRPr="002E6533">
        <w:rPr>
          <w:rFonts w:ascii="Times New Roman" w:hAnsi="Times New Roman"/>
          <w:iCs/>
          <w:kern w:val="2"/>
          <w:sz w:val="24"/>
          <w:szCs w:val="24"/>
        </w:rPr>
        <w:t xml:space="preserve">o napędzie ręcznym): zawarto 4 umowy na kwotę 55 000,00 zł i zrealizowano </w:t>
      </w:r>
      <w:r>
        <w:rPr>
          <w:rFonts w:ascii="Times New Roman" w:hAnsi="Times New Roman"/>
          <w:iCs/>
          <w:kern w:val="2"/>
          <w:sz w:val="24"/>
          <w:szCs w:val="24"/>
        </w:rPr>
        <w:br/>
      </w:r>
      <w:r w:rsidR="002C10CC" w:rsidRPr="002E6533">
        <w:rPr>
          <w:rFonts w:ascii="Times New Roman" w:hAnsi="Times New Roman"/>
          <w:iCs/>
          <w:kern w:val="2"/>
          <w:sz w:val="24"/>
          <w:szCs w:val="24"/>
        </w:rPr>
        <w:t>w całości,</w:t>
      </w:r>
      <w:r>
        <w:rPr>
          <w:rFonts w:ascii="Times New Roman" w:hAnsi="Times New Roman"/>
          <w:iCs/>
          <w:kern w:val="2"/>
          <w:sz w:val="24"/>
          <w:szCs w:val="24"/>
        </w:rPr>
        <w:t xml:space="preserve"> oraz </w:t>
      </w:r>
      <w:r w:rsidR="002C10CC" w:rsidRPr="002E6533">
        <w:rPr>
          <w:rFonts w:ascii="Times New Roman" w:hAnsi="Times New Roman"/>
          <w:iCs/>
          <w:kern w:val="2"/>
          <w:sz w:val="24"/>
          <w:szCs w:val="24"/>
        </w:rPr>
        <w:t xml:space="preserve">planuje się zawarcie w 2021 </w:t>
      </w:r>
      <w:r w:rsidR="0026339E" w:rsidRPr="002E6533">
        <w:rPr>
          <w:rFonts w:ascii="Times New Roman" w:hAnsi="Times New Roman"/>
          <w:iCs/>
          <w:kern w:val="2"/>
          <w:sz w:val="24"/>
          <w:szCs w:val="24"/>
        </w:rPr>
        <w:t>r. 3 umów na kwotę 44 000,00 zł,</w:t>
      </w:r>
    </w:p>
    <w:p w:rsidR="00062733" w:rsidRPr="002E6533" w:rsidRDefault="002E6533" w:rsidP="00A80554">
      <w:pPr>
        <w:pStyle w:val="Akapitzlist"/>
        <w:numPr>
          <w:ilvl w:val="2"/>
          <w:numId w:val="36"/>
        </w:numPr>
        <w:spacing w:after="0" w:line="360" w:lineRule="auto"/>
        <w:ind w:left="1276" w:hanging="283"/>
        <w:jc w:val="both"/>
        <w:rPr>
          <w:rFonts w:ascii="Times New Roman" w:hAnsi="Times New Roman"/>
          <w:iCs/>
          <w:kern w:val="2"/>
          <w:sz w:val="24"/>
          <w:szCs w:val="24"/>
        </w:rPr>
      </w:pPr>
      <w:r w:rsidRPr="002E6533">
        <w:rPr>
          <w:rFonts w:ascii="Times New Roman" w:hAnsi="Times New Roman"/>
          <w:iCs/>
          <w:kern w:val="2"/>
          <w:sz w:val="24"/>
          <w:szCs w:val="24"/>
        </w:rPr>
        <w:t>z</w:t>
      </w:r>
      <w:r w:rsidR="002C10CC" w:rsidRPr="002E6533">
        <w:rPr>
          <w:rFonts w:ascii="Times New Roman" w:hAnsi="Times New Roman"/>
          <w:iCs/>
          <w:kern w:val="2"/>
          <w:sz w:val="24"/>
          <w:szCs w:val="24"/>
        </w:rPr>
        <w:t>adanie 2</w:t>
      </w:r>
      <w:r w:rsidR="001D5F26">
        <w:rPr>
          <w:rFonts w:ascii="Times New Roman" w:hAnsi="Times New Roman"/>
          <w:iCs/>
          <w:kern w:val="2"/>
          <w:sz w:val="24"/>
          <w:szCs w:val="24"/>
        </w:rPr>
        <w:t xml:space="preserve">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2E6533">
        <w:rPr>
          <w:rFonts w:ascii="Times New Roman" w:hAnsi="Times New Roman"/>
          <w:iCs/>
          <w:kern w:val="2"/>
          <w:sz w:val="24"/>
          <w:szCs w:val="24"/>
        </w:rPr>
        <w:t xml:space="preserve">pomoc w utrzymaniu sprawności technicznej posiadanego skutera lub wózka inwalidzkiego o napędzie elektrycznym (adresowana do osób </w:t>
      </w:r>
      <w:r w:rsidR="0026339E" w:rsidRPr="002E6533">
        <w:rPr>
          <w:rFonts w:ascii="Times New Roman" w:hAnsi="Times New Roman"/>
          <w:iCs/>
          <w:kern w:val="2"/>
          <w:sz w:val="24"/>
          <w:szCs w:val="24"/>
        </w:rPr>
        <w:br/>
        <w:t xml:space="preserve">z orzeczeniem </w:t>
      </w:r>
      <w:r w:rsidR="002C10CC" w:rsidRPr="002E6533">
        <w:rPr>
          <w:rFonts w:ascii="Times New Roman" w:hAnsi="Times New Roman"/>
          <w:iCs/>
          <w:kern w:val="2"/>
          <w:sz w:val="24"/>
          <w:szCs w:val="24"/>
        </w:rPr>
        <w:t xml:space="preserve">o niepełnosprawności (do 16 roku życia) lub osób ze znacznym </w:t>
      </w:r>
      <w:r w:rsidR="002C10CC" w:rsidRPr="002E6533">
        <w:rPr>
          <w:rFonts w:ascii="Times New Roman" w:hAnsi="Times New Roman"/>
          <w:kern w:val="2"/>
          <w:sz w:val="24"/>
          <w:szCs w:val="24"/>
        </w:rPr>
        <w:t>stopniem niepełnosprawności</w:t>
      </w:r>
      <w:r w:rsidR="002C10CC" w:rsidRPr="002E6533">
        <w:rPr>
          <w:rFonts w:ascii="Times New Roman" w:hAnsi="Times New Roman"/>
          <w:iCs/>
          <w:kern w:val="2"/>
          <w:sz w:val="24"/>
          <w:szCs w:val="24"/>
        </w:rPr>
        <w:t>):</w:t>
      </w:r>
      <w:r>
        <w:rPr>
          <w:rFonts w:ascii="Times New Roman" w:hAnsi="Times New Roman"/>
          <w:iCs/>
          <w:kern w:val="2"/>
          <w:sz w:val="24"/>
          <w:szCs w:val="24"/>
        </w:rPr>
        <w:t xml:space="preserve"> </w:t>
      </w:r>
      <w:r w:rsidR="002C10CC" w:rsidRPr="002E6533">
        <w:rPr>
          <w:rFonts w:ascii="Times New Roman" w:hAnsi="Times New Roman"/>
          <w:iCs/>
          <w:kern w:val="2"/>
          <w:sz w:val="24"/>
          <w:szCs w:val="24"/>
        </w:rPr>
        <w:t>zawarto 2 umowy na kwotę 5 241</w:t>
      </w:r>
      <w:r w:rsidR="0026339E" w:rsidRPr="002E6533">
        <w:rPr>
          <w:rFonts w:ascii="Times New Roman" w:hAnsi="Times New Roman"/>
          <w:iCs/>
          <w:kern w:val="2"/>
          <w:sz w:val="24"/>
          <w:szCs w:val="24"/>
        </w:rPr>
        <w:t xml:space="preserve">,07 zł </w:t>
      </w:r>
      <w:r>
        <w:rPr>
          <w:rFonts w:ascii="Times New Roman" w:hAnsi="Times New Roman"/>
          <w:iCs/>
          <w:kern w:val="2"/>
          <w:sz w:val="24"/>
          <w:szCs w:val="24"/>
        </w:rPr>
        <w:br/>
      </w:r>
      <w:r w:rsidR="0026339E" w:rsidRPr="002E6533">
        <w:rPr>
          <w:rFonts w:ascii="Times New Roman" w:hAnsi="Times New Roman"/>
          <w:iCs/>
          <w:kern w:val="2"/>
          <w:sz w:val="24"/>
          <w:szCs w:val="24"/>
        </w:rPr>
        <w:t>i zreal</w:t>
      </w:r>
      <w:r>
        <w:rPr>
          <w:rFonts w:ascii="Times New Roman" w:hAnsi="Times New Roman"/>
          <w:iCs/>
          <w:kern w:val="2"/>
          <w:sz w:val="24"/>
          <w:szCs w:val="24"/>
        </w:rPr>
        <w:t>izowano w całości,</w:t>
      </w:r>
    </w:p>
    <w:p w:rsidR="00062733" w:rsidRPr="00C47FC9" w:rsidRDefault="00C80C94" w:rsidP="00A80554">
      <w:pPr>
        <w:pStyle w:val="Akapitzlist"/>
        <w:numPr>
          <w:ilvl w:val="2"/>
          <w:numId w:val="36"/>
        </w:numPr>
        <w:spacing w:after="0" w:line="360" w:lineRule="auto"/>
        <w:ind w:left="1276" w:hanging="283"/>
        <w:jc w:val="both"/>
        <w:rPr>
          <w:rFonts w:ascii="Times New Roman" w:hAnsi="Times New Roman"/>
          <w:kern w:val="2"/>
          <w:sz w:val="24"/>
          <w:szCs w:val="24"/>
        </w:rPr>
      </w:pPr>
      <w:r w:rsidRPr="00C80C94">
        <w:rPr>
          <w:rFonts w:ascii="Times New Roman" w:hAnsi="Times New Roman"/>
          <w:sz w:val="24"/>
          <w:szCs w:val="24"/>
        </w:rPr>
        <w:t>z</w:t>
      </w:r>
      <w:r w:rsidR="002C10CC" w:rsidRPr="00C80C94">
        <w:rPr>
          <w:rFonts w:ascii="Times New Roman" w:hAnsi="Times New Roman"/>
          <w:sz w:val="24"/>
          <w:szCs w:val="24"/>
        </w:rPr>
        <w:t>adanie 3</w:t>
      </w:r>
      <w:r w:rsidR="001D5F26">
        <w:rPr>
          <w:rFonts w:ascii="Times New Roman" w:hAnsi="Times New Roman"/>
          <w:sz w:val="24"/>
          <w:szCs w:val="24"/>
        </w:rPr>
        <w:t xml:space="preserve">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Pr="00C80C94">
        <w:rPr>
          <w:rFonts w:ascii="Times New Roman" w:hAnsi="Times New Roman"/>
          <w:sz w:val="24"/>
          <w:szCs w:val="24"/>
        </w:rPr>
        <w:t>p</w:t>
      </w:r>
      <w:r w:rsidR="002C10CC" w:rsidRPr="00C80C94">
        <w:rPr>
          <w:rFonts w:ascii="Times New Roman" w:hAnsi="Times New Roman"/>
          <w:sz w:val="24"/>
          <w:szCs w:val="24"/>
        </w:rPr>
        <w:t>omoc w zakupie protezy kończyny, w której zastosowano nowoczesne rozwiązania techniczne, tj. protezy co najmniej na III poziomie jakości (</w:t>
      </w:r>
      <w:r w:rsidR="002C10CC" w:rsidRPr="00C80C94">
        <w:rPr>
          <w:rFonts w:ascii="Times New Roman" w:hAnsi="Times New Roman"/>
          <w:iCs/>
          <w:kern w:val="2"/>
          <w:sz w:val="24"/>
          <w:szCs w:val="24"/>
        </w:rPr>
        <w:t xml:space="preserve">adresowana do osób ze </w:t>
      </w:r>
      <w:r w:rsidR="002C10CC" w:rsidRPr="00C80C94">
        <w:rPr>
          <w:rFonts w:ascii="Times New Roman" w:hAnsi="Times New Roman"/>
          <w:kern w:val="2"/>
          <w:sz w:val="24"/>
          <w:szCs w:val="24"/>
        </w:rPr>
        <w:t>stopniem niepełnosprawności):</w:t>
      </w:r>
      <w:r>
        <w:rPr>
          <w:rFonts w:ascii="Times New Roman" w:hAnsi="Times New Roman"/>
          <w:kern w:val="2"/>
          <w:sz w:val="24"/>
          <w:szCs w:val="24"/>
        </w:rPr>
        <w:t xml:space="preserve"> </w:t>
      </w:r>
      <w:r w:rsidR="002C10CC" w:rsidRPr="00C80C94">
        <w:rPr>
          <w:rFonts w:ascii="Times New Roman" w:hAnsi="Times New Roman"/>
          <w:kern w:val="2"/>
          <w:sz w:val="24"/>
          <w:szCs w:val="24"/>
        </w:rPr>
        <w:t xml:space="preserve">zawarto 5 umów na kwotę 72 000,00 </w:t>
      </w:r>
      <w:r w:rsidR="00C47FC9">
        <w:rPr>
          <w:rFonts w:ascii="Times New Roman" w:hAnsi="Times New Roman"/>
          <w:kern w:val="2"/>
          <w:sz w:val="24"/>
          <w:szCs w:val="24"/>
        </w:rPr>
        <w:t xml:space="preserve">zł oraz </w:t>
      </w:r>
      <w:r w:rsidR="002C10CC" w:rsidRPr="00C47FC9">
        <w:rPr>
          <w:rFonts w:ascii="Times New Roman" w:hAnsi="Times New Roman"/>
          <w:kern w:val="2"/>
          <w:sz w:val="24"/>
          <w:szCs w:val="24"/>
        </w:rPr>
        <w:t xml:space="preserve">zrealizowano 3 umowy na kwotę 39 200,00 </w:t>
      </w:r>
      <w:r w:rsidR="0026339E" w:rsidRPr="00C47FC9">
        <w:rPr>
          <w:rFonts w:ascii="Times New Roman" w:hAnsi="Times New Roman"/>
          <w:kern w:val="2"/>
          <w:sz w:val="24"/>
          <w:szCs w:val="24"/>
        </w:rPr>
        <w:t>zł,</w:t>
      </w:r>
    </w:p>
    <w:p w:rsidR="00062733" w:rsidRPr="00C47FC9" w:rsidRDefault="00C47FC9" w:rsidP="00A80554">
      <w:pPr>
        <w:pStyle w:val="Akapitzlist"/>
        <w:numPr>
          <w:ilvl w:val="2"/>
          <w:numId w:val="36"/>
        </w:numPr>
        <w:spacing w:before="60" w:after="60" w:line="360" w:lineRule="auto"/>
        <w:ind w:left="1276" w:hanging="283"/>
        <w:jc w:val="both"/>
        <w:rPr>
          <w:rFonts w:ascii="Times New Roman" w:hAnsi="Times New Roman"/>
          <w:iCs/>
          <w:kern w:val="2"/>
          <w:sz w:val="24"/>
          <w:szCs w:val="24"/>
        </w:rPr>
      </w:pPr>
      <w:r w:rsidRPr="00C47FC9">
        <w:rPr>
          <w:rFonts w:ascii="Times New Roman" w:hAnsi="Times New Roman"/>
          <w:iCs/>
          <w:kern w:val="2"/>
          <w:sz w:val="24"/>
          <w:szCs w:val="24"/>
        </w:rPr>
        <w:t>z</w:t>
      </w:r>
      <w:r w:rsidR="002C10CC" w:rsidRPr="00C47FC9">
        <w:rPr>
          <w:rFonts w:ascii="Times New Roman" w:hAnsi="Times New Roman"/>
          <w:iCs/>
          <w:kern w:val="2"/>
          <w:sz w:val="24"/>
          <w:szCs w:val="24"/>
        </w:rPr>
        <w:t xml:space="preserve">adanie 4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C47FC9">
        <w:rPr>
          <w:rFonts w:ascii="Times New Roman" w:hAnsi="Times New Roman"/>
          <w:sz w:val="24"/>
          <w:szCs w:val="24"/>
        </w:rPr>
        <w:t xml:space="preserve">pomoc </w:t>
      </w:r>
      <w:r w:rsidR="002C10CC" w:rsidRPr="00C47FC9">
        <w:rPr>
          <w:rFonts w:ascii="Times New Roman" w:hAnsi="Times New Roman"/>
          <w:iCs/>
          <w:kern w:val="2"/>
          <w:sz w:val="24"/>
          <w:szCs w:val="24"/>
        </w:rPr>
        <w:t xml:space="preserve">w utrzymaniu sprawności technicznej posiadanej protezy </w:t>
      </w:r>
      <w:r w:rsidR="002C10CC" w:rsidRPr="00C47FC9">
        <w:rPr>
          <w:rFonts w:ascii="Times New Roman" w:hAnsi="Times New Roman"/>
          <w:sz w:val="24"/>
          <w:szCs w:val="24"/>
        </w:rPr>
        <w:t xml:space="preserve">kończyny, w której zastosowano nowoczesne rozwiązania techniczne, </w:t>
      </w:r>
      <w:r w:rsidR="0026339E" w:rsidRPr="00C47FC9">
        <w:rPr>
          <w:rFonts w:ascii="Times New Roman" w:hAnsi="Times New Roman"/>
          <w:sz w:val="24"/>
          <w:szCs w:val="24"/>
        </w:rPr>
        <w:br/>
      </w:r>
      <w:r w:rsidR="002C10CC" w:rsidRPr="00C47FC9">
        <w:rPr>
          <w:rFonts w:ascii="Times New Roman" w:hAnsi="Times New Roman"/>
          <w:sz w:val="24"/>
          <w:szCs w:val="24"/>
        </w:rPr>
        <w:t>tj. protezy co najmniej na III poziomie jakości</w:t>
      </w:r>
      <w:r w:rsidR="002C10CC" w:rsidRPr="00C47FC9">
        <w:rPr>
          <w:rFonts w:ascii="Times New Roman" w:hAnsi="Times New Roman"/>
          <w:iCs/>
          <w:kern w:val="2"/>
          <w:sz w:val="24"/>
          <w:szCs w:val="24"/>
        </w:rPr>
        <w:t xml:space="preserve"> (adresowana do osób ze </w:t>
      </w:r>
      <w:r w:rsidR="002C10CC" w:rsidRPr="00C47FC9">
        <w:rPr>
          <w:rFonts w:ascii="Times New Roman" w:hAnsi="Times New Roman"/>
          <w:kern w:val="2"/>
          <w:sz w:val="24"/>
          <w:szCs w:val="24"/>
        </w:rPr>
        <w:t>stopniem niepełnosprawności)</w:t>
      </w:r>
      <w:r w:rsidR="002C10CC" w:rsidRPr="00C47FC9">
        <w:rPr>
          <w:rFonts w:ascii="Times New Roman" w:hAnsi="Times New Roman"/>
          <w:iCs/>
          <w:kern w:val="2"/>
          <w:sz w:val="24"/>
          <w:szCs w:val="24"/>
        </w:rPr>
        <w:t>:</w:t>
      </w:r>
      <w:r>
        <w:rPr>
          <w:rFonts w:ascii="Times New Roman" w:hAnsi="Times New Roman"/>
          <w:iCs/>
          <w:kern w:val="2"/>
          <w:sz w:val="24"/>
          <w:szCs w:val="24"/>
        </w:rPr>
        <w:t xml:space="preserve"> </w:t>
      </w:r>
      <w:r w:rsidR="002C10CC" w:rsidRPr="00C47FC9">
        <w:rPr>
          <w:rFonts w:ascii="Times New Roman" w:hAnsi="Times New Roman"/>
          <w:iCs/>
          <w:kern w:val="2"/>
          <w:sz w:val="24"/>
          <w:szCs w:val="24"/>
        </w:rPr>
        <w:t>zawarto 1 umowę na kwotę 5 400,</w:t>
      </w:r>
      <w:r w:rsidR="0026339E" w:rsidRPr="00C47FC9">
        <w:rPr>
          <w:rFonts w:ascii="Times New Roman" w:hAnsi="Times New Roman"/>
          <w:iCs/>
          <w:kern w:val="2"/>
          <w:sz w:val="24"/>
          <w:szCs w:val="24"/>
        </w:rPr>
        <w:t xml:space="preserve">00 zł i zrealizowano </w:t>
      </w:r>
      <w:r w:rsidR="002F2A0C">
        <w:rPr>
          <w:rFonts w:ascii="Times New Roman" w:hAnsi="Times New Roman"/>
          <w:iCs/>
          <w:kern w:val="2"/>
          <w:sz w:val="24"/>
          <w:szCs w:val="24"/>
        </w:rPr>
        <w:br/>
      </w:r>
      <w:r w:rsidR="0026339E" w:rsidRPr="00C47FC9">
        <w:rPr>
          <w:rFonts w:ascii="Times New Roman" w:hAnsi="Times New Roman"/>
          <w:iCs/>
          <w:kern w:val="2"/>
          <w:sz w:val="24"/>
          <w:szCs w:val="24"/>
        </w:rPr>
        <w:t>w całości,</w:t>
      </w:r>
    </w:p>
    <w:p w:rsidR="00062733" w:rsidRPr="002F2A0C" w:rsidRDefault="002F2A0C" w:rsidP="00A80554">
      <w:pPr>
        <w:pStyle w:val="Akapitzlist"/>
        <w:numPr>
          <w:ilvl w:val="2"/>
          <w:numId w:val="36"/>
        </w:numPr>
        <w:spacing w:after="0" w:line="360" w:lineRule="auto"/>
        <w:ind w:left="1276" w:hanging="283"/>
        <w:jc w:val="both"/>
        <w:rPr>
          <w:rFonts w:ascii="Times New Roman" w:hAnsi="Times New Roman"/>
          <w:sz w:val="24"/>
          <w:szCs w:val="24"/>
        </w:rPr>
      </w:pPr>
      <w:r>
        <w:rPr>
          <w:rFonts w:ascii="Times New Roman" w:hAnsi="Times New Roman"/>
          <w:iCs/>
          <w:kern w:val="2"/>
          <w:sz w:val="24"/>
          <w:szCs w:val="24"/>
        </w:rPr>
        <w:t>z</w:t>
      </w:r>
      <w:r w:rsidR="002C10CC" w:rsidRPr="002F2A0C">
        <w:rPr>
          <w:rFonts w:ascii="Times New Roman" w:hAnsi="Times New Roman"/>
          <w:iCs/>
          <w:kern w:val="2"/>
          <w:sz w:val="24"/>
          <w:szCs w:val="24"/>
        </w:rPr>
        <w:t xml:space="preserve">adanie 5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002C10CC" w:rsidRPr="002F2A0C">
        <w:rPr>
          <w:rFonts w:ascii="Times New Roman" w:hAnsi="Times New Roman"/>
          <w:iCs/>
          <w:kern w:val="2"/>
          <w:sz w:val="24"/>
          <w:szCs w:val="24"/>
        </w:rPr>
        <w:t xml:space="preserve">pomoc w zakupie skutera inwalidzkiego o napędzie elektrycznym </w:t>
      </w:r>
      <w:r w:rsidR="002C10CC" w:rsidRPr="002F2A0C">
        <w:rPr>
          <w:rFonts w:ascii="Times New Roman" w:hAnsi="Times New Roman"/>
          <w:iCs/>
          <w:kern w:val="2"/>
          <w:sz w:val="24"/>
          <w:szCs w:val="24"/>
        </w:rPr>
        <w:br/>
        <w:t xml:space="preserve">lub oprzyrządowania elektrycznego do wózka ręcznego (adresowana do osób </w:t>
      </w:r>
      <w:r w:rsidR="002C10CC" w:rsidRPr="002F2A0C">
        <w:rPr>
          <w:rFonts w:ascii="Times New Roman" w:hAnsi="Times New Roman"/>
          <w:iCs/>
          <w:kern w:val="2"/>
          <w:sz w:val="24"/>
          <w:szCs w:val="24"/>
        </w:rPr>
        <w:br/>
        <w:t xml:space="preserve">z orzeczeniem o niepełnosprawności (do 16 roku życia) lub osób ze znacznym </w:t>
      </w:r>
      <w:r w:rsidR="002C10CC" w:rsidRPr="002F2A0C">
        <w:rPr>
          <w:rFonts w:ascii="Times New Roman" w:hAnsi="Times New Roman"/>
          <w:kern w:val="2"/>
          <w:sz w:val="24"/>
          <w:szCs w:val="24"/>
        </w:rPr>
        <w:lastRenderedPageBreak/>
        <w:t>stopniem niepełnosprawności – z dysfunkcją narządu</w:t>
      </w:r>
      <w:r w:rsidR="002C10CC" w:rsidRPr="002F2A0C">
        <w:rPr>
          <w:rFonts w:ascii="Times New Roman" w:hAnsi="Times New Roman"/>
          <w:iCs/>
          <w:kern w:val="2"/>
          <w:sz w:val="24"/>
          <w:szCs w:val="24"/>
        </w:rPr>
        <w:t xml:space="preserve"> ruchu</w:t>
      </w:r>
      <w:r w:rsidR="002C10CC" w:rsidRPr="002F2A0C">
        <w:rPr>
          <w:rFonts w:ascii="Times New Roman" w:hAnsi="Times New Roman"/>
          <w:sz w:val="24"/>
          <w:szCs w:val="24"/>
        </w:rPr>
        <w:t xml:space="preserve"> powodującą problemy w samodzielnym przemieszczaniu się i posiadających zgodę lekarza specjalisty na użytkowanie przedmiotu dofinansowania):</w:t>
      </w:r>
      <w:r>
        <w:rPr>
          <w:rFonts w:ascii="Times New Roman" w:hAnsi="Times New Roman"/>
          <w:sz w:val="24"/>
          <w:szCs w:val="24"/>
        </w:rPr>
        <w:t xml:space="preserve"> </w:t>
      </w:r>
      <w:r w:rsidR="002C10CC" w:rsidRPr="002F2A0C">
        <w:rPr>
          <w:rFonts w:ascii="Times New Roman" w:hAnsi="Times New Roman"/>
          <w:sz w:val="24"/>
          <w:szCs w:val="24"/>
        </w:rPr>
        <w:t xml:space="preserve">zawarto 2 umowy </w:t>
      </w:r>
      <w:r w:rsidR="00CD71A4">
        <w:rPr>
          <w:rFonts w:ascii="Times New Roman" w:hAnsi="Times New Roman"/>
          <w:sz w:val="24"/>
          <w:szCs w:val="24"/>
        </w:rPr>
        <w:br/>
      </w:r>
      <w:r w:rsidR="002C10CC" w:rsidRPr="002F2A0C">
        <w:rPr>
          <w:rFonts w:ascii="Times New Roman" w:hAnsi="Times New Roman"/>
          <w:sz w:val="24"/>
          <w:szCs w:val="24"/>
        </w:rPr>
        <w:t xml:space="preserve">na kwotę 15 000,00 </w:t>
      </w:r>
      <w:r w:rsidR="0026339E" w:rsidRPr="002F2A0C">
        <w:rPr>
          <w:rFonts w:ascii="Times New Roman" w:hAnsi="Times New Roman"/>
          <w:sz w:val="24"/>
          <w:szCs w:val="24"/>
        </w:rPr>
        <w:t>zł i zrealizowano w całości,</w:t>
      </w:r>
    </w:p>
    <w:p w:rsidR="00062733" w:rsidRPr="002E6A8F" w:rsidRDefault="002C10CC" w:rsidP="00A80554">
      <w:pPr>
        <w:pStyle w:val="Akapitzlist"/>
        <w:numPr>
          <w:ilvl w:val="0"/>
          <w:numId w:val="72"/>
        </w:numPr>
        <w:spacing w:after="0" w:line="360" w:lineRule="auto"/>
        <w:ind w:left="993" w:hanging="426"/>
        <w:jc w:val="both"/>
        <w:rPr>
          <w:rFonts w:ascii="Times New Roman" w:hAnsi="Times New Roman"/>
          <w:sz w:val="24"/>
          <w:szCs w:val="24"/>
        </w:rPr>
      </w:pPr>
      <w:r w:rsidRPr="002E6A8F">
        <w:rPr>
          <w:rFonts w:ascii="Times New Roman" w:hAnsi="Times New Roman"/>
          <w:iCs/>
          <w:kern w:val="2"/>
          <w:sz w:val="24"/>
          <w:szCs w:val="24"/>
        </w:rPr>
        <w:t xml:space="preserve">Obszar D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Pr="002E6A8F">
        <w:rPr>
          <w:rFonts w:ascii="Times New Roman" w:hAnsi="Times New Roman"/>
          <w:sz w:val="24"/>
          <w:szCs w:val="24"/>
        </w:rPr>
        <w:t>pomoc w utrzymaniu aktywności zawodowej poprzez zapewnienie opieki dla osoby zależnej</w:t>
      </w:r>
      <w:r w:rsidRPr="002E6A8F">
        <w:rPr>
          <w:rFonts w:ascii="Times New Roman" w:hAnsi="Times New Roman"/>
          <w:iCs/>
          <w:sz w:val="24"/>
          <w:szCs w:val="24"/>
        </w:rPr>
        <w:t>, tj. dziecka przebywającego w żłobku lub przedszkolu albo pod inną tego typu opieką (</w:t>
      </w:r>
      <w:r w:rsidRPr="002E6A8F">
        <w:rPr>
          <w:rFonts w:ascii="Times New Roman" w:hAnsi="Times New Roman"/>
          <w:iCs/>
          <w:kern w:val="2"/>
          <w:sz w:val="24"/>
          <w:szCs w:val="24"/>
        </w:rPr>
        <w:t xml:space="preserve">adresowana do osób ze znacznym lub </w:t>
      </w:r>
      <w:r w:rsidRPr="002E6A8F">
        <w:rPr>
          <w:rFonts w:ascii="Times New Roman" w:hAnsi="Times New Roman"/>
          <w:kern w:val="2"/>
          <w:sz w:val="24"/>
          <w:szCs w:val="24"/>
        </w:rPr>
        <w:t xml:space="preserve">umiarkowanym stopniem niepełnosprawności, którzy są </w:t>
      </w:r>
      <w:r w:rsidRPr="002E6A8F">
        <w:rPr>
          <w:rFonts w:ascii="Times New Roman" w:hAnsi="Times New Roman"/>
          <w:sz w:val="24"/>
          <w:szCs w:val="24"/>
        </w:rPr>
        <w:t xml:space="preserve">przedstawicielem ustawowym </w:t>
      </w:r>
      <w:r w:rsidR="00CD71A4">
        <w:rPr>
          <w:rFonts w:ascii="Times New Roman" w:hAnsi="Times New Roman"/>
          <w:sz w:val="24"/>
          <w:szCs w:val="24"/>
        </w:rPr>
        <w:br/>
      </w:r>
      <w:r w:rsidRPr="002E6A8F">
        <w:rPr>
          <w:rFonts w:ascii="Times New Roman" w:hAnsi="Times New Roman"/>
          <w:sz w:val="24"/>
          <w:szCs w:val="24"/>
        </w:rPr>
        <w:t>lub opiekunem prawnym dziecka):</w:t>
      </w:r>
      <w:r w:rsidR="002E6A8F" w:rsidRPr="002E6A8F">
        <w:rPr>
          <w:rFonts w:ascii="Times New Roman" w:hAnsi="Times New Roman"/>
          <w:sz w:val="24"/>
          <w:szCs w:val="24"/>
        </w:rPr>
        <w:t xml:space="preserve"> </w:t>
      </w:r>
      <w:r w:rsidRPr="002E6A8F">
        <w:rPr>
          <w:rFonts w:ascii="Times New Roman" w:hAnsi="Times New Roman"/>
          <w:sz w:val="24"/>
          <w:szCs w:val="24"/>
        </w:rPr>
        <w:t xml:space="preserve">zawarto 3 umowy na kwotę </w:t>
      </w:r>
      <w:r w:rsidR="002E6A8F" w:rsidRPr="002E6A8F">
        <w:rPr>
          <w:rFonts w:ascii="Times New Roman" w:hAnsi="Times New Roman"/>
          <w:sz w:val="24"/>
          <w:szCs w:val="24"/>
        </w:rPr>
        <w:br/>
        <w:t xml:space="preserve">7 356,75 zł oraz </w:t>
      </w:r>
      <w:r w:rsidRPr="002E6A8F">
        <w:rPr>
          <w:rFonts w:ascii="Times New Roman" w:hAnsi="Times New Roman"/>
          <w:sz w:val="24"/>
          <w:szCs w:val="24"/>
        </w:rPr>
        <w:t>planuje się zawarcie w 202</w:t>
      </w:r>
      <w:r w:rsidR="0026339E" w:rsidRPr="002E6A8F">
        <w:rPr>
          <w:rFonts w:ascii="Times New Roman" w:hAnsi="Times New Roman"/>
          <w:sz w:val="24"/>
          <w:szCs w:val="24"/>
        </w:rPr>
        <w:t>1 r. 1 umowy na kwotę 680,00 zł,</w:t>
      </w:r>
    </w:p>
    <w:p w:rsidR="00062733" w:rsidRPr="002E6A8F" w:rsidRDefault="002C10CC" w:rsidP="00A209F7">
      <w:pPr>
        <w:pStyle w:val="Akapitzlist"/>
        <w:numPr>
          <w:ilvl w:val="3"/>
          <w:numId w:val="11"/>
        </w:numPr>
        <w:spacing w:line="360" w:lineRule="auto"/>
        <w:ind w:left="851" w:hanging="425"/>
        <w:jc w:val="both"/>
        <w:rPr>
          <w:rFonts w:ascii="Times New Roman" w:hAnsi="Times New Roman"/>
          <w:sz w:val="24"/>
          <w:szCs w:val="24"/>
        </w:rPr>
      </w:pPr>
      <w:r w:rsidRPr="002E6A8F">
        <w:rPr>
          <w:rFonts w:ascii="Times New Roman" w:hAnsi="Times New Roman"/>
          <w:iCs/>
          <w:kern w:val="2"/>
          <w:sz w:val="24"/>
          <w:szCs w:val="24"/>
        </w:rPr>
        <w:t xml:space="preserve">Moduł II </w:t>
      </w:r>
      <w:r w:rsidR="001D5F26">
        <w:rPr>
          <w:rFonts w:ascii="Times New Roman" w:hAnsi="Times New Roman"/>
          <w:iCs/>
          <w:sz w:val="24"/>
          <w:szCs w:val="24"/>
        </w:rPr>
        <w:t>–</w:t>
      </w:r>
      <w:r w:rsidR="001D5F26" w:rsidRPr="001D5F26">
        <w:rPr>
          <w:rFonts w:ascii="Times New Roman" w:hAnsi="Times New Roman"/>
          <w:iCs/>
          <w:sz w:val="24"/>
          <w:szCs w:val="24"/>
        </w:rPr>
        <w:t xml:space="preserve"> </w:t>
      </w:r>
      <w:r w:rsidRPr="002E6A8F">
        <w:rPr>
          <w:rFonts w:ascii="Times New Roman" w:hAnsi="Times New Roman"/>
          <w:sz w:val="24"/>
          <w:szCs w:val="24"/>
        </w:rPr>
        <w:t>pomoc w uzyskaniu wykształcenia na poziomie wyższym (</w:t>
      </w:r>
      <w:r w:rsidRPr="002E6A8F">
        <w:rPr>
          <w:rFonts w:ascii="Times New Roman" w:hAnsi="Times New Roman"/>
          <w:iCs/>
          <w:kern w:val="2"/>
          <w:sz w:val="24"/>
          <w:szCs w:val="24"/>
        </w:rPr>
        <w:t xml:space="preserve">adresowana </w:t>
      </w:r>
      <w:r w:rsidRPr="002E6A8F">
        <w:rPr>
          <w:rFonts w:ascii="Times New Roman" w:hAnsi="Times New Roman"/>
          <w:iCs/>
          <w:kern w:val="2"/>
          <w:sz w:val="24"/>
          <w:szCs w:val="24"/>
        </w:rPr>
        <w:br/>
        <w:t xml:space="preserve">do osób ze znacznym lub umiarkowanym </w:t>
      </w:r>
      <w:r w:rsidRPr="002E6A8F">
        <w:rPr>
          <w:rFonts w:ascii="Times New Roman" w:hAnsi="Times New Roman"/>
          <w:kern w:val="2"/>
          <w:sz w:val="24"/>
          <w:szCs w:val="24"/>
        </w:rPr>
        <w:t xml:space="preserve">stopniem niepełnosprawności, pobierających naukę </w:t>
      </w:r>
      <w:r w:rsidRPr="002E6A8F">
        <w:rPr>
          <w:rFonts w:ascii="Times New Roman" w:hAnsi="Times New Roman"/>
          <w:sz w:val="24"/>
          <w:szCs w:val="24"/>
        </w:rPr>
        <w:t xml:space="preserve">w szkole wyższej lub szkole policealnej lub kolegium, a także </w:t>
      </w:r>
      <w:r w:rsidR="00CD71A4">
        <w:rPr>
          <w:rFonts w:ascii="Times New Roman" w:hAnsi="Times New Roman"/>
          <w:sz w:val="24"/>
          <w:szCs w:val="24"/>
        </w:rPr>
        <w:br/>
      </w:r>
      <w:r w:rsidRPr="002E6A8F">
        <w:rPr>
          <w:rFonts w:ascii="Times New Roman" w:hAnsi="Times New Roman"/>
          <w:sz w:val="24"/>
          <w:szCs w:val="24"/>
        </w:rPr>
        <w:t>do osób mających przewód doktorski otwarty poza studiami doktoranckimi):</w:t>
      </w:r>
    </w:p>
    <w:p w:rsidR="00062733" w:rsidRPr="002E6A8F" w:rsidRDefault="002C10CC" w:rsidP="00A80554">
      <w:pPr>
        <w:pStyle w:val="Akapitzlist"/>
        <w:numPr>
          <w:ilvl w:val="0"/>
          <w:numId w:val="53"/>
        </w:numPr>
        <w:spacing w:line="360" w:lineRule="auto"/>
        <w:ind w:left="993" w:hanging="426"/>
        <w:jc w:val="both"/>
        <w:rPr>
          <w:rFonts w:ascii="Times New Roman" w:hAnsi="Times New Roman"/>
          <w:sz w:val="24"/>
          <w:szCs w:val="24"/>
        </w:rPr>
      </w:pPr>
      <w:r w:rsidRPr="002E6A8F">
        <w:rPr>
          <w:rFonts w:ascii="Times New Roman" w:hAnsi="Times New Roman"/>
          <w:sz w:val="24"/>
          <w:szCs w:val="24"/>
        </w:rPr>
        <w:t>zawarto</w:t>
      </w:r>
      <w:r w:rsidR="002E6A8F">
        <w:rPr>
          <w:rFonts w:ascii="Times New Roman" w:hAnsi="Times New Roman"/>
          <w:sz w:val="24"/>
          <w:szCs w:val="24"/>
        </w:rPr>
        <w:t xml:space="preserve"> 22 umowy na kwotę 70 048,30 zł;</w:t>
      </w:r>
    </w:p>
    <w:p w:rsidR="00062733" w:rsidRPr="00A007FA" w:rsidRDefault="002C10CC" w:rsidP="00A80554">
      <w:pPr>
        <w:pStyle w:val="Akapitzlist"/>
        <w:numPr>
          <w:ilvl w:val="0"/>
          <w:numId w:val="53"/>
        </w:numPr>
        <w:spacing w:line="360" w:lineRule="auto"/>
        <w:ind w:left="993" w:hanging="426"/>
        <w:jc w:val="both"/>
        <w:rPr>
          <w:rFonts w:ascii="Times New Roman" w:hAnsi="Times New Roman"/>
          <w:sz w:val="24"/>
          <w:szCs w:val="24"/>
        </w:rPr>
      </w:pPr>
      <w:r w:rsidRPr="00A007FA">
        <w:rPr>
          <w:rFonts w:ascii="Times New Roman" w:hAnsi="Times New Roman"/>
          <w:sz w:val="24"/>
          <w:szCs w:val="24"/>
        </w:rPr>
        <w:t>zrealizowano</w:t>
      </w:r>
      <w:r w:rsidR="002E6A8F">
        <w:rPr>
          <w:rFonts w:ascii="Times New Roman" w:hAnsi="Times New Roman"/>
          <w:sz w:val="24"/>
          <w:szCs w:val="24"/>
        </w:rPr>
        <w:t xml:space="preserve"> 20 umów na kwotę 61 848,30 zł;</w:t>
      </w:r>
    </w:p>
    <w:p w:rsidR="00062733" w:rsidRDefault="002C10CC" w:rsidP="00A80554">
      <w:pPr>
        <w:pStyle w:val="Akapitzlist"/>
        <w:numPr>
          <w:ilvl w:val="0"/>
          <w:numId w:val="53"/>
        </w:numPr>
        <w:spacing w:line="360" w:lineRule="auto"/>
        <w:ind w:left="993" w:hanging="426"/>
        <w:jc w:val="both"/>
        <w:rPr>
          <w:rFonts w:ascii="Times New Roman" w:hAnsi="Times New Roman"/>
          <w:sz w:val="24"/>
          <w:szCs w:val="24"/>
        </w:rPr>
      </w:pPr>
      <w:r w:rsidRPr="00A007FA">
        <w:rPr>
          <w:rFonts w:ascii="Times New Roman" w:hAnsi="Times New Roman"/>
          <w:sz w:val="24"/>
          <w:szCs w:val="24"/>
        </w:rPr>
        <w:t>planuje się zawarcie w 2021 r.</w:t>
      </w:r>
      <w:r w:rsidR="0026339E" w:rsidRPr="00A007FA">
        <w:rPr>
          <w:rFonts w:ascii="Times New Roman" w:hAnsi="Times New Roman"/>
          <w:sz w:val="24"/>
          <w:szCs w:val="24"/>
        </w:rPr>
        <w:t xml:space="preserve"> 22 umów na kwotę 72 778,75 zł</w:t>
      </w:r>
      <w:r w:rsidR="00C615A8" w:rsidRPr="00A007FA">
        <w:rPr>
          <w:rFonts w:ascii="Times New Roman" w:hAnsi="Times New Roman"/>
          <w:sz w:val="24"/>
          <w:szCs w:val="24"/>
        </w:rPr>
        <w:t>.</w:t>
      </w:r>
    </w:p>
    <w:p w:rsidR="00601CD5" w:rsidRDefault="00601CD5" w:rsidP="00601CD5">
      <w:pPr>
        <w:pStyle w:val="Akapitzlist"/>
        <w:spacing w:line="360" w:lineRule="auto"/>
        <w:ind w:left="0"/>
        <w:jc w:val="both"/>
        <w:rPr>
          <w:rFonts w:ascii="Times New Roman" w:hAnsi="Times New Roman"/>
          <w:sz w:val="24"/>
          <w:szCs w:val="24"/>
        </w:rPr>
      </w:pPr>
    </w:p>
    <w:p w:rsidR="00C615A8" w:rsidRPr="00D53308" w:rsidRDefault="002C10CC" w:rsidP="00A82291">
      <w:pPr>
        <w:pStyle w:val="Akapitzlist"/>
        <w:spacing w:line="360" w:lineRule="auto"/>
        <w:ind w:left="0" w:firstLine="426"/>
        <w:jc w:val="both"/>
        <w:rPr>
          <w:rFonts w:ascii="Times New Roman" w:eastAsia="Calibri" w:hAnsi="Times New Roman"/>
          <w:sz w:val="24"/>
          <w:szCs w:val="24"/>
        </w:rPr>
      </w:pPr>
      <w:r w:rsidRPr="00A007FA">
        <w:rPr>
          <w:rFonts w:ascii="Times New Roman" w:hAnsi="Times New Roman"/>
          <w:sz w:val="24"/>
          <w:szCs w:val="24"/>
        </w:rPr>
        <w:t xml:space="preserve">Ogółem w ramach środków finansowych przyznanych na realizacje pilotażowego programu „Aktywny samorząd” w 2020 roku zawarto 72 umowy na łączną kwotę </w:t>
      </w:r>
      <w:r w:rsidR="00CD71A4">
        <w:rPr>
          <w:rFonts w:ascii="Times New Roman" w:hAnsi="Times New Roman"/>
          <w:sz w:val="24"/>
          <w:szCs w:val="24"/>
        </w:rPr>
        <w:br/>
      </w:r>
      <w:r w:rsidRPr="00A007FA">
        <w:rPr>
          <w:rFonts w:ascii="Times New Roman" w:hAnsi="Times New Roman"/>
          <w:sz w:val="24"/>
          <w:szCs w:val="24"/>
        </w:rPr>
        <w:t xml:space="preserve">396 883,80 zł. Zrealizowano 63 umowy i wypłacono środki na kwotę 341 019,83 zł. Pozostałe środki finansowe przekazane miastu w ramach realizacji programu w 2020 roku winny być wydatkowane przed 15 kwietnia 2021 roku (zgodnie z zasadami programu). Zawarcie części umów w następnym roku wynika z konieczności zagwarantowania dodatkowych środków finansowych i </w:t>
      </w:r>
      <w:proofErr w:type="spellStart"/>
      <w:r w:rsidRPr="00A007FA">
        <w:rPr>
          <w:rFonts w:ascii="Times New Roman" w:hAnsi="Times New Roman"/>
          <w:sz w:val="24"/>
          <w:szCs w:val="24"/>
        </w:rPr>
        <w:t>aneksowania</w:t>
      </w:r>
      <w:proofErr w:type="spellEnd"/>
      <w:r w:rsidRPr="00A007FA">
        <w:rPr>
          <w:rFonts w:ascii="Times New Roman" w:hAnsi="Times New Roman"/>
          <w:sz w:val="24"/>
          <w:szCs w:val="24"/>
        </w:rPr>
        <w:t xml:space="preserve"> umowy dotyczącej realizacji programu. Wypłata niektórych świadczeń w roku następnym jest związana z terminami realizacji zadań, określonymi w umowach zawartych z beneficjentami programu. W przypadku Modułu II wypłata dodatków na pokrycie kosztów kształcenia możliwa jest dopiero po zakończeniu zimowego semestru, najczęściej w okresie od lutego do marca/kwietnia następnego roku kalendarzowego – dlatego wypłata świadczeń możliwa jest do kwietnia roku następującego po zakończeniu danego roku realizacji programu (do 15 kwietnia 2021 roku MOPR zobowiązany jest rozliczyć środki finansowe, przekazane przez PFRON na realizację programu w 2020 roku).</w:t>
      </w:r>
      <w:r w:rsidR="00D53308">
        <w:rPr>
          <w:rFonts w:ascii="Times New Roman" w:hAnsi="Times New Roman"/>
          <w:sz w:val="24"/>
          <w:szCs w:val="24"/>
        </w:rPr>
        <w:t xml:space="preserve"> </w:t>
      </w:r>
      <w:r w:rsidRPr="00A007FA">
        <w:rPr>
          <w:rFonts w:ascii="Times New Roman" w:hAnsi="Times New Roman"/>
          <w:sz w:val="24"/>
          <w:szCs w:val="24"/>
        </w:rPr>
        <w:t xml:space="preserve">W pierwszym półroczu 2020 roku wypłacono również </w:t>
      </w:r>
      <w:r w:rsidRPr="00A007FA">
        <w:rPr>
          <w:rFonts w:ascii="Times New Roman" w:hAnsi="Times New Roman"/>
          <w:sz w:val="24"/>
          <w:szCs w:val="24"/>
        </w:rPr>
        <w:lastRenderedPageBreak/>
        <w:t>dofi</w:t>
      </w:r>
      <w:r w:rsidR="00D53308">
        <w:rPr>
          <w:rFonts w:ascii="Times New Roman" w:hAnsi="Times New Roman"/>
          <w:sz w:val="24"/>
          <w:szCs w:val="24"/>
        </w:rPr>
        <w:t xml:space="preserve">nansowania do 81 umów na kwotę </w:t>
      </w:r>
      <w:r w:rsidRPr="00A007FA">
        <w:rPr>
          <w:rFonts w:ascii="Times New Roman" w:hAnsi="Times New Roman"/>
          <w:sz w:val="24"/>
          <w:szCs w:val="24"/>
        </w:rPr>
        <w:t xml:space="preserve">348 625,47 zł. w ramach środków finansowych </w:t>
      </w:r>
      <w:r w:rsidR="00D53308">
        <w:rPr>
          <w:rFonts w:ascii="Times New Roman" w:hAnsi="Times New Roman"/>
          <w:sz w:val="24"/>
          <w:szCs w:val="24"/>
        </w:rPr>
        <w:br/>
      </w:r>
      <w:r w:rsidRPr="00A007FA">
        <w:rPr>
          <w:rFonts w:ascii="Times New Roman" w:hAnsi="Times New Roman"/>
          <w:sz w:val="24"/>
          <w:szCs w:val="24"/>
        </w:rPr>
        <w:t xml:space="preserve">na realizację pilotażowego programu „Aktywny samorząd” za 2019 rok. </w:t>
      </w:r>
      <w:r w:rsidR="00D53308">
        <w:rPr>
          <w:rFonts w:ascii="Times New Roman" w:eastAsia="Calibri" w:hAnsi="Times New Roman"/>
          <w:sz w:val="24"/>
          <w:szCs w:val="24"/>
        </w:rPr>
        <w:t xml:space="preserve"> </w:t>
      </w:r>
      <w:r w:rsidRPr="00A007FA">
        <w:rPr>
          <w:rFonts w:ascii="Times New Roman" w:hAnsi="Times New Roman"/>
          <w:sz w:val="24"/>
          <w:szCs w:val="24"/>
        </w:rPr>
        <w:t xml:space="preserve">W 2020 roku </w:t>
      </w:r>
      <w:r w:rsidR="00D53308">
        <w:rPr>
          <w:rFonts w:ascii="Times New Roman" w:hAnsi="Times New Roman"/>
          <w:sz w:val="24"/>
          <w:szCs w:val="24"/>
        </w:rPr>
        <w:br/>
      </w:r>
      <w:r w:rsidRPr="00A007FA">
        <w:rPr>
          <w:rFonts w:ascii="Times New Roman" w:hAnsi="Times New Roman"/>
          <w:sz w:val="24"/>
          <w:szCs w:val="24"/>
        </w:rPr>
        <w:t>na realizację pilotażowego programu „Aktywny samorząd” za 2019 i 2020 rok wydano łącznie 689 645,30 zł.</w:t>
      </w:r>
    </w:p>
    <w:p w:rsidR="00C615A8" w:rsidRPr="00096D54" w:rsidRDefault="00C615A8" w:rsidP="00C74FB7">
      <w:pPr>
        <w:pStyle w:val="Akapitzlist"/>
        <w:spacing w:after="0" w:line="360" w:lineRule="auto"/>
        <w:ind w:left="0"/>
        <w:jc w:val="both"/>
        <w:rPr>
          <w:rFonts w:ascii="Times New Roman" w:hAnsi="Times New Roman"/>
          <w:b/>
          <w:sz w:val="24"/>
          <w:szCs w:val="24"/>
        </w:rPr>
      </w:pPr>
    </w:p>
    <w:p w:rsidR="00062733" w:rsidRPr="00096D54" w:rsidRDefault="00C615A8" w:rsidP="002D2F90">
      <w:pPr>
        <w:pStyle w:val="Akapitzlist"/>
        <w:spacing w:line="360" w:lineRule="auto"/>
        <w:ind w:left="851" w:hanging="425"/>
        <w:jc w:val="both"/>
        <w:rPr>
          <w:rFonts w:ascii="Times New Roman" w:eastAsia="Calibri" w:hAnsi="Times New Roman"/>
          <w:b/>
          <w:sz w:val="24"/>
          <w:szCs w:val="24"/>
          <w:lang w:eastAsia="en-US"/>
        </w:rPr>
      </w:pPr>
      <w:r w:rsidRPr="00096D54">
        <w:rPr>
          <w:rFonts w:ascii="Times New Roman" w:eastAsia="Calibri" w:hAnsi="Times New Roman"/>
          <w:b/>
          <w:sz w:val="24"/>
          <w:szCs w:val="24"/>
          <w:lang w:eastAsia="en-US"/>
        </w:rPr>
        <w:t xml:space="preserve">3. </w:t>
      </w:r>
      <w:r w:rsidR="002D2F90">
        <w:rPr>
          <w:rFonts w:ascii="Times New Roman" w:eastAsia="Calibri" w:hAnsi="Times New Roman"/>
          <w:b/>
          <w:sz w:val="24"/>
          <w:szCs w:val="24"/>
          <w:lang w:eastAsia="en-US"/>
        </w:rPr>
        <w:t xml:space="preserve"> </w:t>
      </w:r>
      <w:r w:rsidR="002C10CC" w:rsidRPr="00096D54">
        <w:rPr>
          <w:rFonts w:ascii="Times New Roman" w:eastAsia="Calibri" w:hAnsi="Times New Roman"/>
          <w:b/>
          <w:sz w:val="24"/>
          <w:szCs w:val="24"/>
          <w:lang w:eastAsia="en-US"/>
        </w:rPr>
        <w:t>Program</w:t>
      </w:r>
      <w:r w:rsidR="00096D54" w:rsidRPr="00096D54">
        <w:rPr>
          <w:rFonts w:ascii="Times New Roman" w:eastAsia="Calibri" w:hAnsi="Times New Roman"/>
          <w:b/>
          <w:sz w:val="24"/>
          <w:szCs w:val="24"/>
          <w:lang w:eastAsia="en-US"/>
        </w:rPr>
        <w:t xml:space="preserve"> </w:t>
      </w:r>
      <w:r w:rsidR="00782F0D" w:rsidRPr="00096D54">
        <w:rPr>
          <w:rFonts w:ascii="Times New Roman" w:eastAsia="Calibri" w:hAnsi="Times New Roman"/>
          <w:b/>
          <w:sz w:val="24"/>
          <w:szCs w:val="24"/>
          <w:lang w:eastAsia="en-US"/>
        </w:rPr>
        <w:t>,</w:t>
      </w:r>
      <w:r w:rsidR="002C10CC" w:rsidRPr="00096D54">
        <w:rPr>
          <w:rFonts w:ascii="Times New Roman" w:eastAsia="Calibri" w:hAnsi="Times New Roman"/>
          <w:b/>
          <w:sz w:val="24"/>
          <w:szCs w:val="24"/>
          <w:lang w:eastAsia="en-US"/>
        </w:rPr>
        <w:t>,Pomoc osobom niepełnosprawnym poszkodowanym w wyniku żywiołu lub sytuacji kryzysowych wywołanych chorobami zakaźnymi”</w:t>
      </w:r>
    </w:p>
    <w:p w:rsidR="00062733" w:rsidRPr="00A007FA" w:rsidRDefault="002C10CC" w:rsidP="00A82291">
      <w:pPr>
        <w:spacing w:after="0" w:line="360" w:lineRule="auto"/>
        <w:ind w:firstLine="360"/>
        <w:jc w:val="both"/>
        <w:rPr>
          <w:rFonts w:ascii="Times New Roman" w:hAnsi="Times New Roman"/>
          <w:sz w:val="24"/>
          <w:szCs w:val="24"/>
        </w:rPr>
      </w:pPr>
      <w:r w:rsidRPr="00A007FA">
        <w:rPr>
          <w:rFonts w:ascii="Times New Roman" w:hAnsi="Times New Roman"/>
          <w:sz w:val="24"/>
          <w:szCs w:val="24"/>
        </w:rPr>
        <w:t>Program</w:t>
      </w:r>
      <w:r w:rsidR="00096D54">
        <w:rPr>
          <w:rFonts w:ascii="Times New Roman" w:hAnsi="Times New Roman"/>
          <w:sz w:val="24"/>
          <w:szCs w:val="24"/>
        </w:rPr>
        <w:t xml:space="preserve"> </w:t>
      </w:r>
      <w:r w:rsidR="00782F0D" w:rsidRPr="00A007FA">
        <w:rPr>
          <w:rFonts w:ascii="Times New Roman" w:hAnsi="Times New Roman"/>
          <w:sz w:val="24"/>
          <w:szCs w:val="24"/>
        </w:rPr>
        <w:t>,</w:t>
      </w:r>
      <w:r w:rsidRPr="00A007FA">
        <w:rPr>
          <w:rFonts w:ascii="Times New Roman" w:hAnsi="Times New Roman"/>
          <w:sz w:val="24"/>
          <w:szCs w:val="24"/>
        </w:rPr>
        <w:t xml:space="preserve">,Pomoc osobom niepełnosprawnym poszkodowanym w wyniku żywiołu </w:t>
      </w:r>
      <w:r w:rsidRPr="00A007FA">
        <w:rPr>
          <w:rFonts w:ascii="Times New Roman" w:hAnsi="Times New Roman"/>
          <w:sz w:val="24"/>
          <w:szCs w:val="24"/>
        </w:rPr>
        <w:br/>
        <w:t xml:space="preserve">lub sytuacji kryzysowych wywołanych chorobami zakaźnymi” został uruchomiony przez PFRON w związku z wejściem w życie ustawy z dnia 31 marca 2020 r. o zmianie ustawy </w:t>
      </w:r>
      <w:r w:rsidRPr="00A007FA">
        <w:rPr>
          <w:rFonts w:ascii="Times New Roman" w:hAnsi="Times New Roman"/>
          <w:sz w:val="24"/>
          <w:szCs w:val="24"/>
        </w:rPr>
        <w:br/>
        <w:t xml:space="preserve">o szczególnych rozwiązaniach związanych z zapobieganiem, przeciwdziałaniem </w:t>
      </w:r>
      <w:r w:rsidRPr="00A007FA">
        <w:rPr>
          <w:rFonts w:ascii="Times New Roman" w:hAnsi="Times New Roman"/>
          <w:sz w:val="24"/>
          <w:szCs w:val="24"/>
        </w:rPr>
        <w:br/>
        <w:t>i zwalczaniem COVID-19, innych chorób zakaźnych oraz wywołanych nimi sytuacji kryzysowych oraz niektórych innych ust</w:t>
      </w:r>
      <w:r w:rsidR="002D2F90">
        <w:rPr>
          <w:rFonts w:ascii="Times New Roman" w:hAnsi="Times New Roman"/>
          <w:sz w:val="24"/>
          <w:szCs w:val="24"/>
        </w:rPr>
        <w:t xml:space="preserve">aw (Dz. U. z 2020 r. poz. 568, </w:t>
      </w:r>
      <w:r w:rsidR="00867A1F">
        <w:rPr>
          <w:rFonts w:ascii="Times New Roman" w:hAnsi="Times New Roman"/>
          <w:sz w:val="24"/>
          <w:szCs w:val="24"/>
        </w:rPr>
        <w:t>ze</w:t>
      </w:r>
      <w:r w:rsidRPr="00A007FA">
        <w:rPr>
          <w:rFonts w:ascii="Times New Roman" w:hAnsi="Times New Roman"/>
          <w:sz w:val="24"/>
          <w:szCs w:val="24"/>
        </w:rPr>
        <w:t xml:space="preserve"> zm.). Pomoc finansowa w ramach Modułu III programu udzielana była osobom niepełnosprawnym, które na skutek wystąpienia sytuacji kryzysowych spowodowanych chorobami zakaźnymi utraciły, w okresie od dnia 9 marca 2020 roku do dnia 16 listopada 2020 roku, możliwość korzystania (przez okres co najmniej 5 kolej</w:t>
      </w:r>
      <w:r w:rsidR="002D2F90">
        <w:rPr>
          <w:rFonts w:ascii="Times New Roman" w:hAnsi="Times New Roman"/>
          <w:sz w:val="24"/>
          <w:szCs w:val="24"/>
        </w:rPr>
        <w:t xml:space="preserve">nych następujących </w:t>
      </w:r>
      <w:r w:rsidRPr="00A007FA">
        <w:rPr>
          <w:rFonts w:ascii="Times New Roman" w:hAnsi="Times New Roman"/>
          <w:sz w:val="24"/>
          <w:szCs w:val="24"/>
        </w:rPr>
        <w:t xml:space="preserve">po sobie dni roboczych) z opieki świadczonej w placówce rehabilitacyjnej – w formie dofinansowania kosztów związanych z zapewnieniem opieki w warunkach domowych. Pomoc finansowa w ramach Modułu III programu skierowana była do osób niepełnosprawnych, które są: </w:t>
      </w:r>
    </w:p>
    <w:p w:rsidR="00062733" w:rsidRPr="003E5D98" w:rsidRDefault="002C10CC" w:rsidP="009E7689">
      <w:pPr>
        <w:pStyle w:val="Akapitzlist"/>
        <w:numPr>
          <w:ilvl w:val="0"/>
          <w:numId w:val="13"/>
        </w:numPr>
        <w:tabs>
          <w:tab w:val="left" w:pos="284"/>
        </w:tabs>
        <w:spacing w:after="0" w:line="360" w:lineRule="auto"/>
        <w:jc w:val="both"/>
        <w:rPr>
          <w:rFonts w:ascii="Times New Roman" w:hAnsi="Times New Roman"/>
          <w:sz w:val="24"/>
          <w:szCs w:val="24"/>
        </w:rPr>
      </w:pPr>
      <w:r w:rsidRPr="003E5D98">
        <w:rPr>
          <w:rFonts w:ascii="Times New Roman" w:hAnsi="Times New Roman"/>
          <w:iCs/>
          <w:sz w:val="24"/>
          <w:szCs w:val="24"/>
        </w:rPr>
        <w:t>uczestnikami</w:t>
      </w:r>
      <w:r w:rsidR="003E5D98">
        <w:rPr>
          <w:rFonts w:ascii="Times New Roman" w:hAnsi="Times New Roman"/>
          <w:iCs/>
          <w:sz w:val="24"/>
          <w:szCs w:val="24"/>
        </w:rPr>
        <w:t xml:space="preserve"> warsztatów terapii zajęciowej;</w:t>
      </w:r>
    </w:p>
    <w:p w:rsidR="00062733" w:rsidRPr="00A007FA" w:rsidRDefault="002C10CC" w:rsidP="009E7689">
      <w:pPr>
        <w:numPr>
          <w:ilvl w:val="0"/>
          <w:numId w:val="13"/>
        </w:numPr>
        <w:tabs>
          <w:tab w:val="left" w:pos="284"/>
        </w:tabs>
        <w:spacing w:after="0" w:line="360" w:lineRule="auto"/>
        <w:jc w:val="both"/>
        <w:rPr>
          <w:rFonts w:ascii="Times New Roman" w:hAnsi="Times New Roman"/>
          <w:sz w:val="24"/>
          <w:szCs w:val="24"/>
        </w:rPr>
      </w:pPr>
      <w:r w:rsidRPr="00A007FA">
        <w:rPr>
          <w:rFonts w:ascii="Times New Roman" w:hAnsi="Times New Roman"/>
          <w:iCs/>
          <w:sz w:val="24"/>
          <w:szCs w:val="24"/>
        </w:rPr>
        <w:t>uczestnikami środowiskowych domów samopomocy, funkcjonujących na podstawie przepisów ustawy z dnia 12 marca 2004 r. o pomocy społecznej (</w:t>
      </w:r>
      <w:r w:rsidR="00E0427E">
        <w:rPr>
          <w:rFonts w:ascii="Times New Roman" w:hAnsi="Times New Roman"/>
          <w:iCs/>
          <w:sz w:val="24"/>
          <w:szCs w:val="24"/>
        </w:rPr>
        <w:t xml:space="preserve">tj.: </w:t>
      </w:r>
      <w:r w:rsidRPr="00A007FA">
        <w:rPr>
          <w:rFonts w:ascii="Times New Roman" w:hAnsi="Times New Roman"/>
          <w:iCs/>
          <w:sz w:val="24"/>
          <w:szCs w:val="24"/>
        </w:rPr>
        <w:t>Dz. U. z 2</w:t>
      </w:r>
      <w:r w:rsidR="003E5D98">
        <w:rPr>
          <w:rFonts w:ascii="Times New Roman" w:hAnsi="Times New Roman"/>
          <w:iCs/>
          <w:sz w:val="24"/>
          <w:szCs w:val="24"/>
        </w:rPr>
        <w:t>019 r</w:t>
      </w:r>
      <w:r w:rsidR="00CD71A4">
        <w:rPr>
          <w:rFonts w:ascii="Times New Roman" w:hAnsi="Times New Roman"/>
          <w:iCs/>
          <w:sz w:val="24"/>
          <w:szCs w:val="24"/>
        </w:rPr>
        <w:t>oku</w:t>
      </w:r>
      <w:r w:rsidR="00675009">
        <w:rPr>
          <w:rFonts w:ascii="Times New Roman" w:hAnsi="Times New Roman"/>
          <w:iCs/>
          <w:sz w:val="24"/>
          <w:szCs w:val="24"/>
        </w:rPr>
        <w:t>,</w:t>
      </w:r>
      <w:r w:rsidR="003E5D98">
        <w:rPr>
          <w:rFonts w:ascii="Times New Roman" w:hAnsi="Times New Roman"/>
          <w:iCs/>
          <w:sz w:val="24"/>
          <w:szCs w:val="24"/>
        </w:rPr>
        <w:t xml:space="preserve"> poz. 1507, </w:t>
      </w:r>
      <w:r w:rsidR="00867A1F">
        <w:rPr>
          <w:rFonts w:ascii="Times New Roman" w:hAnsi="Times New Roman"/>
          <w:iCs/>
          <w:sz w:val="24"/>
          <w:szCs w:val="24"/>
        </w:rPr>
        <w:t>ze</w:t>
      </w:r>
      <w:r w:rsidR="003E5D98">
        <w:rPr>
          <w:rFonts w:ascii="Times New Roman" w:hAnsi="Times New Roman"/>
          <w:iCs/>
          <w:sz w:val="24"/>
          <w:szCs w:val="24"/>
        </w:rPr>
        <w:t xml:space="preserve"> zm.);</w:t>
      </w:r>
    </w:p>
    <w:p w:rsidR="00062733" w:rsidRPr="00A007FA" w:rsidRDefault="002C10CC" w:rsidP="009E7689">
      <w:pPr>
        <w:numPr>
          <w:ilvl w:val="0"/>
          <w:numId w:val="13"/>
        </w:numPr>
        <w:tabs>
          <w:tab w:val="left" w:pos="284"/>
        </w:tabs>
        <w:spacing w:before="100" w:beforeAutospacing="1" w:after="100" w:afterAutospacing="1" w:line="360" w:lineRule="auto"/>
        <w:jc w:val="both"/>
        <w:rPr>
          <w:rFonts w:ascii="Times New Roman" w:hAnsi="Times New Roman"/>
          <w:sz w:val="24"/>
          <w:szCs w:val="24"/>
        </w:rPr>
      </w:pPr>
      <w:r w:rsidRPr="00A007FA">
        <w:rPr>
          <w:rFonts w:ascii="Times New Roman" w:hAnsi="Times New Roman"/>
          <w:iCs/>
          <w:sz w:val="24"/>
          <w:szCs w:val="24"/>
        </w:rPr>
        <w:t>podopiecznymi dziennych domów pomocy społecznej, funkcjonujących na podstawie przepisów ustawy z dnia 12 marca 2004 r. o pomocy społecznej (</w:t>
      </w:r>
      <w:r w:rsidR="00E0427E">
        <w:rPr>
          <w:rFonts w:ascii="Times New Roman" w:hAnsi="Times New Roman"/>
          <w:iCs/>
          <w:sz w:val="24"/>
          <w:szCs w:val="24"/>
        </w:rPr>
        <w:t xml:space="preserve">tj.: </w:t>
      </w:r>
      <w:r w:rsidRPr="00A007FA">
        <w:rPr>
          <w:rFonts w:ascii="Times New Roman" w:hAnsi="Times New Roman"/>
          <w:iCs/>
          <w:sz w:val="24"/>
          <w:szCs w:val="24"/>
        </w:rPr>
        <w:t>Dz. U. z 2</w:t>
      </w:r>
      <w:r w:rsidR="003E5D98">
        <w:rPr>
          <w:rFonts w:ascii="Times New Roman" w:hAnsi="Times New Roman"/>
          <w:iCs/>
          <w:sz w:val="24"/>
          <w:szCs w:val="24"/>
        </w:rPr>
        <w:t>019 r</w:t>
      </w:r>
      <w:r w:rsidR="00CD71A4">
        <w:rPr>
          <w:rFonts w:ascii="Times New Roman" w:hAnsi="Times New Roman"/>
          <w:iCs/>
          <w:sz w:val="24"/>
          <w:szCs w:val="24"/>
        </w:rPr>
        <w:t>oku</w:t>
      </w:r>
      <w:r w:rsidR="00675009">
        <w:rPr>
          <w:rFonts w:ascii="Times New Roman" w:hAnsi="Times New Roman"/>
          <w:iCs/>
          <w:sz w:val="24"/>
          <w:szCs w:val="24"/>
        </w:rPr>
        <w:t>,</w:t>
      </w:r>
      <w:r w:rsidR="003E5D98">
        <w:rPr>
          <w:rFonts w:ascii="Times New Roman" w:hAnsi="Times New Roman"/>
          <w:iCs/>
          <w:sz w:val="24"/>
          <w:szCs w:val="24"/>
        </w:rPr>
        <w:t xml:space="preserve"> poz. 1507, </w:t>
      </w:r>
      <w:r w:rsidR="00867A1F">
        <w:rPr>
          <w:rFonts w:ascii="Times New Roman" w:hAnsi="Times New Roman"/>
          <w:iCs/>
          <w:sz w:val="24"/>
          <w:szCs w:val="24"/>
        </w:rPr>
        <w:t>ze</w:t>
      </w:r>
      <w:r w:rsidR="003E5D98">
        <w:rPr>
          <w:rFonts w:ascii="Times New Roman" w:hAnsi="Times New Roman"/>
          <w:iCs/>
          <w:sz w:val="24"/>
          <w:szCs w:val="24"/>
        </w:rPr>
        <w:t xml:space="preserve"> zm.);</w:t>
      </w:r>
    </w:p>
    <w:p w:rsidR="00062733" w:rsidRPr="00A007FA" w:rsidRDefault="002C10CC" w:rsidP="009E7689">
      <w:pPr>
        <w:numPr>
          <w:ilvl w:val="0"/>
          <w:numId w:val="13"/>
        </w:numPr>
        <w:tabs>
          <w:tab w:val="left" w:pos="284"/>
        </w:tabs>
        <w:spacing w:before="100" w:beforeAutospacing="1" w:after="100" w:afterAutospacing="1" w:line="360" w:lineRule="auto"/>
        <w:jc w:val="both"/>
        <w:rPr>
          <w:rFonts w:ascii="Times New Roman" w:hAnsi="Times New Roman"/>
          <w:sz w:val="24"/>
          <w:szCs w:val="24"/>
        </w:rPr>
      </w:pPr>
      <w:r w:rsidRPr="00A007FA">
        <w:rPr>
          <w:rFonts w:ascii="Times New Roman" w:hAnsi="Times New Roman"/>
          <w:iCs/>
          <w:sz w:val="24"/>
          <w:szCs w:val="24"/>
        </w:rPr>
        <w:t xml:space="preserve">podopiecznymi placówek rehabilitacyjnych, których działalność finansowana jest </w:t>
      </w:r>
      <w:r w:rsidRPr="00A007FA">
        <w:rPr>
          <w:rFonts w:ascii="Times New Roman" w:hAnsi="Times New Roman"/>
          <w:iCs/>
          <w:sz w:val="24"/>
          <w:szCs w:val="24"/>
        </w:rPr>
        <w:br/>
        <w:t>ze środków PFRON na podstawie art. 36 ustawy z dnia 27 sierpnia 1997 r</w:t>
      </w:r>
      <w:r w:rsidR="00CD71A4">
        <w:rPr>
          <w:rFonts w:ascii="Times New Roman" w:hAnsi="Times New Roman"/>
          <w:iCs/>
          <w:sz w:val="24"/>
          <w:szCs w:val="24"/>
        </w:rPr>
        <w:t>oku</w:t>
      </w:r>
      <w:r w:rsidRPr="00A007FA">
        <w:rPr>
          <w:rFonts w:ascii="Times New Roman" w:hAnsi="Times New Roman"/>
          <w:iCs/>
          <w:sz w:val="24"/>
          <w:szCs w:val="24"/>
        </w:rPr>
        <w:t xml:space="preserve"> </w:t>
      </w:r>
      <w:r w:rsidR="0060794F" w:rsidRPr="00A007FA">
        <w:rPr>
          <w:rFonts w:ascii="Times New Roman" w:hAnsi="Times New Roman"/>
          <w:iCs/>
          <w:sz w:val="24"/>
          <w:szCs w:val="24"/>
        </w:rPr>
        <w:br/>
      </w:r>
      <w:r w:rsidRPr="00A007FA">
        <w:rPr>
          <w:rFonts w:ascii="Times New Roman" w:hAnsi="Times New Roman"/>
          <w:iCs/>
          <w:sz w:val="24"/>
          <w:szCs w:val="24"/>
        </w:rPr>
        <w:t>o rehabilitacji zawodowej i społecznej oraz zatrudnianiu osób niepe</w:t>
      </w:r>
      <w:r w:rsidR="009D555E" w:rsidRPr="00A007FA">
        <w:rPr>
          <w:rFonts w:ascii="Times New Roman" w:hAnsi="Times New Roman"/>
          <w:iCs/>
          <w:sz w:val="24"/>
          <w:szCs w:val="24"/>
        </w:rPr>
        <w:t xml:space="preserve">łnosprawnych </w:t>
      </w:r>
      <w:r w:rsidR="00CD71A4">
        <w:rPr>
          <w:rFonts w:ascii="Times New Roman" w:hAnsi="Times New Roman"/>
          <w:iCs/>
          <w:sz w:val="24"/>
          <w:szCs w:val="24"/>
        </w:rPr>
        <w:br/>
      </w:r>
      <w:r w:rsidR="009D555E" w:rsidRPr="00A007FA">
        <w:rPr>
          <w:rFonts w:ascii="Times New Roman" w:hAnsi="Times New Roman"/>
          <w:iCs/>
          <w:sz w:val="24"/>
          <w:szCs w:val="24"/>
        </w:rPr>
        <w:t>(</w:t>
      </w:r>
      <w:r w:rsidR="00E0427E">
        <w:rPr>
          <w:rFonts w:ascii="Times New Roman" w:hAnsi="Times New Roman"/>
          <w:iCs/>
          <w:sz w:val="24"/>
          <w:szCs w:val="24"/>
        </w:rPr>
        <w:t xml:space="preserve">tj.: </w:t>
      </w:r>
      <w:r w:rsidR="009D555E" w:rsidRPr="00A007FA">
        <w:rPr>
          <w:rFonts w:ascii="Times New Roman" w:hAnsi="Times New Roman"/>
          <w:iCs/>
          <w:sz w:val="24"/>
          <w:szCs w:val="24"/>
        </w:rPr>
        <w:t>Dz. U. z</w:t>
      </w:r>
      <w:r w:rsidR="003E5D98">
        <w:rPr>
          <w:rFonts w:ascii="Times New Roman" w:hAnsi="Times New Roman"/>
          <w:iCs/>
          <w:sz w:val="24"/>
          <w:szCs w:val="24"/>
        </w:rPr>
        <w:t xml:space="preserve"> 2020 r.</w:t>
      </w:r>
      <w:r w:rsidR="00675009">
        <w:rPr>
          <w:rFonts w:ascii="Times New Roman" w:hAnsi="Times New Roman"/>
          <w:iCs/>
          <w:sz w:val="24"/>
          <w:szCs w:val="24"/>
        </w:rPr>
        <w:t>,</w:t>
      </w:r>
      <w:r w:rsidR="003E5D98">
        <w:rPr>
          <w:rFonts w:ascii="Times New Roman" w:hAnsi="Times New Roman"/>
          <w:iCs/>
          <w:sz w:val="24"/>
          <w:szCs w:val="24"/>
        </w:rPr>
        <w:t xml:space="preserve"> poz. 426, </w:t>
      </w:r>
      <w:r w:rsidR="00867A1F">
        <w:rPr>
          <w:rFonts w:ascii="Times New Roman" w:hAnsi="Times New Roman"/>
          <w:iCs/>
          <w:sz w:val="24"/>
          <w:szCs w:val="24"/>
        </w:rPr>
        <w:t>ze</w:t>
      </w:r>
      <w:r w:rsidR="003E5D98">
        <w:rPr>
          <w:rFonts w:ascii="Times New Roman" w:hAnsi="Times New Roman"/>
          <w:iCs/>
          <w:sz w:val="24"/>
          <w:szCs w:val="24"/>
        </w:rPr>
        <w:t xml:space="preserve"> zm.);</w:t>
      </w:r>
    </w:p>
    <w:p w:rsidR="00062733" w:rsidRPr="00A007FA" w:rsidRDefault="002C10CC" w:rsidP="009E7689">
      <w:pPr>
        <w:numPr>
          <w:ilvl w:val="0"/>
          <w:numId w:val="13"/>
        </w:numPr>
        <w:tabs>
          <w:tab w:val="left" w:pos="284"/>
        </w:tabs>
        <w:spacing w:before="100" w:beforeAutospacing="1" w:after="100" w:afterAutospacing="1" w:line="360" w:lineRule="auto"/>
        <w:jc w:val="both"/>
        <w:rPr>
          <w:rFonts w:ascii="Times New Roman" w:hAnsi="Times New Roman"/>
          <w:sz w:val="24"/>
          <w:szCs w:val="24"/>
        </w:rPr>
      </w:pPr>
      <w:r w:rsidRPr="00A007FA">
        <w:rPr>
          <w:rFonts w:ascii="Times New Roman" w:hAnsi="Times New Roman"/>
          <w:iCs/>
          <w:sz w:val="24"/>
          <w:szCs w:val="24"/>
        </w:rPr>
        <w:t xml:space="preserve">uczestnikami programów zatwierdzonych przez Radę Nadzorczą PFRON i w ramach </w:t>
      </w:r>
      <w:r w:rsidRPr="00A007FA">
        <w:rPr>
          <w:rFonts w:ascii="Times New Roman" w:hAnsi="Times New Roman"/>
          <w:iCs/>
          <w:sz w:val="24"/>
          <w:szCs w:val="24"/>
        </w:rPr>
        <w:br/>
        <w:t>tych programów korzystają ze wsparcia udzielanego</w:t>
      </w:r>
      <w:r w:rsidR="009D555E" w:rsidRPr="00A007FA">
        <w:rPr>
          <w:rFonts w:ascii="Times New Roman" w:hAnsi="Times New Roman"/>
          <w:iCs/>
          <w:sz w:val="24"/>
          <w:szCs w:val="24"/>
        </w:rPr>
        <w:t xml:space="preserve"> przez placówki rehabilitacyjne,</w:t>
      </w:r>
    </w:p>
    <w:p w:rsidR="00062733" w:rsidRPr="00A007FA" w:rsidRDefault="002C10CC" w:rsidP="009E7689">
      <w:pPr>
        <w:numPr>
          <w:ilvl w:val="0"/>
          <w:numId w:val="13"/>
        </w:numPr>
        <w:tabs>
          <w:tab w:val="left" w:pos="284"/>
        </w:tabs>
        <w:spacing w:before="100" w:beforeAutospacing="1" w:after="100" w:afterAutospacing="1" w:line="360" w:lineRule="auto"/>
        <w:jc w:val="both"/>
        <w:rPr>
          <w:rFonts w:ascii="Times New Roman" w:hAnsi="Times New Roman"/>
          <w:sz w:val="24"/>
          <w:szCs w:val="24"/>
        </w:rPr>
      </w:pPr>
      <w:r w:rsidRPr="00A007FA">
        <w:rPr>
          <w:rFonts w:ascii="Times New Roman" w:hAnsi="Times New Roman"/>
          <w:iCs/>
          <w:sz w:val="24"/>
          <w:szCs w:val="24"/>
        </w:rPr>
        <w:lastRenderedPageBreak/>
        <w:t>pełnoletnimi (od 18 do 25 roku życia) uczestnikami zajęć rewalidacyjno-wychowawczych organizowanych zgodnie z przepisami rozporządzen</w:t>
      </w:r>
      <w:r w:rsidR="009D555E" w:rsidRPr="00A007FA">
        <w:rPr>
          <w:rFonts w:ascii="Times New Roman" w:hAnsi="Times New Roman"/>
          <w:iCs/>
          <w:sz w:val="24"/>
          <w:szCs w:val="24"/>
        </w:rPr>
        <w:t xml:space="preserve">ia Ministra Edukacji Narodowej </w:t>
      </w:r>
      <w:r w:rsidRPr="00A007FA">
        <w:rPr>
          <w:rFonts w:ascii="Times New Roman" w:hAnsi="Times New Roman"/>
          <w:iCs/>
          <w:sz w:val="24"/>
          <w:szCs w:val="24"/>
        </w:rPr>
        <w:t>z dnia 23 kwietnia 2013 r. w sprawie w</w:t>
      </w:r>
      <w:r w:rsidR="009D555E" w:rsidRPr="00A007FA">
        <w:rPr>
          <w:rFonts w:ascii="Times New Roman" w:hAnsi="Times New Roman"/>
          <w:iCs/>
          <w:sz w:val="24"/>
          <w:szCs w:val="24"/>
        </w:rPr>
        <w:t xml:space="preserve">arunków i sposobu organizowania </w:t>
      </w:r>
      <w:r w:rsidRPr="00A007FA">
        <w:rPr>
          <w:rFonts w:ascii="Times New Roman" w:hAnsi="Times New Roman"/>
          <w:iCs/>
          <w:sz w:val="24"/>
          <w:szCs w:val="24"/>
        </w:rPr>
        <w:t>zajęć rewalidacyjno-wychowawczych dla dzieci i młodz</w:t>
      </w:r>
      <w:r w:rsidR="009D555E" w:rsidRPr="00A007FA">
        <w:rPr>
          <w:rFonts w:ascii="Times New Roman" w:hAnsi="Times New Roman"/>
          <w:iCs/>
          <w:sz w:val="24"/>
          <w:szCs w:val="24"/>
        </w:rPr>
        <w:t xml:space="preserve">ieży </w:t>
      </w:r>
      <w:r w:rsidR="009D555E" w:rsidRPr="00A007FA">
        <w:rPr>
          <w:rFonts w:ascii="Times New Roman" w:hAnsi="Times New Roman"/>
          <w:iCs/>
          <w:sz w:val="24"/>
          <w:szCs w:val="24"/>
        </w:rPr>
        <w:br/>
        <w:t xml:space="preserve">z upośledzeniem umysłowym </w:t>
      </w:r>
      <w:r w:rsidRPr="00A007FA">
        <w:rPr>
          <w:rFonts w:ascii="Times New Roman" w:hAnsi="Times New Roman"/>
          <w:iCs/>
          <w:sz w:val="24"/>
          <w:szCs w:val="24"/>
        </w:rPr>
        <w:t>w stopniu głębok</w:t>
      </w:r>
      <w:r w:rsidR="009D555E" w:rsidRPr="00A007FA">
        <w:rPr>
          <w:rFonts w:ascii="Times New Roman" w:hAnsi="Times New Roman"/>
          <w:iCs/>
          <w:sz w:val="24"/>
          <w:szCs w:val="24"/>
        </w:rPr>
        <w:t>im  (Dz. U. z 2013 r.</w:t>
      </w:r>
      <w:r w:rsidR="00675009">
        <w:rPr>
          <w:rFonts w:ascii="Times New Roman" w:hAnsi="Times New Roman"/>
          <w:iCs/>
          <w:sz w:val="24"/>
          <w:szCs w:val="24"/>
        </w:rPr>
        <w:t>,</w:t>
      </w:r>
      <w:r w:rsidR="009D555E" w:rsidRPr="00A007FA">
        <w:rPr>
          <w:rFonts w:ascii="Times New Roman" w:hAnsi="Times New Roman"/>
          <w:iCs/>
          <w:sz w:val="24"/>
          <w:szCs w:val="24"/>
        </w:rPr>
        <w:t xml:space="preserve"> poz. 529),</w:t>
      </w:r>
    </w:p>
    <w:p w:rsidR="00062733" w:rsidRPr="00A007FA" w:rsidRDefault="002C10CC" w:rsidP="009E7689">
      <w:pPr>
        <w:numPr>
          <w:ilvl w:val="0"/>
          <w:numId w:val="13"/>
        </w:numPr>
        <w:tabs>
          <w:tab w:val="left" w:pos="284"/>
        </w:tabs>
        <w:spacing w:before="100" w:beforeAutospacing="1" w:after="100" w:afterAutospacing="1" w:line="360" w:lineRule="auto"/>
        <w:jc w:val="both"/>
        <w:rPr>
          <w:rFonts w:ascii="Times New Roman" w:hAnsi="Times New Roman"/>
          <w:sz w:val="24"/>
          <w:szCs w:val="24"/>
        </w:rPr>
      </w:pPr>
      <w:r w:rsidRPr="00A007FA">
        <w:rPr>
          <w:rFonts w:ascii="Times New Roman" w:hAnsi="Times New Roman"/>
          <w:iCs/>
          <w:sz w:val="24"/>
          <w:szCs w:val="24"/>
        </w:rPr>
        <w:t xml:space="preserve">pełnoletnimi (od 18 do 24 roku życia) wychowankami specjalnych ośrodków szkolno-wychowawczych oraz specjalnych ośrodków wychowawczych, bądź uczniami szkół specjalnych przysposabiających do pracy funkcjonujących na podstawie ustawy z dnia </w:t>
      </w:r>
      <w:r w:rsidRPr="00A007FA">
        <w:rPr>
          <w:rFonts w:ascii="Times New Roman" w:hAnsi="Times New Roman"/>
          <w:iCs/>
          <w:sz w:val="24"/>
          <w:szCs w:val="24"/>
        </w:rPr>
        <w:br/>
        <w:t>14 grudnia 2016 r. Prawo oświat</w:t>
      </w:r>
      <w:r w:rsidR="009D555E" w:rsidRPr="00A007FA">
        <w:rPr>
          <w:rFonts w:ascii="Times New Roman" w:hAnsi="Times New Roman"/>
          <w:iCs/>
          <w:sz w:val="24"/>
          <w:szCs w:val="24"/>
        </w:rPr>
        <w:t>owe (</w:t>
      </w:r>
      <w:r w:rsidR="00E0427E">
        <w:rPr>
          <w:rFonts w:ascii="Times New Roman" w:hAnsi="Times New Roman"/>
          <w:iCs/>
          <w:sz w:val="24"/>
          <w:szCs w:val="24"/>
        </w:rPr>
        <w:t xml:space="preserve">tj.: </w:t>
      </w:r>
      <w:r w:rsidR="009D555E" w:rsidRPr="00A007FA">
        <w:rPr>
          <w:rFonts w:ascii="Times New Roman" w:hAnsi="Times New Roman"/>
          <w:iCs/>
          <w:sz w:val="24"/>
          <w:szCs w:val="24"/>
        </w:rPr>
        <w:t>Dz. U. z 2020 r.</w:t>
      </w:r>
      <w:r w:rsidR="00675009">
        <w:rPr>
          <w:rFonts w:ascii="Times New Roman" w:hAnsi="Times New Roman"/>
          <w:iCs/>
          <w:sz w:val="24"/>
          <w:szCs w:val="24"/>
        </w:rPr>
        <w:t>,</w:t>
      </w:r>
      <w:r w:rsidR="009D555E" w:rsidRPr="00A007FA">
        <w:rPr>
          <w:rFonts w:ascii="Times New Roman" w:hAnsi="Times New Roman"/>
          <w:iCs/>
          <w:sz w:val="24"/>
          <w:szCs w:val="24"/>
        </w:rPr>
        <w:t xml:space="preserve"> poz. 910),</w:t>
      </w:r>
    </w:p>
    <w:p w:rsidR="00062733" w:rsidRPr="00A007FA" w:rsidRDefault="002C10CC" w:rsidP="009E7689">
      <w:pPr>
        <w:numPr>
          <w:ilvl w:val="0"/>
          <w:numId w:val="13"/>
        </w:numPr>
        <w:tabs>
          <w:tab w:val="left" w:pos="284"/>
        </w:tabs>
        <w:spacing w:after="0" w:line="360" w:lineRule="auto"/>
        <w:jc w:val="both"/>
        <w:rPr>
          <w:rFonts w:ascii="Times New Roman" w:hAnsi="Times New Roman"/>
          <w:sz w:val="24"/>
          <w:szCs w:val="24"/>
        </w:rPr>
      </w:pPr>
      <w:r w:rsidRPr="00A007FA">
        <w:rPr>
          <w:rFonts w:ascii="Times New Roman" w:hAnsi="Times New Roman"/>
          <w:iCs/>
          <w:sz w:val="24"/>
          <w:szCs w:val="24"/>
        </w:rPr>
        <w:t xml:space="preserve">pełnoletnimi (od 18 do 25 roku życia) wychowankami ośrodków </w:t>
      </w:r>
      <w:proofErr w:type="spellStart"/>
      <w:r w:rsidRPr="00A007FA">
        <w:rPr>
          <w:rFonts w:ascii="Times New Roman" w:hAnsi="Times New Roman"/>
          <w:iCs/>
          <w:sz w:val="24"/>
          <w:szCs w:val="24"/>
        </w:rPr>
        <w:t>rehabilitacyjno-edukacyjno-wychowawczych</w:t>
      </w:r>
      <w:proofErr w:type="spellEnd"/>
      <w:r w:rsidRPr="00A007FA">
        <w:rPr>
          <w:rFonts w:ascii="Times New Roman" w:hAnsi="Times New Roman"/>
          <w:iCs/>
          <w:sz w:val="24"/>
          <w:szCs w:val="24"/>
        </w:rPr>
        <w:t xml:space="preserve"> oraz ośrodków rewalidacyjno-wychowawczych funkcjonujących na podstawie ustawy z dnia 14 grudnia 2016 r. Prawo oświatowe </w:t>
      </w:r>
      <w:r w:rsidRPr="00A007FA">
        <w:rPr>
          <w:rFonts w:ascii="Times New Roman" w:hAnsi="Times New Roman"/>
          <w:iCs/>
          <w:sz w:val="24"/>
          <w:szCs w:val="24"/>
        </w:rPr>
        <w:br/>
        <w:t>(</w:t>
      </w:r>
      <w:r w:rsidR="00E0427E">
        <w:rPr>
          <w:rFonts w:ascii="Times New Roman" w:hAnsi="Times New Roman"/>
          <w:iCs/>
          <w:sz w:val="24"/>
          <w:szCs w:val="24"/>
        </w:rPr>
        <w:t xml:space="preserve">tj.: </w:t>
      </w:r>
      <w:r w:rsidRPr="00A007FA">
        <w:rPr>
          <w:rFonts w:ascii="Times New Roman" w:hAnsi="Times New Roman"/>
          <w:iCs/>
          <w:sz w:val="24"/>
          <w:szCs w:val="24"/>
        </w:rPr>
        <w:t>Dz. U. z 2020 r.</w:t>
      </w:r>
      <w:r w:rsidR="00675009">
        <w:rPr>
          <w:rFonts w:ascii="Times New Roman" w:hAnsi="Times New Roman"/>
          <w:iCs/>
          <w:sz w:val="24"/>
          <w:szCs w:val="24"/>
        </w:rPr>
        <w:t>,</w:t>
      </w:r>
      <w:r w:rsidRPr="00A007FA">
        <w:rPr>
          <w:rFonts w:ascii="Times New Roman" w:hAnsi="Times New Roman"/>
          <w:iCs/>
          <w:sz w:val="24"/>
          <w:szCs w:val="24"/>
        </w:rPr>
        <w:t xml:space="preserve"> poz. 910).</w:t>
      </w:r>
    </w:p>
    <w:p w:rsidR="00062733" w:rsidRPr="00A007FA" w:rsidRDefault="002C10CC" w:rsidP="0006105B">
      <w:pPr>
        <w:spacing w:after="0" w:line="360" w:lineRule="auto"/>
        <w:ind w:firstLine="709"/>
        <w:jc w:val="both"/>
        <w:rPr>
          <w:rFonts w:ascii="Times New Roman" w:hAnsi="Times New Roman"/>
          <w:sz w:val="24"/>
          <w:szCs w:val="24"/>
        </w:rPr>
      </w:pPr>
      <w:r w:rsidRPr="00A007FA">
        <w:rPr>
          <w:rFonts w:ascii="Times New Roman" w:hAnsi="Times New Roman"/>
          <w:sz w:val="24"/>
          <w:szCs w:val="24"/>
        </w:rPr>
        <w:t xml:space="preserve">Maksymalna wysokość pomocy finansowej udzielonej wnioskodawcy ze środków PFRON w ramach Modułu III wynosiła 500,00 zł miesięcznie na jedną osobę niepełnosprawną, za okres nie dłuższy niż 5 miesięcy. W każdym z miesięcy, wykazanych </w:t>
      </w:r>
      <w:r w:rsidR="00675009">
        <w:rPr>
          <w:rFonts w:ascii="Times New Roman" w:hAnsi="Times New Roman"/>
          <w:sz w:val="24"/>
          <w:szCs w:val="24"/>
        </w:rPr>
        <w:br/>
      </w:r>
      <w:r w:rsidRPr="00A007FA">
        <w:rPr>
          <w:rFonts w:ascii="Times New Roman" w:hAnsi="Times New Roman"/>
          <w:sz w:val="24"/>
          <w:szCs w:val="24"/>
        </w:rPr>
        <w:t xml:space="preserve">we wniosku o dofinansowanie w ramach Modułu III, musiał wystąpić brak możliwości korzystania z opieki w placówce rehabilitacyjnej przez okres co najmniej 5 kolejnych następujących po sobie dni roboczych. Świadczenie nie przysługiwało za miesiąc, w którym nastąpiła wypłata dodatkowego zasiłku opiekuńczego, o którym mowa w art. 4 ustawy </w:t>
      </w:r>
      <w:r w:rsidR="00BC4AF0">
        <w:rPr>
          <w:rFonts w:ascii="Times New Roman" w:hAnsi="Times New Roman"/>
          <w:sz w:val="24"/>
          <w:szCs w:val="24"/>
        </w:rPr>
        <w:br/>
      </w:r>
      <w:r w:rsidRPr="00A007FA">
        <w:rPr>
          <w:rFonts w:ascii="Times New Roman" w:hAnsi="Times New Roman"/>
          <w:sz w:val="24"/>
          <w:szCs w:val="24"/>
        </w:rPr>
        <w:t xml:space="preserve">z dnia 2 marca 2020 r. o szczególnych rozwiązaniach związanych z zapobieganiem, przeciwdziałaniem i zwalczaniem COVID-19, innych chorób zakaźnych oraz wywołanych nimi sytuacji kryzysowych </w:t>
      </w:r>
      <w:r w:rsidR="003B13A4">
        <w:rPr>
          <w:rFonts w:ascii="Times New Roman" w:hAnsi="Times New Roman"/>
          <w:sz w:val="24"/>
          <w:szCs w:val="24"/>
        </w:rPr>
        <w:t>(</w:t>
      </w:r>
      <w:r w:rsidRPr="00A007FA">
        <w:rPr>
          <w:rFonts w:ascii="Times New Roman" w:hAnsi="Times New Roman"/>
          <w:sz w:val="24"/>
          <w:szCs w:val="24"/>
        </w:rPr>
        <w:t>Dz. U. z 2020 r.</w:t>
      </w:r>
      <w:r w:rsidR="00675009">
        <w:rPr>
          <w:rFonts w:ascii="Times New Roman" w:hAnsi="Times New Roman"/>
          <w:sz w:val="24"/>
          <w:szCs w:val="24"/>
        </w:rPr>
        <w:t>,</w:t>
      </w:r>
      <w:r w:rsidRPr="00A007FA">
        <w:rPr>
          <w:rFonts w:ascii="Times New Roman" w:hAnsi="Times New Roman"/>
          <w:sz w:val="24"/>
          <w:szCs w:val="24"/>
        </w:rPr>
        <w:t xml:space="preserve"> poz. 1842, </w:t>
      </w:r>
      <w:r w:rsidR="00867A1F">
        <w:rPr>
          <w:rFonts w:ascii="Times New Roman" w:hAnsi="Times New Roman"/>
          <w:sz w:val="24"/>
          <w:szCs w:val="24"/>
        </w:rPr>
        <w:t>ze</w:t>
      </w:r>
      <w:r w:rsidRPr="00A007FA">
        <w:rPr>
          <w:rFonts w:ascii="Times New Roman" w:hAnsi="Times New Roman"/>
          <w:sz w:val="24"/>
          <w:szCs w:val="24"/>
        </w:rPr>
        <w:t xml:space="preserve"> zm.). </w:t>
      </w:r>
    </w:p>
    <w:p w:rsidR="00062733" w:rsidRPr="00A007FA" w:rsidRDefault="0006105B" w:rsidP="0006105B">
      <w:pPr>
        <w:spacing w:after="0" w:line="360" w:lineRule="auto"/>
        <w:jc w:val="both"/>
        <w:rPr>
          <w:rFonts w:ascii="Times New Roman" w:hAnsi="Times New Roman"/>
          <w:sz w:val="24"/>
          <w:szCs w:val="24"/>
        </w:rPr>
      </w:pPr>
      <w:r>
        <w:rPr>
          <w:rFonts w:ascii="Times New Roman" w:hAnsi="Times New Roman"/>
          <w:sz w:val="24"/>
          <w:szCs w:val="24"/>
        </w:rPr>
        <w:tab/>
      </w:r>
      <w:r w:rsidR="002C10CC" w:rsidRPr="00A007FA">
        <w:rPr>
          <w:rFonts w:ascii="Times New Roman" w:hAnsi="Times New Roman"/>
          <w:sz w:val="24"/>
          <w:szCs w:val="24"/>
        </w:rPr>
        <w:t xml:space="preserve">Nabór wniosków w systemie SOW został uruchomiony przez PFRON w dniu </w:t>
      </w:r>
      <w:r w:rsidR="00CD71A4">
        <w:rPr>
          <w:rFonts w:ascii="Times New Roman" w:hAnsi="Times New Roman"/>
          <w:sz w:val="24"/>
          <w:szCs w:val="24"/>
        </w:rPr>
        <w:br/>
      </w:r>
      <w:r w:rsidR="002C10CC" w:rsidRPr="00A007FA">
        <w:rPr>
          <w:rFonts w:ascii="Times New Roman" w:hAnsi="Times New Roman"/>
          <w:sz w:val="24"/>
          <w:szCs w:val="24"/>
        </w:rPr>
        <w:t xml:space="preserve">10 kwietnia 2020 r. Miasto Bytom przystąpiło do realizacji programu i w dniu 16 czerwca 2020 r. zawarto umowę w sprawie realizacji Modułu III. W 2020 r. wypłacono świadczenia dla 212 osób na kwotę 353 000,00 zł. Łącznie na wypłatę świadczeń w ramach programu </w:t>
      </w:r>
      <w:r w:rsidR="002C10CC" w:rsidRPr="00A007FA">
        <w:rPr>
          <w:rFonts w:ascii="Times New Roman" w:hAnsi="Times New Roman"/>
          <w:sz w:val="24"/>
          <w:szCs w:val="24"/>
        </w:rPr>
        <w:br/>
        <w:t xml:space="preserve">MOPR w Bytomiu otrzymał 498 000,00 zł. Wszystkie środki zostały wykorzystane </w:t>
      </w:r>
      <w:r w:rsidR="002C10CC" w:rsidRPr="00A007FA">
        <w:rPr>
          <w:rFonts w:ascii="Times New Roman" w:hAnsi="Times New Roman"/>
          <w:sz w:val="24"/>
          <w:szCs w:val="24"/>
        </w:rPr>
        <w:br/>
        <w:t xml:space="preserve">w wyznaczonym terminie, tj. przed 29 stycznia 2021 r. (świadczenia przyznano w sumie </w:t>
      </w:r>
      <w:r w:rsidR="002C10CC" w:rsidRPr="00A007FA">
        <w:rPr>
          <w:rFonts w:ascii="Times New Roman" w:hAnsi="Times New Roman"/>
          <w:sz w:val="24"/>
          <w:szCs w:val="24"/>
        </w:rPr>
        <w:br/>
        <w:t>dla 228 osób niepełnosprawnych). Wypłata częśc</w:t>
      </w:r>
      <w:r>
        <w:rPr>
          <w:rFonts w:ascii="Times New Roman" w:hAnsi="Times New Roman"/>
          <w:sz w:val="24"/>
          <w:szCs w:val="24"/>
        </w:rPr>
        <w:t xml:space="preserve">i świadczeń w styczniu 2021 r. </w:t>
      </w:r>
      <w:r w:rsidR="002C10CC" w:rsidRPr="00A007FA">
        <w:rPr>
          <w:rFonts w:ascii="Times New Roman" w:hAnsi="Times New Roman"/>
          <w:sz w:val="24"/>
          <w:szCs w:val="24"/>
        </w:rPr>
        <w:t>była spowodowana koniecznością zawarcia aneksów do umowy dotyczącej realizacji programu, zwiększających limit przyznan</w:t>
      </w:r>
      <w:r>
        <w:rPr>
          <w:rFonts w:ascii="Times New Roman" w:hAnsi="Times New Roman"/>
          <w:sz w:val="24"/>
          <w:szCs w:val="24"/>
        </w:rPr>
        <w:t xml:space="preserve">ych miastu środków finansowych </w:t>
      </w:r>
      <w:r w:rsidR="002C10CC" w:rsidRPr="00A007FA">
        <w:rPr>
          <w:rFonts w:ascii="Times New Roman" w:hAnsi="Times New Roman"/>
          <w:sz w:val="24"/>
          <w:szCs w:val="24"/>
        </w:rPr>
        <w:t xml:space="preserve">w związku z wydłużeniem przez PFRON terminu naboru wniosków oraz zwiększeniem maksymalnej liczby miesięcy, </w:t>
      </w:r>
      <w:r>
        <w:rPr>
          <w:rFonts w:ascii="Times New Roman" w:hAnsi="Times New Roman"/>
          <w:sz w:val="24"/>
          <w:szCs w:val="24"/>
        </w:rPr>
        <w:br/>
      </w:r>
      <w:r w:rsidR="002C10CC" w:rsidRPr="00A007FA">
        <w:rPr>
          <w:rFonts w:ascii="Times New Roman" w:hAnsi="Times New Roman"/>
          <w:sz w:val="24"/>
          <w:szCs w:val="24"/>
        </w:rPr>
        <w:t>za które przyznawano świadczenie - z 3 do 5miesięcy.</w:t>
      </w:r>
    </w:p>
    <w:p w:rsidR="00AB4304" w:rsidRPr="00A007FA" w:rsidRDefault="00AB4304" w:rsidP="0060794F">
      <w:pPr>
        <w:spacing w:after="0" w:line="360" w:lineRule="auto"/>
        <w:jc w:val="both"/>
        <w:rPr>
          <w:rFonts w:ascii="Times New Roman" w:eastAsia="Calibri" w:hAnsi="Times New Roman"/>
          <w:sz w:val="24"/>
          <w:szCs w:val="24"/>
          <w:lang w:eastAsia="en-US"/>
        </w:rPr>
      </w:pPr>
    </w:p>
    <w:p w:rsidR="00062733" w:rsidRPr="002D2F90" w:rsidRDefault="009D555E" w:rsidP="004F1EDE">
      <w:pPr>
        <w:spacing w:before="240" w:after="0" w:line="360" w:lineRule="auto"/>
        <w:ind w:left="851" w:hanging="425"/>
        <w:contextualSpacing/>
        <w:jc w:val="both"/>
        <w:rPr>
          <w:rFonts w:ascii="Times New Roman" w:eastAsia="Calibri" w:hAnsi="Times New Roman"/>
          <w:b/>
          <w:sz w:val="24"/>
          <w:szCs w:val="24"/>
          <w:lang w:eastAsia="en-US"/>
        </w:rPr>
      </w:pPr>
      <w:r w:rsidRPr="002D2F90">
        <w:rPr>
          <w:rFonts w:ascii="Times New Roman" w:hAnsi="Times New Roman"/>
          <w:b/>
          <w:sz w:val="24"/>
          <w:szCs w:val="24"/>
        </w:rPr>
        <w:t xml:space="preserve">4. </w:t>
      </w:r>
      <w:r w:rsidR="002C10CC" w:rsidRPr="002D2F90">
        <w:rPr>
          <w:rFonts w:ascii="Times New Roman" w:hAnsi="Times New Roman"/>
          <w:b/>
          <w:sz w:val="24"/>
          <w:szCs w:val="24"/>
        </w:rPr>
        <w:t xml:space="preserve">Program </w:t>
      </w:r>
      <w:r w:rsidR="002C10CC" w:rsidRPr="002D2F90">
        <w:rPr>
          <w:rFonts w:ascii="Times New Roman" w:hAnsi="Times New Roman"/>
          <w:b/>
          <w:iCs/>
          <w:sz w:val="24"/>
          <w:szCs w:val="24"/>
        </w:rPr>
        <w:t>Bytomska Karta Seniora oraz Program Ogólnopolska Karta Seniora</w:t>
      </w:r>
    </w:p>
    <w:p w:rsidR="00062733" w:rsidRPr="00A007FA" w:rsidRDefault="00764296" w:rsidP="00764296">
      <w:pPr>
        <w:spacing w:before="240" w:after="0" w:line="36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ab/>
      </w:r>
      <w:r w:rsidR="002C10CC" w:rsidRPr="00A007FA">
        <w:rPr>
          <w:rFonts w:ascii="Times New Roman" w:eastAsia="Calibri" w:hAnsi="Times New Roman"/>
          <w:sz w:val="24"/>
          <w:szCs w:val="24"/>
          <w:lang w:eastAsia="en-US"/>
        </w:rPr>
        <w:t>Działania podejmowane w ramach Programu Bytomska Karta Seniora oraz Programu Ogólnopolska Karta Seniora mają na celu aktywizację społeczną seniorów.</w:t>
      </w:r>
      <w:r>
        <w:rPr>
          <w:rFonts w:ascii="Times New Roman" w:eastAsia="Calibri" w:hAnsi="Times New Roman"/>
          <w:sz w:val="24"/>
          <w:szCs w:val="24"/>
          <w:lang w:eastAsia="en-US"/>
        </w:rPr>
        <w:t xml:space="preserve"> </w:t>
      </w:r>
      <w:r w:rsidR="002C10CC" w:rsidRPr="00A007FA">
        <w:rPr>
          <w:rFonts w:ascii="Times New Roman" w:eastAsia="Calibri" w:hAnsi="Times New Roman"/>
          <w:sz w:val="24"/>
          <w:szCs w:val="24"/>
          <w:lang w:eastAsia="en-US"/>
        </w:rPr>
        <w:t>Od sierpnia 2013 roku MOPR koordynuje realizację Programu Bytomska Karta Seniora, przyjętego Uchwałą Nr XIII/186/13 Rady Miejskiej w Bytomiu z dnia 22 kwietnia 2013 roku (z późniejszymi zmianami, dotyczącymi o</w:t>
      </w:r>
      <w:r w:rsidR="004F1EDE">
        <w:rPr>
          <w:rFonts w:ascii="Times New Roman" w:eastAsia="Calibri" w:hAnsi="Times New Roman"/>
          <w:sz w:val="24"/>
          <w:szCs w:val="24"/>
          <w:lang w:eastAsia="en-US"/>
        </w:rPr>
        <w:t xml:space="preserve">bniżenia wieku beneficjentów). </w:t>
      </w:r>
      <w:r w:rsidR="002C10CC" w:rsidRPr="00A007FA">
        <w:rPr>
          <w:rFonts w:ascii="Times New Roman" w:eastAsia="Calibri" w:hAnsi="Times New Roman"/>
          <w:sz w:val="24"/>
          <w:szCs w:val="24"/>
          <w:lang w:eastAsia="en-US"/>
        </w:rPr>
        <w:t xml:space="preserve">Do otrzymania karty uprawnieni </w:t>
      </w:r>
      <w:r w:rsidR="00CD71A4">
        <w:rPr>
          <w:rFonts w:ascii="Times New Roman" w:eastAsia="Calibri" w:hAnsi="Times New Roman"/>
          <w:sz w:val="24"/>
          <w:szCs w:val="24"/>
          <w:lang w:eastAsia="en-US"/>
        </w:rPr>
        <w:br/>
      </w:r>
      <w:r w:rsidR="002C10CC" w:rsidRPr="00A007FA">
        <w:rPr>
          <w:rFonts w:ascii="Times New Roman" w:eastAsia="Calibri" w:hAnsi="Times New Roman"/>
          <w:sz w:val="24"/>
          <w:szCs w:val="24"/>
          <w:lang w:eastAsia="en-US"/>
        </w:rPr>
        <w:t xml:space="preserve">są mieszkańcy Bytomia, którzy ukończyli 60 rok życia. Celem Programu jest aktywizacja społeczna bytomskich seniorów poprzez system ulg, zwolnień i rabatów umożliwiających większy dostęp do </w:t>
      </w:r>
      <w:r w:rsidR="004F1EDE">
        <w:rPr>
          <w:rFonts w:ascii="Times New Roman" w:eastAsia="Calibri" w:hAnsi="Times New Roman"/>
          <w:sz w:val="24"/>
          <w:szCs w:val="24"/>
          <w:lang w:eastAsia="en-US"/>
        </w:rPr>
        <w:t xml:space="preserve">usług kulturalnych, sportowych </w:t>
      </w:r>
      <w:r w:rsidR="002C10CC" w:rsidRPr="00A007FA">
        <w:rPr>
          <w:rFonts w:ascii="Times New Roman" w:eastAsia="Calibri" w:hAnsi="Times New Roman"/>
          <w:sz w:val="24"/>
          <w:szCs w:val="24"/>
          <w:lang w:eastAsia="en-US"/>
        </w:rPr>
        <w:t xml:space="preserve">i rekreacyjnych. Wykaz zniżek udzielanych przez podmioty, które przystąpiły do Programu publikowany jest </w:t>
      </w:r>
      <w:r w:rsidR="00ED6A3D">
        <w:rPr>
          <w:rFonts w:ascii="Times New Roman" w:eastAsia="Calibri" w:hAnsi="Times New Roman"/>
          <w:sz w:val="24"/>
          <w:szCs w:val="24"/>
          <w:lang w:eastAsia="en-US"/>
        </w:rPr>
        <w:br/>
      </w:r>
      <w:r w:rsidR="002C10CC" w:rsidRPr="00A007FA">
        <w:rPr>
          <w:rFonts w:ascii="Times New Roman" w:eastAsia="Calibri" w:hAnsi="Times New Roman"/>
          <w:sz w:val="24"/>
          <w:szCs w:val="24"/>
          <w:lang w:eastAsia="en-US"/>
        </w:rPr>
        <w:t xml:space="preserve">na stronie internetowej MOPR. W 2020 roku wydano 472 Bytomskie Karty Seniora </w:t>
      </w:r>
      <w:r w:rsidR="00ED6A3D">
        <w:rPr>
          <w:rFonts w:ascii="Times New Roman" w:eastAsia="Calibri" w:hAnsi="Times New Roman"/>
          <w:sz w:val="24"/>
          <w:szCs w:val="24"/>
          <w:lang w:eastAsia="en-US"/>
        </w:rPr>
        <w:br/>
      </w:r>
      <w:r w:rsidR="002C10CC" w:rsidRPr="00A007FA">
        <w:rPr>
          <w:rFonts w:ascii="Times New Roman" w:eastAsia="Calibri" w:hAnsi="Times New Roman"/>
          <w:sz w:val="24"/>
          <w:szCs w:val="24"/>
          <w:lang w:eastAsia="en-US"/>
        </w:rPr>
        <w:t>(od początku realizacji programu wydano 10 954 karty). Zniżki dla seniorów oferuje aktualnie 39 podmiotów.</w:t>
      </w:r>
    </w:p>
    <w:p w:rsidR="00062733" w:rsidRPr="00A007FA" w:rsidRDefault="00764296" w:rsidP="00764296">
      <w:pPr>
        <w:spacing w:after="0" w:line="360" w:lineRule="auto"/>
        <w:jc w:val="both"/>
        <w:rPr>
          <w:rFonts w:ascii="Times New Roman" w:eastAsia="Calibri" w:hAnsi="Times New Roman"/>
          <w:sz w:val="24"/>
          <w:szCs w:val="24"/>
          <w:lang w:eastAsia="en-US"/>
        </w:rPr>
      </w:pPr>
      <w:r>
        <w:rPr>
          <w:rFonts w:ascii="Times New Roman" w:eastAsia="Calibri" w:hAnsi="Times New Roman"/>
          <w:bCs/>
          <w:sz w:val="24"/>
          <w:szCs w:val="24"/>
          <w:lang w:eastAsia="en-US"/>
        </w:rPr>
        <w:tab/>
      </w:r>
      <w:r w:rsidR="002C10CC" w:rsidRPr="00A007FA">
        <w:rPr>
          <w:rFonts w:ascii="Times New Roman" w:eastAsia="Calibri" w:hAnsi="Times New Roman"/>
          <w:bCs/>
          <w:sz w:val="24"/>
          <w:szCs w:val="24"/>
          <w:lang w:eastAsia="en-US"/>
        </w:rPr>
        <w:t xml:space="preserve">Program Ogólnopolska Karta Seniora jest programem przeznaczonym dla seniorów </w:t>
      </w:r>
      <w:r w:rsidR="002C10CC" w:rsidRPr="00A007FA">
        <w:rPr>
          <w:rFonts w:ascii="Times New Roman" w:eastAsia="Calibri" w:hAnsi="Times New Roman"/>
          <w:bCs/>
          <w:sz w:val="24"/>
          <w:szCs w:val="24"/>
          <w:lang w:eastAsia="en-US"/>
        </w:rPr>
        <w:br/>
        <w:t xml:space="preserve">(osób w wieku 60+) posiadających obywatelstwo polskie. Organizatorem tego programu </w:t>
      </w:r>
      <w:r w:rsidR="002C10CC" w:rsidRPr="00A007FA">
        <w:rPr>
          <w:rFonts w:ascii="Times New Roman" w:eastAsia="Calibri" w:hAnsi="Times New Roman"/>
          <w:bCs/>
          <w:sz w:val="24"/>
          <w:szCs w:val="24"/>
          <w:lang w:eastAsia="en-US"/>
        </w:rPr>
        <w:br/>
        <w:t xml:space="preserve">jest Stowarzyszenie MANKO, z siedzibą w Krakowie, wydawca magazynu </w:t>
      </w:r>
      <w:r w:rsidR="002C10CC" w:rsidRPr="00A007FA">
        <w:rPr>
          <w:rFonts w:ascii="Times New Roman" w:eastAsia="Calibri" w:hAnsi="Times New Roman"/>
          <w:bCs/>
          <w:iCs/>
          <w:sz w:val="24"/>
          <w:szCs w:val="24"/>
          <w:lang w:eastAsia="en-US"/>
        </w:rPr>
        <w:t>Głos Seniora</w:t>
      </w:r>
      <w:r w:rsidR="002C10CC" w:rsidRPr="00A007FA">
        <w:rPr>
          <w:rFonts w:ascii="Times New Roman" w:eastAsia="Calibri" w:hAnsi="Times New Roman"/>
          <w:bCs/>
          <w:sz w:val="24"/>
          <w:szCs w:val="24"/>
          <w:lang w:eastAsia="en-US"/>
        </w:rPr>
        <w:t xml:space="preserve">. </w:t>
      </w:r>
      <w:r w:rsidR="002C10CC" w:rsidRPr="00A007FA">
        <w:rPr>
          <w:rFonts w:ascii="Times New Roman" w:hAnsi="Times New Roman"/>
          <w:sz w:val="24"/>
          <w:szCs w:val="24"/>
        </w:rPr>
        <w:t>Miasto Bytom zostało partnerem Programu Ogólnopolska Karta Seniora</w:t>
      </w:r>
      <w:r w:rsidR="002C10CC" w:rsidRPr="00A007FA">
        <w:rPr>
          <w:rFonts w:ascii="Times New Roman" w:eastAsia="Calibri" w:hAnsi="Times New Roman"/>
          <w:sz w:val="24"/>
          <w:szCs w:val="24"/>
          <w:lang w:eastAsia="en-US"/>
        </w:rPr>
        <w:t xml:space="preserve">, na mocy porozumienia, zawartego w dniu 18 maja 2017 r. z organizatorem programu. </w:t>
      </w:r>
      <w:r w:rsidR="002C10CC" w:rsidRPr="00A007FA">
        <w:rPr>
          <w:rFonts w:ascii="Times New Roman" w:eastAsia="Calibri" w:hAnsi="Times New Roman"/>
          <w:bCs/>
          <w:sz w:val="24"/>
          <w:szCs w:val="24"/>
          <w:lang w:eastAsia="en-US"/>
        </w:rPr>
        <w:t xml:space="preserve">Porozumienie dotyczy aktywizacji seniorów poprzez dystrybucję Ogólnopolskiej Karty Seniora na terenie miasta Bytomia. W 2020 r. mieszkańcom Bytomia wydano 293 Ogólnopolskie Karty Seniora </w:t>
      </w:r>
      <w:r w:rsidR="002C10CC" w:rsidRPr="00A007FA">
        <w:rPr>
          <w:rFonts w:ascii="Times New Roman" w:eastAsia="Calibri" w:hAnsi="Times New Roman"/>
          <w:bCs/>
          <w:sz w:val="24"/>
          <w:szCs w:val="24"/>
          <w:lang w:eastAsia="en-US"/>
        </w:rPr>
        <w:br/>
        <w:t xml:space="preserve">z zamieszczonym herbem miasta (edycja lokalna), a od początku realizacji programu przez miasto Bytom, tj. od maja 2017 r., wydano łącznie 1734 karty. </w:t>
      </w:r>
    </w:p>
    <w:p w:rsidR="00062733" w:rsidRPr="00A007FA" w:rsidRDefault="002C10CC" w:rsidP="00522B1E">
      <w:pPr>
        <w:tabs>
          <w:tab w:val="left" w:pos="2268"/>
          <w:tab w:val="right" w:pos="2835"/>
          <w:tab w:val="left" w:pos="9072"/>
        </w:tabs>
        <w:spacing w:after="0" w:line="360" w:lineRule="auto"/>
        <w:jc w:val="both"/>
        <w:rPr>
          <w:rFonts w:ascii="Times New Roman" w:eastAsia="Calibri" w:hAnsi="Times New Roman"/>
          <w:bCs/>
          <w:sz w:val="24"/>
          <w:szCs w:val="24"/>
          <w:lang w:eastAsia="en-US"/>
        </w:rPr>
      </w:pPr>
      <w:r w:rsidRPr="00A007FA">
        <w:rPr>
          <w:rFonts w:ascii="Times New Roman" w:eastAsia="Calibri" w:hAnsi="Times New Roman"/>
          <w:bCs/>
          <w:sz w:val="24"/>
          <w:szCs w:val="24"/>
          <w:lang w:eastAsia="en-US"/>
        </w:rPr>
        <w:t xml:space="preserve">Wykaz podmiotów honorujących Ogólnopolską Kartę Seniora oraz inne szczegółowe informacje dostępne są na portalu </w:t>
      </w:r>
      <w:r w:rsidRPr="00A007FA">
        <w:rPr>
          <w:rFonts w:ascii="Times New Roman" w:eastAsia="Calibri" w:hAnsi="Times New Roman"/>
          <w:bCs/>
          <w:iCs/>
          <w:sz w:val="24"/>
          <w:szCs w:val="24"/>
          <w:lang w:eastAsia="en-US"/>
        </w:rPr>
        <w:t>Głos Seniora</w:t>
      </w:r>
      <w:r w:rsidRPr="00A007FA">
        <w:rPr>
          <w:rFonts w:ascii="Times New Roman" w:eastAsia="Calibri" w:hAnsi="Times New Roman"/>
          <w:bCs/>
          <w:sz w:val="24"/>
          <w:szCs w:val="24"/>
          <w:lang w:eastAsia="en-US"/>
        </w:rPr>
        <w:t xml:space="preserve"> (na stronie internetowej MOPR publikowany jest odnośnik do strony).</w:t>
      </w:r>
    </w:p>
    <w:p w:rsidR="00062733" w:rsidRPr="00A007FA" w:rsidRDefault="00764296" w:rsidP="00764296">
      <w:pPr>
        <w:spacing w:after="0" w:line="36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ab/>
      </w:r>
      <w:r w:rsidR="002C10CC" w:rsidRPr="00A007FA">
        <w:rPr>
          <w:rFonts w:ascii="Times New Roman" w:eastAsia="Calibri" w:hAnsi="Times New Roman"/>
          <w:sz w:val="24"/>
          <w:szCs w:val="24"/>
          <w:lang w:eastAsia="en-US"/>
        </w:rPr>
        <w:t xml:space="preserve">Realizacja Programu Bytomska Karta Seniora oraz zawarcie porozumienia dotyczącego Programu </w:t>
      </w:r>
      <w:r w:rsidR="002C10CC" w:rsidRPr="00A007FA">
        <w:rPr>
          <w:rFonts w:ascii="Times New Roman" w:eastAsia="Calibri" w:hAnsi="Times New Roman"/>
          <w:bCs/>
          <w:sz w:val="24"/>
          <w:szCs w:val="24"/>
          <w:lang w:eastAsia="en-US"/>
        </w:rPr>
        <w:t xml:space="preserve">Ogólnopolska Karta Seniora </w:t>
      </w:r>
      <w:r w:rsidR="002C10CC" w:rsidRPr="00A007FA">
        <w:rPr>
          <w:rFonts w:ascii="Times New Roman" w:eastAsia="Calibri" w:hAnsi="Times New Roman"/>
          <w:sz w:val="24"/>
          <w:szCs w:val="24"/>
          <w:lang w:eastAsia="en-US"/>
        </w:rPr>
        <w:t xml:space="preserve">wpisuje się w realizację celów Strategii Rozwiązywania Problemów Społecznych Miasta Bytomia na lata 2015-2020. </w:t>
      </w:r>
      <w:r w:rsidR="002C10CC" w:rsidRPr="00A007FA">
        <w:rPr>
          <w:rFonts w:ascii="Times New Roman" w:eastAsia="Calibri" w:hAnsi="Times New Roman"/>
          <w:sz w:val="24"/>
          <w:szCs w:val="24"/>
          <w:lang w:eastAsia="en-US"/>
        </w:rPr>
        <w:br/>
        <w:t xml:space="preserve">Przyczynia się do promocji aktywnego stylu życia, wspierania różnorodnych form spędzania czasu i rozwoju zainteresowań osób starszych (obszar problemowy IV – Rodzina; </w:t>
      </w:r>
      <w:r w:rsidR="002C10CC" w:rsidRPr="00A007FA">
        <w:rPr>
          <w:rFonts w:ascii="Times New Roman" w:eastAsia="Calibri" w:hAnsi="Times New Roman"/>
          <w:sz w:val="24"/>
          <w:szCs w:val="24"/>
          <w:lang w:eastAsia="en-US"/>
        </w:rPr>
        <w:br/>
        <w:t xml:space="preserve">działanie IV.1.1). </w:t>
      </w:r>
    </w:p>
    <w:p w:rsidR="000D7AB6" w:rsidRPr="00A007FA" w:rsidRDefault="000D7AB6" w:rsidP="00522B1E">
      <w:pPr>
        <w:tabs>
          <w:tab w:val="left" w:pos="2268"/>
          <w:tab w:val="right" w:pos="2835"/>
          <w:tab w:val="left" w:pos="9072"/>
        </w:tabs>
        <w:spacing w:after="0" w:line="360" w:lineRule="auto"/>
        <w:jc w:val="both"/>
        <w:rPr>
          <w:rFonts w:ascii="Times New Roman" w:eastAsia="Calibri" w:hAnsi="Times New Roman"/>
          <w:sz w:val="24"/>
          <w:szCs w:val="24"/>
          <w:lang w:eastAsia="en-US"/>
        </w:rPr>
      </w:pPr>
    </w:p>
    <w:p w:rsidR="00062733" w:rsidRPr="00220AC5" w:rsidRDefault="002C10CC" w:rsidP="00220AC5">
      <w:pPr>
        <w:pStyle w:val="Default"/>
        <w:spacing w:after="240" w:line="360" w:lineRule="auto"/>
        <w:rPr>
          <w:b/>
          <w:bCs/>
        </w:rPr>
      </w:pPr>
      <w:r w:rsidRPr="00FE5938">
        <w:rPr>
          <w:b/>
          <w:bCs/>
        </w:rPr>
        <w:lastRenderedPageBreak/>
        <w:t>V</w:t>
      </w:r>
      <w:r w:rsidR="002258E1">
        <w:rPr>
          <w:b/>
          <w:bCs/>
        </w:rPr>
        <w:t>I</w:t>
      </w:r>
      <w:r w:rsidRPr="00FE5938">
        <w:rPr>
          <w:b/>
          <w:bCs/>
        </w:rPr>
        <w:t>. O</w:t>
      </w:r>
      <w:r w:rsidR="001B0C62">
        <w:rPr>
          <w:b/>
          <w:bCs/>
        </w:rPr>
        <w:t>Ś</w:t>
      </w:r>
      <w:r w:rsidRPr="00FE5938">
        <w:rPr>
          <w:b/>
          <w:bCs/>
        </w:rPr>
        <w:t>RODEK INTERWENCJI KRYZYSOWEJ</w:t>
      </w:r>
    </w:p>
    <w:p w:rsidR="00062733" w:rsidRPr="00FE5938" w:rsidRDefault="002C10CC" w:rsidP="00220AC5">
      <w:pPr>
        <w:pStyle w:val="Default"/>
        <w:spacing w:line="360" w:lineRule="auto"/>
        <w:jc w:val="both"/>
      </w:pPr>
      <w:r w:rsidRPr="00FE5938">
        <w:rPr>
          <w:iCs/>
        </w:rPr>
        <w:t>Podstawy prawne realizacji zadań działu w 20</w:t>
      </w:r>
      <w:r w:rsidR="00373CB5">
        <w:rPr>
          <w:iCs/>
        </w:rPr>
        <w:t>20</w:t>
      </w:r>
      <w:r w:rsidRPr="00FE5938">
        <w:rPr>
          <w:iCs/>
        </w:rPr>
        <w:t xml:space="preserve"> r.: </w:t>
      </w:r>
    </w:p>
    <w:p w:rsidR="00062733" w:rsidRPr="00A007FA" w:rsidRDefault="00373CB5" w:rsidP="009E7689">
      <w:pPr>
        <w:pStyle w:val="Default"/>
        <w:numPr>
          <w:ilvl w:val="0"/>
          <w:numId w:val="14"/>
        </w:numPr>
        <w:spacing w:line="360" w:lineRule="auto"/>
        <w:jc w:val="both"/>
      </w:pPr>
      <w:r>
        <w:t>u</w:t>
      </w:r>
      <w:r w:rsidR="002C10CC" w:rsidRPr="00A007FA">
        <w:t xml:space="preserve">stawa z dnia 12 marca 2004 r. o pomocy społecznej </w:t>
      </w:r>
      <w:r w:rsidR="003B13A4">
        <w:t>(</w:t>
      </w:r>
      <w:r w:rsidR="0044002A">
        <w:t xml:space="preserve">tj.: </w:t>
      </w:r>
      <w:r w:rsidR="002C10CC" w:rsidRPr="00A007FA">
        <w:t>Dz. U. z 20</w:t>
      </w:r>
      <w:r w:rsidR="003F4533">
        <w:t>20</w:t>
      </w:r>
      <w:r w:rsidR="002C10CC" w:rsidRPr="00A007FA">
        <w:t xml:space="preserve">  r.</w:t>
      </w:r>
      <w:r w:rsidR="00675009">
        <w:t>,</w:t>
      </w:r>
      <w:r w:rsidR="002C10CC" w:rsidRPr="00A007FA">
        <w:t xml:space="preserve"> poz. </w:t>
      </w:r>
      <w:r w:rsidR="003F4533">
        <w:t>1876</w:t>
      </w:r>
      <w:r w:rsidR="002C10CC" w:rsidRPr="00A007FA">
        <w:t xml:space="preserve"> </w:t>
      </w:r>
      <w:r w:rsidR="00635F30">
        <w:br/>
      </w:r>
      <w:r w:rsidR="00867A1F">
        <w:t>ze</w:t>
      </w:r>
      <w:r w:rsidR="002C10CC" w:rsidRPr="00A007FA">
        <w:t xml:space="preserve"> zm.); </w:t>
      </w:r>
    </w:p>
    <w:p w:rsidR="00062733" w:rsidRPr="00A007FA" w:rsidRDefault="00373CB5" w:rsidP="009E7689">
      <w:pPr>
        <w:pStyle w:val="Default"/>
        <w:numPr>
          <w:ilvl w:val="0"/>
          <w:numId w:val="14"/>
        </w:numPr>
        <w:spacing w:line="360" w:lineRule="auto"/>
        <w:jc w:val="both"/>
      </w:pPr>
      <w:r>
        <w:t>u</w:t>
      </w:r>
      <w:r w:rsidR="002C10CC" w:rsidRPr="00A007FA">
        <w:t xml:space="preserve">stawa z dnia 29 lipca 2005 r. o przeciwdziałaniu przemocy w rodzinie </w:t>
      </w:r>
      <w:r w:rsidR="00635F30">
        <w:br/>
      </w:r>
      <w:r w:rsidR="003B13A4">
        <w:t>(</w:t>
      </w:r>
      <w:r w:rsidR="0044002A">
        <w:t xml:space="preserve">tj.: </w:t>
      </w:r>
      <w:r w:rsidR="003F4533">
        <w:t>Dz. U. z 2020 r.</w:t>
      </w:r>
      <w:r w:rsidR="00675009">
        <w:t>,</w:t>
      </w:r>
      <w:r w:rsidR="003F4533">
        <w:t xml:space="preserve"> poz. 218</w:t>
      </w:r>
      <w:r w:rsidR="002C10CC" w:rsidRPr="00A007FA">
        <w:t xml:space="preserve"> </w:t>
      </w:r>
      <w:r w:rsidR="00867A1F">
        <w:rPr>
          <w:rStyle w:val="st"/>
        </w:rPr>
        <w:t>ze</w:t>
      </w:r>
      <w:r w:rsidR="002C10CC" w:rsidRPr="00A007FA">
        <w:rPr>
          <w:rStyle w:val="st"/>
        </w:rPr>
        <w:t xml:space="preserve"> </w:t>
      </w:r>
      <w:proofErr w:type="spellStart"/>
      <w:r w:rsidR="002C10CC" w:rsidRPr="00A007FA">
        <w:rPr>
          <w:rStyle w:val="st"/>
        </w:rPr>
        <w:t>zm</w:t>
      </w:r>
      <w:proofErr w:type="spellEnd"/>
      <w:r w:rsidR="002C10CC" w:rsidRPr="00A007FA">
        <w:t xml:space="preserve">); </w:t>
      </w:r>
    </w:p>
    <w:p w:rsidR="00062733" w:rsidRPr="00A007FA" w:rsidRDefault="00373CB5" w:rsidP="009E7689">
      <w:pPr>
        <w:pStyle w:val="Default"/>
        <w:numPr>
          <w:ilvl w:val="0"/>
          <w:numId w:val="14"/>
        </w:numPr>
        <w:spacing w:after="52" w:line="360" w:lineRule="auto"/>
        <w:jc w:val="both"/>
      </w:pPr>
      <w:r>
        <w:t>r</w:t>
      </w:r>
      <w:r w:rsidR="002C10CC" w:rsidRPr="00A007FA">
        <w:t xml:space="preserve">ozporządzenie Rady Ministrów z dnia 13 września 2011 r. w sprawie procedury </w:t>
      </w:r>
      <w:r w:rsidR="002C10CC" w:rsidRPr="00A007FA">
        <w:rPr>
          <w:iCs/>
        </w:rPr>
        <w:t xml:space="preserve">Niebieskie Karty </w:t>
      </w:r>
      <w:r w:rsidR="002C10CC" w:rsidRPr="00A007FA">
        <w:t xml:space="preserve">oraz wzorów formularzy </w:t>
      </w:r>
      <w:r w:rsidR="002C10CC" w:rsidRPr="00A007FA">
        <w:rPr>
          <w:iCs/>
        </w:rPr>
        <w:t xml:space="preserve">Niebieska Karta </w:t>
      </w:r>
      <w:r w:rsidR="002C10CC" w:rsidRPr="00A007FA">
        <w:t>(Dz. U. z 2011 r., nr 209, poz.</w:t>
      </w:r>
      <w:r w:rsidR="00521C9A">
        <w:t xml:space="preserve"> </w:t>
      </w:r>
      <w:r w:rsidR="002C10CC" w:rsidRPr="00A007FA">
        <w:t xml:space="preserve">1245); </w:t>
      </w:r>
    </w:p>
    <w:p w:rsidR="00522B1E" w:rsidRDefault="00373CB5" w:rsidP="009E7689">
      <w:pPr>
        <w:pStyle w:val="Tytu"/>
        <w:numPr>
          <w:ilvl w:val="0"/>
          <w:numId w:val="14"/>
        </w:numPr>
        <w:spacing w:line="360" w:lineRule="auto"/>
        <w:jc w:val="both"/>
        <w:rPr>
          <w:b w:val="0"/>
          <w:sz w:val="24"/>
        </w:rPr>
      </w:pPr>
      <w:r>
        <w:rPr>
          <w:b w:val="0"/>
          <w:bCs w:val="0"/>
          <w:sz w:val="24"/>
        </w:rPr>
        <w:t>r</w:t>
      </w:r>
      <w:r w:rsidR="002C10CC" w:rsidRPr="00A007FA">
        <w:rPr>
          <w:b w:val="0"/>
          <w:bCs w:val="0"/>
          <w:sz w:val="24"/>
        </w:rPr>
        <w:t xml:space="preserve">egulamin Ośrodka </w:t>
      </w:r>
      <w:r w:rsidR="002C10CC" w:rsidRPr="00A007FA">
        <w:rPr>
          <w:b w:val="0"/>
          <w:sz w:val="24"/>
        </w:rPr>
        <w:t xml:space="preserve">Interwencji Kryzysowej Miejskiego Ośrodka Pomocy Rodzinie </w:t>
      </w:r>
      <w:r w:rsidR="00B86B00" w:rsidRPr="00A007FA">
        <w:rPr>
          <w:b w:val="0"/>
          <w:sz w:val="24"/>
        </w:rPr>
        <w:br/>
      </w:r>
      <w:r w:rsidR="002C10CC" w:rsidRPr="00A007FA">
        <w:rPr>
          <w:b w:val="0"/>
          <w:sz w:val="24"/>
        </w:rPr>
        <w:t>w Bytomiu</w:t>
      </w:r>
      <w:r w:rsidR="009D555E" w:rsidRPr="00A007FA">
        <w:rPr>
          <w:b w:val="0"/>
          <w:sz w:val="24"/>
        </w:rPr>
        <w:t>.</w:t>
      </w:r>
    </w:p>
    <w:p w:rsidR="001B4D01" w:rsidRDefault="001B4D01" w:rsidP="001B4D01">
      <w:pPr>
        <w:pStyle w:val="Tytu"/>
        <w:spacing w:line="360" w:lineRule="auto"/>
        <w:ind w:left="720"/>
        <w:jc w:val="both"/>
        <w:rPr>
          <w:b w:val="0"/>
          <w:sz w:val="24"/>
        </w:rPr>
      </w:pPr>
    </w:p>
    <w:p w:rsidR="00062733" w:rsidRPr="00373CB5" w:rsidRDefault="002C10CC" w:rsidP="00C74FB7">
      <w:pPr>
        <w:pStyle w:val="Default"/>
        <w:spacing w:line="360" w:lineRule="auto"/>
        <w:rPr>
          <w:iCs/>
          <w:color w:val="auto"/>
        </w:rPr>
      </w:pPr>
      <w:r w:rsidRPr="00373CB5">
        <w:rPr>
          <w:iCs/>
          <w:color w:val="auto"/>
        </w:rPr>
        <w:t xml:space="preserve">Struktura </w:t>
      </w:r>
      <w:r w:rsidR="00A209F7">
        <w:rPr>
          <w:iCs/>
          <w:color w:val="auto"/>
        </w:rPr>
        <w:t>komórki</w:t>
      </w:r>
      <w:r w:rsidRPr="00373CB5">
        <w:rPr>
          <w:iCs/>
          <w:color w:val="auto"/>
        </w:rPr>
        <w:t xml:space="preserve"> </w:t>
      </w:r>
    </w:p>
    <w:p w:rsidR="00062733" w:rsidRPr="00A007FA" w:rsidRDefault="002C10CC" w:rsidP="00C74FB7">
      <w:pPr>
        <w:pStyle w:val="Default"/>
        <w:spacing w:line="360" w:lineRule="auto"/>
        <w:rPr>
          <w:color w:val="auto"/>
        </w:rPr>
      </w:pPr>
      <w:r w:rsidRPr="00A007FA">
        <w:rPr>
          <w:color w:val="auto"/>
        </w:rPr>
        <w:t>Stan zatrudnienia – 17 pracowników (15,5 etatów)</w:t>
      </w:r>
      <w:r w:rsidR="00373CB5">
        <w:rPr>
          <w:color w:val="auto"/>
        </w:rPr>
        <w:t>:</w:t>
      </w:r>
      <w:r w:rsidRPr="00A007FA">
        <w:rPr>
          <w:color w:val="auto"/>
        </w:rPr>
        <w:t xml:space="preserve"> </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 xml:space="preserve"> 1 p.o. kierownika działu, </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 xml:space="preserve"> 6 pracowników socjalnych</w:t>
      </w:r>
      <w:r w:rsidR="00373CB5">
        <w:rPr>
          <w:color w:val="auto"/>
        </w:rPr>
        <w:t>,</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 xml:space="preserve"> 3 psychologów</w:t>
      </w:r>
      <w:r w:rsidR="00373CB5">
        <w:rPr>
          <w:color w:val="auto"/>
        </w:rPr>
        <w:t>,</w:t>
      </w:r>
      <w:r w:rsidRPr="00A007FA">
        <w:rPr>
          <w:color w:val="auto"/>
        </w:rPr>
        <w:t xml:space="preserve"> </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 xml:space="preserve"> 1 psycholog-terapeuta</w:t>
      </w:r>
      <w:r w:rsidR="00373CB5">
        <w:rPr>
          <w:color w:val="auto"/>
        </w:rPr>
        <w:t>,</w:t>
      </w:r>
    </w:p>
    <w:p w:rsidR="00062733" w:rsidRPr="00A007FA" w:rsidRDefault="00373CB5" w:rsidP="00A80554">
      <w:pPr>
        <w:pStyle w:val="Default"/>
        <w:numPr>
          <w:ilvl w:val="0"/>
          <w:numId w:val="56"/>
        </w:numPr>
        <w:tabs>
          <w:tab w:val="clear" w:pos="786"/>
        </w:tabs>
        <w:spacing w:after="68" w:line="360" w:lineRule="auto"/>
        <w:ind w:left="1276" w:hanging="283"/>
        <w:rPr>
          <w:color w:val="auto"/>
        </w:rPr>
      </w:pPr>
      <w:r>
        <w:rPr>
          <w:color w:val="auto"/>
        </w:rPr>
        <w:t xml:space="preserve"> 1 terapeuta,</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 xml:space="preserve"> 1 pracownik biurowy</w:t>
      </w:r>
      <w:r w:rsidR="00373CB5">
        <w:rPr>
          <w:color w:val="auto"/>
        </w:rPr>
        <w:t>,</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 xml:space="preserve"> 3 opiekunów</w:t>
      </w:r>
      <w:r w:rsidR="00373CB5">
        <w:rPr>
          <w:color w:val="auto"/>
        </w:rPr>
        <w:t>,</w:t>
      </w:r>
      <w:r w:rsidRPr="00A007FA">
        <w:rPr>
          <w:color w:val="auto"/>
        </w:rPr>
        <w:t xml:space="preserve">  </w:t>
      </w:r>
    </w:p>
    <w:p w:rsidR="00062733" w:rsidRPr="00A007FA" w:rsidRDefault="002C10CC" w:rsidP="00A80554">
      <w:pPr>
        <w:pStyle w:val="Default"/>
        <w:numPr>
          <w:ilvl w:val="0"/>
          <w:numId w:val="56"/>
        </w:numPr>
        <w:tabs>
          <w:tab w:val="clear" w:pos="786"/>
        </w:tabs>
        <w:spacing w:after="68" w:line="360" w:lineRule="auto"/>
        <w:ind w:left="1276" w:hanging="283"/>
        <w:rPr>
          <w:color w:val="auto"/>
        </w:rPr>
      </w:pPr>
      <w:r w:rsidRPr="00A007FA">
        <w:rPr>
          <w:color w:val="auto"/>
        </w:rPr>
        <w:t>1 opiekun-terap</w:t>
      </w:r>
      <w:r w:rsidR="00373CB5">
        <w:rPr>
          <w:color w:val="auto"/>
        </w:rPr>
        <w:t>euta zajęciowy.</w:t>
      </w:r>
    </w:p>
    <w:p w:rsidR="00062733" w:rsidRPr="00373CB5" w:rsidRDefault="002C10CC" w:rsidP="00C74FB7">
      <w:pPr>
        <w:pStyle w:val="Default"/>
        <w:spacing w:after="68" w:line="360" w:lineRule="auto"/>
        <w:rPr>
          <w:iCs/>
        </w:rPr>
      </w:pPr>
      <w:r w:rsidRPr="00373CB5">
        <w:rPr>
          <w:iCs/>
        </w:rPr>
        <w:t>Realizowane zadania:</w:t>
      </w:r>
    </w:p>
    <w:p w:rsidR="00062733" w:rsidRPr="00A007FA" w:rsidRDefault="002C10CC" w:rsidP="00C74FB7">
      <w:pPr>
        <w:widowControl w:val="0"/>
        <w:suppressAutoHyphens/>
        <w:overflowPunct w:val="0"/>
        <w:autoSpaceDE w:val="0"/>
        <w:spacing w:after="0" w:line="360" w:lineRule="auto"/>
        <w:ind w:firstLine="567"/>
        <w:jc w:val="both"/>
        <w:textAlignment w:val="baseline"/>
        <w:rPr>
          <w:rFonts w:ascii="Times New Roman" w:hAnsi="Times New Roman"/>
          <w:strike/>
          <w:kern w:val="1"/>
          <w:sz w:val="24"/>
          <w:szCs w:val="24"/>
        </w:rPr>
      </w:pPr>
      <w:r w:rsidRPr="00A007FA">
        <w:rPr>
          <w:rFonts w:ascii="Times New Roman" w:hAnsi="Times New Roman"/>
          <w:kern w:val="1"/>
          <w:sz w:val="24"/>
          <w:szCs w:val="24"/>
        </w:rPr>
        <w:t>Ośrodek Interwencji Kryzysowej</w:t>
      </w:r>
      <w:r w:rsidR="00F46945">
        <w:rPr>
          <w:rFonts w:ascii="Times New Roman" w:hAnsi="Times New Roman"/>
          <w:kern w:val="1"/>
          <w:sz w:val="24"/>
          <w:szCs w:val="24"/>
        </w:rPr>
        <w:t xml:space="preserve"> (</w:t>
      </w:r>
      <w:proofErr w:type="spellStart"/>
      <w:r w:rsidR="00F46945">
        <w:rPr>
          <w:rFonts w:ascii="Times New Roman" w:hAnsi="Times New Roman"/>
          <w:kern w:val="1"/>
          <w:sz w:val="24"/>
          <w:szCs w:val="24"/>
        </w:rPr>
        <w:t>OiK</w:t>
      </w:r>
      <w:proofErr w:type="spellEnd"/>
      <w:r w:rsidR="00F46945">
        <w:rPr>
          <w:rFonts w:ascii="Times New Roman" w:hAnsi="Times New Roman"/>
          <w:kern w:val="1"/>
          <w:sz w:val="24"/>
          <w:szCs w:val="24"/>
        </w:rPr>
        <w:t>)</w:t>
      </w:r>
      <w:r w:rsidRPr="00A007FA">
        <w:rPr>
          <w:rFonts w:ascii="Times New Roman" w:hAnsi="Times New Roman"/>
          <w:kern w:val="1"/>
          <w:sz w:val="24"/>
          <w:szCs w:val="24"/>
        </w:rPr>
        <w:t xml:space="preserve"> kontynuuje</w:t>
      </w:r>
      <w:r w:rsidR="00373CB5">
        <w:rPr>
          <w:rFonts w:ascii="Times New Roman" w:hAnsi="Times New Roman"/>
          <w:kern w:val="1"/>
          <w:sz w:val="24"/>
          <w:szCs w:val="24"/>
        </w:rPr>
        <w:t xml:space="preserve"> działalność od 16 lipca 2018 r.</w:t>
      </w:r>
      <w:r w:rsidR="00373CB5">
        <w:rPr>
          <w:rFonts w:ascii="Times New Roman" w:hAnsi="Times New Roman"/>
          <w:kern w:val="1"/>
          <w:sz w:val="24"/>
          <w:szCs w:val="24"/>
        </w:rPr>
        <w:br/>
      </w:r>
      <w:r w:rsidRPr="00A007FA">
        <w:rPr>
          <w:rFonts w:ascii="Times New Roman" w:hAnsi="Times New Roman"/>
          <w:kern w:val="1"/>
          <w:sz w:val="24"/>
          <w:szCs w:val="24"/>
        </w:rPr>
        <w:t xml:space="preserve">w ramach struktur Miejskiego Ośrodka Pomocy Rodzinie w Bytomiu na podstawie uchwały nr  LXV/854/18 Rady Miejskiej w Bytomiu z dnia 25 czerwca 2018 r. w sprawie reorganizacji Centrum Interwencji Kryzysowej i Przeciwdziałania Uzależnieniom w Bytomiu oraz Miejskiego Ośrodka Pomocy Rodzinie w Bytomiu zwanego </w:t>
      </w:r>
      <w:proofErr w:type="spellStart"/>
      <w:r w:rsidRPr="00A007FA">
        <w:rPr>
          <w:rFonts w:ascii="Times New Roman" w:hAnsi="Times New Roman"/>
          <w:kern w:val="1"/>
          <w:sz w:val="24"/>
          <w:szCs w:val="24"/>
        </w:rPr>
        <w:t>CIKiPU</w:t>
      </w:r>
      <w:proofErr w:type="spellEnd"/>
      <w:r w:rsidRPr="00A007FA">
        <w:rPr>
          <w:rFonts w:ascii="Times New Roman" w:hAnsi="Times New Roman"/>
          <w:kern w:val="1"/>
          <w:sz w:val="24"/>
          <w:szCs w:val="24"/>
        </w:rPr>
        <w:t xml:space="preserve">. </w:t>
      </w:r>
    </w:p>
    <w:p w:rsidR="00062733" w:rsidRPr="00A007FA" w:rsidRDefault="002C10CC" w:rsidP="00C74FB7">
      <w:pPr>
        <w:spacing w:after="0" w:line="360" w:lineRule="auto"/>
        <w:ind w:firstLine="567"/>
        <w:jc w:val="both"/>
        <w:rPr>
          <w:rFonts w:ascii="Times New Roman" w:hAnsi="Times New Roman"/>
          <w:kern w:val="1"/>
          <w:sz w:val="24"/>
          <w:szCs w:val="24"/>
        </w:rPr>
      </w:pPr>
      <w:r w:rsidRPr="00A007FA">
        <w:rPr>
          <w:rFonts w:ascii="Times New Roman" w:hAnsi="Times New Roman"/>
          <w:kern w:val="1"/>
          <w:sz w:val="24"/>
          <w:szCs w:val="24"/>
        </w:rPr>
        <w:t xml:space="preserve">Ośrodek Interwencji Kryzysowej dysponuje 16 miejscami pobytowymi, świadcząc tymczasową pomoc w postaci schronienia w warunkach gwarantujących ochronę życia           </w:t>
      </w:r>
      <w:r w:rsidRPr="00A007FA">
        <w:rPr>
          <w:rFonts w:ascii="Times New Roman" w:hAnsi="Times New Roman"/>
          <w:kern w:val="1"/>
          <w:sz w:val="24"/>
          <w:szCs w:val="24"/>
        </w:rPr>
        <w:lastRenderedPageBreak/>
        <w:t xml:space="preserve">i zdrowia. OIK jest czynny cały rok, przez 7 dni w tygodniu, w zakresie udzielenia                   i funkcjonowania miejsc pobytowych. </w:t>
      </w:r>
    </w:p>
    <w:p w:rsidR="00062733" w:rsidRPr="00A007FA" w:rsidRDefault="002C10CC" w:rsidP="00C74FB7">
      <w:pPr>
        <w:spacing w:after="0" w:line="360" w:lineRule="auto"/>
        <w:ind w:firstLine="567"/>
        <w:jc w:val="both"/>
        <w:rPr>
          <w:rFonts w:ascii="Times New Roman" w:eastAsia="Calibri" w:hAnsi="Times New Roman"/>
          <w:sz w:val="24"/>
          <w:szCs w:val="24"/>
        </w:rPr>
      </w:pPr>
      <w:r w:rsidRPr="00A007FA">
        <w:rPr>
          <w:rFonts w:ascii="Times New Roman" w:hAnsi="Times New Roman"/>
          <w:kern w:val="1"/>
          <w:sz w:val="24"/>
          <w:szCs w:val="24"/>
        </w:rPr>
        <w:t xml:space="preserve">Natomiast specjaliści (psycholodzy, terapeuci oraz pracownicy socjalni) zatrudnieni </w:t>
      </w:r>
      <w:r w:rsidR="007249CC" w:rsidRPr="00A007FA">
        <w:rPr>
          <w:rFonts w:ascii="Times New Roman" w:hAnsi="Times New Roman"/>
          <w:kern w:val="1"/>
          <w:sz w:val="24"/>
          <w:szCs w:val="24"/>
        </w:rPr>
        <w:br/>
      </w:r>
      <w:r w:rsidRPr="00A007FA">
        <w:rPr>
          <w:rFonts w:ascii="Times New Roman" w:hAnsi="Times New Roman"/>
          <w:kern w:val="1"/>
          <w:sz w:val="24"/>
          <w:szCs w:val="24"/>
        </w:rPr>
        <w:t>od poniedziałku do piątku w godzinach: 7.30 do 19.30.</w:t>
      </w:r>
      <w:r w:rsidRPr="00A007FA">
        <w:rPr>
          <w:rFonts w:ascii="Times New Roman" w:eastAsia="Calibri" w:hAnsi="Times New Roman"/>
          <w:sz w:val="24"/>
          <w:szCs w:val="24"/>
        </w:rPr>
        <w:t xml:space="preserve"> Zadania wykonywane przez specjalistów są realizowane w indywidualnym kontakcie z klientem oraz poprzez pracę </w:t>
      </w:r>
      <w:r w:rsidR="007249CC" w:rsidRPr="00A007FA">
        <w:rPr>
          <w:rFonts w:ascii="Times New Roman" w:eastAsia="Calibri" w:hAnsi="Times New Roman"/>
          <w:sz w:val="24"/>
          <w:szCs w:val="24"/>
        </w:rPr>
        <w:br/>
      </w:r>
      <w:r w:rsidRPr="00A007FA">
        <w:rPr>
          <w:rFonts w:ascii="Times New Roman" w:eastAsia="Calibri" w:hAnsi="Times New Roman"/>
          <w:sz w:val="24"/>
          <w:szCs w:val="24"/>
        </w:rPr>
        <w:t xml:space="preserve">z parami, rodziną oraz oddziaływania grupowe. </w:t>
      </w:r>
    </w:p>
    <w:p w:rsidR="00062733" w:rsidRPr="00A007FA" w:rsidRDefault="002C10CC" w:rsidP="00C74FB7">
      <w:pPr>
        <w:spacing w:after="0" w:line="360" w:lineRule="auto"/>
        <w:ind w:firstLine="567"/>
        <w:jc w:val="both"/>
        <w:rPr>
          <w:rFonts w:ascii="Times New Roman" w:hAnsi="Times New Roman"/>
          <w:sz w:val="24"/>
          <w:szCs w:val="24"/>
        </w:rPr>
      </w:pPr>
      <w:r w:rsidRPr="00A007FA">
        <w:rPr>
          <w:rFonts w:ascii="Times New Roman" w:hAnsi="Times New Roman"/>
          <w:bCs/>
          <w:iCs/>
          <w:sz w:val="24"/>
          <w:szCs w:val="24"/>
        </w:rPr>
        <w:t>Podstawowym celem działalności ośrodka jest świadczenie poradnictwa specjalistycznego oraz podejmowanie działań z zakresu interwencji kryzysowej osobom pełnoletnim oraz rodzinom mającym trudności w rozwiązywaniu własnych problemów życiowych, doznających jakichkolwiek form przemocy w rodzinie lub będących w innych kryzysach życiowych</w:t>
      </w:r>
    </w:p>
    <w:p w:rsidR="00062733" w:rsidRPr="00A007FA" w:rsidRDefault="002C10CC" w:rsidP="00C74FB7">
      <w:pPr>
        <w:spacing w:after="0" w:line="360" w:lineRule="auto"/>
        <w:jc w:val="both"/>
        <w:rPr>
          <w:rFonts w:ascii="Times New Roman" w:hAnsi="Times New Roman"/>
          <w:sz w:val="24"/>
          <w:szCs w:val="24"/>
        </w:rPr>
      </w:pPr>
      <w:r w:rsidRPr="00A007FA">
        <w:rPr>
          <w:rFonts w:ascii="Times New Roman" w:hAnsi="Times New Roman"/>
          <w:bCs/>
          <w:sz w:val="24"/>
          <w:szCs w:val="24"/>
        </w:rPr>
        <w:t xml:space="preserve">Główne zadania </w:t>
      </w:r>
      <w:r w:rsidR="00803366" w:rsidRPr="00A007FA">
        <w:rPr>
          <w:rFonts w:ascii="Times New Roman" w:hAnsi="Times New Roman"/>
          <w:kern w:val="1"/>
          <w:sz w:val="24"/>
          <w:szCs w:val="24"/>
        </w:rPr>
        <w:t>Ośrodek Interwencji Kryzysowej</w:t>
      </w:r>
      <w:r w:rsidRPr="00A007FA">
        <w:rPr>
          <w:rFonts w:ascii="Times New Roman" w:hAnsi="Times New Roman"/>
          <w:bCs/>
          <w:sz w:val="24"/>
          <w:szCs w:val="24"/>
        </w:rPr>
        <w:t xml:space="preserve"> to:</w:t>
      </w:r>
    </w:p>
    <w:p w:rsidR="00062733" w:rsidRPr="005C7006" w:rsidRDefault="002C10CC"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sidRPr="005C7006">
        <w:rPr>
          <w:rFonts w:ascii="Times New Roman" w:hAnsi="Times New Roman"/>
          <w:sz w:val="24"/>
          <w:szCs w:val="24"/>
        </w:rPr>
        <w:t>u</w:t>
      </w:r>
      <w:r w:rsidR="005C7006">
        <w:rPr>
          <w:rFonts w:ascii="Times New Roman" w:hAnsi="Times New Roman"/>
          <w:sz w:val="24"/>
          <w:szCs w:val="24"/>
        </w:rPr>
        <w:t>stalenie źródeł kryzysu klienta;</w:t>
      </w:r>
    </w:p>
    <w:p w:rsidR="00062733" w:rsidRPr="00A007FA" w:rsidRDefault="002C10CC"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sidRPr="00A007FA">
        <w:rPr>
          <w:rFonts w:ascii="Times New Roman" w:hAnsi="Times New Roman"/>
          <w:sz w:val="24"/>
          <w:szCs w:val="24"/>
        </w:rPr>
        <w:t>określenie stanu psychiczneg</w:t>
      </w:r>
      <w:r w:rsidR="005C7006">
        <w:rPr>
          <w:rFonts w:ascii="Times New Roman" w:hAnsi="Times New Roman"/>
          <w:sz w:val="24"/>
          <w:szCs w:val="24"/>
        </w:rPr>
        <w:t>o i społecznych skutków kryzysu;</w:t>
      </w:r>
    </w:p>
    <w:p w:rsidR="00062733" w:rsidRPr="00A007FA" w:rsidRDefault="002C10CC"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sidRPr="00A007FA">
        <w:rPr>
          <w:rFonts w:ascii="Times New Roman" w:hAnsi="Times New Roman"/>
          <w:sz w:val="24"/>
          <w:szCs w:val="24"/>
        </w:rPr>
        <w:t>przywrócenie równowagi psychicznej i umiejętności samodz</w:t>
      </w:r>
      <w:r w:rsidR="005C7006">
        <w:rPr>
          <w:rFonts w:ascii="Times New Roman" w:hAnsi="Times New Roman"/>
          <w:sz w:val="24"/>
          <w:szCs w:val="24"/>
        </w:rPr>
        <w:t>ielnego radzenia sobie;</w:t>
      </w:r>
    </w:p>
    <w:p w:rsidR="00062733" w:rsidRPr="00A007FA" w:rsidRDefault="002C10CC"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sidRPr="00A007FA">
        <w:rPr>
          <w:rFonts w:ascii="Times New Roman" w:hAnsi="Times New Roman"/>
          <w:sz w:val="24"/>
          <w:szCs w:val="24"/>
        </w:rPr>
        <w:t>przyw</w:t>
      </w:r>
      <w:r w:rsidR="005C7006">
        <w:rPr>
          <w:rFonts w:ascii="Times New Roman" w:hAnsi="Times New Roman"/>
          <w:sz w:val="24"/>
          <w:szCs w:val="24"/>
        </w:rPr>
        <w:t>rócenie poczucia bezpieczeństwa;</w:t>
      </w:r>
    </w:p>
    <w:p w:rsidR="00062733" w:rsidRPr="00A007FA" w:rsidRDefault="002C10CC"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sidRPr="00A007FA">
        <w:rPr>
          <w:rFonts w:ascii="Times New Roman" w:hAnsi="Times New Roman"/>
          <w:sz w:val="24"/>
          <w:szCs w:val="24"/>
        </w:rPr>
        <w:t>zapewnienie ochrony w sytuac</w:t>
      </w:r>
      <w:r w:rsidR="005C7006">
        <w:rPr>
          <w:rFonts w:ascii="Times New Roman" w:hAnsi="Times New Roman"/>
          <w:sz w:val="24"/>
          <w:szCs w:val="24"/>
        </w:rPr>
        <w:t>ji zagrożenia zdrowia lub życia;</w:t>
      </w:r>
    </w:p>
    <w:p w:rsidR="00062733" w:rsidRPr="00A007FA" w:rsidRDefault="005C7006"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Pr>
          <w:rFonts w:ascii="Times New Roman" w:hAnsi="Times New Roman"/>
          <w:sz w:val="24"/>
          <w:szCs w:val="24"/>
        </w:rPr>
        <w:t>diagnoza sytuacji kryzysowej;</w:t>
      </w:r>
    </w:p>
    <w:p w:rsidR="00062733" w:rsidRPr="00A007FA" w:rsidRDefault="002C10CC" w:rsidP="00A80554">
      <w:pPr>
        <w:pStyle w:val="Akapitzlist"/>
        <w:widowControl w:val="0"/>
        <w:numPr>
          <w:ilvl w:val="0"/>
          <w:numId w:val="54"/>
        </w:numPr>
        <w:suppressAutoHyphens/>
        <w:overflowPunct w:val="0"/>
        <w:autoSpaceDE w:val="0"/>
        <w:spacing w:after="0" w:line="360" w:lineRule="auto"/>
        <w:ind w:left="851" w:hanging="425"/>
        <w:jc w:val="both"/>
        <w:textAlignment w:val="baseline"/>
        <w:rPr>
          <w:rFonts w:ascii="Times New Roman" w:hAnsi="Times New Roman"/>
          <w:sz w:val="24"/>
          <w:szCs w:val="24"/>
        </w:rPr>
      </w:pPr>
      <w:r w:rsidRPr="00A007FA">
        <w:rPr>
          <w:rFonts w:ascii="Times New Roman" w:hAnsi="Times New Roman"/>
          <w:sz w:val="24"/>
          <w:szCs w:val="24"/>
        </w:rPr>
        <w:t>współpraca z instytucjami na rzecz klienta.</w:t>
      </w:r>
    </w:p>
    <w:p w:rsidR="00062733" w:rsidRPr="00A007FA" w:rsidRDefault="002C10CC" w:rsidP="00C74FB7">
      <w:pPr>
        <w:widowControl w:val="0"/>
        <w:suppressAutoHyphens/>
        <w:overflowPunct w:val="0"/>
        <w:autoSpaceDE w:val="0"/>
        <w:spacing w:after="0" w:line="360" w:lineRule="auto"/>
        <w:ind w:firstLine="567"/>
        <w:jc w:val="both"/>
        <w:textAlignment w:val="baseline"/>
        <w:rPr>
          <w:rFonts w:ascii="Times New Roman" w:hAnsi="Times New Roman"/>
          <w:kern w:val="1"/>
          <w:sz w:val="24"/>
          <w:szCs w:val="24"/>
        </w:rPr>
      </w:pPr>
      <w:r w:rsidRPr="00A007FA">
        <w:rPr>
          <w:rFonts w:ascii="Times New Roman" w:hAnsi="Times New Roman"/>
          <w:kern w:val="1"/>
          <w:sz w:val="24"/>
          <w:szCs w:val="24"/>
        </w:rPr>
        <w:t>Zadania i cele OIK wynikają z zadań interwencji kryzysowej</w:t>
      </w:r>
      <w:r w:rsidR="00803366">
        <w:rPr>
          <w:rFonts w:ascii="Times New Roman" w:hAnsi="Times New Roman"/>
          <w:kern w:val="1"/>
          <w:sz w:val="24"/>
          <w:szCs w:val="24"/>
        </w:rPr>
        <w:t>,</w:t>
      </w:r>
      <w:r w:rsidRPr="00A007FA">
        <w:rPr>
          <w:rFonts w:ascii="Times New Roman" w:hAnsi="Times New Roman"/>
          <w:kern w:val="1"/>
          <w:sz w:val="24"/>
          <w:szCs w:val="24"/>
        </w:rPr>
        <w:t xml:space="preserve"> którą określa się jako zespół interdyscyplinarnych, profesjonalnych, celowych i skoordynowanych oddziaływań, wykorzystujących zasoby klienta kryzysowego, jego naturalnego otoczenia społecznego oraz instytucji pomagających, których celem jest ułatwienie odzyskania przezeń równowagi wewnętrznej i poczucia sprawczości oraz rozwiązania problemu </w:t>
      </w:r>
      <w:r w:rsidR="00803366">
        <w:rPr>
          <w:rFonts w:ascii="Times New Roman" w:hAnsi="Times New Roman"/>
          <w:kern w:val="1"/>
          <w:sz w:val="24"/>
          <w:szCs w:val="24"/>
        </w:rPr>
        <w:t>(</w:t>
      </w:r>
      <w:r w:rsidRPr="00A007FA">
        <w:rPr>
          <w:rFonts w:ascii="Times New Roman" w:hAnsi="Times New Roman"/>
          <w:kern w:val="1"/>
          <w:sz w:val="24"/>
          <w:szCs w:val="24"/>
        </w:rPr>
        <w:t>problemów</w:t>
      </w:r>
      <w:r w:rsidR="00803366">
        <w:rPr>
          <w:rFonts w:ascii="Times New Roman" w:hAnsi="Times New Roman"/>
          <w:kern w:val="1"/>
          <w:sz w:val="24"/>
          <w:szCs w:val="24"/>
        </w:rPr>
        <w:t>)</w:t>
      </w:r>
      <w:r w:rsidRPr="00A007FA">
        <w:rPr>
          <w:rFonts w:ascii="Times New Roman" w:hAnsi="Times New Roman"/>
          <w:kern w:val="1"/>
          <w:sz w:val="24"/>
          <w:szCs w:val="24"/>
        </w:rPr>
        <w:t xml:space="preserve"> stanowiących podłoże doświadczenia kryzysowego.</w:t>
      </w:r>
    </w:p>
    <w:p w:rsidR="00062733" w:rsidRPr="00A007FA" w:rsidRDefault="002C10CC" w:rsidP="00C74FB7">
      <w:pPr>
        <w:widowControl w:val="0"/>
        <w:suppressAutoHyphens/>
        <w:overflowPunct w:val="0"/>
        <w:autoSpaceDE w:val="0"/>
        <w:spacing w:after="0" w:line="360" w:lineRule="auto"/>
        <w:ind w:firstLine="567"/>
        <w:jc w:val="both"/>
        <w:textAlignment w:val="baseline"/>
        <w:rPr>
          <w:rFonts w:ascii="Times New Roman" w:hAnsi="Times New Roman"/>
          <w:bCs/>
          <w:sz w:val="24"/>
          <w:szCs w:val="24"/>
        </w:rPr>
      </w:pPr>
      <w:r w:rsidRPr="00A007FA">
        <w:rPr>
          <w:rFonts w:ascii="Times New Roman" w:hAnsi="Times New Roman"/>
          <w:bCs/>
          <w:sz w:val="24"/>
          <w:szCs w:val="24"/>
        </w:rPr>
        <w:t xml:space="preserve">W 2020 roku w Ośrodku Interwencji Kryzysowej udzielono schronienia 39 osobom </w:t>
      </w:r>
      <w:r w:rsidR="00803366">
        <w:rPr>
          <w:rFonts w:ascii="Times New Roman" w:hAnsi="Times New Roman"/>
          <w:bCs/>
          <w:sz w:val="24"/>
          <w:szCs w:val="24"/>
        </w:rPr>
        <w:br/>
      </w:r>
      <w:r w:rsidRPr="00A007FA">
        <w:rPr>
          <w:rFonts w:ascii="Times New Roman" w:hAnsi="Times New Roman"/>
          <w:bCs/>
          <w:sz w:val="24"/>
          <w:szCs w:val="24"/>
        </w:rPr>
        <w:t xml:space="preserve">w tym 19 osobom dorosłym oraz 20 dzieciom. Z poradnictwa specjalistycznego skorzystało 261 osób w tym 126 osoby w związku z doświadczaniem przemocy. </w:t>
      </w:r>
    </w:p>
    <w:p w:rsidR="00062733" w:rsidRPr="00A007FA" w:rsidRDefault="002C10CC" w:rsidP="00C74FB7">
      <w:pPr>
        <w:widowControl w:val="0"/>
        <w:suppressAutoHyphens/>
        <w:overflowPunct w:val="0"/>
        <w:autoSpaceDE w:val="0"/>
        <w:spacing w:after="0" w:line="360" w:lineRule="auto"/>
        <w:ind w:firstLine="567"/>
        <w:jc w:val="both"/>
        <w:textAlignment w:val="baseline"/>
        <w:rPr>
          <w:rFonts w:ascii="Times New Roman" w:hAnsi="Times New Roman"/>
          <w:bCs/>
          <w:sz w:val="24"/>
          <w:szCs w:val="24"/>
        </w:rPr>
      </w:pPr>
      <w:r w:rsidRPr="00A007FA">
        <w:rPr>
          <w:rFonts w:ascii="Times New Roman" w:hAnsi="Times New Roman"/>
          <w:bCs/>
          <w:sz w:val="24"/>
          <w:szCs w:val="24"/>
        </w:rPr>
        <w:t>W programie oddziaływań korekcyjno-edukacyjny dla osób stosujących przemoc</w:t>
      </w:r>
      <w:r w:rsidR="00D63CEF">
        <w:rPr>
          <w:rFonts w:ascii="Times New Roman" w:hAnsi="Times New Roman"/>
          <w:bCs/>
          <w:sz w:val="24"/>
          <w:szCs w:val="24"/>
        </w:rPr>
        <w:t>,</w:t>
      </w:r>
      <w:r w:rsidRPr="00A007FA">
        <w:rPr>
          <w:rFonts w:ascii="Times New Roman" w:hAnsi="Times New Roman"/>
          <w:bCs/>
          <w:sz w:val="24"/>
          <w:szCs w:val="24"/>
        </w:rPr>
        <w:t xml:space="preserve"> uczestniczył</w:t>
      </w:r>
      <w:r w:rsidR="00D63CEF">
        <w:rPr>
          <w:rFonts w:ascii="Times New Roman" w:hAnsi="Times New Roman"/>
          <w:bCs/>
          <w:sz w:val="24"/>
          <w:szCs w:val="24"/>
        </w:rPr>
        <w:t>y 42 osoby</w:t>
      </w:r>
      <w:r w:rsidRPr="00A007FA">
        <w:rPr>
          <w:rFonts w:ascii="Times New Roman" w:hAnsi="Times New Roman"/>
          <w:bCs/>
          <w:sz w:val="24"/>
          <w:szCs w:val="24"/>
        </w:rPr>
        <w:t xml:space="preserve">, a ukończyło 21 osób. Natomiast w programie psychologiczno-terapeutycznym uczestniczyło i ukończyło 16 osób.  </w:t>
      </w:r>
    </w:p>
    <w:p w:rsidR="00B104E6" w:rsidRDefault="00B104E6" w:rsidP="00C74FB7">
      <w:pPr>
        <w:widowControl w:val="0"/>
        <w:suppressAutoHyphens/>
        <w:overflowPunct w:val="0"/>
        <w:autoSpaceDE w:val="0"/>
        <w:spacing w:after="0" w:line="360" w:lineRule="auto"/>
        <w:ind w:firstLine="567"/>
        <w:jc w:val="both"/>
        <w:textAlignment w:val="baseline"/>
        <w:rPr>
          <w:rFonts w:ascii="Times New Roman" w:hAnsi="Times New Roman"/>
          <w:kern w:val="1"/>
          <w:sz w:val="24"/>
          <w:szCs w:val="24"/>
        </w:rPr>
      </w:pPr>
    </w:p>
    <w:p w:rsidR="00A209F7" w:rsidRDefault="00A209F7" w:rsidP="00C74FB7">
      <w:pPr>
        <w:widowControl w:val="0"/>
        <w:suppressAutoHyphens/>
        <w:overflowPunct w:val="0"/>
        <w:autoSpaceDE w:val="0"/>
        <w:spacing w:after="0" w:line="360" w:lineRule="auto"/>
        <w:ind w:firstLine="567"/>
        <w:jc w:val="both"/>
        <w:textAlignment w:val="baseline"/>
        <w:rPr>
          <w:rFonts w:ascii="Times New Roman" w:hAnsi="Times New Roman"/>
          <w:kern w:val="1"/>
          <w:sz w:val="24"/>
          <w:szCs w:val="24"/>
        </w:rPr>
      </w:pPr>
    </w:p>
    <w:p w:rsidR="00A209F7" w:rsidRPr="00A007FA" w:rsidRDefault="00A209F7" w:rsidP="00C74FB7">
      <w:pPr>
        <w:widowControl w:val="0"/>
        <w:suppressAutoHyphens/>
        <w:overflowPunct w:val="0"/>
        <w:autoSpaceDE w:val="0"/>
        <w:spacing w:after="0" w:line="360" w:lineRule="auto"/>
        <w:ind w:firstLine="567"/>
        <w:jc w:val="both"/>
        <w:textAlignment w:val="baseline"/>
        <w:rPr>
          <w:rFonts w:ascii="Times New Roman" w:hAnsi="Times New Roman"/>
          <w:kern w:val="1"/>
          <w:sz w:val="24"/>
          <w:szCs w:val="24"/>
        </w:rPr>
      </w:pPr>
    </w:p>
    <w:p w:rsidR="00062733" w:rsidRPr="00D63CEF" w:rsidRDefault="002C10CC" w:rsidP="00B17041">
      <w:pPr>
        <w:pStyle w:val="Default"/>
        <w:spacing w:after="240" w:line="360" w:lineRule="auto"/>
        <w:rPr>
          <w:b/>
          <w:bCs/>
        </w:rPr>
      </w:pPr>
      <w:r w:rsidRPr="00D63CEF">
        <w:rPr>
          <w:b/>
          <w:bCs/>
        </w:rPr>
        <w:lastRenderedPageBreak/>
        <w:t>Przeciwdziałanie przemocy w rodzinie</w:t>
      </w:r>
    </w:p>
    <w:p w:rsidR="00062733" w:rsidRPr="00A007FA" w:rsidRDefault="002C10CC" w:rsidP="00613BD7">
      <w:pPr>
        <w:pStyle w:val="Default"/>
        <w:spacing w:line="360" w:lineRule="auto"/>
        <w:ind w:firstLine="709"/>
        <w:jc w:val="both"/>
      </w:pPr>
      <w:r w:rsidRPr="00A007FA">
        <w:t xml:space="preserve">W 2020 </w:t>
      </w:r>
      <w:r w:rsidRPr="00A007FA">
        <w:rPr>
          <w:bCs/>
        </w:rPr>
        <w:t>wpłynęło 272 formularzy „Niebieska Karta A</w:t>
      </w:r>
      <w:r w:rsidRPr="00A007FA">
        <w:t xml:space="preserve">”, w tym </w:t>
      </w:r>
      <w:r w:rsidRPr="00A007FA">
        <w:rPr>
          <w:bCs/>
        </w:rPr>
        <w:t xml:space="preserve">107 sporządzone przez pracowników MOPR. </w:t>
      </w:r>
    </w:p>
    <w:p w:rsidR="00062733" w:rsidRPr="00B104E6" w:rsidRDefault="002C10CC" w:rsidP="00B104E6">
      <w:pPr>
        <w:pStyle w:val="Default"/>
        <w:spacing w:line="360" w:lineRule="auto"/>
        <w:jc w:val="both"/>
      </w:pPr>
      <w:r w:rsidRPr="00A007FA">
        <w:t>Pracownicy socjalni koordynując prace grup roboczych powołanych przez Zespół Interdyscyplinarny ds. Przeciwdziałania Przemocy w Rodzinie w Bytomiu, prowadzili działania na rzecz rodzin uwikłanych w przemoc tj. osób dotkniętych przemocą oraz osób stosujących przemoc. Członkami grup roboczych byli pracownicy socjalni, asystenci rodziny, funkcjonariusze policji, pedagodzy, psycholodzy, kuratorzy sądowi, terapeuci, członkowie Miejskiej Komisji Rozwiązywania Problemów Alkoholowych oraz przedstawiciele ochrony zdrowia. W ramach podejmowanych działań członkowie grup roboczych m.in. diagnozowali sytuację rodziny, udzielali niezbędnej pomocy, zapewniali w razie konieczności schroni</w:t>
      </w:r>
      <w:r w:rsidR="00D63CEF">
        <w:t>enie osobom dotkniętym przemocą. Z</w:t>
      </w:r>
      <w:r w:rsidRPr="00A007FA">
        <w:t>obowiązywali osoby stosujące przemoc</w:t>
      </w:r>
      <w:r w:rsidR="00D63CEF">
        <w:t xml:space="preserve"> do zaprzestania jej stosowania.</w:t>
      </w:r>
      <w:r w:rsidRPr="00A007FA">
        <w:t xml:space="preserve"> </w:t>
      </w:r>
      <w:r w:rsidR="00D63CEF">
        <w:t>S</w:t>
      </w:r>
      <w:r w:rsidRPr="00A007FA">
        <w:t xml:space="preserve">kładali wnioski o zobowiązanie do podjęcia leczenia odwykowego, motywowali do podjęcia właściwej </w:t>
      </w:r>
      <w:r w:rsidRPr="00B104E6">
        <w:t xml:space="preserve">terapii, kierowali osoby stosujące przemoc do programu korekcyjno-edukacyjnego, a także powiadamiali prokuraturę o podejrzeniu popełnienia przestępstwa oraz występowali do sądu w sprawach opiekuńczo-wychowawczych. </w:t>
      </w:r>
    </w:p>
    <w:p w:rsidR="00062733" w:rsidRPr="00B104E6" w:rsidRDefault="002C10CC" w:rsidP="00AA5190">
      <w:pPr>
        <w:pStyle w:val="Default"/>
        <w:spacing w:line="360" w:lineRule="auto"/>
        <w:ind w:firstLine="709"/>
        <w:jc w:val="both"/>
        <w:rPr>
          <w:color w:val="auto"/>
        </w:rPr>
      </w:pPr>
      <w:r w:rsidRPr="00B104E6">
        <w:rPr>
          <w:color w:val="auto"/>
        </w:rPr>
        <w:t xml:space="preserve">Miejski Ośrodek Pomocy Rodzinie jest koordynatorem </w:t>
      </w:r>
      <w:r w:rsidRPr="00B104E6">
        <w:rPr>
          <w:bCs/>
          <w:iCs/>
          <w:color w:val="auto"/>
        </w:rPr>
        <w:t xml:space="preserve">Bytomskiego Programu Profilaktycznego Promującego Prawidłowe Metody Wychowawcze na lata 2016 – 2020. </w:t>
      </w:r>
    </w:p>
    <w:p w:rsidR="00062733" w:rsidRPr="00B104E6" w:rsidRDefault="002C10CC" w:rsidP="00B104E6">
      <w:pPr>
        <w:pStyle w:val="Default"/>
        <w:spacing w:line="360" w:lineRule="auto"/>
        <w:jc w:val="both"/>
        <w:rPr>
          <w:color w:val="auto"/>
        </w:rPr>
      </w:pPr>
      <w:r w:rsidRPr="00B104E6">
        <w:rPr>
          <w:color w:val="auto"/>
        </w:rPr>
        <w:t xml:space="preserve">Program przyjęto uchwałą Rady Miejskiej w Bytomiu nr XXIV/319/16 z dnia 26 kwietnia 2016 r. </w:t>
      </w:r>
    </w:p>
    <w:p w:rsidR="00062733" w:rsidRPr="00B104E6" w:rsidRDefault="002C10CC" w:rsidP="00AA5190">
      <w:pPr>
        <w:pStyle w:val="Default"/>
        <w:spacing w:line="360" w:lineRule="auto"/>
        <w:ind w:firstLine="567"/>
        <w:jc w:val="both"/>
        <w:rPr>
          <w:color w:val="auto"/>
        </w:rPr>
      </w:pPr>
      <w:r w:rsidRPr="00B104E6">
        <w:rPr>
          <w:color w:val="auto"/>
        </w:rPr>
        <w:t xml:space="preserve">Celem głównym Programu jest wzmacnianie kompetencji rodziny w wypełnianiu swoich funkcji opiekuńczo-wychowawczych. Wyznaczono trzy cele operacyjne: </w:t>
      </w:r>
    </w:p>
    <w:p w:rsidR="00062733" w:rsidRPr="00B104E6" w:rsidRDefault="00B104E6" w:rsidP="00A80554">
      <w:pPr>
        <w:pStyle w:val="Default"/>
        <w:numPr>
          <w:ilvl w:val="1"/>
          <w:numId w:val="55"/>
        </w:numPr>
        <w:spacing w:line="360" w:lineRule="auto"/>
        <w:ind w:left="993" w:hanging="426"/>
        <w:jc w:val="both"/>
        <w:rPr>
          <w:color w:val="auto"/>
        </w:rPr>
      </w:pPr>
      <w:r w:rsidRPr="00B104E6">
        <w:rPr>
          <w:color w:val="auto"/>
        </w:rPr>
        <w:t>p</w:t>
      </w:r>
      <w:r w:rsidR="002C10CC" w:rsidRPr="00B104E6">
        <w:rPr>
          <w:color w:val="auto"/>
        </w:rPr>
        <w:t>oszerzenie wiedzy w zakresie świadomego rodzicielstwa</w:t>
      </w:r>
      <w:r w:rsidRPr="00B104E6">
        <w:rPr>
          <w:color w:val="auto"/>
        </w:rPr>
        <w:t>;</w:t>
      </w:r>
      <w:r w:rsidR="002C10CC" w:rsidRPr="00B104E6">
        <w:rPr>
          <w:color w:val="auto"/>
        </w:rPr>
        <w:t xml:space="preserve"> </w:t>
      </w:r>
    </w:p>
    <w:p w:rsidR="00062733" w:rsidRPr="00B104E6" w:rsidRDefault="00B104E6" w:rsidP="00A80554">
      <w:pPr>
        <w:pStyle w:val="Default"/>
        <w:numPr>
          <w:ilvl w:val="1"/>
          <w:numId w:val="55"/>
        </w:numPr>
        <w:spacing w:line="360" w:lineRule="auto"/>
        <w:ind w:left="993" w:hanging="426"/>
        <w:jc w:val="both"/>
        <w:rPr>
          <w:color w:val="auto"/>
        </w:rPr>
      </w:pPr>
      <w:r w:rsidRPr="00B104E6">
        <w:rPr>
          <w:color w:val="auto"/>
        </w:rPr>
        <w:t>u</w:t>
      </w:r>
      <w:r w:rsidR="002C10CC" w:rsidRPr="00B104E6">
        <w:rPr>
          <w:color w:val="auto"/>
        </w:rPr>
        <w:t>kształtowanie prawidłowych postaw rodzicielskich</w:t>
      </w:r>
      <w:r w:rsidRPr="00B104E6">
        <w:rPr>
          <w:color w:val="auto"/>
        </w:rPr>
        <w:t>;</w:t>
      </w:r>
      <w:r w:rsidR="002C10CC" w:rsidRPr="00B104E6">
        <w:rPr>
          <w:color w:val="auto"/>
        </w:rPr>
        <w:t xml:space="preserve"> </w:t>
      </w:r>
    </w:p>
    <w:p w:rsidR="00062733" w:rsidRPr="00B104E6" w:rsidRDefault="00B104E6" w:rsidP="00A80554">
      <w:pPr>
        <w:pStyle w:val="Default"/>
        <w:numPr>
          <w:ilvl w:val="1"/>
          <w:numId w:val="55"/>
        </w:numPr>
        <w:spacing w:line="360" w:lineRule="auto"/>
        <w:ind w:left="993" w:hanging="426"/>
        <w:jc w:val="both"/>
        <w:rPr>
          <w:color w:val="auto"/>
        </w:rPr>
      </w:pPr>
      <w:r w:rsidRPr="00B104E6">
        <w:rPr>
          <w:color w:val="auto"/>
        </w:rPr>
        <w:t>s</w:t>
      </w:r>
      <w:r w:rsidR="002C10CC" w:rsidRPr="00B104E6">
        <w:rPr>
          <w:color w:val="auto"/>
        </w:rPr>
        <w:t>kuteczna pomoc rodzinom w kryzysie</w:t>
      </w:r>
      <w:r w:rsidRPr="00B104E6">
        <w:rPr>
          <w:color w:val="auto"/>
        </w:rPr>
        <w:t>.</w:t>
      </w:r>
      <w:r w:rsidR="002C10CC" w:rsidRPr="00B104E6">
        <w:rPr>
          <w:color w:val="auto"/>
        </w:rPr>
        <w:t xml:space="preserve"> </w:t>
      </w:r>
    </w:p>
    <w:p w:rsidR="003F470E" w:rsidRPr="00B104E6" w:rsidRDefault="003F470E" w:rsidP="00B104E6">
      <w:pPr>
        <w:pStyle w:val="Default"/>
        <w:spacing w:line="360" w:lineRule="auto"/>
      </w:pPr>
    </w:p>
    <w:p w:rsidR="00062733" w:rsidRPr="00B104E6" w:rsidRDefault="002C10CC" w:rsidP="00B104E6">
      <w:pPr>
        <w:tabs>
          <w:tab w:val="left" w:pos="2268"/>
          <w:tab w:val="right" w:pos="2835"/>
          <w:tab w:val="left" w:pos="9072"/>
        </w:tabs>
        <w:spacing w:after="0" w:line="360" w:lineRule="auto"/>
        <w:rPr>
          <w:rFonts w:ascii="Times New Roman" w:hAnsi="Times New Roman"/>
          <w:b/>
          <w:sz w:val="24"/>
          <w:szCs w:val="24"/>
        </w:rPr>
      </w:pPr>
      <w:r w:rsidRPr="00B104E6">
        <w:rPr>
          <w:rFonts w:ascii="Times New Roman" w:hAnsi="Times New Roman"/>
          <w:b/>
          <w:sz w:val="24"/>
          <w:szCs w:val="24"/>
        </w:rPr>
        <w:t>VI</w:t>
      </w:r>
      <w:r w:rsidR="002258E1">
        <w:rPr>
          <w:rFonts w:ascii="Times New Roman" w:hAnsi="Times New Roman"/>
          <w:b/>
          <w:sz w:val="24"/>
          <w:szCs w:val="24"/>
        </w:rPr>
        <w:t>I</w:t>
      </w:r>
      <w:r w:rsidRPr="00B104E6">
        <w:rPr>
          <w:rFonts w:ascii="Times New Roman" w:hAnsi="Times New Roman"/>
          <w:b/>
          <w:sz w:val="24"/>
          <w:szCs w:val="24"/>
        </w:rPr>
        <w:t xml:space="preserve">.    </w:t>
      </w:r>
      <w:r w:rsidR="004C5F89">
        <w:rPr>
          <w:rFonts w:ascii="Times New Roman" w:hAnsi="Times New Roman"/>
          <w:b/>
          <w:sz w:val="24"/>
          <w:szCs w:val="24"/>
        </w:rPr>
        <w:t>DZIAŁ REALIZACJI ŚWIADCZEŃ</w:t>
      </w:r>
      <w:r w:rsidRPr="00B104E6">
        <w:rPr>
          <w:rFonts w:ascii="Times New Roman" w:hAnsi="Times New Roman"/>
          <w:b/>
          <w:sz w:val="24"/>
          <w:szCs w:val="24"/>
        </w:rPr>
        <w:t xml:space="preserve">    </w:t>
      </w:r>
    </w:p>
    <w:p w:rsidR="009D555E" w:rsidRPr="00B104E6" w:rsidRDefault="009D555E" w:rsidP="00B104E6">
      <w:pPr>
        <w:tabs>
          <w:tab w:val="left" w:pos="2268"/>
          <w:tab w:val="right" w:pos="2835"/>
          <w:tab w:val="left" w:pos="9072"/>
        </w:tabs>
        <w:spacing w:after="0" w:line="360" w:lineRule="auto"/>
        <w:rPr>
          <w:rFonts w:ascii="Times New Roman" w:hAnsi="Times New Roman"/>
          <w:sz w:val="24"/>
          <w:szCs w:val="24"/>
        </w:rPr>
      </w:pPr>
      <w:r w:rsidRPr="00B104E6">
        <w:rPr>
          <w:rFonts w:ascii="Times New Roman" w:hAnsi="Times New Roman"/>
          <w:sz w:val="24"/>
          <w:szCs w:val="24"/>
        </w:rPr>
        <w:t>Podstawy prawne realizacji zadań działu:</w:t>
      </w:r>
    </w:p>
    <w:p w:rsidR="00062733" w:rsidRPr="00A45FB5" w:rsidRDefault="00A45FB5" w:rsidP="009E7689">
      <w:pPr>
        <w:pStyle w:val="Akapitzlist"/>
        <w:numPr>
          <w:ilvl w:val="0"/>
          <w:numId w:val="15"/>
        </w:numPr>
        <w:tabs>
          <w:tab w:val="left" w:pos="2268"/>
          <w:tab w:val="right" w:pos="2835"/>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45FB5">
        <w:rPr>
          <w:rFonts w:ascii="Times New Roman" w:hAnsi="Times New Roman"/>
          <w:sz w:val="24"/>
          <w:szCs w:val="24"/>
        </w:rPr>
        <w:t>stawa z dnia 12 marca 2004r. o pom</w:t>
      </w:r>
      <w:r>
        <w:rPr>
          <w:rFonts w:ascii="Times New Roman" w:hAnsi="Times New Roman"/>
          <w:sz w:val="24"/>
          <w:szCs w:val="24"/>
        </w:rPr>
        <w:t>ocy społecznej (</w:t>
      </w:r>
      <w:r w:rsidR="00903DE0">
        <w:rPr>
          <w:rFonts w:ascii="Times New Roman" w:hAnsi="Times New Roman"/>
          <w:sz w:val="24"/>
          <w:szCs w:val="24"/>
        </w:rPr>
        <w:t xml:space="preserve">tj.: </w:t>
      </w:r>
      <w:r w:rsidR="008122CC">
        <w:rPr>
          <w:rFonts w:ascii="Times New Roman" w:hAnsi="Times New Roman"/>
          <w:sz w:val="24"/>
          <w:szCs w:val="24"/>
        </w:rPr>
        <w:t>Dz. U. z 2020 roku,</w:t>
      </w:r>
      <w:r w:rsidR="008122CC">
        <w:rPr>
          <w:rFonts w:ascii="Times New Roman" w:hAnsi="Times New Roman"/>
          <w:sz w:val="24"/>
          <w:szCs w:val="24"/>
        </w:rPr>
        <w:br/>
      </w:r>
      <w:r w:rsidR="00E127FD" w:rsidRPr="00A45FB5">
        <w:rPr>
          <w:rFonts w:ascii="Times New Roman" w:hAnsi="Times New Roman"/>
          <w:sz w:val="24"/>
          <w:szCs w:val="24"/>
        </w:rPr>
        <w:t xml:space="preserve">poz. 1876 </w:t>
      </w:r>
      <w:r w:rsidR="00867A1F">
        <w:rPr>
          <w:rFonts w:ascii="Times New Roman" w:hAnsi="Times New Roman"/>
          <w:sz w:val="24"/>
          <w:szCs w:val="24"/>
        </w:rPr>
        <w:t>ze</w:t>
      </w:r>
      <w:r w:rsidR="00E127FD" w:rsidRPr="00A45FB5">
        <w:rPr>
          <w:rFonts w:ascii="Times New Roman" w:hAnsi="Times New Roman"/>
          <w:sz w:val="24"/>
          <w:szCs w:val="24"/>
        </w:rPr>
        <w:t xml:space="preserve"> </w:t>
      </w:r>
      <w:r w:rsidR="002C10CC" w:rsidRPr="00A45FB5">
        <w:rPr>
          <w:rFonts w:ascii="Times New Roman" w:hAnsi="Times New Roman"/>
          <w:sz w:val="24"/>
          <w:szCs w:val="24"/>
        </w:rPr>
        <w:t>zm.);</w:t>
      </w:r>
    </w:p>
    <w:p w:rsidR="00062733" w:rsidRPr="00A007FA" w:rsidRDefault="00A45FB5" w:rsidP="009E7689">
      <w:pPr>
        <w:widowControl w:val="0"/>
        <w:numPr>
          <w:ilvl w:val="0"/>
          <w:numId w:val="15"/>
        </w:numPr>
        <w:tabs>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27 sierpnia 2004r. o świadczeniach </w:t>
      </w:r>
      <w:r>
        <w:rPr>
          <w:rFonts w:ascii="Times New Roman" w:hAnsi="Times New Roman"/>
          <w:sz w:val="24"/>
          <w:szCs w:val="24"/>
        </w:rPr>
        <w:t xml:space="preserve">opieki zdrowotnej finansowanych </w:t>
      </w:r>
      <w:r w:rsidR="002C10CC" w:rsidRPr="00A007FA">
        <w:rPr>
          <w:rFonts w:ascii="Times New Roman" w:hAnsi="Times New Roman"/>
          <w:sz w:val="24"/>
          <w:szCs w:val="24"/>
        </w:rPr>
        <w:t xml:space="preserve">ze środków publicznych </w:t>
      </w:r>
      <w:r w:rsidR="003B13A4">
        <w:rPr>
          <w:rFonts w:ascii="Times New Roman" w:hAnsi="Times New Roman"/>
          <w:sz w:val="24"/>
          <w:szCs w:val="24"/>
        </w:rPr>
        <w:t>(</w:t>
      </w:r>
      <w:r w:rsidR="00903DE0">
        <w:rPr>
          <w:rFonts w:ascii="Times New Roman" w:hAnsi="Times New Roman"/>
          <w:sz w:val="24"/>
          <w:szCs w:val="24"/>
        </w:rPr>
        <w:t xml:space="preserve">tj.: </w:t>
      </w:r>
      <w:r w:rsidR="002C10CC" w:rsidRPr="00A007FA">
        <w:rPr>
          <w:rFonts w:ascii="Times New Roman" w:hAnsi="Times New Roman"/>
          <w:sz w:val="24"/>
          <w:szCs w:val="24"/>
        </w:rPr>
        <w:t>Dz. U. z 2020 r.</w:t>
      </w:r>
      <w:r w:rsidR="008122CC">
        <w:rPr>
          <w:rFonts w:ascii="Times New Roman" w:hAnsi="Times New Roman"/>
          <w:sz w:val="24"/>
          <w:szCs w:val="24"/>
        </w:rPr>
        <w:t>,</w:t>
      </w:r>
      <w:r w:rsidR="002C10CC" w:rsidRPr="00A007FA">
        <w:rPr>
          <w:rFonts w:ascii="Times New Roman" w:hAnsi="Times New Roman"/>
          <w:sz w:val="24"/>
          <w:szCs w:val="24"/>
        </w:rPr>
        <w:t xml:space="preserve"> poz. 1398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stawa z dnia 31 stycznia 1959</w:t>
      </w:r>
      <w:r w:rsidR="008122CC">
        <w:rPr>
          <w:rFonts w:ascii="Times New Roman" w:hAnsi="Times New Roman"/>
          <w:sz w:val="24"/>
          <w:szCs w:val="24"/>
        </w:rPr>
        <w:t xml:space="preserve"> </w:t>
      </w:r>
      <w:r w:rsidR="002C10CC" w:rsidRPr="00A007FA">
        <w:rPr>
          <w:rFonts w:ascii="Times New Roman" w:hAnsi="Times New Roman"/>
          <w:sz w:val="24"/>
          <w:szCs w:val="24"/>
        </w:rPr>
        <w:t xml:space="preserve">r. o cmentarzach i chowaniu zmarłych </w:t>
      </w:r>
      <w:r w:rsidR="00A209F7">
        <w:rPr>
          <w:rFonts w:ascii="Times New Roman" w:hAnsi="Times New Roman"/>
          <w:sz w:val="24"/>
          <w:szCs w:val="24"/>
        </w:rPr>
        <w:br/>
      </w:r>
      <w:r w:rsidR="00635F30">
        <w:rPr>
          <w:rFonts w:ascii="Times New Roman" w:hAnsi="Times New Roman"/>
          <w:sz w:val="24"/>
          <w:szCs w:val="24"/>
        </w:rPr>
        <w:lastRenderedPageBreak/>
        <w:t>(</w:t>
      </w:r>
      <w:r w:rsidR="00903DE0">
        <w:rPr>
          <w:rFonts w:ascii="Times New Roman" w:hAnsi="Times New Roman"/>
          <w:sz w:val="24"/>
          <w:szCs w:val="24"/>
        </w:rPr>
        <w:t xml:space="preserve">tj.: </w:t>
      </w:r>
      <w:r w:rsidR="002C10CC" w:rsidRPr="00A007FA">
        <w:rPr>
          <w:rFonts w:ascii="Times New Roman" w:hAnsi="Times New Roman"/>
          <w:sz w:val="24"/>
          <w:szCs w:val="24"/>
        </w:rPr>
        <w:t>Dz.</w:t>
      </w:r>
      <w:r w:rsidR="00A209F7">
        <w:rPr>
          <w:rFonts w:ascii="Times New Roman" w:hAnsi="Times New Roman"/>
          <w:sz w:val="24"/>
          <w:szCs w:val="24"/>
        </w:rPr>
        <w:t xml:space="preserve"> </w:t>
      </w:r>
      <w:r w:rsidR="002C10CC" w:rsidRPr="00A007FA">
        <w:rPr>
          <w:rFonts w:ascii="Times New Roman" w:hAnsi="Times New Roman"/>
          <w:sz w:val="24"/>
          <w:szCs w:val="24"/>
        </w:rPr>
        <w:t>U.  z 2020 r.</w:t>
      </w:r>
      <w:r w:rsidR="008122CC">
        <w:rPr>
          <w:rFonts w:ascii="Times New Roman" w:hAnsi="Times New Roman"/>
          <w:sz w:val="24"/>
          <w:szCs w:val="24"/>
        </w:rPr>
        <w:t>,</w:t>
      </w:r>
      <w:r w:rsidR="002C10CC" w:rsidRPr="00A007FA">
        <w:rPr>
          <w:rFonts w:ascii="Times New Roman" w:hAnsi="Times New Roman"/>
          <w:sz w:val="24"/>
          <w:szCs w:val="24"/>
        </w:rPr>
        <w:t xml:space="preserve">  poz. 1947);</w:t>
      </w:r>
    </w:p>
    <w:p w:rsidR="00062733"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stawa z dnia 7 września 2007 r. o Karcie Polaka </w:t>
      </w:r>
      <w:r w:rsidR="00635F30">
        <w:rPr>
          <w:rFonts w:ascii="Times New Roman" w:hAnsi="Times New Roman"/>
          <w:sz w:val="24"/>
          <w:szCs w:val="24"/>
        </w:rPr>
        <w:t>(</w:t>
      </w:r>
      <w:r w:rsidR="00903DE0">
        <w:rPr>
          <w:rFonts w:ascii="Times New Roman" w:hAnsi="Times New Roman"/>
          <w:sz w:val="24"/>
          <w:szCs w:val="24"/>
        </w:rPr>
        <w:t xml:space="preserve">tj.: </w:t>
      </w:r>
      <w:r w:rsidR="002C10CC" w:rsidRPr="00A007FA">
        <w:rPr>
          <w:rFonts w:ascii="Times New Roman" w:hAnsi="Times New Roman"/>
          <w:sz w:val="24"/>
          <w:szCs w:val="24"/>
        </w:rPr>
        <w:t>Dz. U.  z 2019 r.</w:t>
      </w:r>
      <w:r w:rsidR="008122CC">
        <w:rPr>
          <w:rFonts w:ascii="Times New Roman" w:hAnsi="Times New Roman"/>
          <w:sz w:val="24"/>
          <w:szCs w:val="24"/>
        </w:rPr>
        <w:t>,</w:t>
      </w:r>
      <w:r w:rsidR="002C10CC" w:rsidRPr="00A007FA">
        <w:rPr>
          <w:rFonts w:ascii="Times New Roman" w:hAnsi="Times New Roman"/>
          <w:sz w:val="24"/>
          <w:szCs w:val="24"/>
        </w:rPr>
        <w:t xml:space="preserve">  poz. 1598);</w:t>
      </w:r>
    </w:p>
    <w:p w:rsidR="00062733"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 xml:space="preserve">ozporządzenie Ministra Polityki Społecznej w sprawie specjalistycznych usług opiekuńczych (Dz. U. z 2005 r. nr 189, poz.1598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r</w:t>
      </w:r>
      <w:r w:rsidR="002C10CC" w:rsidRPr="00A007FA">
        <w:rPr>
          <w:rFonts w:ascii="Times New Roman" w:hAnsi="Times New Roman"/>
          <w:sz w:val="24"/>
          <w:szCs w:val="24"/>
        </w:rPr>
        <w:t xml:space="preserve">ozporządzenie Ministra </w:t>
      </w:r>
      <w:r w:rsidR="002C10CC" w:rsidRPr="00A007FA">
        <w:rPr>
          <w:rFonts w:ascii="Times New Roman" w:hAnsi="Times New Roman"/>
          <w:bCs/>
          <w:sz w:val="24"/>
          <w:szCs w:val="24"/>
        </w:rPr>
        <w:t>Spraw Wewnętrznych i Administracji z dnia 23 grudnia 2016 r. w sprawie trybu podziału rezerwy celowej na wypłatę świadczeń pieniężnych dla posiadaczy Karty Polaka</w:t>
      </w:r>
      <w:r w:rsidR="002C10CC" w:rsidRPr="00A007FA">
        <w:rPr>
          <w:rFonts w:ascii="Times New Roman" w:hAnsi="Times New Roman"/>
          <w:sz w:val="24"/>
          <w:szCs w:val="24"/>
        </w:rPr>
        <w:t xml:space="preserve"> (Dz. U. z 2016 r.</w:t>
      </w:r>
      <w:r w:rsidR="008122CC">
        <w:rPr>
          <w:rFonts w:ascii="Times New Roman" w:hAnsi="Times New Roman"/>
          <w:sz w:val="24"/>
          <w:szCs w:val="24"/>
        </w:rPr>
        <w:t>,</w:t>
      </w:r>
      <w:r w:rsidR="002C10CC" w:rsidRPr="00A007FA">
        <w:rPr>
          <w:rFonts w:ascii="Times New Roman" w:hAnsi="Times New Roman"/>
          <w:sz w:val="24"/>
          <w:szCs w:val="24"/>
        </w:rPr>
        <w:t xml:space="preserve"> poz. 2275);</w:t>
      </w:r>
    </w:p>
    <w:p w:rsidR="00CB7EB9" w:rsidRPr="00CB7EB9" w:rsidRDefault="00CB7EB9" w:rsidP="009E7689">
      <w:pPr>
        <w:numPr>
          <w:ilvl w:val="0"/>
          <w:numId w:val="15"/>
        </w:numPr>
        <w:autoSpaceDE w:val="0"/>
        <w:autoSpaceDN w:val="0"/>
        <w:adjustRightInd w:val="0"/>
        <w:spacing w:after="0" w:line="360" w:lineRule="auto"/>
        <w:ind w:left="993" w:hanging="426"/>
        <w:jc w:val="both"/>
        <w:rPr>
          <w:rFonts w:ascii="Times New Roman" w:hAnsi="Times New Roman"/>
          <w:sz w:val="24"/>
          <w:szCs w:val="24"/>
        </w:rPr>
      </w:pPr>
      <w:r>
        <w:rPr>
          <w:rFonts w:ascii="Times New Roman" w:hAnsi="Times New Roman"/>
          <w:sz w:val="24"/>
          <w:szCs w:val="24"/>
        </w:rPr>
        <w:t>u</w:t>
      </w:r>
      <w:r w:rsidRPr="00A007FA">
        <w:rPr>
          <w:rFonts w:ascii="Times New Roman" w:hAnsi="Times New Roman"/>
          <w:sz w:val="24"/>
          <w:szCs w:val="24"/>
        </w:rPr>
        <w:t xml:space="preserve">chwała Nr 140 Rady Ministrów z dnia 15 października 2018 r. w </w:t>
      </w:r>
      <w:r w:rsidRPr="00A007FA">
        <w:rPr>
          <w:rFonts w:ascii="Times New Roman" w:hAnsi="Times New Roman"/>
          <w:iCs/>
          <w:sz w:val="24"/>
          <w:szCs w:val="24"/>
        </w:rPr>
        <w:t>sprawie</w:t>
      </w:r>
      <w:r w:rsidRPr="00A007FA">
        <w:rPr>
          <w:rFonts w:ascii="Times New Roman" w:hAnsi="Times New Roman"/>
          <w:sz w:val="24"/>
          <w:szCs w:val="24"/>
        </w:rPr>
        <w:t xml:space="preserve"> ustanowienia wieloletniego rządowego programu "</w:t>
      </w:r>
      <w:r>
        <w:rPr>
          <w:rFonts w:ascii="Times New Roman" w:hAnsi="Times New Roman"/>
          <w:iCs/>
          <w:sz w:val="24"/>
          <w:szCs w:val="24"/>
        </w:rPr>
        <w:t xml:space="preserve">Posiłek </w:t>
      </w:r>
      <w:r w:rsidRPr="00A007FA">
        <w:rPr>
          <w:rFonts w:ascii="Times New Roman" w:hAnsi="Times New Roman"/>
          <w:iCs/>
          <w:sz w:val="24"/>
          <w:szCs w:val="24"/>
        </w:rPr>
        <w:t>w szkole i w domu</w:t>
      </w:r>
      <w:r w:rsidRPr="00A007FA">
        <w:rPr>
          <w:rFonts w:ascii="Times New Roman" w:hAnsi="Times New Roman"/>
          <w:sz w:val="24"/>
          <w:szCs w:val="24"/>
        </w:rPr>
        <w:t xml:space="preserve">" </w:t>
      </w:r>
      <w:r>
        <w:rPr>
          <w:rFonts w:ascii="Times New Roman" w:hAnsi="Times New Roman"/>
          <w:sz w:val="24"/>
          <w:szCs w:val="24"/>
        </w:rPr>
        <w:br/>
      </w:r>
      <w:r w:rsidRPr="00A007FA">
        <w:rPr>
          <w:rFonts w:ascii="Times New Roman" w:hAnsi="Times New Roman"/>
          <w:sz w:val="24"/>
          <w:szCs w:val="24"/>
        </w:rPr>
        <w:t>na lata 2019-2023 (M.P. z 2018 r.</w:t>
      </w:r>
      <w:r w:rsidR="008122CC">
        <w:rPr>
          <w:rFonts w:ascii="Times New Roman" w:hAnsi="Times New Roman"/>
          <w:sz w:val="24"/>
          <w:szCs w:val="24"/>
        </w:rPr>
        <w:t>,</w:t>
      </w:r>
      <w:r w:rsidRPr="00A007FA">
        <w:rPr>
          <w:rFonts w:ascii="Times New Roman" w:hAnsi="Times New Roman"/>
          <w:sz w:val="24"/>
          <w:szCs w:val="24"/>
        </w:rPr>
        <w:t xml:space="preserve"> poz. 1007);</w:t>
      </w:r>
    </w:p>
    <w:p w:rsidR="00062733"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chwała nr III/25/18 Rady Miejskiej w Bytomiu z dnia 7 grudnia 2018 r. w sprawie podwyższenia do wysokości 150% kryterium dochodowego, uprawniającego </w:t>
      </w:r>
      <w:r>
        <w:rPr>
          <w:rFonts w:ascii="Times New Roman" w:hAnsi="Times New Roman"/>
          <w:sz w:val="24"/>
          <w:szCs w:val="24"/>
        </w:rPr>
        <w:br/>
      </w:r>
      <w:r w:rsidR="002C10CC" w:rsidRPr="00A007FA">
        <w:rPr>
          <w:rFonts w:ascii="Times New Roman" w:hAnsi="Times New Roman"/>
          <w:sz w:val="24"/>
          <w:szCs w:val="24"/>
        </w:rPr>
        <w:t>do p</w:t>
      </w:r>
      <w:r w:rsidR="009D555E" w:rsidRPr="00A007FA">
        <w:rPr>
          <w:rFonts w:ascii="Times New Roman" w:hAnsi="Times New Roman"/>
          <w:sz w:val="24"/>
          <w:szCs w:val="24"/>
        </w:rPr>
        <w:t xml:space="preserve">rzyznania nieodpłatnej pomocy, </w:t>
      </w:r>
      <w:r w:rsidR="002C10CC" w:rsidRPr="00A007FA">
        <w:rPr>
          <w:rFonts w:ascii="Times New Roman" w:hAnsi="Times New Roman"/>
          <w:sz w:val="24"/>
          <w:szCs w:val="24"/>
        </w:rPr>
        <w:t>w</w:t>
      </w:r>
      <w:r w:rsidR="009D555E" w:rsidRPr="00A007FA">
        <w:rPr>
          <w:rFonts w:ascii="Times New Roman" w:hAnsi="Times New Roman"/>
          <w:sz w:val="24"/>
          <w:szCs w:val="24"/>
        </w:rPr>
        <w:t xml:space="preserve"> </w:t>
      </w:r>
      <w:r w:rsidR="002C10CC" w:rsidRPr="00A007FA">
        <w:rPr>
          <w:rFonts w:ascii="Times New Roman" w:hAnsi="Times New Roman"/>
          <w:sz w:val="24"/>
          <w:szCs w:val="24"/>
        </w:rPr>
        <w:t>ramach wieloletniego rządowego programu „Posiłek w szkole i w domu” na lata 2019-2023 (</w:t>
      </w:r>
      <w:r w:rsidR="00C703EE">
        <w:rPr>
          <w:rFonts w:ascii="Times New Roman" w:hAnsi="Times New Roman"/>
          <w:sz w:val="24"/>
          <w:szCs w:val="24"/>
        </w:rPr>
        <w:t>Dz. U.</w:t>
      </w:r>
      <w:r w:rsidR="002C10CC" w:rsidRPr="00A007FA">
        <w:rPr>
          <w:rFonts w:ascii="Times New Roman" w:hAnsi="Times New Roman"/>
          <w:sz w:val="24"/>
          <w:szCs w:val="24"/>
        </w:rPr>
        <w:t xml:space="preserve"> 2018 r.</w:t>
      </w:r>
      <w:r w:rsidR="008122CC">
        <w:rPr>
          <w:rFonts w:ascii="Times New Roman" w:hAnsi="Times New Roman"/>
          <w:sz w:val="24"/>
          <w:szCs w:val="24"/>
        </w:rPr>
        <w:t>,</w:t>
      </w:r>
      <w:r w:rsidR="002C10CC" w:rsidRPr="00A007FA">
        <w:rPr>
          <w:rFonts w:ascii="Times New Roman" w:hAnsi="Times New Roman"/>
          <w:sz w:val="24"/>
          <w:szCs w:val="24"/>
        </w:rPr>
        <w:t xml:space="preserve"> poz. 7947);</w:t>
      </w:r>
    </w:p>
    <w:p w:rsidR="00062733"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nr IV/54/18 Rady Miejskiej w Bytomiu z dnia 19 grudnia 2018 r</w:t>
      </w:r>
      <w:r w:rsidR="00635F30">
        <w:rPr>
          <w:rFonts w:ascii="Times New Roman" w:hAnsi="Times New Roman"/>
          <w:sz w:val="24"/>
          <w:szCs w:val="24"/>
        </w:rPr>
        <w:t>oku</w:t>
      </w:r>
      <w:r w:rsidR="002C10CC" w:rsidRPr="00A007FA">
        <w:rPr>
          <w:rFonts w:ascii="Times New Roman" w:hAnsi="Times New Roman"/>
          <w:sz w:val="24"/>
          <w:szCs w:val="24"/>
        </w:rPr>
        <w:t xml:space="preserve"> </w:t>
      </w:r>
      <w:r>
        <w:rPr>
          <w:rFonts w:ascii="Times New Roman" w:hAnsi="Times New Roman"/>
          <w:sz w:val="24"/>
          <w:szCs w:val="24"/>
        </w:rPr>
        <w:br/>
      </w:r>
      <w:r w:rsidR="002C10CC" w:rsidRPr="00A007FA">
        <w:rPr>
          <w:rFonts w:ascii="Times New Roman" w:hAnsi="Times New Roman"/>
          <w:sz w:val="24"/>
          <w:szCs w:val="24"/>
        </w:rPr>
        <w:t>w sprawie przyjęcia „Programu osłonowego dla Bytomia w zakresie dożywiania” na lata 2019-2023;</w:t>
      </w:r>
    </w:p>
    <w:p w:rsidR="00062733"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Rady Miejskiej w Bytomiu nr XXVII</w:t>
      </w:r>
      <w:r w:rsidR="00635F30">
        <w:rPr>
          <w:rFonts w:ascii="Times New Roman" w:hAnsi="Times New Roman"/>
          <w:sz w:val="24"/>
          <w:szCs w:val="24"/>
        </w:rPr>
        <w:t>I/439/04 z dnia 28 lipca 2004 roku</w:t>
      </w:r>
      <w:r w:rsidR="002C10CC" w:rsidRPr="00A007FA">
        <w:rPr>
          <w:rFonts w:ascii="Times New Roman" w:hAnsi="Times New Roman"/>
          <w:sz w:val="24"/>
          <w:szCs w:val="24"/>
        </w:rPr>
        <w:t xml:space="preserve"> </w:t>
      </w:r>
      <w:r>
        <w:rPr>
          <w:rFonts w:ascii="Times New Roman" w:hAnsi="Times New Roman"/>
          <w:sz w:val="24"/>
          <w:szCs w:val="24"/>
        </w:rPr>
        <w:br/>
      </w:r>
      <w:r w:rsidR="00867A1F">
        <w:rPr>
          <w:rFonts w:ascii="Times New Roman" w:hAnsi="Times New Roman"/>
          <w:sz w:val="24"/>
          <w:szCs w:val="24"/>
        </w:rPr>
        <w:t>ze</w:t>
      </w:r>
      <w:r w:rsidR="002C10CC" w:rsidRPr="00A007FA">
        <w:rPr>
          <w:rFonts w:ascii="Times New Roman" w:hAnsi="Times New Roman"/>
          <w:sz w:val="24"/>
          <w:szCs w:val="24"/>
        </w:rPr>
        <w:t xml:space="preserve"> zm. w sprawie zasad przyznawania i odpłatności za usługi opiekuńcze </w:t>
      </w:r>
      <w:r w:rsidR="00E127FD" w:rsidRPr="00A007FA">
        <w:rPr>
          <w:rFonts w:ascii="Times New Roman" w:hAnsi="Times New Roman"/>
          <w:sz w:val="24"/>
          <w:szCs w:val="24"/>
        </w:rPr>
        <w:br/>
      </w:r>
      <w:r w:rsidR="002C10CC" w:rsidRPr="00A007FA">
        <w:rPr>
          <w:rFonts w:ascii="Times New Roman" w:hAnsi="Times New Roman"/>
          <w:sz w:val="24"/>
          <w:szCs w:val="24"/>
        </w:rPr>
        <w:t>i specjalistyczne usługi opiekuńcze oraz szczegółowych warunków częściowego lub całkowitego zwolnienia od opłat, jak również trybu ich pobierania;</w:t>
      </w:r>
    </w:p>
    <w:p w:rsidR="00062733"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chwała Rady Miejskiej w Bytomiu nr XXVII</w:t>
      </w:r>
      <w:r w:rsidR="00635F30">
        <w:rPr>
          <w:rFonts w:ascii="Times New Roman" w:hAnsi="Times New Roman"/>
          <w:sz w:val="24"/>
          <w:szCs w:val="24"/>
        </w:rPr>
        <w:t>I/444/04 z dnia 28 lipca 2004 roku</w:t>
      </w:r>
      <w:r w:rsidR="002C10CC" w:rsidRPr="00A007FA">
        <w:rPr>
          <w:rFonts w:ascii="Times New Roman" w:hAnsi="Times New Roman"/>
          <w:sz w:val="24"/>
          <w:szCs w:val="24"/>
        </w:rPr>
        <w:t xml:space="preserve"> </w:t>
      </w:r>
      <w:r w:rsidR="00E127FD" w:rsidRPr="00A007FA">
        <w:rPr>
          <w:rFonts w:ascii="Times New Roman" w:hAnsi="Times New Roman"/>
          <w:sz w:val="24"/>
          <w:szCs w:val="24"/>
        </w:rPr>
        <w:br/>
      </w:r>
      <w:r w:rsidR="002C10CC" w:rsidRPr="00A007FA">
        <w:rPr>
          <w:rFonts w:ascii="Times New Roman" w:hAnsi="Times New Roman"/>
          <w:sz w:val="24"/>
          <w:szCs w:val="24"/>
        </w:rPr>
        <w:t>w sprawie sprawienia pogrzebu przez gminę Bytom oraz ustalania zasad zwrotu wydatków na pokrycie kosztów pogrzebu;</w:t>
      </w:r>
    </w:p>
    <w:p w:rsidR="00A45FB5" w:rsidRPr="00A007FA" w:rsidRDefault="00A45FB5" w:rsidP="009E7689">
      <w:pPr>
        <w:widowControl w:val="0"/>
        <w:numPr>
          <w:ilvl w:val="0"/>
          <w:numId w:val="15"/>
        </w:numPr>
        <w:tabs>
          <w:tab w:val="left" w:pos="142"/>
          <w:tab w:val="right" w:pos="709"/>
          <w:tab w:val="left" w:pos="9072"/>
        </w:tabs>
        <w:suppressAutoHyphens/>
        <w:spacing w:after="0" w:line="360" w:lineRule="auto"/>
        <w:ind w:left="993" w:hanging="426"/>
        <w:jc w:val="both"/>
        <w:rPr>
          <w:rFonts w:ascii="Times New Roman" w:hAnsi="Times New Roman"/>
          <w:sz w:val="24"/>
          <w:szCs w:val="24"/>
        </w:rPr>
      </w:pPr>
      <w:r>
        <w:rPr>
          <w:rFonts w:ascii="Times New Roman" w:hAnsi="Times New Roman"/>
          <w:sz w:val="24"/>
          <w:szCs w:val="24"/>
        </w:rPr>
        <w:t>r</w:t>
      </w:r>
      <w:r w:rsidRPr="00B104E6">
        <w:rPr>
          <w:rFonts w:ascii="Times New Roman" w:hAnsi="Times New Roman"/>
          <w:sz w:val="24"/>
          <w:szCs w:val="24"/>
        </w:rPr>
        <w:t>egulamin Miejskiego Ośrodka Pomocy Rodzinie</w:t>
      </w:r>
      <w:r w:rsidRPr="00A007FA">
        <w:rPr>
          <w:rFonts w:ascii="Times New Roman" w:hAnsi="Times New Roman"/>
          <w:sz w:val="24"/>
          <w:szCs w:val="24"/>
        </w:rPr>
        <w:t xml:space="preserve"> w Bytomiu.</w:t>
      </w:r>
    </w:p>
    <w:p w:rsidR="00E917B0" w:rsidRPr="00FF61C4" w:rsidRDefault="00E917B0" w:rsidP="00A45FB5">
      <w:pPr>
        <w:spacing w:after="0" w:line="360" w:lineRule="auto"/>
        <w:jc w:val="both"/>
        <w:rPr>
          <w:rFonts w:ascii="Times New Roman" w:hAnsi="Times New Roman"/>
          <w:sz w:val="16"/>
          <w:szCs w:val="16"/>
        </w:rPr>
      </w:pPr>
    </w:p>
    <w:p w:rsidR="00A45FB5" w:rsidRPr="00DF1B03" w:rsidRDefault="002C10CC" w:rsidP="00A45FB5">
      <w:pPr>
        <w:spacing w:after="0" w:line="360" w:lineRule="auto"/>
        <w:jc w:val="both"/>
        <w:rPr>
          <w:rFonts w:ascii="Times New Roman" w:hAnsi="Times New Roman"/>
          <w:sz w:val="24"/>
          <w:szCs w:val="24"/>
        </w:rPr>
      </w:pPr>
      <w:r w:rsidRPr="00DF1B03">
        <w:rPr>
          <w:rFonts w:ascii="Times New Roman" w:hAnsi="Times New Roman"/>
          <w:sz w:val="24"/>
          <w:szCs w:val="24"/>
        </w:rPr>
        <w:t>Struktura działu</w:t>
      </w:r>
    </w:p>
    <w:p w:rsidR="00062733" w:rsidRPr="00A007FA" w:rsidRDefault="008F65F9" w:rsidP="00A45FB5">
      <w:pPr>
        <w:spacing w:after="0" w:line="360" w:lineRule="auto"/>
        <w:jc w:val="both"/>
        <w:rPr>
          <w:rFonts w:ascii="Times New Roman" w:hAnsi="Times New Roman"/>
          <w:sz w:val="24"/>
          <w:szCs w:val="24"/>
        </w:rPr>
      </w:pPr>
      <w:r w:rsidRPr="00A007FA">
        <w:rPr>
          <w:rFonts w:ascii="Times New Roman" w:hAnsi="Times New Roman"/>
          <w:sz w:val="24"/>
          <w:szCs w:val="24"/>
        </w:rPr>
        <w:t>Stan zatrudnienia –</w:t>
      </w:r>
      <w:r>
        <w:rPr>
          <w:rFonts w:ascii="Times New Roman" w:hAnsi="Times New Roman"/>
          <w:sz w:val="24"/>
          <w:szCs w:val="24"/>
        </w:rPr>
        <w:t xml:space="preserve"> </w:t>
      </w:r>
      <w:r w:rsidR="002C10CC" w:rsidRPr="00A007FA">
        <w:rPr>
          <w:rFonts w:ascii="Times New Roman" w:hAnsi="Times New Roman"/>
          <w:sz w:val="24"/>
          <w:szCs w:val="24"/>
        </w:rPr>
        <w:t>18 etatów w tym:</w:t>
      </w:r>
    </w:p>
    <w:p w:rsidR="008F65F9" w:rsidRPr="00A007FA" w:rsidRDefault="008F65F9" w:rsidP="00A80554">
      <w:pPr>
        <w:pStyle w:val="Bezodstpw"/>
        <w:numPr>
          <w:ilvl w:val="2"/>
          <w:numId w:val="63"/>
        </w:numPr>
        <w:spacing w:line="360" w:lineRule="auto"/>
        <w:ind w:left="1276" w:hanging="283"/>
        <w:jc w:val="both"/>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sidRPr="00A007FA">
        <w:rPr>
          <w:rFonts w:ascii="Times New Roman" w:hAnsi="Times New Roman"/>
          <w:sz w:val="24"/>
          <w:szCs w:val="24"/>
        </w:rPr>
        <w:t>1 kierownik działu,</w:t>
      </w:r>
    </w:p>
    <w:p w:rsidR="008F65F9" w:rsidRPr="00A007FA" w:rsidRDefault="008F65F9" w:rsidP="00A80554">
      <w:pPr>
        <w:pStyle w:val="Bezodstpw"/>
        <w:numPr>
          <w:ilvl w:val="2"/>
          <w:numId w:val="63"/>
        </w:numPr>
        <w:spacing w:line="360" w:lineRule="auto"/>
        <w:ind w:left="1276" w:hanging="283"/>
        <w:jc w:val="both"/>
        <w:rPr>
          <w:rFonts w:ascii="Times New Roman" w:hAnsi="Times New Roman"/>
          <w:sz w:val="24"/>
          <w:szCs w:val="24"/>
        </w:rPr>
      </w:pPr>
      <w:r>
        <w:rPr>
          <w:rFonts w:ascii="Times New Roman" w:hAnsi="Times New Roman"/>
          <w:sz w:val="24"/>
          <w:szCs w:val="24"/>
        </w:rPr>
        <w:t>17 pracowników.</w:t>
      </w:r>
    </w:p>
    <w:p w:rsidR="00062733" w:rsidRPr="00A45FB5" w:rsidRDefault="002C10CC" w:rsidP="00A45FB5">
      <w:pPr>
        <w:spacing w:after="0" w:line="360" w:lineRule="auto"/>
        <w:jc w:val="both"/>
        <w:rPr>
          <w:rFonts w:ascii="Times New Roman" w:hAnsi="Times New Roman"/>
          <w:sz w:val="24"/>
          <w:szCs w:val="24"/>
        </w:rPr>
      </w:pPr>
      <w:r w:rsidRPr="00A45FB5">
        <w:rPr>
          <w:rFonts w:ascii="Times New Roman" w:hAnsi="Times New Roman"/>
          <w:sz w:val="24"/>
          <w:szCs w:val="24"/>
        </w:rPr>
        <w:t>Realizowane zadania:</w:t>
      </w:r>
    </w:p>
    <w:p w:rsidR="00062733" w:rsidRPr="00A007FA" w:rsidRDefault="002C10CC" w:rsidP="00181844">
      <w:pPr>
        <w:spacing w:after="0" w:line="360" w:lineRule="auto"/>
        <w:ind w:firstLine="708"/>
        <w:jc w:val="both"/>
        <w:rPr>
          <w:rFonts w:ascii="Times New Roman" w:hAnsi="Times New Roman"/>
          <w:sz w:val="24"/>
          <w:szCs w:val="24"/>
        </w:rPr>
      </w:pPr>
      <w:r w:rsidRPr="00A007FA">
        <w:rPr>
          <w:rFonts w:ascii="Times New Roman" w:hAnsi="Times New Roman"/>
          <w:sz w:val="24"/>
          <w:szCs w:val="24"/>
        </w:rPr>
        <w:t xml:space="preserve">Dział Realizacji Świadczeń realizował zadania własne i zlecone gminy oraz zadania własne z zakresu administracji rządowej realizowane przez powiat. Do zadań działu należało m.in. wydawanie decyzji administracyjnych i postanowień po przeprowadzeniu rodzinnego </w:t>
      </w:r>
      <w:r w:rsidRPr="00A007FA">
        <w:rPr>
          <w:rFonts w:ascii="Times New Roman" w:hAnsi="Times New Roman"/>
          <w:sz w:val="24"/>
          <w:szCs w:val="24"/>
        </w:rPr>
        <w:lastRenderedPageBreak/>
        <w:t xml:space="preserve">wywiadu środowiskowego przez pracownika socjalnego, jak również sporządzanie list wypłat oraz załatwianie wszelkich spraw związanych z dalszą realizacją zadań zleconych i własnych gminy oraz zleconych powiatu. </w:t>
      </w:r>
    </w:p>
    <w:p w:rsidR="00062733" w:rsidRPr="00A007FA" w:rsidRDefault="002C10CC" w:rsidP="004F5955">
      <w:pPr>
        <w:spacing w:after="0" w:line="360" w:lineRule="auto"/>
        <w:jc w:val="both"/>
        <w:rPr>
          <w:rFonts w:ascii="Times New Roman" w:hAnsi="Times New Roman"/>
          <w:sz w:val="24"/>
          <w:szCs w:val="24"/>
        </w:rPr>
      </w:pPr>
      <w:r w:rsidRPr="00A007FA">
        <w:rPr>
          <w:rFonts w:ascii="Times New Roman" w:hAnsi="Times New Roman"/>
          <w:sz w:val="24"/>
          <w:szCs w:val="24"/>
        </w:rPr>
        <w:t xml:space="preserve">Do zadań zleconych z zakresu administracji rządowej realizowanych przez gminę </w:t>
      </w:r>
      <w:r w:rsidR="007F38F6">
        <w:rPr>
          <w:rFonts w:ascii="Times New Roman" w:hAnsi="Times New Roman"/>
          <w:sz w:val="24"/>
          <w:szCs w:val="24"/>
        </w:rPr>
        <w:br/>
      </w:r>
      <w:r w:rsidRPr="00A007FA">
        <w:rPr>
          <w:rFonts w:ascii="Times New Roman" w:hAnsi="Times New Roman"/>
          <w:sz w:val="24"/>
          <w:szCs w:val="24"/>
        </w:rPr>
        <w:t>w 2020</w:t>
      </w:r>
      <w:r w:rsidR="002B510B">
        <w:rPr>
          <w:rFonts w:ascii="Times New Roman" w:hAnsi="Times New Roman"/>
          <w:sz w:val="24"/>
          <w:szCs w:val="24"/>
        </w:rPr>
        <w:t xml:space="preserve"> </w:t>
      </w:r>
      <w:r w:rsidRPr="00A007FA">
        <w:rPr>
          <w:rFonts w:ascii="Times New Roman" w:hAnsi="Times New Roman"/>
          <w:sz w:val="24"/>
          <w:szCs w:val="24"/>
        </w:rPr>
        <w:t>r. należało:</w:t>
      </w:r>
    </w:p>
    <w:p w:rsidR="00062733" w:rsidRPr="00AF1AFF" w:rsidRDefault="002C10CC" w:rsidP="009E7689">
      <w:pPr>
        <w:pStyle w:val="Akapitzlist"/>
        <w:widowControl w:val="0"/>
        <w:numPr>
          <w:ilvl w:val="0"/>
          <w:numId w:val="16"/>
        </w:numPr>
        <w:suppressAutoHyphens/>
        <w:spacing w:after="0" w:line="360" w:lineRule="auto"/>
        <w:ind w:left="993" w:hanging="426"/>
        <w:jc w:val="both"/>
        <w:rPr>
          <w:rFonts w:ascii="Times New Roman" w:hAnsi="Times New Roman"/>
          <w:sz w:val="24"/>
          <w:szCs w:val="24"/>
        </w:rPr>
      </w:pPr>
      <w:r w:rsidRPr="00AF1AFF">
        <w:rPr>
          <w:rFonts w:ascii="Times New Roman" w:hAnsi="Times New Roman"/>
          <w:sz w:val="24"/>
          <w:szCs w:val="24"/>
        </w:rPr>
        <w:t xml:space="preserve">organizowanie i świadczenie specjalistycznych usług opiekuńczych w miejscu zamieszkania dla osób z zaburzeniami psychicznymi – </w:t>
      </w:r>
      <w:r w:rsidR="002B510B" w:rsidRPr="00AF1AFF">
        <w:rPr>
          <w:rFonts w:ascii="Times New Roman" w:hAnsi="Times New Roman"/>
          <w:sz w:val="24"/>
          <w:szCs w:val="24"/>
        </w:rPr>
        <w:t>czyli</w:t>
      </w:r>
      <w:r w:rsidRPr="00AF1AFF">
        <w:rPr>
          <w:rFonts w:ascii="Times New Roman" w:hAnsi="Times New Roman"/>
          <w:sz w:val="24"/>
          <w:szCs w:val="24"/>
        </w:rPr>
        <w:t xml:space="preserve"> usługi dostosowane </w:t>
      </w:r>
      <w:r w:rsidR="004F7A8A" w:rsidRPr="00AF1AFF">
        <w:rPr>
          <w:rFonts w:ascii="Times New Roman" w:hAnsi="Times New Roman"/>
          <w:sz w:val="24"/>
          <w:szCs w:val="24"/>
        </w:rPr>
        <w:br/>
      </w:r>
      <w:r w:rsidRPr="00AF1AFF">
        <w:rPr>
          <w:rFonts w:ascii="Times New Roman" w:hAnsi="Times New Roman"/>
          <w:sz w:val="24"/>
          <w:szCs w:val="24"/>
        </w:rPr>
        <w:t xml:space="preserve">do szczególnych potrzeb wynikających z rodzaju schorzenia </w:t>
      </w:r>
      <w:r w:rsidR="00635F30">
        <w:rPr>
          <w:rFonts w:ascii="Times New Roman" w:hAnsi="Times New Roman"/>
          <w:sz w:val="24"/>
          <w:szCs w:val="24"/>
        </w:rPr>
        <w:br/>
      </w:r>
      <w:r w:rsidRPr="00AF1AFF">
        <w:rPr>
          <w:rFonts w:ascii="Times New Roman" w:hAnsi="Times New Roman"/>
          <w:sz w:val="24"/>
          <w:szCs w:val="24"/>
        </w:rPr>
        <w:t>lub niepełnosprawności, świadczone przez osoby ze specjalist</w:t>
      </w:r>
      <w:r w:rsidR="002B510B" w:rsidRPr="00AF1AFF">
        <w:rPr>
          <w:rFonts w:ascii="Times New Roman" w:hAnsi="Times New Roman"/>
          <w:sz w:val="24"/>
          <w:szCs w:val="24"/>
        </w:rPr>
        <w:t>ycznym przygotowaniem zawodowym;</w:t>
      </w:r>
    </w:p>
    <w:p w:rsidR="00062733" w:rsidRPr="00A007FA" w:rsidRDefault="002C10CC" w:rsidP="009E7689">
      <w:pPr>
        <w:widowControl w:val="0"/>
        <w:numPr>
          <w:ilvl w:val="0"/>
          <w:numId w:val="16"/>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wypłacanie wyna</w:t>
      </w:r>
      <w:r w:rsidR="002B510B">
        <w:rPr>
          <w:rFonts w:ascii="Times New Roman" w:hAnsi="Times New Roman"/>
          <w:sz w:val="24"/>
          <w:szCs w:val="24"/>
        </w:rPr>
        <w:t>grodze</w:t>
      </w:r>
      <w:r w:rsidR="00956F9F">
        <w:rPr>
          <w:rFonts w:ascii="Times New Roman" w:hAnsi="Times New Roman"/>
          <w:sz w:val="24"/>
          <w:szCs w:val="24"/>
        </w:rPr>
        <w:t>ń należnych opiekunom z tytułu sprawowania opieki przyznanej przez sąd</w:t>
      </w:r>
      <w:r w:rsidR="002B510B">
        <w:rPr>
          <w:rFonts w:ascii="Times New Roman" w:hAnsi="Times New Roman"/>
          <w:sz w:val="24"/>
          <w:szCs w:val="24"/>
        </w:rPr>
        <w:t>;</w:t>
      </w:r>
    </w:p>
    <w:p w:rsidR="00062733" w:rsidRPr="00A007FA" w:rsidRDefault="002C10CC" w:rsidP="009E7689">
      <w:pPr>
        <w:widowControl w:val="0"/>
        <w:numPr>
          <w:ilvl w:val="0"/>
          <w:numId w:val="16"/>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wydawanie decyzji w sprawie potwierdzenia prawa do świadczeń opieki zdrowotnej w trybie art. 54 ustawy o świadczeniach opieki zdrowotnej finans</w:t>
      </w:r>
      <w:r w:rsidR="002B510B">
        <w:rPr>
          <w:rFonts w:ascii="Times New Roman" w:hAnsi="Times New Roman"/>
          <w:sz w:val="24"/>
          <w:szCs w:val="24"/>
        </w:rPr>
        <w:t>owanych ze środków publicznych.</w:t>
      </w:r>
    </w:p>
    <w:p w:rsidR="00062733" w:rsidRPr="00A007FA" w:rsidRDefault="002C10CC" w:rsidP="004F5955">
      <w:pPr>
        <w:pStyle w:val="Akapitzlist10"/>
        <w:spacing w:line="360" w:lineRule="auto"/>
        <w:ind w:left="0"/>
        <w:jc w:val="both"/>
        <w:rPr>
          <w:rFonts w:cs="Times New Roman"/>
        </w:rPr>
      </w:pPr>
      <w:r w:rsidRPr="00A007FA">
        <w:rPr>
          <w:rFonts w:cs="Times New Roman"/>
        </w:rPr>
        <w:t>Do zadań własnych gminy o charakterze obowiązkowym w 2020</w:t>
      </w:r>
      <w:r w:rsidR="00E127FD" w:rsidRPr="00A007FA">
        <w:rPr>
          <w:rFonts w:cs="Times New Roman"/>
        </w:rPr>
        <w:t xml:space="preserve"> </w:t>
      </w:r>
      <w:r w:rsidRPr="00A007FA">
        <w:rPr>
          <w:rFonts w:cs="Times New Roman"/>
        </w:rPr>
        <w:t>r. należało:</w:t>
      </w:r>
    </w:p>
    <w:p w:rsidR="00062733" w:rsidRPr="00A007FA" w:rsidRDefault="002C10CC" w:rsidP="00A80554">
      <w:pPr>
        <w:pStyle w:val="Akapitzlist10"/>
        <w:numPr>
          <w:ilvl w:val="0"/>
          <w:numId w:val="57"/>
        </w:numPr>
        <w:spacing w:line="360" w:lineRule="auto"/>
        <w:ind w:left="993" w:hanging="426"/>
        <w:jc w:val="both"/>
        <w:rPr>
          <w:rFonts w:cs="Times New Roman"/>
        </w:rPr>
      </w:pPr>
      <w:r w:rsidRPr="00A007FA">
        <w:rPr>
          <w:rFonts w:cs="Times New Roman"/>
        </w:rPr>
        <w:t>przyznawanie i wypłacanie zasiłków okresowych</w:t>
      </w:r>
      <w:r w:rsidR="002B510B">
        <w:rPr>
          <w:rFonts w:cs="Times New Roman"/>
        </w:rPr>
        <w:t>, które przysługują</w:t>
      </w:r>
      <w:r w:rsidRPr="00A007FA">
        <w:rPr>
          <w:rFonts w:cs="Times New Roman"/>
        </w:rPr>
        <w:t xml:space="preserve"> </w:t>
      </w:r>
      <w:r w:rsidR="0033262D">
        <w:rPr>
          <w:rFonts w:cs="Times New Roman"/>
        </w:rPr>
        <w:br/>
      </w:r>
      <w:r w:rsidRPr="00A007FA">
        <w:rPr>
          <w:rFonts w:cs="Times New Roman"/>
        </w:rPr>
        <w:t>w szczególności ze względu na długotrwałą chorobę, niepełnosprawność, bezrobocie, możliwość utrzymania i nabycia uprawnień do świadczeń z innych systemów zabezpieczenia społecznego, osobie samotnie gospodarującej, której dochód jest niższy od  kryterium dochodowego osoby samotnie gospodarującej, oraz rodzinie, której dochód jest niższy o</w:t>
      </w:r>
      <w:r w:rsidR="00023DE9">
        <w:rPr>
          <w:rFonts w:cs="Times New Roman"/>
        </w:rPr>
        <w:t>d kryterium dochodowego rodziny</w:t>
      </w:r>
      <w:r w:rsidR="001C3463">
        <w:rPr>
          <w:rFonts w:cs="Times New Roman"/>
        </w:rPr>
        <w:t>;</w:t>
      </w:r>
    </w:p>
    <w:p w:rsidR="00062733" w:rsidRPr="0033262D" w:rsidRDefault="002C10CC" w:rsidP="00A80554">
      <w:pPr>
        <w:pStyle w:val="Akapitzlist"/>
        <w:widowControl w:val="0"/>
        <w:numPr>
          <w:ilvl w:val="0"/>
          <w:numId w:val="57"/>
        </w:numPr>
        <w:suppressAutoHyphens/>
        <w:spacing w:after="0" w:line="360" w:lineRule="auto"/>
        <w:ind w:left="993" w:hanging="426"/>
        <w:jc w:val="both"/>
        <w:rPr>
          <w:rFonts w:ascii="Times New Roman" w:hAnsi="Times New Roman"/>
          <w:sz w:val="24"/>
          <w:szCs w:val="24"/>
        </w:rPr>
      </w:pPr>
      <w:r w:rsidRPr="0033262D">
        <w:rPr>
          <w:rFonts w:ascii="Times New Roman" w:hAnsi="Times New Roman"/>
          <w:sz w:val="24"/>
          <w:szCs w:val="24"/>
        </w:rPr>
        <w:t xml:space="preserve">przyznawanie i wypłacanie zasiłków celowych </w:t>
      </w:r>
      <w:r w:rsidR="002B510B" w:rsidRPr="0033262D">
        <w:rPr>
          <w:rFonts w:ascii="Times New Roman" w:hAnsi="Times New Roman"/>
          <w:sz w:val="24"/>
          <w:szCs w:val="24"/>
        </w:rPr>
        <w:t>–</w:t>
      </w:r>
      <w:r w:rsidRPr="0033262D">
        <w:rPr>
          <w:rFonts w:ascii="Times New Roman" w:hAnsi="Times New Roman"/>
          <w:sz w:val="24"/>
          <w:szCs w:val="24"/>
        </w:rPr>
        <w:t xml:space="preserve"> z przeznaczeniem na różnorodne cele, jak również na zakup posiłku lub żywności w ramach wieloletniego rządowego programu  Posiłek w szkole i w domu na lata 2019-2023</w:t>
      </w:r>
      <w:r w:rsidR="001C3463">
        <w:rPr>
          <w:rFonts w:ascii="Times New Roman" w:hAnsi="Times New Roman"/>
          <w:sz w:val="24"/>
          <w:szCs w:val="24"/>
        </w:rPr>
        <w:t>;</w:t>
      </w:r>
    </w:p>
    <w:p w:rsidR="00062733" w:rsidRPr="00A007FA" w:rsidRDefault="002C10CC" w:rsidP="00A80554">
      <w:pPr>
        <w:pStyle w:val="Akapitzlist10"/>
        <w:numPr>
          <w:ilvl w:val="0"/>
          <w:numId w:val="57"/>
        </w:numPr>
        <w:spacing w:line="360" w:lineRule="auto"/>
        <w:ind w:left="993" w:hanging="426"/>
        <w:jc w:val="both"/>
        <w:rPr>
          <w:rFonts w:cs="Times New Roman"/>
        </w:rPr>
      </w:pPr>
      <w:r w:rsidRPr="00A007FA">
        <w:rPr>
          <w:rFonts w:cs="Times New Roman"/>
        </w:rPr>
        <w:t xml:space="preserve">dożywianie dzieci w ramach rządowego programu Posiłek w szkole i w domu na lata </w:t>
      </w:r>
      <w:r w:rsidR="00E127FD" w:rsidRPr="00A007FA">
        <w:rPr>
          <w:rFonts w:cs="Times New Roman"/>
        </w:rPr>
        <w:t>2019-20</w:t>
      </w:r>
      <w:r w:rsidR="001C3463">
        <w:rPr>
          <w:rFonts w:cs="Times New Roman"/>
        </w:rPr>
        <w:t>23;</w:t>
      </w:r>
    </w:p>
    <w:p w:rsidR="00062733" w:rsidRPr="00A007FA" w:rsidRDefault="002C10CC" w:rsidP="00A80554">
      <w:pPr>
        <w:widowControl w:val="0"/>
        <w:numPr>
          <w:ilvl w:val="0"/>
          <w:numId w:val="57"/>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organizowanie i świadczenie usług opiekuńczych, w tym specjalistycznych, </w:t>
      </w:r>
      <w:r w:rsidR="00E127FD" w:rsidRPr="00A007FA">
        <w:rPr>
          <w:rFonts w:ascii="Times New Roman" w:hAnsi="Times New Roman"/>
          <w:sz w:val="24"/>
          <w:szCs w:val="24"/>
        </w:rPr>
        <w:br/>
      </w:r>
      <w:r w:rsidRPr="00A007FA">
        <w:rPr>
          <w:rFonts w:ascii="Times New Roman" w:hAnsi="Times New Roman"/>
          <w:sz w:val="24"/>
          <w:szCs w:val="24"/>
        </w:rPr>
        <w:t xml:space="preserve">w miejscu zamieszkania, z wyłączeniem specjalistycznych usług opiekuńczych </w:t>
      </w:r>
      <w:r w:rsidR="008A25D2">
        <w:rPr>
          <w:rFonts w:ascii="Times New Roman" w:hAnsi="Times New Roman"/>
          <w:sz w:val="24"/>
          <w:szCs w:val="24"/>
        </w:rPr>
        <w:br/>
      </w:r>
      <w:r w:rsidRPr="00A007FA">
        <w:rPr>
          <w:rFonts w:ascii="Times New Roman" w:hAnsi="Times New Roman"/>
          <w:sz w:val="24"/>
          <w:szCs w:val="24"/>
        </w:rPr>
        <w:t>dla</w:t>
      </w:r>
      <w:r w:rsidR="00E127FD" w:rsidRPr="00A007FA">
        <w:rPr>
          <w:rFonts w:ascii="Times New Roman" w:hAnsi="Times New Roman"/>
          <w:sz w:val="24"/>
          <w:szCs w:val="24"/>
        </w:rPr>
        <w:t xml:space="preserve"> </w:t>
      </w:r>
      <w:r w:rsidRPr="00A007FA">
        <w:rPr>
          <w:rFonts w:ascii="Times New Roman" w:hAnsi="Times New Roman"/>
          <w:sz w:val="24"/>
          <w:szCs w:val="24"/>
        </w:rPr>
        <w:t xml:space="preserve">osób z zaburzeniami psychicznymi </w:t>
      </w:r>
      <w:r w:rsidR="002B510B" w:rsidRPr="00A007FA">
        <w:rPr>
          <w:rFonts w:ascii="Times New Roman" w:hAnsi="Times New Roman"/>
          <w:sz w:val="24"/>
          <w:szCs w:val="24"/>
        </w:rPr>
        <w:t>–</w:t>
      </w:r>
      <w:r w:rsidRPr="00A007FA">
        <w:rPr>
          <w:rFonts w:ascii="Times New Roman" w:hAnsi="Times New Roman"/>
          <w:sz w:val="24"/>
          <w:szCs w:val="24"/>
        </w:rPr>
        <w:t xml:space="preserve"> dla osób tego wymagających ze względu na wiek lub niepełnospraw</w:t>
      </w:r>
      <w:r w:rsidR="001C3463">
        <w:rPr>
          <w:rFonts w:ascii="Times New Roman" w:hAnsi="Times New Roman"/>
          <w:sz w:val="24"/>
          <w:szCs w:val="24"/>
        </w:rPr>
        <w:t>ność;</w:t>
      </w:r>
      <w:r w:rsidRPr="00A007FA">
        <w:rPr>
          <w:rFonts w:ascii="Times New Roman" w:hAnsi="Times New Roman"/>
          <w:sz w:val="24"/>
          <w:szCs w:val="24"/>
        </w:rPr>
        <w:t xml:space="preserve"> </w:t>
      </w:r>
    </w:p>
    <w:p w:rsidR="00062733" w:rsidRPr="00A007FA" w:rsidRDefault="002C10CC" w:rsidP="00A80554">
      <w:pPr>
        <w:widowControl w:val="0"/>
        <w:numPr>
          <w:ilvl w:val="0"/>
          <w:numId w:val="57"/>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sprawianie pogrzebu, w tym osobom bezdomnym - sprawienie pogrzebu osobom zmarłym zamieszkałym, przebywającym lub zmarłym na terenie gminy, które </w:t>
      </w:r>
      <w:r w:rsidR="008A25D2">
        <w:rPr>
          <w:rFonts w:ascii="Times New Roman" w:hAnsi="Times New Roman"/>
          <w:sz w:val="24"/>
          <w:szCs w:val="24"/>
        </w:rPr>
        <w:br/>
      </w:r>
      <w:r w:rsidRPr="00A007FA">
        <w:rPr>
          <w:rFonts w:ascii="Times New Roman" w:hAnsi="Times New Roman"/>
          <w:sz w:val="24"/>
          <w:szCs w:val="24"/>
        </w:rPr>
        <w:t xml:space="preserve">nie posiadały osób zobowiązanych do ich alimentacji lub osoby zobowiązane </w:t>
      </w:r>
      <w:r w:rsidR="008A25D2">
        <w:rPr>
          <w:rFonts w:ascii="Times New Roman" w:hAnsi="Times New Roman"/>
          <w:sz w:val="24"/>
          <w:szCs w:val="24"/>
        </w:rPr>
        <w:br/>
      </w:r>
      <w:r w:rsidRPr="00A007FA">
        <w:rPr>
          <w:rFonts w:ascii="Times New Roman" w:hAnsi="Times New Roman"/>
          <w:sz w:val="24"/>
          <w:szCs w:val="24"/>
        </w:rPr>
        <w:lastRenderedPageBreak/>
        <w:t xml:space="preserve">nie miały środków finansowych </w:t>
      </w:r>
      <w:r w:rsidR="001C3463">
        <w:rPr>
          <w:rFonts w:ascii="Times New Roman" w:hAnsi="Times New Roman"/>
          <w:sz w:val="24"/>
          <w:szCs w:val="24"/>
        </w:rPr>
        <w:t>na pokrycie kosztów  pochówku;</w:t>
      </w:r>
    </w:p>
    <w:p w:rsidR="00062733" w:rsidRPr="00A007FA" w:rsidRDefault="002C10CC" w:rsidP="00A80554">
      <w:pPr>
        <w:widowControl w:val="0"/>
        <w:numPr>
          <w:ilvl w:val="0"/>
          <w:numId w:val="57"/>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przyznawanie i wypłacanie zasiłków stałych – zasiłek przysługuje pełnoletnim osobom niezdolnym do pracy z powodu wieku lub całkowicie niezdolnym </w:t>
      </w:r>
      <w:r w:rsidR="00E127FD" w:rsidRPr="00A007FA">
        <w:rPr>
          <w:rFonts w:ascii="Times New Roman" w:hAnsi="Times New Roman"/>
          <w:sz w:val="24"/>
          <w:szCs w:val="24"/>
        </w:rPr>
        <w:br/>
      </w:r>
      <w:r w:rsidRPr="00A007FA">
        <w:rPr>
          <w:rFonts w:ascii="Times New Roman" w:hAnsi="Times New Roman"/>
          <w:sz w:val="24"/>
          <w:szCs w:val="24"/>
        </w:rPr>
        <w:t xml:space="preserve">do pracy, jeżeli dochód osoby samotnie gospodarującej jest niższy od kryterium dochodowego osoby samotnie gospodarującej, a w przypadku osoby pozostającej </w:t>
      </w:r>
      <w:r w:rsidR="000D2EE9">
        <w:rPr>
          <w:rFonts w:ascii="Times New Roman" w:hAnsi="Times New Roman"/>
          <w:sz w:val="24"/>
          <w:szCs w:val="24"/>
        </w:rPr>
        <w:br/>
      </w:r>
      <w:r w:rsidRPr="00A007FA">
        <w:rPr>
          <w:rFonts w:ascii="Times New Roman" w:hAnsi="Times New Roman"/>
          <w:sz w:val="24"/>
          <w:szCs w:val="24"/>
        </w:rPr>
        <w:t xml:space="preserve">w rodzinie jeżeli jej dochód, jak również dochód na osobę </w:t>
      </w:r>
      <w:r w:rsidR="00E127FD" w:rsidRPr="00A007FA">
        <w:rPr>
          <w:rFonts w:ascii="Times New Roman" w:hAnsi="Times New Roman"/>
          <w:sz w:val="24"/>
          <w:szCs w:val="24"/>
        </w:rPr>
        <w:br/>
      </w:r>
      <w:r w:rsidRPr="00A007FA">
        <w:rPr>
          <w:rFonts w:ascii="Times New Roman" w:hAnsi="Times New Roman"/>
          <w:sz w:val="24"/>
          <w:szCs w:val="24"/>
        </w:rPr>
        <w:t xml:space="preserve">w rodzinie jest niższy od kryterium </w:t>
      </w:r>
      <w:r w:rsidR="001C3463">
        <w:rPr>
          <w:rFonts w:ascii="Times New Roman" w:hAnsi="Times New Roman"/>
          <w:sz w:val="24"/>
          <w:szCs w:val="24"/>
        </w:rPr>
        <w:t>dochodowego na osobę w rodzinie;</w:t>
      </w:r>
    </w:p>
    <w:p w:rsidR="00062733" w:rsidRPr="00A007FA" w:rsidRDefault="002C10CC" w:rsidP="00A80554">
      <w:pPr>
        <w:widowControl w:val="0"/>
        <w:numPr>
          <w:ilvl w:val="0"/>
          <w:numId w:val="57"/>
        </w:numPr>
        <w:suppressAutoHyphen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opłacanie składek na ubezpieczenie zdrowotne – składki są odprowadzane </w:t>
      </w:r>
      <w:r w:rsidR="000D2EE9">
        <w:rPr>
          <w:rFonts w:ascii="Times New Roman" w:hAnsi="Times New Roman"/>
          <w:sz w:val="24"/>
          <w:szCs w:val="24"/>
        </w:rPr>
        <w:br/>
      </w:r>
      <w:r w:rsidRPr="00A007FA">
        <w:rPr>
          <w:rFonts w:ascii="Times New Roman" w:hAnsi="Times New Roman"/>
          <w:sz w:val="24"/>
          <w:szCs w:val="24"/>
        </w:rPr>
        <w:t xml:space="preserve">za osoby,  które posiadają prawo do zasiłku stałego i nie posiadają prawa </w:t>
      </w:r>
      <w:r w:rsidR="00EB42AE">
        <w:rPr>
          <w:rFonts w:ascii="Times New Roman" w:hAnsi="Times New Roman"/>
          <w:sz w:val="24"/>
          <w:szCs w:val="24"/>
        </w:rPr>
        <w:br/>
      </w:r>
      <w:r w:rsidRPr="00A007FA">
        <w:rPr>
          <w:rFonts w:ascii="Times New Roman" w:hAnsi="Times New Roman"/>
          <w:sz w:val="24"/>
          <w:szCs w:val="24"/>
        </w:rPr>
        <w:t>do opłacania składek z innego tytułu, jak również za osoby które zostały objęte indywidualnym programem zatrudnienia socjalnego w C</w:t>
      </w:r>
      <w:r w:rsidR="00064A6E">
        <w:rPr>
          <w:rFonts w:ascii="Times New Roman" w:hAnsi="Times New Roman"/>
          <w:sz w:val="24"/>
          <w:szCs w:val="24"/>
        </w:rPr>
        <w:t>entrum Integracji Społecznej.</w:t>
      </w:r>
    </w:p>
    <w:p w:rsidR="00062733" w:rsidRPr="000D2EE9" w:rsidRDefault="002C10CC" w:rsidP="00BD3CEF">
      <w:pPr>
        <w:pStyle w:val="Akapitzlist10"/>
        <w:spacing w:line="360" w:lineRule="auto"/>
        <w:ind w:left="0" w:firstLine="567"/>
        <w:jc w:val="both"/>
        <w:rPr>
          <w:rFonts w:cs="Times New Roman"/>
        </w:rPr>
      </w:pPr>
      <w:r w:rsidRPr="00A007FA">
        <w:rPr>
          <w:rFonts w:cs="Times New Roman"/>
        </w:rPr>
        <w:t>Do zadań z zakresu administracji rządowej realizowanych przez powiat należało</w:t>
      </w:r>
      <w:r w:rsidR="000D2EE9">
        <w:rPr>
          <w:rFonts w:cs="Times New Roman"/>
        </w:rPr>
        <w:t xml:space="preserve"> </w:t>
      </w:r>
      <w:r w:rsidRPr="000D2EE9">
        <w:t xml:space="preserve">wypłacanie świadczeń pieniężnych przeznaczonych na częściowe pokrycie kosztów zagospodarowania i bieżącego utrzymania dla posiadaczy Karty Polaka osiedlających </w:t>
      </w:r>
      <w:r w:rsidR="009042B2">
        <w:br/>
      </w:r>
      <w:r w:rsidRPr="000D2EE9">
        <w:t>się w Rzeczypospolitej Polskiej.</w:t>
      </w:r>
    </w:p>
    <w:p w:rsidR="00E77D51" w:rsidRPr="00A007FA" w:rsidRDefault="002C10CC" w:rsidP="00BD3CEF">
      <w:pPr>
        <w:spacing w:line="360" w:lineRule="auto"/>
        <w:ind w:firstLine="567"/>
        <w:jc w:val="both"/>
        <w:rPr>
          <w:rFonts w:ascii="Times New Roman" w:hAnsi="Times New Roman"/>
          <w:sz w:val="24"/>
          <w:szCs w:val="24"/>
        </w:rPr>
      </w:pPr>
      <w:r w:rsidRPr="00A007FA">
        <w:rPr>
          <w:rFonts w:ascii="Times New Roman" w:hAnsi="Times New Roman"/>
          <w:sz w:val="24"/>
          <w:szCs w:val="24"/>
        </w:rPr>
        <w:t xml:space="preserve">W 2020 roku liczba osób objętych programem Posiłek w szkole i w domu wyniosła </w:t>
      </w:r>
      <w:r w:rsidR="00BD3CEF">
        <w:rPr>
          <w:rFonts w:ascii="Times New Roman" w:hAnsi="Times New Roman"/>
          <w:sz w:val="24"/>
          <w:szCs w:val="24"/>
        </w:rPr>
        <w:br/>
      </w:r>
      <w:r w:rsidRPr="00A007FA">
        <w:rPr>
          <w:rFonts w:ascii="Times New Roman" w:hAnsi="Times New Roman"/>
          <w:sz w:val="24"/>
          <w:szCs w:val="24"/>
        </w:rPr>
        <w:t xml:space="preserve">4 279 osoby oraz 20 dzieci objętych pomocą w formie posiłku nie wymagająca przeprowadzenia wywiadu środowiskowego. Ogólny koszy programu wyniósł </w:t>
      </w:r>
      <w:r w:rsidR="009042B2">
        <w:rPr>
          <w:rFonts w:ascii="Times New Roman" w:hAnsi="Times New Roman"/>
          <w:sz w:val="24"/>
          <w:szCs w:val="24"/>
        </w:rPr>
        <w:br/>
      </w:r>
      <w:r w:rsidRPr="00A007FA">
        <w:rPr>
          <w:rFonts w:ascii="Times New Roman" w:hAnsi="Times New Roman"/>
          <w:sz w:val="24"/>
          <w:szCs w:val="24"/>
        </w:rPr>
        <w:t>3</w:t>
      </w:r>
      <w:r w:rsidR="009042B2">
        <w:rPr>
          <w:rFonts w:ascii="Times New Roman" w:hAnsi="Times New Roman"/>
          <w:sz w:val="24"/>
          <w:szCs w:val="24"/>
        </w:rPr>
        <w:t> </w:t>
      </w:r>
      <w:r w:rsidRPr="00A007FA">
        <w:rPr>
          <w:rFonts w:ascii="Times New Roman" w:hAnsi="Times New Roman"/>
          <w:sz w:val="24"/>
          <w:szCs w:val="24"/>
        </w:rPr>
        <w:t>508</w:t>
      </w:r>
      <w:r w:rsidR="009042B2">
        <w:rPr>
          <w:rFonts w:ascii="Times New Roman" w:hAnsi="Times New Roman"/>
          <w:sz w:val="24"/>
          <w:szCs w:val="24"/>
        </w:rPr>
        <w:t xml:space="preserve"> </w:t>
      </w:r>
      <w:r w:rsidRPr="00A007FA">
        <w:rPr>
          <w:rFonts w:ascii="Times New Roman" w:hAnsi="Times New Roman"/>
          <w:sz w:val="24"/>
          <w:szCs w:val="24"/>
        </w:rPr>
        <w:t>388,50 zł, z tego środki własne gminy 755</w:t>
      </w:r>
      <w:r w:rsidR="009042B2">
        <w:rPr>
          <w:rFonts w:ascii="Times New Roman" w:hAnsi="Times New Roman"/>
          <w:sz w:val="24"/>
          <w:szCs w:val="24"/>
        </w:rPr>
        <w:t xml:space="preserve"> </w:t>
      </w:r>
      <w:r w:rsidRPr="00A007FA">
        <w:rPr>
          <w:rFonts w:ascii="Times New Roman" w:hAnsi="Times New Roman"/>
          <w:sz w:val="24"/>
          <w:szCs w:val="24"/>
        </w:rPr>
        <w:t>600,00 zł, a z dotacji z budżetu państwa 2</w:t>
      </w:r>
      <w:r w:rsidR="009042B2">
        <w:rPr>
          <w:rFonts w:ascii="Times New Roman" w:hAnsi="Times New Roman"/>
          <w:sz w:val="24"/>
          <w:szCs w:val="24"/>
        </w:rPr>
        <w:t> </w:t>
      </w:r>
      <w:r w:rsidRPr="00A007FA">
        <w:rPr>
          <w:rFonts w:ascii="Times New Roman" w:hAnsi="Times New Roman"/>
          <w:sz w:val="24"/>
          <w:szCs w:val="24"/>
        </w:rPr>
        <w:t>752</w:t>
      </w:r>
      <w:r w:rsidR="009042B2">
        <w:rPr>
          <w:rFonts w:ascii="Times New Roman" w:hAnsi="Times New Roman"/>
          <w:sz w:val="24"/>
          <w:szCs w:val="24"/>
        </w:rPr>
        <w:t xml:space="preserve"> </w:t>
      </w:r>
      <w:r w:rsidRPr="00A007FA">
        <w:rPr>
          <w:rFonts w:ascii="Times New Roman" w:hAnsi="Times New Roman"/>
          <w:sz w:val="24"/>
          <w:szCs w:val="24"/>
        </w:rPr>
        <w:t xml:space="preserve">788,50 zł.  </w:t>
      </w:r>
    </w:p>
    <w:p w:rsidR="00062733" w:rsidRPr="0092333A" w:rsidRDefault="002C10CC" w:rsidP="0092333A">
      <w:pPr>
        <w:tabs>
          <w:tab w:val="left" w:pos="360"/>
        </w:tabs>
        <w:spacing w:after="0" w:line="360" w:lineRule="auto"/>
        <w:jc w:val="both"/>
        <w:rPr>
          <w:rFonts w:ascii="Times New Roman" w:hAnsi="Times New Roman"/>
          <w:bCs/>
          <w:sz w:val="20"/>
          <w:szCs w:val="20"/>
        </w:rPr>
      </w:pPr>
      <w:r w:rsidRPr="0092333A">
        <w:rPr>
          <w:rFonts w:ascii="Times New Roman" w:hAnsi="Times New Roman"/>
          <w:bCs/>
          <w:sz w:val="20"/>
          <w:szCs w:val="20"/>
        </w:rPr>
        <w:t>Tabela</w:t>
      </w:r>
      <w:r w:rsidR="0092333A">
        <w:rPr>
          <w:rFonts w:ascii="Times New Roman" w:hAnsi="Times New Roman"/>
          <w:bCs/>
          <w:sz w:val="20"/>
          <w:szCs w:val="20"/>
        </w:rPr>
        <w:t xml:space="preserve"> 6 I</w:t>
      </w:r>
      <w:r w:rsidRPr="0092333A">
        <w:rPr>
          <w:rFonts w:ascii="Times New Roman" w:hAnsi="Times New Roman"/>
          <w:bCs/>
          <w:sz w:val="20"/>
          <w:szCs w:val="20"/>
        </w:rPr>
        <w:t xml:space="preserve">lustrująca realizowane zadania zlecone gminy </w:t>
      </w:r>
    </w:p>
    <w:tbl>
      <w:tblPr>
        <w:tblW w:w="7459" w:type="dxa"/>
        <w:jc w:val="center"/>
        <w:tblInd w:w="57" w:type="dxa"/>
        <w:tblCellMar>
          <w:left w:w="70" w:type="dxa"/>
          <w:right w:w="70" w:type="dxa"/>
        </w:tblCellMar>
        <w:tblLook w:val="04A0"/>
      </w:tblPr>
      <w:tblGrid>
        <w:gridCol w:w="660"/>
        <w:gridCol w:w="3820"/>
        <w:gridCol w:w="1160"/>
        <w:gridCol w:w="1819"/>
      </w:tblGrid>
      <w:tr w:rsidR="0092333A" w:rsidRPr="0092333A" w:rsidTr="0092333A">
        <w:trPr>
          <w:trHeight w:val="300"/>
          <w:jc w:val="center"/>
        </w:trPr>
        <w:tc>
          <w:tcPr>
            <w:tcW w:w="66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jc w:val="center"/>
              <w:rPr>
                <w:rFonts w:ascii="Times New Roman" w:hAnsi="Times New Roman"/>
                <w:b/>
                <w:color w:val="000000"/>
                <w:sz w:val="20"/>
                <w:szCs w:val="20"/>
              </w:rPr>
            </w:pPr>
            <w:r w:rsidRPr="0092333A">
              <w:rPr>
                <w:rFonts w:ascii="Times New Roman" w:hAnsi="Times New Roman"/>
                <w:b/>
                <w:color w:val="000000"/>
                <w:sz w:val="20"/>
                <w:szCs w:val="20"/>
              </w:rPr>
              <w:t>Lp.</w:t>
            </w:r>
          </w:p>
        </w:tc>
        <w:tc>
          <w:tcPr>
            <w:tcW w:w="382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jc w:val="center"/>
              <w:rPr>
                <w:rFonts w:ascii="Times New Roman" w:hAnsi="Times New Roman"/>
                <w:b/>
                <w:bCs/>
                <w:color w:val="000000"/>
                <w:sz w:val="20"/>
                <w:szCs w:val="20"/>
              </w:rPr>
            </w:pPr>
            <w:r w:rsidRPr="0092333A">
              <w:rPr>
                <w:rFonts w:ascii="Times New Roman" w:hAnsi="Times New Roman"/>
                <w:b/>
                <w:bCs/>
                <w:color w:val="000000"/>
                <w:sz w:val="20"/>
                <w:szCs w:val="20"/>
              </w:rPr>
              <w:t>Rodzaj zasiłku</w:t>
            </w:r>
          </w:p>
        </w:tc>
        <w:tc>
          <w:tcPr>
            <w:tcW w:w="116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jc w:val="center"/>
              <w:rPr>
                <w:rFonts w:ascii="Times New Roman" w:hAnsi="Times New Roman"/>
                <w:b/>
                <w:bCs/>
                <w:color w:val="000000"/>
                <w:sz w:val="20"/>
                <w:szCs w:val="20"/>
              </w:rPr>
            </w:pPr>
            <w:r w:rsidRPr="0092333A">
              <w:rPr>
                <w:rFonts w:ascii="Times New Roman" w:hAnsi="Times New Roman"/>
                <w:b/>
                <w:bCs/>
                <w:color w:val="000000"/>
                <w:sz w:val="20"/>
                <w:szCs w:val="20"/>
              </w:rPr>
              <w:t>Liczba osób</w:t>
            </w:r>
          </w:p>
        </w:tc>
        <w:tc>
          <w:tcPr>
            <w:tcW w:w="1819"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jc w:val="center"/>
              <w:rPr>
                <w:rFonts w:ascii="Times New Roman" w:hAnsi="Times New Roman"/>
                <w:b/>
                <w:bCs/>
                <w:color w:val="000000"/>
                <w:sz w:val="20"/>
                <w:szCs w:val="20"/>
              </w:rPr>
            </w:pPr>
            <w:r w:rsidRPr="0092333A">
              <w:rPr>
                <w:rFonts w:ascii="Times New Roman" w:hAnsi="Times New Roman"/>
                <w:b/>
                <w:bCs/>
                <w:color w:val="000000"/>
                <w:sz w:val="20"/>
                <w:szCs w:val="20"/>
              </w:rPr>
              <w:t>Kwota świadczeń</w:t>
            </w:r>
            <w:r w:rsidRPr="0092333A">
              <w:rPr>
                <w:rFonts w:ascii="Times New Roman" w:hAnsi="Times New Roman"/>
                <w:b/>
                <w:bCs/>
                <w:color w:val="000000"/>
                <w:sz w:val="20"/>
                <w:szCs w:val="20"/>
              </w:rPr>
              <w:br/>
              <w:t>w zł</w:t>
            </w:r>
          </w:p>
        </w:tc>
      </w:tr>
      <w:tr w:rsidR="0092333A" w:rsidRPr="0092333A" w:rsidTr="0092333A">
        <w:trPr>
          <w:trHeight w:val="233"/>
          <w:jc w:val="center"/>
        </w:trPr>
        <w:tc>
          <w:tcPr>
            <w:tcW w:w="66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rPr>
                <w:rFonts w:ascii="Times New Roman" w:hAnsi="Times New Roman"/>
                <w:b/>
                <w:color w:val="000000"/>
                <w:sz w:val="20"/>
                <w:szCs w:val="20"/>
              </w:rPr>
            </w:pPr>
          </w:p>
        </w:tc>
        <w:tc>
          <w:tcPr>
            <w:tcW w:w="382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rPr>
                <w:rFonts w:ascii="Times New Roman" w:hAnsi="Times New Roman"/>
                <w:b/>
                <w:bCs/>
                <w:color w:val="000000"/>
                <w:sz w:val="20"/>
                <w:szCs w:val="20"/>
              </w:rPr>
            </w:pPr>
          </w:p>
        </w:tc>
        <w:tc>
          <w:tcPr>
            <w:tcW w:w="116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rPr>
                <w:rFonts w:ascii="Times New Roman" w:hAnsi="Times New Roman"/>
                <w:b/>
                <w:bCs/>
                <w:color w:val="000000"/>
                <w:sz w:val="20"/>
                <w:szCs w:val="20"/>
              </w:rPr>
            </w:pPr>
          </w:p>
        </w:tc>
        <w:tc>
          <w:tcPr>
            <w:tcW w:w="1819"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92333A" w:rsidRPr="0092333A" w:rsidRDefault="0092333A" w:rsidP="0092333A">
            <w:pPr>
              <w:spacing w:after="0" w:line="240" w:lineRule="auto"/>
              <w:rPr>
                <w:rFonts w:ascii="Times New Roman" w:hAnsi="Times New Roman"/>
                <w:b/>
                <w:bCs/>
                <w:color w:val="000000"/>
                <w:sz w:val="20"/>
                <w:szCs w:val="20"/>
              </w:rPr>
            </w:pPr>
          </w:p>
        </w:tc>
      </w:tr>
      <w:tr w:rsidR="0092333A" w:rsidRPr="0092333A" w:rsidTr="0092333A">
        <w:trPr>
          <w:trHeight w:val="1020"/>
          <w:jc w:val="center"/>
        </w:trPr>
        <w:tc>
          <w:tcPr>
            <w:tcW w:w="660" w:type="dxa"/>
            <w:tcBorders>
              <w:top w:val="nil"/>
              <w:left w:val="single" w:sz="8" w:space="0" w:color="000000"/>
              <w:bottom w:val="single" w:sz="8" w:space="0" w:color="000000"/>
              <w:right w:val="nil"/>
            </w:tcBorders>
            <w:shd w:val="clear" w:color="000000" w:fill="FFFFFF"/>
            <w:vAlign w:val="center"/>
            <w:hideMark/>
          </w:tcPr>
          <w:p w:rsidR="0092333A" w:rsidRPr="0092333A" w:rsidRDefault="0092333A" w:rsidP="0092333A">
            <w:pPr>
              <w:spacing w:after="0" w:line="240" w:lineRule="auto"/>
              <w:jc w:val="center"/>
              <w:rPr>
                <w:rFonts w:ascii="Times New Roman" w:hAnsi="Times New Roman"/>
                <w:b/>
                <w:color w:val="000000"/>
                <w:sz w:val="20"/>
                <w:szCs w:val="20"/>
              </w:rPr>
            </w:pPr>
            <w:r w:rsidRPr="0092333A">
              <w:rPr>
                <w:rFonts w:ascii="Times New Roman" w:hAnsi="Times New Roman"/>
                <w:b/>
                <w:color w:val="000000"/>
                <w:sz w:val="20"/>
                <w:szCs w:val="20"/>
              </w:rPr>
              <w:t>1</w:t>
            </w:r>
          </w:p>
        </w:tc>
        <w:tc>
          <w:tcPr>
            <w:tcW w:w="3820" w:type="dxa"/>
            <w:tcBorders>
              <w:top w:val="nil"/>
              <w:left w:val="single" w:sz="8" w:space="0" w:color="000000"/>
              <w:bottom w:val="single" w:sz="8" w:space="0" w:color="000000"/>
              <w:right w:val="nil"/>
            </w:tcBorders>
            <w:shd w:val="clear" w:color="000000" w:fill="FFFFFF"/>
            <w:vAlign w:val="center"/>
            <w:hideMark/>
          </w:tcPr>
          <w:p w:rsidR="0092333A" w:rsidRPr="0092333A" w:rsidRDefault="0092333A" w:rsidP="0092333A">
            <w:pPr>
              <w:spacing w:after="0" w:line="240" w:lineRule="auto"/>
              <w:rPr>
                <w:rFonts w:ascii="Times New Roman" w:hAnsi="Times New Roman"/>
                <w:color w:val="000000"/>
                <w:sz w:val="20"/>
                <w:szCs w:val="20"/>
              </w:rPr>
            </w:pPr>
            <w:r w:rsidRPr="0092333A">
              <w:rPr>
                <w:rFonts w:ascii="Times New Roman" w:hAnsi="Times New Roman"/>
                <w:color w:val="000000"/>
                <w:sz w:val="20"/>
                <w:szCs w:val="20"/>
              </w:rPr>
              <w:t>Specjalistyczne usługi opiekuńcze w miejscu zamieszkania dla osób z zaburzeniami psychicznymi</w:t>
            </w:r>
          </w:p>
        </w:tc>
        <w:tc>
          <w:tcPr>
            <w:tcW w:w="1160" w:type="dxa"/>
            <w:tcBorders>
              <w:top w:val="nil"/>
              <w:left w:val="single" w:sz="8" w:space="0" w:color="000000"/>
              <w:bottom w:val="single" w:sz="8" w:space="0" w:color="000000"/>
              <w:right w:val="nil"/>
            </w:tcBorders>
            <w:shd w:val="clear" w:color="000000" w:fill="FFFFFF"/>
            <w:vAlign w:val="center"/>
            <w:hideMark/>
          </w:tcPr>
          <w:p w:rsidR="0092333A" w:rsidRPr="0092333A" w:rsidRDefault="0092333A" w:rsidP="0092333A">
            <w:pPr>
              <w:spacing w:after="0" w:line="240" w:lineRule="auto"/>
              <w:jc w:val="center"/>
              <w:rPr>
                <w:rFonts w:ascii="Times New Roman" w:hAnsi="Times New Roman"/>
                <w:color w:val="000000"/>
                <w:sz w:val="20"/>
                <w:szCs w:val="20"/>
              </w:rPr>
            </w:pPr>
            <w:r w:rsidRPr="0092333A">
              <w:rPr>
                <w:rFonts w:ascii="Times New Roman" w:hAnsi="Times New Roman"/>
                <w:color w:val="000000"/>
                <w:sz w:val="20"/>
                <w:szCs w:val="20"/>
              </w:rPr>
              <w:t>20</w:t>
            </w:r>
          </w:p>
        </w:tc>
        <w:tc>
          <w:tcPr>
            <w:tcW w:w="1819" w:type="dxa"/>
            <w:tcBorders>
              <w:top w:val="nil"/>
              <w:left w:val="single" w:sz="8" w:space="0" w:color="000000"/>
              <w:bottom w:val="single" w:sz="8" w:space="0" w:color="000000"/>
              <w:right w:val="single" w:sz="8" w:space="0" w:color="000000"/>
            </w:tcBorders>
            <w:shd w:val="clear" w:color="000000" w:fill="FFFFFF"/>
            <w:vAlign w:val="center"/>
            <w:hideMark/>
          </w:tcPr>
          <w:p w:rsidR="0092333A" w:rsidRPr="0092333A" w:rsidRDefault="0092333A" w:rsidP="0092333A">
            <w:pPr>
              <w:spacing w:after="0" w:line="240" w:lineRule="auto"/>
              <w:jc w:val="right"/>
              <w:rPr>
                <w:rFonts w:ascii="Times New Roman" w:hAnsi="Times New Roman"/>
                <w:color w:val="000000"/>
                <w:sz w:val="20"/>
                <w:szCs w:val="20"/>
              </w:rPr>
            </w:pPr>
            <w:r w:rsidRPr="0092333A">
              <w:rPr>
                <w:rFonts w:ascii="Times New Roman" w:hAnsi="Times New Roman"/>
                <w:color w:val="000000"/>
                <w:sz w:val="20"/>
                <w:szCs w:val="20"/>
              </w:rPr>
              <w:t>109.245,75</w:t>
            </w:r>
          </w:p>
        </w:tc>
      </w:tr>
      <w:tr w:rsidR="0092333A" w:rsidRPr="0092333A" w:rsidTr="0092333A">
        <w:trPr>
          <w:trHeight w:val="1005"/>
          <w:jc w:val="center"/>
        </w:trPr>
        <w:tc>
          <w:tcPr>
            <w:tcW w:w="660" w:type="dxa"/>
            <w:tcBorders>
              <w:top w:val="nil"/>
              <w:left w:val="single" w:sz="8" w:space="0" w:color="000000"/>
              <w:bottom w:val="single" w:sz="8" w:space="0" w:color="000000"/>
              <w:right w:val="nil"/>
            </w:tcBorders>
            <w:shd w:val="clear" w:color="000000" w:fill="FFFFFF"/>
            <w:vAlign w:val="center"/>
            <w:hideMark/>
          </w:tcPr>
          <w:p w:rsidR="0092333A" w:rsidRPr="0092333A" w:rsidRDefault="0092333A" w:rsidP="0092333A">
            <w:pPr>
              <w:spacing w:after="0" w:line="240" w:lineRule="auto"/>
              <w:jc w:val="center"/>
              <w:rPr>
                <w:rFonts w:ascii="Times New Roman" w:hAnsi="Times New Roman"/>
                <w:b/>
                <w:color w:val="000000"/>
                <w:sz w:val="20"/>
                <w:szCs w:val="20"/>
              </w:rPr>
            </w:pPr>
            <w:r w:rsidRPr="0092333A">
              <w:rPr>
                <w:rFonts w:ascii="Times New Roman" w:hAnsi="Times New Roman"/>
                <w:b/>
                <w:color w:val="000000"/>
                <w:sz w:val="20"/>
                <w:szCs w:val="20"/>
              </w:rPr>
              <w:t>2</w:t>
            </w:r>
          </w:p>
        </w:tc>
        <w:tc>
          <w:tcPr>
            <w:tcW w:w="3820" w:type="dxa"/>
            <w:tcBorders>
              <w:top w:val="nil"/>
              <w:left w:val="single" w:sz="8" w:space="0" w:color="000000"/>
              <w:bottom w:val="single" w:sz="8" w:space="0" w:color="000000"/>
              <w:right w:val="nil"/>
            </w:tcBorders>
            <w:shd w:val="clear" w:color="000000" w:fill="FFFFFF"/>
            <w:vAlign w:val="center"/>
            <w:hideMark/>
          </w:tcPr>
          <w:p w:rsidR="0092333A" w:rsidRPr="0092333A" w:rsidRDefault="0092333A" w:rsidP="0092333A">
            <w:pPr>
              <w:spacing w:after="0" w:line="240" w:lineRule="auto"/>
              <w:rPr>
                <w:rFonts w:ascii="Times New Roman" w:hAnsi="Times New Roman"/>
                <w:color w:val="000000"/>
                <w:sz w:val="20"/>
                <w:szCs w:val="20"/>
              </w:rPr>
            </w:pPr>
            <w:r w:rsidRPr="0092333A">
              <w:rPr>
                <w:rFonts w:ascii="Times New Roman" w:hAnsi="Times New Roman"/>
                <w:color w:val="000000"/>
                <w:sz w:val="20"/>
                <w:szCs w:val="20"/>
              </w:rPr>
              <w:t>Wynagrodzenie należne opiekunowi z tytułu sprawowania opieki przyznane przez sąd</w:t>
            </w:r>
          </w:p>
        </w:tc>
        <w:tc>
          <w:tcPr>
            <w:tcW w:w="1160" w:type="dxa"/>
            <w:tcBorders>
              <w:top w:val="nil"/>
              <w:left w:val="single" w:sz="8" w:space="0" w:color="000000"/>
              <w:bottom w:val="single" w:sz="8" w:space="0" w:color="000000"/>
              <w:right w:val="nil"/>
            </w:tcBorders>
            <w:shd w:val="clear" w:color="000000" w:fill="FFFFFF"/>
            <w:vAlign w:val="center"/>
            <w:hideMark/>
          </w:tcPr>
          <w:p w:rsidR="0092333A" w:rsidRPr="0092333A" w:rsidRDefault="0092333A" w:rsidP="0092333A">
            <w:pPr>
              <w:spacing w:after="0" w:line="240" w:lineRule="auto"/>
              <w:jc w:val="center"/>
              <w:rPr>
                <w:rFonts w:ascii="Times New Roman" w:hAnsi="Times New Roman"/>
                <w:color w:val="000000"/>
                <w:sz w:val="20"/>
                <w:szCs w:val="20"/>
              </w:rPr>
            </w:pPr>
            <w:r w:rsidRPr="0092333A">
              <w:rPr>
                <w:rFonts w:ascii="Times New Roman" w:hAnsi="Times New Roman"/>
                <w:color w:val="000000"/>
                <w:sz w:val="20"/>
                <w:szCs w:val="20"/>
              </w:rPr>
              <w:t>12</w:t>
            </w:r>
          </w:p>
        </w:tc>
        <w:tc>
          <w:tcPr>
            <w:tcW w:w="1819" w:type="dxa"/>
            <w:tcBorders>
              <w:top w:val="nil"/>
              <w:left w:val="single" w:sz="8" w:space="0" w:color="000000"/>
              <w:bottom w:val="single" w:sz="8" w:space="0" w:color="000000"/>
              <w:right w:val="single" w:sz="8" w:space="0" w:color="000000"/>
            </w:tcBorders>
            <w:shd w:val="clear" w:color="000000" w:fill="FFFFFF"/>
            <w:vAlign w:val="center"/>
            <w:hideMark/>
          </w:tcPr>
          <w:p w:rsidR="0092333A" w:rsidRPr="0092333A" w:rsidRDefault="0092333A" w:rsidP="0092333A">
            <w:pPr>
              <w:spacing w:after="0" w:line="240" w:lineRule="auto"/>
              <w:jc w:val="right"/>
              <w:rPr>
                <w:rFonts w:ascii="Times New Roman" w:hAnsi="Times New Roman"/>
                <w:color w:val="000000"/>
                <w:sz w:val="20"/>
                <w:szCs w:val="20"/>
              </w:rPr>
            </w:pPr>
            <w:r w:rsidRPr="0092333A">
              <w:rPr>
                <w:rFonts w:ascii="Times New Roman" w:hAnsi="Times New Roman"/>
                <w:color w:val="000000"/>
                <w:sz w:val="20"/>
                <w:szCs w:val="20"/>
              </w:rPr>
              <w:t>53.574,65</w:t>
            </w:r>
          </w:p>
        </w:tc>
      </w:tr>
    </w:tbl>
    <w:p w:rsidR="00DC37F9" w:rsidRDefault="00DC37F9" w:rsidP="001A5F59">
      <w:pPr>
        <w:spacing w:after="0" w:line="360" w:lineRule="auto"/>
        <w:ind w:right="-2"/>
        <w:jc w:val="both"/>
        <w:rPr>
          <w:rFonts w:ascii="Times New Roman" w:hAnsi="Times New Roman"/>
          <w:bCs/>
          <w:sz w:val="20"/>
          <w:szCs w:val="20"/>
        </w:rPr>
      </w:pPr>
    </w:p>
    <w:p w:rsidR="00DC37F9" w:rsidRDefault="00DC37F9" w:rsidP="001A5F59">
      <w:pPr>
        <w:spacing w:after="0" w:line="360" w:lineRule="auto"/>
        <w:ind w:right="-2"/>
        <w:jc w:val="both"/>
        <w:rPr>
          <w:rFonts w:ascii="Times New Roman" w:hAnsi="Times New Roman"/>
          <w:bCs/>
          <w:sz w:val="20"/>
          <w:szCs w:val="20"/>
        </w:rPr>
      </w:pPr>
    </w:p>
    <w:p w:rsidR="00A209F7" w:rsidRDefault="00A209F7" w:rsidP="001A5F59">
      <w:pPr>
        <w:spacing w:after="0" w:line="360" w:lineRule="auto"/>
        <w:ind w:right="-2"/>
        <w:jc w:val="both"/>
        <w:rPr>
          <w:rFonts w:ascii="Times New Roman" w:hAnsi="Times New Roman"/>
          <w:bCs/>
          <w:sz w:val="20"/>
          <w:szCs w:val="20"/>
        </w:rPr>
      </w:pPr>
    </w:p>
    <w:p w:rsidR="00A209F7" w:rsidRDefault="00A209F7" w:rsidP="001A5F59">
      <w:pPr>
        <w:spacing w:after="0" w:line="360" w:lineRule="auto"/>
        <w:ind w:right="-2"/>
        <w:jc w:val="both"/>
        <w:rPr>
          <w:rFonts w:ascii="Times New Roman" w:hAnsi="Times New Roman"/>
          <w:bCs/>
          <w:sz w:val="20"/>
          <w:szCs w:val="20"/>
        </w:rPr>
      </w:pPr>
    </w:p>
    <w:p w:rsidR="00A209F7" w:rsidRDefault="00A209F7" w:rsidP="001A5F59">
      <w:pPr>
        <w:spacing w:after="0" w:line="360" w:lineRule="auto"/>
        <w:ind w:right="-2"/>
        <w:jc w:val="both"/>
        <w:rPr>
          <w:rFonts w:ascii="Times New Roman" w:hAnsi="Times New Roman"/>
          <w:bCs/>
          <w:sz w:val="20"/>
          <w:szCs w:val="20"/>
        </w:rPr>
      </w:pPr>
    </w:p>
    <w:p w:rsidR="00062733" w:rsidRDefault="002C10CC" w:rsidP="001A5F59">
      <w:pPr>
        <w:spacing w:after="0" w:line="360" w:lineRule="auto"/>
        <w:ind w:right="-2"/>
        <w:jc w:val="both"/>
        <w:rPr>
          <w:rFonts w:ascii="Times New Roman" w:hAnsi="Times New Roman"/>
          <w:bCs/>
          <w:sz w:val="20"/>
          <w:szCs w:val="20"/>
        </w:rPr>
      </w:pPr>
      <w:r w:rsidRPr="00532C0B">
        <w:rPr>
          <w:rFonts w:ascii="Times New Roman" w:hAnsi="Times New Roman"/>
          <w:bCs/>
          <w:sz w:val="20"/>
          <w:szCs w:val="20"/>
        </w:rPr>
        <w:lastRenderedPageBreak/>
        <w:t xml:space="preserve">Tabela </w:t>
      </w:r>
      <w:r w:rsidR="00532C0B" w:rsidRPr="00532C0B">
        <w:rPr>
          <w:rFonts w:ascii="Times New Roman" w:hAnsi="Times New Roman"/>
          <w:bCs/>
          <w:sz w:val="20"/>
          <w:szCs w:val="20"/>
        </w:rPr>
        <w:t>7 I</w:t>
      </w:r>
      <w:r w:rsidRPr="00532C0B">
        <w:rPr>
          <w:rFonts w:ascii="Times New Roman" w:hAnsi="Times New Roman"/>
          <w:bCs/>
          <w:sz w:val="20"/>
          <w:szCs w:val="20"/>
        </w:rPr>
        <w:t>lustrująca realizowane zadania zlecone gminy w sprawie decy</w:t>
      </w:r>
      <w:r w:rsidR="001A5F59">
        <w:rPr>
          <w:rFonts w:ascii="Times New Roman" w:hAnsi="Times New Roman"/>
          <w:bCs/>
          <w:sz w:val="20"/>
          <w:szCs w:val="20"/>
        </w:rPr>
        <w:t>zji wydawanych w trybie art. 54 u</w:t>
      </w:r>
      <w:r w:rsidRPr="00532C0B">
        <w:rPr>
          <w:rFonts w:ascii="Times New Roman" w:hAnsi="Times New Roman"/>
          <w:bCs/>
          <w:sz w:val="20"/>
          <w:szCs w:val="20"/>
        </w:rPr>
        <w:t>stawy o świadczeniach opieki zdrowotnej finansowanych ze środków publicznych</w:t>
      </w:r>
    </w:p>
    <w:tbl>
      <w:tblPr>
        <w:tblW w:w="9184" w:type="dxa"/>
        <w:jc w:val="center"/>
        <w:tblInd w:w="146" w:type="dxa"/>
        <w:tblCellMar>
          <w:left w:w="70" w:type="dxa"/>
          <w:right w:w="70" w:type="dxa"/>
        </w:tblCellMar>
        <w:tblLook w:val="04A0"/>
      </w:tblPr>
      <w:tblGrid>
        <w:gridCol w:w="2192"/>
        <w:gridCol w:w="2410"/>
        <w:gridCol w:w="2268"/>
        <w:gridCol w:w="1174"/>
        <w:gridCol w:w="1140"/>
      </w:tblGrid>
      <w:tr w:rsidR="007B2EFB" w:rsidRPr="007B2EFB" w:rsidTr="007B2EFB">
        <w:trPr>
          <w:trHeight w:val="405"/>
          <w:jc w:val="center"/>
        </w:trPr>
        <w:tc>
          <w:tcPr>
            <w:tcW w:w="219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Liczba wniosków złożonych w sprawach świadczeniobiorców innych niż ubezpieczeni</w:t>
            </w:r>
          </w:p>
        </w:tc>
        <w:tc>
          <w:tcPr>
            <w:tcW w:w="2410"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 xml:space="preserve">Liczba decyzji wydanych </w:t>
            </w:r>
            <w:r w:rsidRPr="007B2EFB">
              <w:rPr>
                <w:rFonts w:ascii="Times New Roman" w:hAnsi="Times New Roman"/>
                <w:b/>
                <w:bCs/>
                <w:color w:val="000000"/>
                <w:sz w:val="20"/>
                <w:szCs w:val="20"/>
              </w:rPr>
              <w:br/>
              <w:t xml:space="preserve">w sprawach świadczeniobiorców innych niż ubezpieczeni </w:t>
            </w:r>
            <w:r w:rsidRPr="007B2EFB">
              <w:rPr>
                <w:rFonts w:ascii="Times New Roman" w:hAnsi="Times New Roman"/>
                <w:b/>
                <w:bCs/>
                <w:color w:val="000000"/>
                <w:sz w:val="20"/>
                <w:szCs w:val="20"/>
              </w:rPr>
              <w:br/>
              <w:t>ogółem</w:t>
            </w:r>
          </w:p>
        </w:tc>
        <w:tc>
          <w:tcPr>
            <w:tcW w:w="4582" w:type="dxa"/>
            <w:gridSpan w:val="3"/>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r w:rsidRPr="007B2EFB">
              <w:rPr>
                <w:rFonts w:ascii="Times New Roman" w:hAnsi="Times New Roman"/>
                <w:b/>
                <w:bCs/>
                <w:color w:val="000000"/>
                <w:sz w:val="20"/>
                <w:szCs w:val="20"/>
              </w:rPr>
              <w:t>w tym:</w:t>
            </w:r>
          </w:p>
        </w:tc>
      </w:tr>
      <w:tr w:rsidR="007B2EFB" w:rsidRPr="007B2EFB" w:rsidTr="007B2EFB">
        <w:trPr>
          <w:trHeight w:val="675"/>
          <w:jc w:val="center"/>
        </w:trPr>
        <w:tc>
          <w:tcPr>
            <w:tcW w:w="2192"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2410"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2268"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liczba decyzji potwierdzających prawo do świadczeń opieki zdrowotnej</w:t>
            </w:r>
          </w:p>
        </w:tc>
        <w:tc>
          <w:tcPr>
            <w:tcW w:w="1174"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liczba decyzji odmownych</w:t>
            </w:r>
          </w:p>
        </w:tc>
        <w:tc>
          <w:tcPr>
            <w:tcW w:w="1140"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liczba pozostałych decyzji</w:t>
            </w:r>
          </w:p>
        </w:tc>
      </w:tr>
      <w:tr w:rsidR="007B2EFB" w:rsidRPr="007B2EFB" w:rsidTr="007B2EFB">
        <w:trPr>
          <w:trHeight w:val="480"/>
          <w:jc w:val="center"/>
        </w:trPr>
        <w:tc>
          <w:tcPr>
            <w:tcW w:w="2192"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2410"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2268"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117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1140"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r>
      <w:tr w:rsidR="007B2EFB" w:rsidRPr="007B2EFB" w:rsidTr="007B2EFB">
        <w:trPr>
          <w:trHeight w:val="315"/>
          <w:jc w:val="center"/>
        </w:trPr>
        <w:tc>
          <w:tcPr>
            <w:tcW w:w="2192" w:type="dxa"/>
            <w:tcBorders>
              <w:top w:val="nil"/>
              <w:left w:val="single" w:sz="8" w:space="0" w:color="auto"/>
              <w:bottom w:val="single" w:sz="8" w:space="0" w:color="auto"/>
              <w:right w:val="single" w:sz="8" w:space="0" w:color="auto"/>
            </w:tcBorders>
            <w:shd w:val="clear" w:color="auto" w:fill="auto"/>
            <w:noWrap/>
            <w:vAlign w:val="bottom"/>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533</w:t>
            </w:r>
          </w:p>
        </w:tc>
        <w:tc>
          <w:tcPr>
            <w:tcW w:w="2410" w:type="dxa"/>
            <w:tcBorders>
              <w:top w:val="nil"/>
              <w:left w:val="nil"/>
              <w:bottom w:val="single" w:sz="8" w:space="0" w:color="auto"/>
              <w:right w:val="nil"/>
            </w:tcBorders>
            <w:shd w:val="clear" w:color="auto" w:fill="auto"/>
            <w:noWrap/>
            <w:vAlign w:val="bottom"/>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471</w:t>
            </w:r>
          </w:p>
        </w:tc>
        <w:tc>
          <w:tcPr>
            <w:tcW w:w="2268" w:type="dxa"/>
            <w:tcBorders>
              <w:top w:val="nil"/>
              <w:left w:val="single" w:sz="8" w:space="0" w:color="auto"/>
              <w:bottom w:val="single" w:sz="8" w:space="0" w:color="auto"/>
              <w:right w:val="single" w:sz="8" w:space="0" w:color="auto"/>
            </w:tcBorders>
            <w:shd w:val="clear" w:color="auto" w:fill="auto"/>
            <w:noWrap/>
            <w:vAlign w:val="bottom"/>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259</w:t>
            </w:r>
          </w:p>
        </w:tc>
        <w:tc>
          <w:tcPr>
            <w:tcW w:w="1174" w:type="dxa"/>
            <w:tcBorders>
              <w:top w:val="nil"/>
              <w:left w:val="nil"/>
              <w:bottom w:val="single" w:sz="8" w:space="0" w:color="auto"/>
              <w:right w:val="single" w:sz="8" w:space="0" w:color="auto"/>
            </w:tcBorders>
            <w:shd w:val="clear" w:color="auto" w:fill="auto"/>
            <w:noWrap/>
            <w:vAlign w:val="bottom"/>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29</w:t>
            </w:r>
          </w:p>
        </w:tc>
        <w:tc>
          <w:tcPr>
            <w:tcW w:w="1140" w:type="dxa"/>
            <w:tcBorders>
              <w:top w:val="nil"/>
              <w:left w:val="nil"/>
              <w:bottom w:val="single" w:sz="8" w:space="0" w:color="auto"/>
              <w:right w:val="single" w:sz="8" w:space="0" w:color="auto"/>
            </w:tcBorders>
            <w:shd w:val="clear" w:color="auto" w:fill="auto"/>
            <w:noWrap/>
            <w:vAlign w:val="bottom"/>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183</w:t>
            </w:r>
          </w:p>
        </w:tc>
      </w:tr>
    </w:tbl>
    <w:p w:rsidR="007B2EFB" w:rsidRDefault="007B2EFB" w:rsidP="007B2EFB">
      <w:pPr>
        <w:spacing w:after="0" w:line="360" w:lineRule="auto"/>
        <w:jc w:val="both"/>
        <w:rPr>
          <w:rFonts w:ascii="Times New Roman" w:hAnsi="Times New Roman"/>
          <w:bCs/>
          <w:sz w:val="20"/>
          <w:szCs w:val="20"/>
        </w:rPr>
      </w:pPr>
    </w:p>
    <w:p w:rsidR="00DC37F9" w:rsidRDefault="00DC37F9" w:rsidP="007B2EFB">
      <w:pPr>
        <w:spacing w:after="0" w:line="360" w:lineRule="auto"/>
        <w:jc w:val="both"/>
        <w:rPr>
          <w:rFonts w:ascii="Times New Roman" w:hAnsi="Times New Roman"/>
          <w:bCs/>
          <w:sz w:val="20"/>
          <w:szCs w:val="20"/>
        </w:rPr>
      </w:pPr>
    </w:p>
    <w:p w:rsidR="00062733" w:rsidRDefault="002C10CC" w:rsidP="007B2EFB">
      <w:pPr>
        <w:spacing w:after="0" w:line="360" w:lineRule="auto"/>
        <w:jc w:val="both"/>
        <w:rPr>
          <w:rFonts w:ascii="Times New Roman" w:hAnsi="Times New Roman"/>
          <w:bCs/>
          <w:sz w:val="20"/>
          <w:szCs w:val="20"/>
        </w:rPr>
      </w:pPr>
      <w:r w:rsidRPr="007B2EFB">
        <w:rPr>
          <w:rFonts w:ascii="Times New Roman" w:hAnsi="Times New Roman"/>
          <w:bCs/>
          <w:sz w:val="20"/>
          <w:szCs w:val="20"/>
        </w:rPr>
        <w:t>Tabela</w:t>
      </w:r>
      <w:r w:rsidR="0008331E" w:rsidRPr="007B2EFB">
        <w:rPr>
          <w:rFonts w:ascii="Times New Roman" w:hAnsi="Times New Roman"/>
          <w:bCs/>
          <w:sz w:val="20"/>
          <w:szCs w:val="20"/>
        </w:rPr>
        <w:t xml:space="preserve"> </w:t>
      </w:r>
      <w:r w:rsidR="007B2EFB" w:rsidRPr="007B2EFB">
        <w:rPr>
          <w:rFonts w:ascii="Times New Roman" w:hAnsi="Times New Roman"/>
          <w:bCs/>
          <w:sz w:val="20"/>
          <w:szCs w:val="20"/>
        </w:rPr>
        <w:t>8</w:t>
      </w:r>
      <w:r w:rsidR="0008331E" w:rsidRPr="007B2EFB">
        <w:rPr>
          <w:rFonts w:ascii="Times New Roman" w:hAnsi="Times New Roman"/>
          <w:bCs/>
          <w:sz w:val="20"/>
          <w:szCs w:val="20"/>
        </w:rPr>
        <w:t xml:space="preserve"> </w:t>
      </w:r>
      <w:r w:rsidRPr="007B2EFB">
        <w:rPr>
          <w:rFonts w:ascii="Times New Roman" w:hAnsi="Times New Roman"/>
          <w:bCs/>
          <w:sz w:val="20"/>
          <w:szCs w:val="20"/>
        </w:rPr>
        <w:t xml:space="preserve"> </w:t>
      </w:r>
      <w:r w:rsidR="007B2EFB" w:rsidRPr="007B2EFB">
        <w:rPr>
          <w:rFonts w:ascii="Times New Roman" w:hAnsi="Times New Roman"/>
          <w:bCs/>
          <w:sz w:val="20"/>
          <w:szCs w:val="20"/>
        </w:rPr>
        <w:t>I</w:t>
      </w:r>
      <w:r w:rsidRPr="007B2EFB">
        <w:rPr>
          <w:rFonts w:ascii="Times New Roman" w:hAnsi="Times New Roman"/>
          <w:bCs/>
          <w:sz w:val="20"/>
          <w:szCs w:val="20"/>
        </w:rPr>
        <w:t>lustrująca zadania z zakresu administracji rządowej realizowane przez powiat</w:t>
      </w:r>
    </w:p>
    <w:tbl>
      <w:tblPr>
        <w:tblW w:w="9085" w:type="dxa"/>
        <w:jc w:val="center"/>
        <w:tblInd w:w="57" w:type="dxa"/>
        <w:tblCellMar>
          <w:left w:w="70" w:type="dxa"/>
          <w:right w:w="70" w:type="dxa"/>
        </w:tblCellMar>
        <w:tblLook w:val="04A0"/>
      </w:tblPr>
      <w:tblGrid>
        <w:gridCol w:w="2620"/>
        <w:gridCol w:w="2940"/>
        <w:gridCol w:w="1980"/>
        <w:gridCol w:w="1545"/>
      </w:tblGrid>
      <w:tr w:rsidR="007B2EFB" w:rsidRPr="007B2EFB" w:rsidTr="007B2EFB">
        <w:trPr>
          <w:trHeight w:val="495"/>
          <w:jc w:val="center"/>
        </w:trPr>
        <w:tc>
          <w:tcPr>
            <w:tcW w:w="262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Lp.</w:t>
            </w:r>
          </w:p>
        </w:tc>
        <w:tc>
          <w:tcPr>
            <w:tcW w:w="294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Rodzaj zasiłku</w:t>
            </w:r>
          </w:p>
        </w:tc>
        <w:tc>
          <w:tcPr>
            <w:tcW w:w="198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Liczba osób</w:t>
            </w:r>
          </w:p>
        </w:tc>
        <w:tc>
          <w:tcPr>
            <w:tcW w:w="1545"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 xml:space="preserve">Kwota świadczeń </w:t>
            </w:r>
            <w:r w:rsidRPr="007B2EFB">
              <w:rPr>
                <w:rFonts w:ascii="Times New Roman" w:hAnsi="Times New Roman"/>
                <w:b/>
                <w:bCs/>
                <w:color w:val="000000"/>
                <w:sz w:val="20"/>
                <w:szCs w:val="20"/>
              </w:rPr>
              <w:br/>
              <w:t>w zł</w:t>
            </w:r>
          </w:p>
        </w:tc>
      </w:tr>
      <w:tr w:rsidR="007B2EFB" w:rsidRPr="007B2EFB" w:rsidTr="007B2EFB">
        <w:trPr>
          <w:trHeight w:val="230"/>
          <w:jc w:val="center"/>
        </w:trPr>
        <w:tc>
          <w:tcPr>
            <w:tcW w:w="262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294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198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c>
          <w:tcPr>
            <w:tcW w:w="1545"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rPr>
                <w:rFonts w:ascii="Times New Roman" w:hAnsi="Times New Roman"/>
                <w:b/>
                <w:bCs/>
                <w:color w:val="000000"/>
                <w:sz w:val="20"/>
                <w:szCs w:val="20"/>
              </w:rPr>
            </w:pPr>
          </w:p>
        </w:tc>
      </w:tr>
      <w:tr w:rsidR="007B2EFB" w:rsidRPr="007B2EFB" w:rsidTr="007B2EFB">
        <w:trPr>
          <w:trHeight w:val="315"/>
          <w:jc w:val="center"/>
        </w:trPr>
        <w:tc>
          <w:tcPr>
            <w:tcW w:w="2620" w:type="dxa"/>
            <w:tcBorders>
              <w:top w:val="nil"/>
              <w:left w:val="single" w:sz="8" w:space="0" w:color="000000"/>
              <w:bottom w:val="single" w:sz="8" w:space="0" w:color="000000"/>
              <w:right w:val="nil"/>
            </w:tcBorders>
            <w:shd w:val="clear" w:color="auto" w:fill="auto"/>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w:t>
            </w:r>
          </w:p>
        </w:tc>
        <w:tc>
          <w:tcPr>
            <w:tcW w:w="2940" w:type="dxa"/>
            <w:tcBorders>
              <w:top w:val="nil"/>
              <w:left w:val="single" w:sz="8" w:space="0" w:color="000000"/>
              <w:bottom w:val="single" w:sz="8" w:space="0" w:color="000000"/>
              <w:right w:val="nil"/>
            </w:tcBorders>
            <w:shd w:val="clear" w:color="auto" w:fill="auto"/>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Karta Polaka</w:t>
            </w:r>
          </w:p>
        </w:tc>
        <w:tc>
          <w:tcPr>
            <w:tcW w:w="1980" w:type="dxa"/>
            <w:tcBorders>
              <w:top w:val="nil"/>
              <w:left w:val="single" w:sz="8" w:space="0" w:color="000000"/>
              <w:bottom w:val="single" w:sz="8" w:space="0" w:color="000000"/>
              <w:right w:val="nil"/>
            </w:tcBorders>
            <w:shd w:val="clear" w:color="auto" w:fill="auto"/>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7</w:t>
            </w:r>
          </w:p>
        </w:tc>
        <w:tc>
          <w:tcPr>
            <w:tcW w:w="1545" w:type="dxa"/>
            <w:tcBorders>
              <w:top w:val="nil"/>
              <w:left w:val="single" w:sz="8" w:space="0" w:color="000000"/>
              <w:bottom w:val="single" w:sz="8" w:space="0" w:color="000000"/>
              <w:right w:val="single" w:sz="8" w:space="0" w:color="000000"/>
            </w:tcBorders>
            <w:shd w:val="clear" w:color="auto" w:fill="auto"/>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51.975,00</w:t>
            </w:r>
          </w:p>
        </w:tc>
      </w:tr>
    </w:tbl>
    <w:p w:rsidR="007B2EFB" w:rsidRDefault="007B2EFB" w:rsidP="007B2EFB">
      <w:pPr>
        <w:spacing w:after="0" w:line="360" w:lineRule="auto"/>
        <w:jc w:val="both"/>
        <w:rPr>
          <w:rFonts w:ascii="Times New Roman" w:hAnsi="Times New Roman"/>
          <w:bCs/>
          <w:sz w:val="20"/>
          <w:szCs w:val="20"/>
        </w:rPr>
      </w:pPr>
    </w:p>
    <w:p w:rsidR="00062733" w:rsidRDefault="002C10CC" w:rsidP="007B2EFB">
      <w:pPr>
        <w:spacing w:after="0" w:line="360" w:lineRule="auto"/>
        <w:rPr>
          <w:rFonts w:ascii="Times New Roman" w:hAnsi="Times New Roman"/>
          <w:bCs/>
          <w:color w:val="000000"/>
          <w:sz w:val="20"/>
          <w:szCs w:val="20"/>
        </w:rPr>
      </w:pPr>
      <w:r w:rsidRPr="007B2EFB">
        <w:rPr>
          <w:rFonts w:ascii="Times New Roman" w:hAnsi="Times New Roman"/>
          <w:bCs/>
          <w:color w:val="000000"/>
          <w:sz w:val="20"/>
          <w:szCs w:val="20"/>
        </w:rPr>
        <w:t>Tabela</w:t>
      </w:r>
      <w:r w:rsidR="0008331E" w:rsidRPr="007B2EFB">
        <w:rPr>
          <w:rFonts w:ascii="Times New Roman" w:hAnsi="Times New Roman"/>
          <w:bCs/>
          <w:color w:val="000000"/>
          <w:sz w:val="20"/>
          <w:szCs w:val="20"/>
        </w:rPr>
        <w:t xml:space="preserve"> </w:t>
      </w:r>
      <w:r w:rsidR="007B2EFB" w:rsidRPr="007B2EFB">
        <w:rPr>
          <w:rFonts w:ascii="Times New Roman" w:hAnsi="Times New Roman"/>
          <w:bCs/>
          <w:color w:val="000000"/>
          <w:sz w:val="20"/>
          <w:szCs w:val="20"/>
        </w:rPr>
        <w:t>9</w:t>
      </w:r>
      <w:r w:rsidR="0008331E" w:rsidRPr="007B2EFB">
        <w:rPr>
          <w:rFonts w:ascii="Times New Roman" w:hAnsi="Times New Roman"/>
          <w:bCs/>
          <w:color w:val="000000"/>
          <w:sz w:val="20"/>
          <w:szCs w:val="20"/>
        </w:rPr>
        <w:t xml:space="preserve"> </w:t>
      </w:r>
      <w:r w:rsidR="007B2EFB" w:rsidRPr="007B2EFB">
        <w:rPr>
          <w:rFonts w:ascii="Times New Roman" w:hAnsi="Times New Roman"/>
          <w:bCs/>
          <w:color w:val="000000"/>
          <w:sz w:val="20"/>
          <w:szCs w:val="20"/>
        </w:rPr>
        <w:t xml:space="preserve"> I</w:t>
      </w:r>
      <w:r w:rsidRPr="007B2EFB">
        <w:rPr>
          <w:rFonts w:ascii="Times New Roman" w:hAnsi="Times New Roman"/>
          <w:bCs/>
          <w:color w:val="000000"/>
          <w:sz w:val="20"/>
          <w:szCs w:val="20"/>
        </w:rPr>
        <w:t>lustrująca realizowane zadania własne gminy</w:t>
      </w:r>
    </w:p>
    <w:tbl>
      <w:tblPr>
        <w:tblW w:w="8999" w:type="dxa"/>
        <w:jc w:val="center"/>
        <w:tblInd w:w="-335" w:type="dxa"/>
        <w:tblCellMar>
          <w:left w:w="70" w:type="dxa"/>
          <w:right w:w="70" w:type="dxa"/>
        </w:tblCellMar>
        <w:tblLook w:val="04A0"/>
      </w:tblPr>
      <w:tblGrid>
        <w:gridCol w:w="1352"/>
        <w:gridCol w:w="1320"/>
        <w:gridCol w:w="1920"/>
        <w:gridCol w:w="1060"/>
        <w:gridCol w:w="1300"/>
        <w:gridCol w:w="2047"/>
      </w:tblGrid>
      <w:tr w:rsidR="007B2EFB" w:rsidRPr="007B2EFB" w:rsidTr="005D3380">
        <w:trPr>
          <w:trHeight w:val="525"/>
          <w:jc w:val="center"/>
        </w:trPr>
        <w:tc>
          <w:tcPr>
            <w:tcW w:w="1352" w:type="dxa"/>
            <w:tcBorders>
              <w:top w:val="single" w:sz="4" w:space="0" w:color="auto"/>
              <w:left w:val="single" w:sz="4" w:space="0" w:color="auto"/>
              <w:bottom w:val="single" w:sz="8" w:space="0" w:color="000000"/>
              <w:right w:val="nil"/>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Zadania własne</w:t>
            </w:r>
          </w:p>
        </w:tc>
        <w:tc>
          <w:tcPr>
            <w:tcW w:w="4300" w:type="dxa"/>
            <w:gridSpan w:val="3"/>
            <w:tcBorders>
              <w:top w:val="single" w:sz="4" w:space="0" w:color="auto"/>
              <w:left w:val="single" w:sz="8" w:space="0" w:color="000000"/>
              <w:bottom w:val="single" w:sz="8" w:space="0" w:color="000000"/>
              <w:right w:val="single" w:sz="8" w:space="0" w:color="000000"/>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Rodzaj zasiłku</w:t>
            </w:r>
          </w:p>
        </w:tc>
        <w:tc>
          <w:tcPr>
            <w:tcW w:w="1300" w:type="dxa"/>
            <w:tcBorders>
              <w:top w:val="single" w:sz="4" w:space="0" w:color="auto"/>
              <w:left w:val="nil"/>
              <w:bottom w:val="single" w:sz="8" w:space="0" w:color="000000"/>
              <w:right w:val="nil"/>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Liczba osób</w:t>
            </w:r>
          </w:p>
        </w:tc>
        <w:tc>
          <w:tcPr>
            <w:tcW w:w="2047" w:type="dxa"/>
            <w:tcBorders>
              <w:top w:val="single" w:sz="4" w:space="0" w:color="auto"/>
              <w:left w:val="single" w:sz="8" w:space="0" w:color="000000"/>
              <w:bottom w:val="single" w:sz="8" w:space="0" w:color="000000"/>
              <w:right w:val="single" w:sz="4" w:space="0" w:color="auto"/>
            </w:tcBorders>
            <w:shd w:val="clear" w:color="auto" w:fill="D9D9D9" w:themeFill="background1" w:themeFillShade="D9"/>
            <w:vAlign w:val="center"/>
            <w:hideMark/>
          </w:tcPr>
          <w:p w:rsidR="007B2EFB" w:rsidRPr="007B2EFB" w:rsidRDefault="007B2EFB" w:rsidP="007B2EFB">
            <w:pPr>
              <w:spacing w:after="0" w:line="240" w:lineRule="auto"/>
              <w:jc w:val="center"/>
              <w:rPr>
                <w:rFonts w:ascii="Times New Roman" w:hAnsi="Times New Roman"/>
                <w:b/>
                <w:bCs/>
                <w:color w:val="000000"/>
                <w:sz w:val="20"/>
                <w:szCs w:val="20"/>
              </w:rPr>
            </w:pPr>
            <w:r w:rsidRPr="007B2EFB">
              <w:rPr>
                <w:rFonts w:ascii="Times New Roman" w:hAnsi="Times New Roman"/>
                <w:b/>
                <w:bCs/>
                <w:color w:val="000000"/>
                <w:sz w:val="20"/>
                <w:szCs w:val="20"/>
              </w:rPr>
              <w:t xml:space="preserve">Kwota świadczeń </w:t>
            </w:r>
            <w:r w:rsidRPr="007B2EFB">
              <w:rPr>
                <w:rFonts w:ascii="Times New Roman" w:hAnsi="Times New Roman"/>
                <w:b/>
                <w:bCs/>
                <w:color w:val="000000"/>
                <w:sz w:val="20"/>
                <w:szCs w:val="20"/>
              </w:rPr>
              <w:br/>
              <w:t>w zł</w:t>
            </w:r>
          </w:p>
        </w:tc>
      </w:tr>
      <w:tr w:rsidR="007B2EFB" w:rsidRPr="007B2EFB" w:rsidTr="005D3380">
        <w:trPr>
          <w:cantSplit/>
          <w:trHeight w:val="239"/>
          <w:jc w:val="center"/>
        </w:trPr>
        <w:tc>
          <w:tcPr>
            <w:tcW w:w="1352" w:type="dxa"/>
            <w:vMerge w:val="restart"/>
            <w:tcBorders>
              <w:top w:val="nil"/>
              <w:left w:val="single" w:sz="4" w:space="0" w:color="auto"/>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w:t>
            </w:r>
          </w:p>
        </w:tc>
        <w:tc>
          <w:tcPr>
            <w:tcW w:w="4300" w:type="dxa"/>
            <w:gridSpan w:val="3"/>
            <w:tcBorders>
              <w:top w:val="single" w:sz="8" w:space="0" w:color="000000"/>
              <w:left w:val="single" w:sz="8" w:space="0" w:color="000000"/>
              <w:bottom w:val="nil"/>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Zasiłki okresowe - ogółem</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1 793</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3.990.681,99</w:t>
            </w:r>
          </w:p>
        </w:tc>
      </w:tr>
      <w:tr w:rsidR="007B2EFB" w:rsidRPr="007B2EFB" w:rsidTr="005D3380">
        <w:trPr>
          <w:trHeight w:val="401"/>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3240" w:type="dxa"/>
            <w:gridSpan w:val="2"/>
            <w:vMerge w:val="restart"/>
            <w:tcBorders>
              <w:top w:val="single" w:sz="8" w:space="0" w:color="auto"/>
              <w:left w:val="single" w:sz="8" w:space="0" w:color="auto"/>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w tym</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środki własne</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X</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w:t>
            </w:r>
          </w:p>
        </w:tc>
      </w:tr>
      <w:tr w:rsidR="007B2EFB" w:rsidRPr="007B2EFB" w:rsidTr="005D3380">
        <w:trPr>
          <w:trHeight w:val="337"/>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3240" w:type="dxa"/>
            <w:gridSpan w:val="2"/>
            <w:vMerge/>
            <w:tcBorders>
              <w:top w:val="single" w:sz="8" w:space="0" w:color="auto"/>
              <w:left w:val="single" w:sz="8"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1060" w:type="dxa"/>
            <w:tcBorders>
              <w:top w:val="nil"/>
              <w:left w:val="single" w:sz="4" w:space="0" w:color="auto"/>
              <w:bottom w:val="single" w:sz="4" w:space="0" w:color="auto"/>
              <w:right w:val="single" w:sz="4" w:space="0" w:color="auto"/>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dotacja</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X</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3.990.681,99</w:t>
            </w:r>
          </w:p>
        </w:tc>
      </w:tr>
      <w:tr w:rsidR="007B2EFB" w:rsidRPr="007B2EFB" w:rsidTr="005D3380">
        <w:trPr>
          <w:trHeight w:val="314"/>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7647" w:type="dxa"/>
            <w:gridSpan w:val="5"/>
            <w:tcBorders>
              <w:top w:val="nil"/>
              <w:left w:val="single" w:sz="8" w:space="0" w:color="000000"/>
              <w:bottom w:val="single" w:sz="8" w:space="0" w:color="000000"/>
              <w:right w:val="single" w:sz="4" w:space="0" w:color="000000"/>
            </w:tcBorders>
            <w:shd w:val="clear" w:color="000000" w:fill="FFFFFF"/>
            <w:vAlign w:val="center"/>
            <w:hideMark/>
          </w:tcPr>
          <w:p w:rsidR="007B2EFB" w:rsidRPr="007B2EFB" w:rsidRDefault="007B2EFB" w:rsidP="007B2EFB">
            <w:pPr>
              <w:spacing w:after="0" w:line="240" w:lineRule="auto"/>
              <w:rPr>
                <w:rFonts w:ascii="Times New Roman" w:hAnsi="Times New Roman"/>
                <w:color w:val="000000"/>
                <w:sz w:val="20"/>
                <w:szCs w:val="20"/>
              </w:rPr>
            </w:pPr>
            <w:r w:rsidRPr="007B2EFB">
              <w:rPr>
                <w:rFonts w:ascii="Times New Roman" w:hAnsi="Times New Roman"/>
                <w:color w:val="000000"/>
                <w:sz w:val="20"/>
                <w:szCs w:val="20"/>
              </w:rPr>
              <w:t>w tym przyznane z powodu:</w:t>
            </w:r>
          </w:p>
        </w:tc>
      </w:tr>
      <w:tr w:rsidR="007B2EFB" w:rsidRPr="007B2EFB" w:rsidTr="005D3380">
        <w:trPr>
          <w:trHeight w:val="263"/>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bezrobocia</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1 433</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3.144.592,99</w:t>
            </w:r>
          </w:p>
        </w:tc>
      </w:tr>
      <w:tr w:rsidR="007B2EFB" w:rsidRPr="007B2EFB" w:rsidTr="005D3380">
        <w:trPr>
          <w:trHeight w:val="253"/>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długotrwałej choroby</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259</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373.402,00</w:t>
            </w:r>
          </w:p>
        </w:tc>
      </w:tr>
      <w:tr w:rsidR="007B2EFB" w:rsidRPr="007B2EFB" w:rsidTr="005D3380">
        <w:trPr>
          <w:trHeight w:val="274"/>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niepełnosprawności</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257</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439.270,00</w:t>
            </w:r>
          </w:p>
        </w:tc>
      </w:tr>
      <w:tr w:rsidR="007B2EFB" w:rsidRPr="007B2EFB" w:rsidTr="005D3380">
        <w:trPr>
          <w:trHeight w:val="818"/>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możliwości utrzymania lub nabycia uprawnień do świadczeń z innych systemów zabezpieczenia społecznego</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31</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19.740,00</w:t>
            </w:r>
          </w:p>
        </w:tc>
      </w:tr>
      <w:tr w:rsidR="007B2EFB" w:rsidRPr="007B2EFB" w:rsidTr="005D3380">
        <w:trPr>
          <w:trHeight w:val="330"/>
          <w:jc w:val="center"/>
        </w:trPr>
        <w:tc>
          <w:tcPr>
            <w:tcW w:w="1352" w:type="dxa"/>
            <w:vMerge/>
            <w:tcBorders>
              <w:top w:val="nil"/>
              <w:left w:val="single" w:sz="4" w:space="0" w:color="auto"/>
              <w:bottom w:val="single" w:sz="8" w:space="0" w:color="000000"/>
              <w:right w:val="nil"/>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inne niż wymienione powyżej</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14</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13.677,00</w:t>
            </w:r>
          </w:p>
        </w:tc>
      </w:tr>
      <w:tr w:rsidR="007B2EFB" w:rsidRPr="007B2EFB" w:rsidTr="005D3380">
        <w:trPr>
          <w:cantSplit/>
          <w:trHeight w:val="197"/>
          <w:jc w:val="center"/>
        </w:trPr>
        <w:tc>
          <w:tcPr>
            <w:tcW w:w="1352" w:type="dxa"/>
            <w:vMerge w:val="restart"/>
            <w:tcBorders>
              <w:top w:val="nil"/>
              <w:left w:val="single" w:sz="4" w:space="0" w:color="auto"/>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w:t>
            </w:r>
          </w:p>
        </w:tc>
        <w:tc>
          <w:tcPr>
            <w:tcW w:w="4300" w:type="dxa"/>
            <w:gridSpan w:val="3"/>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rPr>
                <w:rFonts w:ascii="Times New Roman" w:hAnsi="Times New Roman"/>
                <w:color w:val="000000"/>
                <w:sz w:val="20"/>
                <w:szCs w:val="20"/>
              </w:rPr>
            </w:pPr>
            <w:r w:rsidRPr="007B2EFB">
              <w:rPr>
                <w:rFonts w:ascii="Times New Roman" w:hAnsi="Times New Roman"/>
                <w:color w:val="000000"/>
                <w:sz w:val="20"/>
                <w:szCs w:val="20"/>
              </w:rPr>
              <w:t>Zasiłki stałe – ogółem</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962</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4.963.880,14</w:t>
            </w:r>
          </w:p>
        </w:tc>
      </w:tr>
      <w:tr w:rsidR="007B2EFB" w:rsidRPr="007B2EFB" w:rsidTr="005D3380">
        <w:trPr>
          <w:trHeight w:val="405"/>
          <w:jc w:val="center"/>
        </w:trPr>
        <w:tc>
          <w:tcPr>
            <w:tcW w:w="1352" w:type="dxa"/>
            <w:vMerge/>
            <w:tcBorders>
              <w:top w:val="nil"/>
              <w:left w:val="single" w:sz="4" w:space="0" w:color="auto"/>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1320"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w tym przyznane dla osoby:</w:t>
            </w:r>
          </w:p>
        </w:tc>
        <w:tc>
          <w:tcPr>
            <w:tcW w:w="2980" w:type="dxa"/>
            <w:gridSpan w:val="2"/>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samotnie gospodarującej</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783</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4.368.763,14</w:t>
            </w:r>
          </w:p>
        </w:tc>
      </w:tr>
      <w:tr w:rsidR="007B2EFB" w:rsidRPr="007B2EFB" w:rsidTr="005D3380">
        <w:trPr>
          <w:trHeight w:val="420"/>
          <w:jc w:val="center"/>
        </w:trPr>
        <w:tc>
          <w:tcPr>
            <w:tcW w:w="1352" w:type="dxa"/>
            <w:vMerge/>
            <w:tcBorders>
              <w:top w:val="nil"/>
              <w:left w:val="single" w:sz="4" w:space="0" w:color="auto"/>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1320" w:type="dxa"/>
            <w:vMerge/>
            <w:tcBorders>
              <w:top w:val="nil"/>
              <w:left w:val="single" w:sz="8" w:space="0" w:color="000000"/>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2980" w:type="dxa"/>
            <w:gridSpan w:val="2"/>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pozostającej w rodzinie</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204</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595.117,00</w:t>
            </w:r>
          </w:p>
        </w:tc>
      </w:tr>
      <w:tr w:rsidR="007B2EFB" w:rsidRPr="007B2EFB" w:rsidTr="005D3380">
        <w:trPr>
          <w:cantSplit/>
          <w:trHeight w:val="330"/>
          <w:jc w:val="center"/>
        </w:trPr>
        <w:tc>
          <w:tcPr>
            <w:tcW w:w="1352" w:type="dxa"/>
            <w:vMerge w:val="restart"/>
            <w:tcBorders>
              <w:top w:val="nil"/>
              <w:left w:val="single" w:sz="4" w:space="0" w:color="auto"/>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3</w:t>
            </w:r>
          </w:p>
        </w:tc>
        <w:tc>
          <w:tcPr>
            <w:tcW w:w="4300" w:type="dxa"/>
            <w:gridSpan w:val="3"/>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rPr>
                <w:rFonts w:ascii="Times New Roman" w:hAnsi="Times New Roman"/>
                <w:color w:val="000000"/>
                <w:sz w:val="20"/>
                <w:szCs w:val="20"/>
              </w:rPr>
            </w:pPr>
            <w:r w:rsidRPr="007B2EFB">
              <w:rPr>
                <w:rFonts w:ascii="Times New Roman" w:hAnsi="Times New Roman"/>
                <w:color w:val="000000"/>
                <w:sz w:val="20"/>
                <w:szCs w:val="20"/>
              </w:rPr>
              <w:t>Posiłek ogółem</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2963</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2.582.214,10</w:t>
            </w:r>
          </w:p>
        </w:tc>
      </w:tr>
      <w:tr w:rsidR="007B2EFB" w:rsidRPr="007B2EFB" w:rsidTr="005D3380">
        <w:trPr>
          <w:trHeight w:val="330"/>
          <w:jc w:val="center"/>
        </w:trPr>
        <w:tc>
          <w:tcPr>
            <w:tcW w:w="1352" w:type="dxa"/>
            <w:vMerge/>
            <w:tcBorders>
              <w:top w:val="nil"/>
              <w:left w:val="single" w:sz="4" w:space="0" w:color="auto"/>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w tym  dożywianie dzieci (w ramach programu „Posiłek w szkole i w domu”)</w:t>
            </w:r>
          </w:p>
        </w:tc>
        <w:tc>
          <w:tcPr>
            <w:tcW w:w="1300" w:type="dxa"/>
            <w:tcBorders>
              <w:top w:val="nil"/>
              <w:left w:val="nil"/>
              <w:bottom w:val="single" w:sz="8" w:space="0" w:color="000000"/>
              <w:right w:val="nil"/>
            </w:tcBorders>
            <w:shd w:val="clear" w:color="auto" w:fill="auto"/>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1 271</w:t>
            </w:r>
          </w:p>
        </w:tc>
        <w:tc>
          <w:tcPr>
            <w:tcW w:w="2047" w:type="dxa"/>
            <w:tcBorders>
              <w:top w:val="nil"/>
              <w:left w:val="single" w:sz="8" w:space="0" w:color="000000"/>
              <w:bottom w:val="single" w:sz="8" w:space="0" w:color="000000"/>
              <w:right w:val="single" w:sz="4" w:space="0" w:color="auto"/>
            </w:tcBorders>
            <w:shd w:val="clear" w:color="auto" w:fill="auto"/>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252.699,50</w:t>
            </w:r>
          </w:p>
        </w:tc>
      </w:tr>
      <w:tr w:rsidR="007B2EFB" w:rsidRPr="007B2EFB" w:rsidTr="005D3380">
        <w:trPr>
          <w:cantSplit/>
          <w:trHeight w:val="330"/>
          <w:jc w:val="center"/>
        </w:trPr>
        <w:tc>
          <w:tcPr>
            <w:tcW w:w="1352" w:type="dxa"/>
            <w:vMerge w:val="restart"/>
            <w:tcBorders>
              <w:top w:val="nil"/>
              <w:left w:val="single" w:sz="4" w:space="0" w:color="auto"/>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4</w:t>
            </w:r>
          </w:p>
        </w:tc>
        <w:tc>
          <w:tcPr>
            <w:tcW w:w="4300" w:type="dxa"/>
            <w:gridSpan w:val="3"/>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Usługi opiekuńcze - ogółem</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382</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1.566.256,50</w:t>
            </w:r>
          </w:p>
        </w:tc>
      </w:tr>
      <w:tr w:rsidR="007B2EFB" w:rsidRPr="007B2EFB" w:rsidTr="005D3380">
        <w:trPr>
          <w:trHeight w:val="330"/>
          <w:jc w:val="center"/>
        </w:trPr>
        <w:tc>
          <w:tcPr>
            <w:tcW w:w="1352" w:type="dxa"/>
            <w:vMerge/>
            <w:tcBorders>
              <w:top w:val="nil"/>
              <w:left w:val="single" w:sz="4" w:space="0" w:color="auto"/>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w tym specjalistyczne</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69</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315.672,00</w:t>
            </w:r>
          </w:p>
        </w:tc>
      </w:tr>
      <w:tr w:rsidR="007B2EFB" w:rsidRPr="007B2EFB" w:rsidTr="005D3380">
        <w:trPr>
          <w:cantSplit/>
          <w:trHeight w:val="330"/>
          <w:jc w:val="center"/>
        </w:trPr>
        <w:tc>
          <w:tcPr>
            <w:tcW w:w="1352" w:type="dxa"/>
            <w:tcBorders>
              <w:top w:val="nil"/>
              <w:left w:val="single" w:sz="4" w:space="0" w:color="auto"/>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5</w:t>
            </w:r>
          </w:p>
        </w:tc>
        <w:tc>
          <w:tcPr>
            <w:tcW w:w="430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Sprawienie pogrzebu</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60</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109.826,00</w:t>
            </w:r>
          </w:p>
        </w:tc>
      </w:tr>
      <w:tr w:rsidR="007B2EFB" w:rsidRPr="007B2EFB" w:rsidTr="005D3380">
        <w:trPr>
          <w:cantSplit/>
          <w:trHeight w:val="630"/>
          <w:jc w:val="center"/>
        </w:trPr>
        <w:tc>
          <w:tcPr>
            <w:tcW w:w="1352" w:type="dxa"/>
            <w:vMerge w:val="restart"/>
            <w:tcBorders>
              <w:top w:val="nil"/>
              <w:left w:val="single" w:sz="4" w:space="0" w:color="auto"/>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6</w:t>
            </w:r>
          </w:p>
        </w:tc>
        <w:tc>
          <w:tcPr>
            <w:tcW w:w="4300" w:type="dxa"/>
            <w:gridSpan w:val="3"/>
            <w:tcBorders>
              <w:top w:val="single" w:sz="8" w:space="0" w:color="000000"/>
              <w:left w:val="nil"/>
              <w:bottom w:val="nil"/>
              <w:right w:val="single" w:sz="8" w:space="0" w:color="000000"/>
            </w:tcBorders>
            <w:shd w:val="clear" w:color="000000" w:fill="FFFFFF"/>
            <w:vAlign w:val="center"/>
            <w:hideMark/>
          </w:tcPr>
          <w:p w:rsidR="007B2EFB" w:rsidRPr="007B2EFB" w:rsidRDefault="007B2EFB" w:rsidP="00DB6303">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Inne zasiłki celowe i w naturze (w tym udzielane</w:t>
            </w:r>
            <w:r w:rsidR="00DB6303" w:rsidRPr="007B2EFB">
              <w:rPr>
                <w:rFonts w:ascii="Times New Roman" w:hAnsi="Times New Roman"/>
                <w:color w:val="000000"/>
                <w:sz w:val="20"/>
                <w:szCs w:val="20"/>
              </w:rPr>
              <w:t xml:space="preserve">  </w:t>
            </w:r>
            <w:r w:rsidR="00DB6303">
              <w:rPr>
                <w:rFonts w:ascii="Times New Roman" w:hAnsi="Times New Roman"/>
                <w:color w:val="000000"/>
                <w:sz w:val="20"/>
                <w:szCs w:val="20"/>
              </w:rPr>
              <w:t xml:space="preserve">w </w:t>
            </w:r>
            <w:r w:rsidR="00DB6303" w:rsidRPr="007B2EFB">
              <w:rPr>
                <w:rFonts w:ascii="Times New Roman" w:hAnsi="Times New Roman"/>
                <w:color w:val="000000"/>
                <w:sz w:val="20"/>
                <w:szCs w:val="20"/>
              </w:rPr>
              <w:t>ramach programu „Posiłek w szkole i w domu”)</w:t>
            </w:r>
          </w:p>
        </w:tc>
        <w:tc>
          <w:tcPr>
            <w:tcW w:w="1300"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2 083</w:t>
            </w:r>
          </w:p>
        </w:tc>
        <w:tc>
          <w:tcPr>
            <w:tcW w:w="2047" w:type="dxa"/>
            <w:vMerge w:val="restart"/>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1.241.164,10</w:t>
            </w:r>
          </w:p>
        </w:tc>
      </w:tr>
      <w:tr w:rsidR="007B2EFB" w:rsidRPr="007B2EFB" w:rsidTr="005D3380">
        <w:trPr>
          <w:trHeight w:val="72"/>
          <w:jc w:val="center"/>
        </w:trPr>
        <w:tc>
          <w:tcPr>
            <w:tcW w:w="1352" w:type="dxa"/>
            <w:vMerge/>
            <w:tcBorders>
              <w:top w:val="nil"/>
              <w:left w:val="single" w:sz="4" w:space="0" w:color="auto"/>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nil"/>
              <w:left w:val="nil"/>
              <w:bottom w:val="single" w:sz="8" w:space="0" w:color="000000"/>
              <w:right w:val="single" w:sz="8" w:space="0" w:color="000000"/>
            </w:tcBorders>
            <w:shd w:val="clear" w:color="000000" w:fill="FFFFFF"/>
            <w:vAlign w:val="center"/>
            <w:hideMark/>
          </w:tcPr>
          <w:p w:rsidR="007B2EFB" w:rsidRPr="007B2EFB" w:rsidRDefault="007B2EFB" w:rsidP="00DB6303">
            <w:pPr>
              <w:spacing w:after="0" w:line="240" w:lineRule="auto"/>
              <w:rPr>
                <w:rFonts w:ascii="Times New Roman" w:hAnsi="Times New Roman"/>
                <w:color w:val="000000"/>
                <w:sz w:val="20"/>
                <w:szCs w:val="20"/>
              </w:rPr>
            </w:pPr>
          </w:p>
        </w:tc>
        <w:tc>
          <w:tcPr>
            <w:tcW w:w="1300" w:type="dxa"/>
            <w:vMerge/>
            <w:tcBorders>
              <w:top w:val="nil"/>
              <w:left w:val="single" w:sz="8" w:space="0" w:color="000000"/>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2047" w:type="dxa"/>
            <w:vMerge/>
            <w:tcBorders>
              <w:top w:val="nil"/>
              <w:left w:val="single" w:sz="8" w:space="0" w:color="000000"/>
              <w:bottom w:val="single" w:sz="8" w:space="0" w:color="000000"/>
              <w:right w:val="single" w:sz="4" w:space="0" w:color="auto"/>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r>
      <w:tr w:rsidR="007B2EFB" w:rsidRPr="007B2EFB" w:rsidTr="005D3380">
        <w:trPr>
          <w:trHeight w:val="330"/>
          <w:jc w:val="center"/>
        </w:trPr>
        <w:tc>
          <w:tcPr>
            <w:tcW w:w="1352" w:type="dxa"/>
            <w:vMerge/>
            <w:tcBorders>
              <w:top w:val="nil"/>
              <w:left w:val="single" w:sz="4" w:space="0" w:color="auto"/>
              <w:bottom w:val="single" w:sz="8" w:space="0" w:color="000000"/>
              <w:right w:val="single" w:sz="8" w:space="0" w:color="000000"/>
            </w:tcBorders>
            <w:vAlign w:val="center"/>
            <w:hideMark/>
          </w:tcPr>
          <w:p w:rsidR="007B2EFB" w:rsidRPr="007B2EFB" w:rsidRDefault="007B2EFB" w:rsidP="007B2EFB">
            <w:pPr>
              <w:spacing w:after="0" w:line="240" w:lineRule="auto"/>
              <w:rPr>
                <w:rFonts w:ascii="Times New Roman" w:hAnsi="Times New Roman"/>
                <w:color w:val="000000"/>
                <w:sz w:val="20"/>
                <w:szCs w:val="20"/>
              </w:rPr>
            </w:pPr>
          </w:p>
        </w:tc>
        <w:tc>
          <w:tcPr>
            <w:tcW w:w="4300" w:type="dxa"/>
            <w:gridSpan w:val="3"/>
            <w:tcBorders>
              <w:top w:val="single" w:sz="8" w:space="0" w:color="000000"/>
              <w:left w:val="nil"/>
              <w:bottom w:val="single" w:sz="8" w:space="0" w:color="000000"/>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w  tym zasiłki specjalne celowe</w:t>
            </w:r>
          </w:p>
        </w:tc>
        <w:tc>
          <w:tcPr>
            <w:tcW w:w="1300" w:type="dxa"/>
            <w:tcBorders>
              <w:top w:val="nil"/>
              <w:left w:val="nil"/>
              <w:bottom w:val="single" w:sz="8" w:space="0" w:color="000000"/>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125</w:t>
            </w:r>
          </w:p>
        </w:tc>
        <w:tc>
          <w:tcPr>
            <w:tcW w:w="2047" w:type="dxa"/>
            <w:tcBorders>
              <w:top w:val="nil"/>
              <w:left w:val="single" w:sz="8" w:space="0" w:color="000000"/>
              <w:bottom w:val="single" w:sz="8" w:space="0" w:color="000000"/>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21.899,00</w:t>
            </w:r>
          </w:p>
        </w:tc>
      </w:tr>
      <w:tr w:rsidR="007B2EFB" w:rsidRPr="007B2EFB" w:rsidTr="005D3380">
        <w:trPr>
          <w:cantSplit/>
          <w:trHeight w:val="315"/>
          <w:jc w:val="center"/>
        </w:trPr>
        <w:tc>
          <w:tcPr>
            <w:tcW w:w="1352" w:type="dxa"/>
            <w:tcBorders>
              <w:top w:val="nil"/>
              <w:left w:val="single" w:sz="4" w:space="0" w:color="auto"/>
              <w:bottom w:val="single" w:sz="4" w:space="0" w:color="auto"/>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lastRenderedPageBreak/>
              <w:t>7</w:t>
            </w:r>
          </w:p>
        </w:tc>
        <w:tc>
          <w:tcPr>
            <w:tcW w:w="4300" w:type="dxa"/>
            <w:gridSpan w:val="3"/>
            <w:tcBorders>
              <w:top w:val="single" w:sz="8" w:space="0" w:color="000000"/>
              <w:left w:val="single" w:sz="8" w:space="0" w:color="000000"/>
              <w:bottom w:val="single" w:sz="4" w:space="0" w:color="auto"/>
              <w:right w:val="single" w:sz="8" w:space="0" w:color="000000"/>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 xml:space="preserve">Składki na ubezpieczenie zdrowotne </w:t>
            </w:r>
          </w:p>
        </w:tc>
        <w:tc>
          <w:tcPr>
            <w:tcW w:w="1300" w:type="dxa"/>
            <w:tcBorders>
              <w:top w:val="nil"/>
              <w:left w:val="nil"/>
              <w:bottom w:val="single" w:sz="4" w:space="0" w:color="auto"/>
              <w:right w:val="nil"/>
            </w:tcBorders>
            <w:shd w:val="clear" w:color="000000" w:fill="FFFFFF"/>
            <w:vAlign w:val="center"/>
            <w:hideMark/>
          </w:tcPr>
          <w:p w:rsidR="007B2EFB" w:rsidRPr="007B2EFB" w:rsidRDefault="007B2EFB" w:rsidP="007B2EFB">
            <w:pPr>
              <w:spacing w:after="0" w:line="240" w:lineRule="auto"/>
              <w:jc w:val="center"/>
              <w:rPr>
                <w:rFonts w:ascii="Times New Roman" w:hAnsi="Times New Roman"/>
                <w:color w:val="000000"/>
                <w:sz w:val="20"/>
                <w:szCs w:val="20"/>
              </w:rPr>
            </w:pPr>
            <w:r w:rsidRPr="007B2EFB">
              <w:rPr>
                <w:rFonts w:ascii="Times New Roman" w:hAnsi="Times New Roman"/>
                <w:color w:val="000000"/>
                <w:sz w:val="20"/>
                <w:szCs w:val="20"/>
              </w:rPr>
              <w:t>968</w:t>
            </w:r>
          </w:p>
        </w:tc>
        <w:tc>
          <w:tcPr>
            <w:tcW w:w="2047" w:type="dxa"/>
            <w:tcBorders>
              <w:top w:val="nil"/>
              <w:left w:val="single" w:sz="8" w:space="0" w:color="000000"/>
              <w:bottom w:val="single" w:sz="4" w:space="0" w:color="auto"/>
              <w:right w:val="single" w:sz="4" w:space="0" w:color="auto"/>
            </w:tcBorders>
            <w:shd w:val="clear" w:color="000000" w:fill="FFFFFF"/>
            <w:vAlign w:val="center"/>
            <w:hideMark/>
          </w:tcPr>
          <w:p w:rsidR="007B2EFB" w:rsidRPr="007B2EFB" w:rsidRDefault="007B2EFB" w:rsidP="007B2EFB">
            <w:pPr>
              <w:spacing w:after="0" w:line="240" w:lineRule="auto"/>
              <w:jc w:val="right"/>
              <w:rPr>
                <w:rFonts w:ascii="Times New Roman" w:hAnsi="Times New Roman"/>
                <w:color w:val="000000"/>
                <w:sz w:val="20"/>
                <w:szCs w:val="20"/>
              </w:rPr>
            </w:pPr>
            <w:r w:rsidRPr="007B2EFB">
              <w:rPr>
                <w:rFonts w:ascii="Times New Roman" w:hAnsi="Times New Roman"/>
                <w:color w:val="000000"/>
                <w:sz w:val="20"/>
                <w:szCs w:val="20"/>
              </w:rPr>
              <w:t>433.306,24</w:t>
            </w:r>
          </w:p>
        </w:tc>
      </w:tr>
    </w:tbl>
    <w:p w:rsidR="007B2EFB" w:rsidRDefault="007B2EFB" w:rsidP="007B2EFB">
      <w:pPr>
        <w:spacing w:after="0" w:line="360" w:lineRule="auto"/>
        <w:rPr>
          <w:rFonts w:ascii="Times New Roman" w:hAnsi="Times New Roman"/>
          <w:bCs/>
          <w:color w:val="000000"/>
          <w:sz w:val="20"/>
          <w:szCs w:val="20"/>
        </w:rPr>
      </w:pPr>
    </w:p>
    <w:p w:rsidR="00062733" w:rsidRPr="00A007FA" w:rsidRDefault="002C10CC" w:rsidP="007D504B">
      <w:pPr>
        <w:pStyle w:val="Tekstpodstawowy"/>
        <w:kinsoku w:val="0"/>
        <w:overflowPunct w:val="0"/>
        <w:spacing w:line="360" w:lineRule="auto"/>
        <w:ind w:right="159" w:firstLine="709"/>
        <w:rPr>
          <w:sz w:val="24"/>
        </w:rPr>
      </w:pPr>
      <w:r w:rsidRPr="00A007FA">
        <w:rPr>
          <w:sz w:val="24"/>
        </w:rPr>
        <w:t>2020</w:t>
      </w:r>
      <w:r w:rsidR="00064A6E">
        <w:rPr>
          <w:sz w:val="24"/>
        </w:rPr>
        <w:t xml:space="preserve"> rok</w:t>
      </w:r>
      <w:r w:rsidRPr="00A007FA">
        <w:rPr>
          <w:sz w:val="24"/>
        </w:rPr>
        <w:t xml:space="preserve"> to kolejny</w:t>
      </w:r>
      <w:r w:rsidR="00064A6E">
        <w:rPr>
          <w:sz w:val="24"/>
        </w:rPr>
        <w:t>, w który</w:t>
      </w:r>
      <w:r w:rsidRPr="00A007FA">
        <w:rPr>
          <w:sz w:val="24"/>
        </w:rPr>
        <w:t xml:space="preserve">m odnotowano spadek liczby rodzin korzystających </w:t>
      </w:r>
      <w:r w:rsidR="00064A6E">
        <w:rPr>
          <w:sz w:val="24"/>
        </w:rPr>
        <w:br/>
      </w:r>
      <w:r w:rsidRPr="00A007FA">
        <w:rPr>
          <w:sz w:val="24"/>
        </w:rPr>
        <w:t>ze świadczeń.  Głównych powodów należy upatrywać w</w:t>
      </w:r>
      <w:r w:rsidR="00727D9F" w:rsidRPr="00A007FA">
        <w:rPr>
          <w:sz w:val="24"/>
        </w:rPr>
        <w:t>:</w:t>
      </w:r>
    </w:p>
    <w:p w:rsidR="00062733" w:rsidRPr="005177C2" w:rsidRDefault="002C10CC" w:rsidP="00A80554">
      <w:pPr>
        <w:pStyle w:val="Akapitzlist"/>
        <w:widowControl w:val="0"/>
        <w:numPr>
          <w:ilvl w:val="0"/>
          <w:numId w:val="74"/>
        </w:numPr>
        <w:kinsoku w:val="0"/>
        <w:overflowPunct w:val="0"/>
        <w:autoSpaceDE w:val="0"/>
        <w:autoSpaceDN w:val="0"/>
        <w:adjustRightInd w:val="0"/>
        <w:spacing w:after="0" w:line="360" w:lineRule="auto"/>
        <w:ind w:left="1276" w:hanging="283"/>
        <w:jc w:val="both"/>
        <w:rPr>
          <w:rFonts w:ascii="Times New Roman" w:hAnsi="Times New Roman"/>
          <w:sz w:val="24"/>
          <w:szCs w:val="24"/>
        </w:rPr>
      </w:pPr>
      <w:r w:rsidRPr="005177C2">
        <w:rPr>
          <w:rFonts w:ascii="Times New Roman" w:hAnsi="Times New Roman"/>
          <w:sz w:val="24"/>
          <w:szCs w:val="24"/>
        </w:rPr>
        <w:t>zmniejszającej się liczbie mieszkańców miasta,</w:t>
      </w:r>
    </w:p>
    <w:p w:rsidR="00062733" w:rsidRPr="005177C2" w:rsidRDefault="002C10CC" w:rsidP="00A80554">
      <w:pPr>
        <w:pStyle w:val="Akapitzlist"/>
        <w:widowControl w:val="0"/>
        <w:numPr>
          <w:ilvl w:val="0"/>
          <w:numId w:val="74"/>
        </w:numPr>
        <w:kinsoku w:val="0"/>
        <w:overflowPunct w:val="0"/>
        <w:autoSpaceDE w:val="0"/>
        <w:autoSpaceDN w:val="0"/>
        <w:adjustRightInd w:val="0"/>
        <w:spacing w:after="0" w:line="360" w:lineRule="auto"/>
        <w:ind w:left="1276" w:hanging="283"/>
        <w:jc w:val="both"/>
        <w:rPr>
          <w:rFonts w:ascii="Times New Roman" w:hAnsi="Times New Roman"/>
          <w:sz w:val="24"/>
          <w:szCs w:val="24"/>
        </w:rPr>
      </w:pPr>
      <w:r w:rsidRPr="005177C2">
        <w:rPr>
          <w:rFonts w:ascii="Times New Roman" w:hAnsi="Times New Roman"/>
          <w:sz w:val="24"/>
          <w:szCs w:val="24"/>
        </w:rPr>
        <w:t>zmniejszającej się liczbie osób bezrobotnych,</w:t>
      </w:r>
    </w:p>
    <w:p w:rsidR="00062733" w:rsidRPr="005177C2" w:rsidRDefault="002C10CC" w:rsidP="00A80554">
      <w:pPr>
        <w:pStyle w:val="Akapitzlist"/>
        <w:widowControl w:val="0"/>
        <w:numPr>
          <w:ilvl w:val="0"/>
          <w:numId w:val="74"/>
        </w:numPr>
        <w:kinsoku w:val="0"/>
        <w:overflowPunct w:val="0"/>
        <w:autoSpaceDE w:val="0"/>
        <w:autoSpaceDN w:val="0"/>
        <w:adjustRightInd w:val="0"/>
        <w:spacing w:before="42" w:after="0" w:line="360" w:lineRule="auto"/>
        <w:ind w:left="1276" w:hanging="283"/>
        <w:jc w:val="both"/>
        <w:rPr>
          <w:rFonts w:ascii="Times New Roman" w:hAnsi="Times New Roman"/>
          <w:sz w:val="24"/>
          <w:szCs w:val="24"/>
        </w:rPr>
      </w:pPr>
      <w:r w:rsidRPr="005177C2">
        <w:rPr>
          <w:rFonts w:ascii="Times New Roman" w:hAnsi="Times New Roman"/>
          <w:sz w:val="24"/>
          <w:szCs w:val="24"/>
        </w:rPr>
        <w:t>wzroście dochodów osób i rodzin,</w:t>
      </w:r>
    </w:p>
    <w:p w:rsidR="00062733" w:rsidRPr="005177C2" w:rsidRDefault="002C10CC" w:rsidP="00A80554">
      <w:pPr>
        <w:pStyle w:val="Akapitzlist"/>
        <w:widowControl w:val="0"/>
        <w:numPr>
          <w:ilvl w:val="0"/>
          <w:numId w:val="74"/>
        </w:numPr>
        <w:tabs>
          <w:tab w:val="left" w:pos="977"/>
        </w:tabs>
        <w:kinsoku w:val="0"/>
        <w:overflowPunct w:val="0"/>
        <w:autoSpaceDE w:val="0"/>
        <w:autoSpaceDN w:val="0"/>
        <w:adjustRightInd w:val="0"/>
        <w:spacing w:before="88" w:after="0" w:line="360" w:lineRule="auto"/>
        <w:ind w:left="1276" w:right="123" w:hanging="283"/>
        <w:jc w:val="both"/>
        <w:rPr>
          <w:rFonts w:ascii="Times New Roman" w:hAnsi="Times New Roman"/>
          <w:sz w:val="24"/>
          <w:szCs w:val="24"/>
        </w:rPr>
      </w:pPr>
      <w:r w:rsidRPr="005177C2">
        <w:rPr>
          <w:rFonts w:ascii="Times New Roman" w:hAnsi="Times New Roman"/>
          <w:sz w:val="24"/>
          <w:szCs w:val="24"/>
        </w:rPr>
        <w:t>uszczelnianiu systemu wsparcia socjalnego wobec klientów uchylających się od pracy  i oferowanych form aktywizacji społecznej,</w:t>
      </w:r>
    </w:p>
    <w:p w:rsidR="00062733" w:rsidRPr="005177C2" w:rsidRDefault="002C10CC" w:rsidP="00A80554">
      <w:pPr>
        <w:pStyle w:val="Akapitzlist"/>
        <w:widowControl w:val="0"/>
        <w:numPr>
          <w:ilvl w:val="0"/>
          <w:numId w:val="74"/>
        </w:numPr>
        <w:tabs>
          <w:tab w:val="left" w:pos="977"/>
        </w:tabs>
        <w:kinsoku w:val="0"/>
        <w:overflowPunct w:val="0"/>
        <w:autoSpaceDE w:val="0"/>
        <w:autoSpaceDN w:val="0"/>
        <w:adjustRightInd w:val="0"/>
        <w:spacing w:before="88" w:after="0" w:line="360" w:lineRule="auto"/>
        <w:ind w:left="1276" w:right="123" w:hanging="283"/>
        <w:jc w:val="both"/>
        <w:rPr>
          <w:rFonts w:ascii="Times New Roman" w:hAnsi="Times New Roman"/>
          <w:sz w:val="24"/>
          <w:szCs w:val="24"/>
        </w:rPr>
      </w:pPr>
      <w:r w:rsidRPr="005177C2">
        <w:rPr>
          <w:rFonts w:ascii="Times New Roman" w:hAnsi="Times New Roman"/>
          <w:sz w:val="24"/>
          <w:szCs w:val="24"/>
        </w:rPr>
        <w:t>Programowi „Rodzina 500+”  wynikającemu z ust</w:t>
      </w:r>
      <w:r w:rsidR="00064A6E" w:rsidRPr="005177C2">
        <w:rPr>
          <w:rFonts w:ascii="Times New Roman" w:hAnsi="Times New Roman"/>
          <w:sz w:val="24"/>
          <w:szCs w:val="24"/>
        </w:rPr>
        <w:t>awy z dnia 11 lutego 2016 r.</w:t>
      </w:r>
      <w:r w:rsidR="00064A6E" w:rsidRPr="005177C2">
        <w:rPr>
          <w:rFonts w:ascii="Times New Roman" w:hAnsi="Times New Roman"/>
          <w:sz w:val="24"/>
          <w:szCs w:val="24"/>
        </w:rPr>
        <w:br/>
      </w:r>
      <w:r w:rsidRPr="005177C2">
        <w:rPr>
          <w:rFonts w:ascii="Times New Roman" w:hAnsi="Times New Roman"/>
          <w:sz w:val="24"/>
          <w:szCs w:val="24"/>
        </w:rPr>
        <w:t>o pomocy państwa w wychowywaniu dzieci.</w:t>
      </w:r>
    </w:p>
    <w:p w:rsidR="00062733" w:rsidRDefault="0008331E" w:rsidP="00D10B69">
      <w:pPr>
        <w:pStyle w:val="Tekstpodstawowy"/>
        <w:kinsoku w:val="0"/>
        <w:overflowPunct w:val="0"/>
        <w:spacing w:before="208" w:line="360" w:lineRule="auto"/>
        <w:ind w:left="284"/>
        <w:rPr>
          <w:color w:val="000000" w:themeColor="text1"/>
          <w:sz w:val="20"/>
          <w:szCs w:val="20"/>
        </w:rPr>
      </w:pPr>
      <w:r w:rsidRPr="0058717F">
        <w:rPr>
          <w:color w:val="000000" w:themeColor="text1"/>
          <w:sz w:val="20"/>
          <w:szCs w:val="20"/>
        </w:rPr>
        <w:t xml:space="preserve">Tabela </w:t>
      </w:r>
      <w:r w:rsidR="0058717F">
        <w:rPr>
          <w:color w:val="000000" w:themeColor="text1"/>
          <w:sz w:val="20"/>
          <w:szCs w:val="20"/>
        </w:rPr>
        <w:t>10</w:t>
      </w:r>
      <w:r w:rsidRPr="0058717F">
        <w:rPr>
          <w:color w:val="000000" w:themeColor="text1"/>
          <w:sz w:val="20"/>
          <w:szCs w:val="20"/>
        </w:rPr>
        <w:t xml:space="preserve"> </w:t>
      </w:r>
      <w:r w:rsidR="00956F9F">
        <w:rPr>
          <w:color w:val="000000" w:themeColor="text1"/>
          <w:sz w:val="20"/>
          <w:szCs w:val="20"/>
        </w:rPr>
        <w:t xml:space="preserve">Liczba rodzin objętych </w:t>
      </w:r>
      <w:r w:rsidR="002C10CC" w:rsidRPr="0058717F">
        <w:rPr>
          <w:color w:val="000000" w:themeColor="text1"/>
          <w:sz w:val="20"/>
          <w:szCs w:val="20"/>
        </w:rPr>
        <w:t xml:space="preserve"> pomoc</w:t>
      </w:r>
      <w:r w:rsidR="00956F9F">
        <w:rPr>
          <w:color w:val="000000" w:themeColor="text1"/>
          <w:sz w:val="20"/>
          <w:szCs w:val="20"/>
        </w:rPr>
        <w:t>ą</w:t>
      </w:r>
      <w:r w:rsidR="002C10CC" w:rsidRPr="0058717F">
        <w:rPr>
          <w:color w:val="000000" w:themeColor="text1"/>
          <w:sz w:val="20"/>
          <w:szCs w:val="20"/>
        </w:rPr>
        <w:t xml:space="preserve"> społeczn</w:t>
      </w:r>
      <w:r w:rsidR="00956F9F">
        <w:rPr>
          <w:color w:val="000000" w:themeColor="text1"/>
          <w:sz w:val="20"/>
          <w:szCs w:val="20"/>
        </w:rPr>
        <w:t>ą</w:t>
      </w:r>
      <w:r w:rsidR="002C10CC" w:rsidRPr="0058717F">
        <w:rPr>
          <w:color w:val="000000" w:themeColor="text1"/>
          <w:sz w:val="20"/>
          <w:szCs w:val="20"/>
        </w:rPr>
        <w:t xml:space="preserve"> w latach 2012 – 2020</w:t>
      </w:r>
    </w:p>
    <w:tbl>
      <w:tblPr>
        <w:tblW w:w="7960" w:type="dxa"/>
        <w:jc w:val="center"/>
        <w:tblInd w:w="57" w:type="dxa"/>
        <w:tblCellMar>
          <w:left w:w="70" w:type="dxa"/>
          <w:right w:w="70" w:type="dxa"/>
        </w:tblCellMar>
        <w:tblLook w:val="04A0"/>
      </w:tblPr>
      <w:tblGrid>
        <w:gridCol w:w="2660"/>
        <w:gridCol w:w="2620"/>
        <w:gridCol w:w="2680"/>
      </w:tblGrid>
      <w:tr w:rsidR="00053F30" w:rsidRPr="00053F30" w:rsidTr="00053F30">
        <w:trPr>
          <w:trHeight w:hRule="exact" w:val="831"/>
          <w:jc w:val="center"/>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3F30" w:rsidRPr="00053F30" w:rsidRDefault="00053F30" w:rsidP="00053F30">
            <w:pPr>
              <w:spacing w:after="0" w:line="240" w:lineRule="auto"/>
              <w:jc w:val="center"/>
              <w:rPr>
                <w:rFonts w:ascii="Times New Roman" w:hAnsi="Times New Roman"/>
                <w:b/>
                <w:bCs/>
                <w:color w:val="000000"/>
                <w:sz w:val="20"/>
                <w:szCs w:val="20"/>
              </w:rPr>
            </w:pPr>
            <w:r w:rsidRPr="00053F30">
              <w:rPr>
                <w:rFonts w:ascii="Times New Roman" w:hAnsi="Times New Roman"/>
                <w:b/>
                <w:bCs/>
                <w:color w:val="000000" w:themeColor="text1"/>
                <w:sz w:val="20"/>
                <w:szCs w:val="20"/>
              </w:rPr>
              <w:t>Wyszczególnienie</w:t>
            </w:r>
          </w:p>
        </w:tc>
        <w:tc>
          <w:tcPr>
            <w:tcW w:w="262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53F30" w:rsidRPr="00053F30" w:rsidRDefault="00053F30" w:rsidP="00053F30">
            <w:pPr>
              <w:spacing w:after="0" w:line="240" w:lineRule="auto"/>
              <w:jc w:val="center"/>
              <w:rPr>
                <w:rFonts w:ascii="Times New Roman" w:hAnsi="Times New Roman"/>
                <w:b/>
                <w:bCs/>
                <w:color w:val="000000"/>
                <w:sz w:val="20"/>
                <w:szCs w:val="20"/>
              </w:rPr>
            </w:pPr>
            <w:r w:rsidRPr="00053F30">
              <w:rPr>
                <w:rFonts w:ascii="Times New Roman" w:hAnsi="Times New Roman"/>
                <w:b/>
                <w:bCs/>
                <w:color w:val="000000" w:themeColor="text1"/>
                <w:sz w:val="20"/>
                <w:szCs w:val="20"/>
              </w:rPr>
              <w:t>Liczba rodzin korzystających ze świadczeń</w:t>
            </w:r>
          </w:p>
        </w:tc>
        <w:tc>
          <w:tcPr>
            <w:tcW w:w="26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53F30" w:rsidRPr="00053F30" w:rsidRDefault="00053F30" w:rsidP="00053F30">
            <w:pPr>
              <w:spacing w:after="0" w:line="240" w:lineRule="auto"/>
              <w:jc w:val="center"/>
              <w:rPr>
                <w:rFonts w:ascii="Times New Roman" w:hAnsi="Times New Roman"/>
                <w:b/>
                <w:bCs/>
                <w:color w:val="000000"/>
                <w:sz w:val="20"/>
                <w:szCs w:val="20"/>
              </w:rPr>
            </w:pPr>
            <w:r w:rsidRPr="00053F30">
              <w:rPr>
                <w:rFonts w:ascii="Times New Roman" w:hAnsi="Times New Roman"/>
                <w:b/>
                <w:bCs/>
                <w:color w:val="000000" w:themeColor="text1"/>
                <w:sz w:val="20"/>
                <w:szCs w:val="20"/>
              </w:rPr>
              <w:t xml:space="preserve">Statystyka zmian </w:t>
            </w:r>
            <w:r w:rsidRPr="00053F30">
              <w:rPr>
                <w:rFonts w:ascii="Times New Roman" w:hAnsi="Times New Roman"/>
                <w:b/>
                <w:bCs/>
                <w:color w:val="000000" w:themeColor="text1"/>
                <w:sz w:val="20"/>
                <w:szCs w:val="20"/>
              </w:rPr>
              <w:br/>
              <w:t>(rok 2011 – 6651 rodzin)</w:t>
            </w:r>
          </w:p>
        </w:tc>
      </w:tr>
      <w:tr w:rsidR="00053F30" w:rsidRPr="00053F30" w:rsidTr="00053F30">
        <w:trPr>
          <w:trHeight w:hRule="exact" w:val="289"/>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2012</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6005</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-646</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2013</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6187</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182</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2014</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5999</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-188</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2015</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5748</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-251</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2016</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5524</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-224</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2017</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4843</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-681</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2018</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3880</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-963</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2019</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3431</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-449</w:t>
            </w:r>
          </w:p>
        </w:tc>
      </w:tr>
      <w:tr w:rsidR="00053F30" w:rsidRPr="00053F30" w:rsidTr="00053F30">
        <w:trPr>
          <w:trHeight w:val="480"/>
          <w:jc w:val="center"/>
        </w:trPr>
        <w:tc>
          <w:tcPr>
            <w:tcW w:w="2660" w:type="dxa"/>
            <w:tcBorders>
              <w:top w:val="nil"/>
              <w:left w:val="single" w:sz="4" w:space="0" w:color="auto"/>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2020</w:t>
            </w:r>
          </w:p>
        </w:tc>
        <w:tc>
          <w:tcPr>
            <w:tcW w:w="262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2784</w:t>
            </w:r>
          </w:p>
        </w:tc>
        <w:tc>
          <w:tcPr>
            <w:tcW w:w="2680" w:type="dxa"/>
            <w:tcBorders>
              <w:top w:val="nil"/>
              <w:left w:val="nil"/>
              <w:bottom w:val="single" w:sz="4" w:space="0" w:color="auto"/>
              <w:right w:val="single" w:sz="4" w:space="0" w:color="auto"/>
            </w:tcBorders>
            <w:shd w:val="clear" w:color="000000" w:fill="FFFFFF"/>
            <w:vAlign w:val="center"/>
            <w:hideMark/>
          </w:tcPr>
          <w:p w:rsidR="00053F30" w:rsidRPr="00053F30" w:rsidRDefault="00053F30" w:rsidP="00053F30">
            <w:pPr>
              <w:spacing w:after="0" w:line="240" w:lineRule="auto"/>
              <w:jc w:val="center"/>
              <w:rPr>
                <w:rFonts w:ascii="Times New Roman" w:hAnsi="Times New Roman"/>
                <w:color w:val="000000"/>
                <w:sz w:val="20"/>
                <w:szCs w:val="20"/>
              </w:rPr>
            </w:pPr>
            <w:r w:rsidRPr="00053F30">
              <w:rPr>
                <w:rFonts w:ascii="Times New Roman" w:hAnsi="Times New Roman"/>
                <w:color w:val="000000" w:themeColor="text1"/>
                <w:sz w:val="20"/>
                <w:szCs w:val="20"/>
              </w:rPr>
              <w:t>-647</w:t>
            </w:r>
          </w:p>
        </w:tc>
      </w:tr>
    </w:tbl>
    <w:p w:rsidR="00F84822" w:rsidRDefault="002C10CC" w:rsidP="00C563FE">
      <w:pPr>
        <w:pStyle w:val="Tekstpodstawowy"/>
        <w:kinsoku w:val="0"/>
        <w:overflowPunct w:val="0"/>
        <w:spacing w:before="208" w:after="33" w:line="360" w:lineRule="auto"/>
        <w:rPr>
          <w:color w:val="000000" w:themeColor="text1"/>
          <w:sz w:val="20"/>
          <w:szCs w:val="20"/>
        </w:rPr>
      </w:pPr>
      <w:r w:rsidRPr="00EE0225">
        <w:rPr>
          <w:bCs/>
          <w:color w:val="000000" w:themeColor="text1"/>
          <w:sz w:val="20"/>
          <w:szCs w:val="20"/>
        </w:rPr>
        <w:t xml:space="preserve"> </w:t>
      </w:r>
      <w:r w:rsidR="0008331E" w:rsidRPr="00EE0225">
        <w:rPr>
          <w:color w:val="000000" w:themeColor="text1"/>
          <w:sz w:val="20"/>
          <w:szCs w:val="20"/>
        </w:rPr>
        <w:t xml:space="preserve"> </w:t>
      </w:r>
    </w:p>
    <w:p w:rsidR="00062733" w:rsidRPr="00EE0225" w:rsidRDefault="0008331E" w:rsidP="00C563FE">
      <w:pPr>
        <w:pStyle w:val="Tekstpodstawowy"/>
        <w:kinsoku w:val="0"/>
        <w:overflowPunct w:val="0"/>
        <w:spacing w:before="208" w:after="33" w:line="360" w:lineRule="auto"/>
        <w:rPr>
          <w:color w:val="000000" w:themeColor="text1"/>
          <w:sz w:val="20"/>
          <w:szCs w:val="20"/>
        </w:rPr>
      </w:pPr>
      <w:r w:rsidRPr="00EE0225">
        <w:rPr>
          <w:color w:val="000000" w:themeColor="text1"/>
          <w:sz w:val="20"/>
          <w:szCs w:val="20"/>
        </w:rPr>
        <w:t xml:space="preserve">Tabela </w:t>
      </w:r>
      <w:r w:rsidR="00EE0225" w:rsidRPr="00EE0225">
        <w:rPr>
          <w:color w:val="000000" w:themeColor="text1"/>
          <w:sz w:val="20"/>
          <w:szCs w:val="20"/>
        </w:rPr>
        <w:t>11</w:t>
      </w:r>
      <w:r w:rsidRPr="00EE0225">
        <w:rPr>
          <w:color w:val="000000" w:themeColor="text1"/>
          <w:sz w:val="20"/>
          <w:szCs w:val="20"/>
        </w:rPr>
        <w:t xml:space="preserve"> </w:t>
      </w:r>
      <w:r w:rsidR="002C10CC" w:rsidRPr="00EE0225">
        <w:rPr>
          <w:color w:val="000000" w:themeColor="text1"/>
          <w:sz w:val="20"/>
          <w:szCs w:val="20"/>
        </w:rPr>
        <w:t>Struktura wiekowa świadczeniobiorców zasiłków stałych</w:t>
      </w:r>
    </w:p>
    <w:tbl>
      <w:tblPr>
        <w:tblW w:w="7938" w:type="dxa"/>
        <w:tblInd w:w="572" w:type="dxa"/>
        <w:tblLayout w:type="fixed"/>
        <w:tblCellMar>
          <w:left w:w="0" w:type="dxa"/>
          <w:right w:w="0" w:type="dxa"/>
        </w:tblCellMar>
        <w:tblLook w:val="04A0"/>
      </w:tblPr>
      <w:tblGrid>
        <w:gridCol w:w="2607"/>
        <w:gridCol w:w="3072"/>
        <w:gridCol w:w="2259"/>
      </w:tblGrid>
      <w:tr w:rsidR="00062733" w:rsidRPr="00EE0225" w:rsidTr="00EE0225">
        <w:trPr>
          <w:trHeight w:hRule="exact" w:val="287"/>
        </w:trPr>
        <w:tc>
          <w:tcPr>
            <w:tcW w:w="2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62733" w:rsidRPr="00EE0225" w:rsidRDefault="002C10CC" w:rsidP="00C74FB7">
            <w:pPr>
              <w:pStyle w:val="TableParagraph"/>
              <w:kinsoku w:val="0"/>
              <w:overflowPunct w:val="0"/>
              <w:spacing w:line="360" w:lineRule="auto"/>
              <w:ind w:left="785" w:right="786"/>
              <w:rPr>
                <w:b/>
                <w:sz w:val="20"/>
                <w:szCs w:val="20"/>
              </w:rPr>
            </w:pPr>
            <w:r w:rsidRPr="00EE0225">
              <w:rPr>
                <w:b/>
                <w:sz w:val="20"/>
                <w:szCs w:val="20"/>
              </w:rPr>
              <w:t>Wiek</w:t>
            </w:r>
          </w:p>
        </w:tc>
        <w:tc>
          <w:tcPr>
            <w:tcW w:w="30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62733" w:rsidRPr="00EE0225" w:rsidRDefault="002C10CC" w:rsidP="00C74FB7">
            <w:pPr>
              <w:pStyle w:val="TableParagraph"/>
              <w:kinsoku w:val="0"/>
              <w:overflowPunct w:val="0"/>
              <w:spacing w:line="360" w:lineRule="auto"/>
              <w:ind w:left="855" w:right="855"/>
              <w:rPr>
                <w:b/>
                <w:sz w:val="20"/>
                <w:szCs w:val="20"/>
              </w:rPr>
            </w:pPr>
            <w:r w:rsidRPr="00EE0225">
              <w:rPr>
                <w:b/>
                <w:sz w:val="20"/>
                <w:szCs w:val="20"/>
              </w:rPr>
              <w:t>Liczba kobiet</w:t>
            </w:r>
          </w:p>
        </w:tc>
        <w:tc>
          <w:tcPr>
            <w:tcW w:w="22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62733" w:rsidRPr="00EE0225" w:rsidRDefault="002C10CC" w:rsidP="00C74FB7">
            <w:pPr>
              <w:pStyle w:val="TableParagraph"/>
              <w:kinsoku w:val="0"/>
              <w:overflowPunct w:val="0"/>
              <w:spacing w:line="360" w:lineRule="auto"/>
              <w:ind w:left="673" w:right="674"/>
              <w:rPr>
                <w:b/>
                <w:sz w:val="20"/>
                <w:szCs w:val="20"/>
              </w:rPr>
            </w:pPr>
            <w:r w:rsidRPr="00EE0225">
              <w:rPr>
                <w:b/>
                <w:sz w:val="20"/>
                <w:szCs w:val="20"/>
              </w:rPr>
              <w:t>Liczba mężczyzn</w:t>
            </w:r>
          </w:p>
        </w:tc>
      </w:tr>
      <w:tr w:rsidR="00062733" w:rsidRPr="00EE0225" w:rsidTr="00EE0225">
        <w:trPr>
          <w:trHeight w:hRule="exact" w:val="286"/>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784" w:right="786"/>
              <w:rPr>
                <w:sz w:val="20"/>
                <w:szCs w:val="20"/>
              </w:rPr>
            </w:pPr>
            <w:r w:rsidRPr="00EE0225">
              <w:rPr>
                <w:sz w:val="20"/>
                <w:szCs w:val="20"/>
              </w:rPr>
              <w:t>18 - 25</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855" w:right="851"/>
              <w:rPr>
                <w:sz w:val="20"/>
                <w:szCs w:val="20"/>
              </w:rPr>
            </w:pPr>
            <w:r w:rsidRPr="00EE0225">
              <w:rPr>
                <w:sz w:val="20"/>
                <w:szCs w:val="20"/>
              </w:rPr>
              <w:t>3</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sz w:val="20"/>
                <w:szCs w:val="20"/>
              </w:rPr>
            </w:pPr>
            <w:r w:rsidRPr="00EE0225">
              <w:rPr>
                <w:sz w:val="20"/>
                <w:szCs w:val="20"/>
              </w:rPr>
              <w:t>8</w:t>
            </w:r>
          </w:p>
        </w:tc>
      </w:tr>
      <w:tr w:rsidR="00062733" w:rsidRPr="00EE0225" w:rsidTr="00EE0225">
        <w:trPr>
          <w:trHeight w:hRule="exact" w:val="287"/>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784" w:right="786"/>
              <w:rPr>
                <w:sz w:val="20"/>
                <w:szCs w:val="20"/>
              </w:rPr>
            </w:pPr>
            <w:r w:rsidRPr="00EE0225">
              <w:rPr>
                <w:sz w:val="20"/>
                <w:szCs w:val="20"/>
              </w:rPr>
              <w:t>26 - 35</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855" w:right="851"/>
              <w:rPr>
                <w:sz w:val="20"/>
                <w:szCs w:val="20"/>
              </w:rPr>
            </w:pPr>
            <w:r w:rsidRPr="00EE0225">
              <w:rPr>
                <w:sz w:val="20"/>
                <w:szCs w:val="20"/>
              </w:rPr>
              <w:t>19</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sz w:val="20"/>
                <w:szCs w:val="20"/>
              </w:rPr>
            </w:pPr>
            <w:r w:rsidRPr="00EE0225">
              <w:rPr>
                <w:sz w:val="20"/>
                <w:szCs w:val="20"/>
              </w:rPr>
              <w:t>27</w:t>
            </w:r>
          </w:p>
        </w:tc>
      </w:tr>
      <w:tr w:rsidR="00062733" w:rsidRPr="00EE0225" w:rsidTr="00EE0225">
        <w:trPr>
          <w:trHeight w:hRule="exact" w:val="286"/>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784" w:right="786"/>
              <w:rPr>
                <w:sz w:val="20"/>
                <w:szCs w:val="20"/>
              </w:rPr>
            </w:pPr>
            <w:r w:rsidRPr="00EE0225">
              <w:rPr>
                <w:sz w:val="20"/>
                <w:szCs w:val="20"/>
              </w:rPr>
              <w:t>36 - 45</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855" w:right="851"/>
              <w:rPr>
                <w:sz w:val="20"/>
                <w:szCs w:val="20"/>
              </w:rPr>
            </w:pPr>
            <w:r w:rsidRPr="00EE0225">
              <w:rPr>
                <w:sz w:val="20"/>
                <w:szCs w:val="20"/>
              </w:rPr>
              <w:t>34</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sz w:val="20"/>
                <w:szCs w:val="20"/>
              </w:rPr>
            </w:pPr>
            <w:r w:rsidRPr="00EE0225">
              <w:rPr>
                <w:sz w:val="20"/>
                <w:szCs w:val="20"/>
              </w:rPr>
              <w:t>81</w:t>
            </w:r>
          </w:p>
        </w:tc>
      </w:tr>
      <w:tr w:rsidR="00062733" w:rsidRPr="00EE0225" w:rsidTr="00EE0225">
        <w:trPr>
          <w:trHeight w:hRule="exact" w:val="286"/>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784" w:right="786"/>
              <w:rPr>
                <w:sz w:val="20"/>
                <w:szCs w:val="20"/>
              </w:rPr>
            </w:pPr>
            <w:r w:rsidRPr="00EE0225">
              <w:rPr>
                <w:sz w:val="20"/>
                <w:szCs w:val="20"/>
              </w:rPr>
              <w:t>46 - 55</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855" w:right="851"/>
              <w:rPr>
                <w:sz w:val="20"/>
                <w:szCs w:val="20"/>
              </w:rPr>
            </w:pPr>
            <w:r w:rsidRPr="00EE0225">
              <w:rPr>
                <w:sz w:val="20"/>
                <w:szCs w:val="20"/>
              </w:rPr>
              <w:t>99</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sz w:val="20"/>
                <w:szCs w:val="20"/>
              </w:rPr>
            </w:pPr>
            <w:r w:rsidRPr="00EE0225">
              <w:rPr>
                <w:sz w:val="20"/>
                <w:szCs w:val="20"/>
              </w:rPr>
              <w:t>149</w:t>
            </w:r>
          </w:p>
        </w:tc>
      </w:tr>
      <w:tr w:rsidR="00062733" w:rsidRPr="00EE0225" w:rsidTr="00EE0225">
        <w:trPr>
          <w:trHeight w:hRule="exact" w:val="286"/>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785" w:right="786"/>
              <w:rPr>
                <w:sz w:val="20"/>
                <w:szCs w:val="20"/>
              </w:rPr>
            </w:pPr>
            <w:r w:rsidRPr="00EE0225">
              <w:rPr>
                <w:sz w:val="20"/>
                <w:szCs w:val="20"/>
              </w:rPr>
              <w:t>56 - 65</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4"/>
              <w:rPr>
                <w:sz w:val="20"/>
                <w:szCs w:val="20"/>
              </w:rPr>
            </w:pPr>
            <w:r w:rsidRPr="00EE0225">
              <w:rPr>
                <w:sz w:val="20"/>
                <w:szCs w:val="20"/>
              </w:rPr>
              <w:t>128</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sz w:val="20"/>
                <w:szCs w:val="20"/>
              </w:rPr>
            </w:pPr>
            <w:r w:rsidRPr="00EE0225">
              <w:rPr>
                <w:sz w:val="20"/>
                <w:szCs w:val="20"/>
              </w:rPr>
              <w:t>257</w:t>
            </w:r>
          </w:p>
        </w:tc>
      </w:tr>
      <w:tr w:rsidR="00062733" w:rsidRPr="00EE0225" w:rsidTr="00EE0225">
        <w:trPr>
          <w:trHeight w:hRule="exact" w:val="286"/>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784" w:right="786"/>
              <w:rPr>
                <w:sz w:val="20"/>
                <w:szCs w:val="20"/>
              </w:rPr>
            </w:pPr>
            <w:r w:rsidRPr="00EE0225">
              <w:rPr>
                <w:sz w:val="20"/>
                <w:szCs w:val="20"/>
              </w:rPr>
              <w:t>66 i więcej</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855" w:right="851"/>
              <w:rPr>
                <w:sz w:val="20"/>
                <w:szCs w:val="20"/>
              </w:rPr>
            </w:pPr>
            <w:r w:rsidRPr="00EE0225">
              <w:rPr>
                <w:sz w:val="20"/>
                <w:szCs w:val="20"/>
              </w:rPr>
              <w:t>69</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sz w:val="20"/>
                <w:szCs w:val="20"/>
              </w:rPr>
            </w:pPr>
            <w:r w:rsidRPr="00EE0225">
              <w:rPr>
                <w:sz w:val="20"/>
                <w:szCs w:val="20"/>
              </w:rPr>
              <w:t>88</w:t>
            </w:r>
          </w:p>
        </w:tc>
      </w:tr>
      <w:tr w:rsidR="00062733" w:rsidRPr="00EE0225" w:rsidTr="00EE0225">
        <w:trPr>
          <w:trHeight w:hRule="exact" w:val="287"/>
        </w:trPr>
        <w:tc>
          <w:tcPr>
            <w:tcW w:w="2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EE0225" w:rsidP="00EE0225">
            <w:pPr>
              <w:pStyle w:val="TableParagraph"/>
              <w:kinsoku w:val="0"/>
              <w:overflowPunct w:val="0"/>
              <w:spacing w:line="360" w:lineRule="auto"/>
              <w:ind w:left="784" w:right="786"/>
              <w:rPr>
                <w:b/>
                <w:sz w:val="20"/>
                <w:szCs w:val="20"/>
              </w:rPr>
            </w:pPr>
            <w:r w:rsidRPr="00EE0225">
              <w:rPr>
                <w:b/>
                <w:sz w:val="20"/>
                <w:szCs w:val="20"/>
              </w:rPr>
              <w:t>Razem</w:t>
            </w:r>
          </w:p>
        </w:tc>
        <w:tc>
          <w:tcPr>
            <w:tcW w:w="30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855" w:right="851"/>
              <w:rPr>
                <w:b/>
                <w:sz w:val="20"/>
                <w:szCs w:val="20"/>
              </w:rPr>
            </w:pPr>
            <w:r w:rsidRPr="00EE0225">
              <w:rPr>
                <w:b/>
                <w:sz w:val="20"/>
                <w:szCs w:val="20"/>
              </w:rPr>
              <w:t>352</w:t>
            </w:r>
          </w:p>
        </w:tc>
        <w:tc>
          <w:tcPr>
            <w:tcW w:w="22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62733" w:rsidRPr="00EE0225" w:rsidRDefault="002C10CC" w:rsidP="00EE0225">
            <w:pPr>
              <w:pStyle w:val="TableParagraph"/>
              <w:kinsoku w:val="0"/>
              <w:overflowPunct w:val="0"/>
              <w:spacing w:line="360" w:lineRule="auto"/>
              <w:ind w:left="673" w:right="670"/>
              <w:rPr>
                <w:b/>
                <w:sz w:val="20"/>
                <w:szCs w:val="20"/>
              </w:rPr>
            </w:pPr>
            <w:r w:rsidRPr="00EE0225">
              <w:rPr>
                <w:b/>
                <w:sz w:val="20"/>
                <w:szCs w:val="20"/>
              </w:rPr>
              <w:t>610</w:t>
            </w:r>
          </w:p>
        </w:tc>
      </w:tr>
    </w:tbl>
    <w:p w:rsidR="00C70339" w:rsidRDefault="00C70339" w:rsidP="00C74FB7">
      <w:pPr>
        <w:pStyle w:val="Tekstpodstawowy"/>
        <w:kinsoku w:val="0"/>
        <w:overflowPunct w:val="0"/>
        <w:spacing w:line="360" w:lineRule="auto"/>
        <w:rPr>
          <w:sz w:val="20"/>
          <w:szCs w:val="20"/>
        </w:rPr>
      </w:pPr>
    </w:p>
    <w:p w:rsidR="00A209F7" w:rsidRDefault="0008331E" w:rsidP="00C74FB7">
      <w:pPr>
        <w:pStyle w:val="Tekstpodstawowy"/>
        <w:kinsoku w:val="0"/>
        <w:overflowPunct w:val="0"/>
        <w:spacing w:line="360" w:lineRule="auto"/>
        <w:rPr>
          <w:sz w:val="20"/>
          <w:szCs w:val="20"/>
        </w:rPr>
      </w:pPr>
      <w:r w:rsidRPr="00EE0225">
        <w:rPr>
          <w:sz w:val="20"/>
          <w:szCs w:val="20"/>
        </w:rPr>
        <w:lastRenderedPageBreak/>
        <w:t xml:space="preserve"> </w:t>
      </w:r>
    </w:p>
    <w:p w:rsidR="00062733" w:rsidRDefault="0008331E" w:rsidP="00C74FB7">
      <w:pPr>
        <w:pStyle w:val="Tekstpodstawowy"/>
        <w:kinsoku w:val="0"/>
        <w:overflowPunct w:val="0"/>
        <w:spacing w:line="360" w:lineRule="auto"/>
        <w:rPr>
          <w:sz w:val="20"/>
          <w:szCs w:val="20"/>
        </w:rPr>
      </w:pPr>
      <w:r w:rsidRPr="00EE0225">
        <w:rPr>
          <w:sz w:val="20"/>
          <w:szCs w:val="20"/>
        </w:rPr>
        <w:t xml:space="preserve"> Tabela </w:t>
      </w:r>
      <w:r w:rsidR="004A0F74">
        <w:rPr>
          <w:sz w:val="20"/>
          <w:szCs w:val="20"/>
        </w:rPr>
        <w:t>12</w:t>
      </w:r>
      <w:r w:rsidRPr="00EE0225">
        <w:rPr>
          <w:sz w:val="20"/>
          <w:szCs w:val="20"/>
        </w:rPr>
        <w:t xml:space="preserve"> </w:t>
      </w:r>
      <w:r w:rsidR="002C10CC" w:rsidRPr="00EE0225">
        <w:rPr>
          <w:sz w:val="20"/>
          <w:szCs w:val="20"/>
        </w:rPr>
        <w:t>Zasiłki okresowe</w:t>
      </w:r>
    </w:p>
    <w:tbl>
      <w:tblPr>
        <w:tblW w:w="8380" w:type="dxa"/>
        <w:jc w:val="center"/>
        <w:tblInd w:w="57" w:type="dxa"/>
        <w:tblCellMar>
          <w:left w:w="70" w:type="dxa"/>
          <w:right w:w="70" w:type="dxa"/>
        </w:tblCellMar>
        <w:tblLook w:val="04A0"/>
      </w:tblPr>
      <w:tblGrid>
        <w:gridCol w:w="520"/>
        <w:gridCol w:w="2560"/>
        <w:gridCol w:w="1480"/>
        <w:gridCol w:w="1180"/>
        <w:gridCol w:w="1280"/>
        <w:gridCol w:w="1360"/>
      </w:tblGrid>
      <w:tr w:rsidR="00C948D4" w:rsidRPr="00C948D4" w:rsidTr="00C948D4">
        <w:trPr>
          <w:trHeight w:hRule="exact" w:val="1380"/>
          <w:jc w:val="center"/>
        </w:trPr>
        <w:tc>
          <w:tcPr>
            <w:tcW w:w="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b/>
                <w:bCs/>
                <w:color w:val="000000"/>
                <w:sz w:val="20"/>
                <w:szCs w:val="20"/>
              </w:rPr>
            </w:pPr>
            <w:r w:rsidRPr="00C948D4">
              <w:rPr>
                <w:rFonts w:ascii="Times New Roman" w:hAnsi="Times New Roman"/>
                <w:b/>
                <w:bCs/>
                <w:color w:val="000000"/>
                <w:sz w:val="20"/>
                <w:szCs w:val="20"/>
              </w:rPr>
              <w:t>Lp.</w:t>
            </w:r>
          </w:p>
        </w:tc>
        <w:tc>
          <w:tcPr>
            <w:tcW w:w="2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b/>
                <w:bCs/>
                <w:color w:val="000000"/>
                <w:sz w:val="20"/>
                <w:szCs w:val="20"/>
              </w:rPr>
            </w:pPr>
            <w:r w:rsidRPr="00C948D4">
              <w:rPr>
                <w:rFonts w:ascii="Times New Roman" w:hAnsi="Times New Roman"/>
                <w:b/>
                <w:bCs/>
                <w:color w:val="000000"/>
                <w:sz w:val="20"/>
                <w:szCs w:val="20"/>
              </w:rPr>
              <w:t>Przesłanka</w:t>
            </w:r>
          </w:p>
        </w:tc>
        <w:tc>
          <w:tcPr>
            <w:tcW w:w="14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b/>
                <w:bCs/>
                <w:color w:val="000000"/>
                <w:sz w:val="20"/>
                <w:szCs w:val="20"/>
              </w:rPr>
            </w:pPr>
            <w:r w:rsidRPr="00C948D4">
              <w:rPr>
                <w:rFonts w:ascii="Times New Roman" w:hAnsi="Times New Roman"/>
                <w:b/>
                <w:bCs/>
                <w:color w:val="000000"/>
                <w:sz w:val="20"/>
                <w:szCs w:val="20"/>
              </w:rPr>
              <w:t>Liczba Świadczeń przyznanych</w:t>
            </w:r>
          </w:p>
        </w:tc>
        <w:tc>
          <w:tcPr>
            <w:tcW w:w="11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b/>
                <w:bCs/>
                <w:color w:val="000000"/>
                <w:sz w:val="20"/>
                <w:szCs w:val="20"/>
              </w:rPr>
            </w:pPr>
            <w:r w:rsidRPr="00C948D4">
              <w:rPr>
                <w:rFonts w:ascii="Times New Roman" w:hAnsi="Times New Roman"/>
                <w:b/>
                <w:bCs/>
                <w:color w:val="000000"/>
                <w:sz w:val="20"/>
                <w:szCs w:val="20"/>
              </w:rPr>
              <w:t>Liczba rodzin</w:t>
            </w:r>
          </w:p>
        </w:tc>
        <w:tc>
          <w:tcPr>
            <w:tcW w:w="12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b/>
                <w:bCs/>
                <w:color w:val="000000"/>
                <w:sz w:val="20"/>
                <w:szCs w:val="20"/>
              </w:rPr>
            </w:pPr>
            <w:r w:rsidRPr="00C948D4">
              <w:rPr>
                <w:rFonts w:ascii="Times New Roman" w:hAnsi="Times New Roman"/>
                <w:b/>
                <w:bCs/>
                <w:color w:val="000000"/>
                <w:sz w:val="20"/>
                <w:szCs w:val="20"/>
              </w:rPr>
              <w:t>Kwota przyznanych zasiłków okresowych</w:t>
            </w:r>
          </w:p>
        </w:tc>
        <w:tc>
          <w:tcPr>
            <w:tcW w:w="13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b/>
                <w:bCs/>
                <w:color w:val="000000"/>
                <w:sz w:val="20"/>
                <w:szCs w:val="20"/>
              </w:rPr>
            </w:pPr>
            <w:r w:rsidRPr="00C948D4">
              <w:rPr>
                <w:rFonts w:ascii="Times New Roman" w:hAnsi="Times New Roman"/>
                <w:b/>
                <w:bCs/>
                <w:color w:val="000000"/>
                <w:sz w:val="20"/>
                <w:szCs w:val="20"/>
              </w:rPr>
              <w:t>Przeciętna wysokość świadczenia</w:t>
            </w:r>
          </w:p>
        </w:tc>
      </w:tr>
      <w:tr w:rsidR="00C948D4" w:rsidRPr="00C948D4" w:rsidTr="00C948D4">
        <w:trPr>
          <w:trHeight w:hRule="exact" w:val="300"/>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1.</w:t>
            </w:r>
          </w:p>
        </w:tc>
        <w:tc>
          <w:tcPr>
            <w:tcW w:w="25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Bezrobocie </w:t>
            </w:r>
          </w:p>
        </w:tc>
        <w:tc>
          <w:tcPr>
            <w:tcW w:w="14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9375</w:t>
            </w:r>
          </w:p>
        </w:tc>
        <w:tc>
          <w:tcPr>
            <w:tcW w:w="11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1396</w:t>
            </w:r>
          </w:p>
        </w:tc>
        <w:tc>
          <w:tcPr>
            <w:tcW w:w="12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3.632,067</w:t>
            </w:r>
          </w:p>
        </w:tc>
        <w:tc>
          <w:tcPr>
            <w:tcW w:w="13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387,42</w:t>
            </w:r>
          </w:p>
        </w:tc>
      </w:tr>
      <w:tr w:rsidR="00C948D4" w:rsidRPr="00C948D4" w:rsidTr="00C948D4">
        <w:trPr>
          <w:trHeight w:val="300"/>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2.</w:t>
            </w:r>
          </w:p>
        </w:tc>
        <w:tc>
          <w:tcPr>
            <w:tcW w:w="25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Długotrwała choroba </w:t>
            </w:r>
          </w:p>
        </w:tc>
        <w:tc>
          <w:tcPr>
            <w:tcW w:w="14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1092</w:t>
            </w:r>
          </w:p>
        </w:tc>
        <w:tc>
          <w:tcPr>
            <w:tcW w:w="11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256</w:t>
            </w:r>
          </w:p>
        </w:tc>
        <w:tc>
          <w:tcPr>
            <w:tcW w:w="12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373,402</w:t>
            </w:r>
          </w:p>
        </w:tc>
        <w:tc>
          <w:tcPr>
            <w:tcW w:w="13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341,94</w:t>
            </w:r>
          </w:p>
        </w:tc>
      </w:tr>
      <w:tr w:rsidR="00C948D4" w:rsidRPr="00C948D4" w:rsidTr="00C948D4">
        <w:trPr>
          <w:trHeight w:val="300"/>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3.</w:t>
            </w:r>
          </w:p>
        </w:tc>
        <w:tc>
          <w:tcPr>
            <w:tcW w:w="25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Niepełnosprawność</w:t>
            </w:r>
          </w:p>
        </w:tc>
        <w:tc>
          <w:tcPr>
            <w:tcW w:w="14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1459</w:t>
            </w:r>
          </w:p>
        </w:tc>
        <w:tc>
          <w:tcPr>
            <w:tcW w:w="11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236</w:t>
            </w:r>
          </w:p>
        </w:tc>
        <w:tc>
          <w:tcPr>
            <w:tcW w:w="12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439.270</w:t>
            </w:r>
          </w:p>
        </w:tc>
        <w:tc>
          <w:tcPr>
            <w:tcW w:w="13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301,07</w:t>
            </w:r>
          </w:p>
        </w:tc>
      </w:tr>
      <w:tr w:rsidR="00C948D4" w:rsidRPr="00C948D4" w:rsidTr="00C948D4">
        <w:trPr>
          <w:trHeight w:val="510"/>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bCs/>
                <w:color w:val="000000"/>
                <w:sz w:val="20"/>
                <w:szCs w:val="20"/>
              </w:rPr>
              <w:t>4.</w:t>
            </w:r>
          </w:p>
        </w:tc>
        <w:tc>
          <w:tcPr>
            <w:tcW w:w="25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Oczekiwanie na świadczenie rentowe z innych systemów</w:t>
            </w:r>
          </w:p>
        </w:tc>
        <w:tc>
          <w:tcPr>
            <w:tcW w:w="14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66</w:t>
            </w:r>
          </w:p>
        </w:tc>
        <w:tc>
          <w:tcPr>
            <w:tcW w:w="11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31</w:t>
            </w:r>
          </w:p>
        </w:tc>
        <w:tc>
          <w:tcPr>
            <w:tcW w:w="12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19.740</w:t>
            </w:r>
          </w:p>
        </w:tc>
        <w:tc>
          <w:tcPr>
            <w:tcW w:w="13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299,09</w:t>
            </w:r>
          </w:p>
        </w:tc>
      </w:tr>
      <w:tr w:rsidR="00C948D4" w:rsidRPr="00C948D4" w:rsidTr="00C948D4">
        <w:trPr>
          <w:trHeight w:val="315"/>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5.</w:t>
            </w:r>
          </w:p>
        </w:tc>
        <w:tc>
          <w:tcPr>
            <w:tcW w:w="25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Inne</w:t>
            </w:r>
          </w:p>
        </w:tc>
        <w:tc>
          <w:tcPr>
            <w:tcW w:w="14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36</w:t>
            </w:r>
          </w:p>
        </w:tc>
        <w:tc>
          <w:tcPr>
            <w:tcW w:w="11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14</w:t>
            </w:r>
          </w:p>
        </w:tc>
        <w:tc>
          <w:tcPr>
            <w:tcW w:w="12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13.677</w:t>
            </w:r>
          </w:p>
        </w:tc>
        <w:tc>
          <w:tcPr>
            <w:tcW w:w="13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379,91</w:t>
            </w:r>
          </w:p>
        </w:tc>
      </w:tr>
      <w:tr w:rsidR="00C948D4" w:rsidRPr="00C948D4" w:rsidTr="00C948D4">
        <w:trPr>
          <w:trHeight w:hRule="exact" w:val="510"/>
          <w:jc w:val="center"/>
        </w:trPr>
        <w:tc>
          <w:tcPr>
            <w:tcW w:w="308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 </w:t>
            </w:r>
          </w:p>
        </w:tc>
        <w:tc>
          <w:tcPr>
            <w:tcW w:w="14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12 028</w:t>
            </w:r>
          </w:p>
        </w:tc>
        <w:tc>
          <w:tcPr>
            <w:tcW w:w="11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1933</w:t>
            </w:r>
          </w:p>
        </w:tc>
        <w:tc>
          <w:tcPr>
            <w:tcW w:w="128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bCs/>
                <w:color w:val="000000"/>
                <w:sz w:val="20"/>
                <w:szCs w:val="20"/>
              </w:rPr>
              <w:t xml:space="preserve">   4 478 156</w:t>
            </w:r>
          </w:p>
        </w:tc>
        <w:tc>
          <w:tcPr>
            <w:tcW w:w="136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bCs/>
                <w:color w:val="000000"/>
                <w:sz w:val="20"/>
                <w:szCs w:val="20"/>
              </w:rPr>
              <w:t>Średnia  341,886</w:t>
            </w:r>
          </w:p>
        </w:tc>
      </w:tr>
    </w:tbl>
    <w:p w:rsidR="0046421B" w:rsidRDefault="0070007D" w:rsidP="00C948D4">
      <w:pPr>
        <w:pStyle w:val="Tekstpodstawowy"/>
        <w:kinsoku w:val="0"/>
        <w:overflowPunct w:val="0"/>
        <w:spacing w:before="240" w:line="360" w:lineRule="auto"/>
        <w:rPr>
          <w:color w:val="000000" w:themeColor="text1"/>
          <w:sz w:val="20"/>
          <w:szCs w:val="20"/>
        </w:rPr>
      </w:pPr>
      <w:r w:rsidRPr="00C948D4">
        <w:rPr>
          <w:color w:val="000000" w:themeColor="text1"/>
          <w:sz w:val="20"/>
          <w:szCs w:val="20"/>
        </w:rPr>
        <w:t xml:space="preserve">  </w:t>
      </w:r>
    </w:p>
    <w:p w:rsidR="00062733" w:rsidRDefault="0070007D" w:rsidP="00C948D4">
      <w:pPr>
        <w:pStyle w:val="Tekstpodstawowy"/>
        <w:kinsoku w:val="0"/>
        <w:overflowPunct w:val="0"/>
        <w:spacing w:before="240" w:line="360" w:lineRule="auto"/>
        <w:rPr>
          <w:color w:val="000000" w:themeColor="text1"/>
          <w:sz w:val="20"/>
          <w:szCs w:val="20"/>
        </w:rPr>
      </w:pPr>
      <w:r w:rsidRPr="00C948D4">
        <w:rPr>
          <w:color w:val="000000" w:themeColor="text1"/>
          <w:sz w:val="20"/>
          <w:szCs w:val="20"/>
        </w:rPr>
        <w:t xml:space="preserve">Tabela  </w:t>
      </w:r>
      <w:r w:rsidR="003F470E" w:rsidRPr="00C948D4">
        <w:rPr>
          <w:color w:val="000000" w:themeColor="text1"/>
          <w:sz w:val="20"/>
          <w:szCs w:val="20"/>
        </w:rPr>
        <w:t>1</w:t>
      </w:r>
      <w:r w:rsidR="004A0F74">
        <w:rPr>
          <w:color w:val="000000" w:themeColor="text1"/>
          <w:sz w:val="20"/>
          <w:szCs w:val="20"/>
        </w:rPr>
        <w:t>3</w:t>
      </w:r>
      <w:r w:rsidRPr="00C948D4">
        <w:rPr>
          <w:color w:val="000000" w:themeColor="text1"/>
          <w:sz w:val="20"/>
          <w:szCs w:val="20"/>
        </w:rPr>
        <w:t xml:space="preserve"> </w:t>
      </w:r>
      <w:r w:rsidR="002C10CC" w:rsidRPr="00C948D4">
        <w:rPr>
          <w:color w:val="000000" w:themeColor="text1"/>
          <w:sz w:val="20"/>
          <w:szCs w:val="20"/>
        </w:rPr>
        <w:t xml:space="preserve">Przyczyny korzystania z pomocy społecznej w roku 2020 </w:t>
      </w:r>
    </w:p>
    <w:tbl>
      <w:tblPr>
        <w:tblW w:w="8367" w:type="dxa"/>
        <w:jc w:val="center"/>
        <w:tblInd w:w="-609" w:type="dxa"/>
        <w:tblCellMar>
          <w:left w:w="70" w:type="dxa"/>
          <w:right w:w="70" w:type="dxa"/>
        </w:tblCellMar>
        <w:tblLook w:val="04A0"/>
      </w:tblPr>
      <w:tblGrid>
        <w:gridCol w:w="4526"/>
        <w:gridCol w:w="1600"/>
        <w:gridCol w:w="2241"/>
      </w:tblGrid>
      <w:tr w:rsidR="00C948D4" w:rsidRPr="00C948D4" w:rsidTr="0046421B">
        <w:trPr>
          <w:trHeight w:hRule="exact" w:val="750"/>
          <w:jc w:val="center"/>
        </w:trPr>
        <w:tc>
          <w:tcPr>
            <w:tcW w:w="4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themeColor="text1"/>
                <w:sz w:val="20"/>
                <w:szCs w:val="20"/>
              </w:rPr>
              <w:t>Powód trudnej sytuacji życiowej</w:t>
            </w:r>
          </w:p>
        </w:tc>
        <w:tc>
          <w:tcPr>
            <w:tcW w:w="160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themeColor="text1"/>
                <w:sz w:val="20"/>
                <w:szCs w:val="20"/>
              </w:rPr>
              <w:t>Liczba rodzin*</w:t>
            </w:r>
          </w:p>
        </w:tc>
        <w:tc>
          <w:tcPr>
            <w:tcW w:w="22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themeColor="text1"/>
                <w:sz w:val="20"/>
                <w:szCs w:val="20"/>
              </w:rPr>
              <w:t xml:space="preserve">Liczba osób </w:t>
            </w:r>
            <w:r w:rsidRPr="00C948D4">
              <w:rPr>
                <w:rFonts w:ascii="Times New Roman" w:hAnsi="Times New Roman"/>
                <w:color w:val="000000" w:themeColor="text1"/>
                <w:sz w:val="20"/>
                <w:szCs w:val="20"/>
              </w:rPr>
              <w:br/>
              <w:t>w  rodzinach</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Ubóstwo</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2587</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5320</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Sieroctwo</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0</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0</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Bezdomność</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221</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229</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Potrzeba ochrony macierzyństwa</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226</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1143</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Bezrobocie</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1741</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4281</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Niepełnosprawność</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1292</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2168</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Długotrwała lub ciężka choroba</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1762</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2970</w:t>
            </w:r>
          </w:p>
        </w:tc>
      </w:tr>
      <w:tr w:rsidR="00C948D4" w:rsidRPr="00C948D4" w:rsidTr="0046421B">
        <w:trPr>
          <w:trHeight w:val="600"/>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Bezradność w sprawach opiekuńczo- wychowawczych</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706</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2550</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Przemoc w rodzinie</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50</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180</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Alkoholizm</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216</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384</w:t>
            </w:r>
          </w:p>
        </w:tc>
      </w:tr>
      <w:tr w:rsidR="00C948D4" w:rsidRPr="00C948D4" w:rsidTr="0046421B">
        <w:trPr>
          <w:trHeight w:val="405"/>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Narkomania</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12</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22</w:t>
            </w:r>
          </w:p>
        </w:tc>
      </w:tr>
      <w:tr w:rsidR="00C948D4" w:rsidRPr="00C948D4" w:rsidTr="0046421B">
        <w:trPr>
          <w:trHeight w:val="570"/>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Trudności w przystosowaniu do życia po opuszczeniu zakładu karnego</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55</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101</w:t>
            </w:r>
          </w:p>
        </w:tc>
      </w:tr>
      <w:tr w:rsidR="00C948D4" w:rsidRPr="00C948D4" w:rsidTr="0046421B">
        <w:trPr>
          <w:trHeight w:val="600"/>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Trudności w integracji osób które potrzymały status uchodźcy lub ochronę uzupełniającą</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0</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0</w:t>
            </w:r>
          </w:p>
        </w:tc>
      </w:tr>
      <w:tr w:rsidR="00C948D4" w:rsidRPr="00C948D4" w:rsidTr="0046421B">
        <w:trPr>
          <w:trHeight w:val="480"/>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Zdarzenia losowe</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17</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36</w:t>
            </w:r>
          </w:p>
        </w:tc>
      </w:tr>
      <w:tr w:rsidR="00C948D4" w:rsidRPr="00C948D4" w:rsidTr="0046421B">
        <w:trPr>
          <w:trHeight w:val="480"/>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Sytuacja kryzysowa</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4</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10</w:t>
            </w:r>
          </w:p>
        </w:tc>
      </w:tr>
      <w:tr w:rsidR="00C948D4" w:rsidRPr="00C948D4" w:rsidTr="0046421B">
        <w:trPr>
          <w:trHeight w:val="330"/>
          <w:jc w:val="center"/>
        </w:trPr>
        <w:tc>
          <w:tcPr>
            <w:tcW w:w="4526" w:type="dxa"/>
            <w:tcBorders>
              <w:top w:val="nil"/>
              <w:left w:val="single" w:sz="4" w:space="0" w:color="auto"/>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rPr>
                <w:rFonts w:ascii="Times New Roman" w:hAnsi="Times New Roman"/>
                <w:color w:val="000000"/>
                <w:sz w:val="20"/>
                <w:szCs w:val="20"/>
              </w:rPr>
            </w:pPr>
            <w:r w:rsidRPr="00C948D4">
              <w:rPr>
                <w:rFonts w:ascii="Times New Roman" w:hAnsi="Times New Roman"/>
                <w:color w:val="000000"/>
                <w:sz w:val="20"/>
                <w:szCs w:val="20"/>
              </w:rPr>
              <w:t xml:space="preserve"> Inne</w:t>
            </w:r>
          </w:p>
        </w:tc>
        <w:tc>
          <w:tcPr>
            <w:tcW w:w="1600"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0</w:t>
            </w:r>
          </w:p>
        </w:tc>
        <w:tc>
          <w:tcPr>
            <w:tcW w:w="2241" w:type="dxa"/>
            <w:tcBorders>
              <w:top w:val="nil"/>
              <w:left w:val="nil"/>
              <w:bottom w:val="single" w:sz="4" w:space="0" w:color="auto"/>
              <w:right w:val="single" w:sz="4" w:space="0" w:color="auto"/>
            </w:tcBorders>
            <w:shd w:val="clear" w:color="000000" w:fill="FFFFFF"/>
            <w:vAlign w:val="center"/>
            <w:hideMark/>
          </w:tcPr>
          <w:p w:rsidR="00C948D4" w:rsidRPr="00C948D4" w:rsidRDefault="00C948D4" w:rsidP="00C948D4">
            <w:pPr>
              <w:spacing w:after="0" w:line="240" w:lineRule="auto"/>
              <w:jc w:val="center"/>
              <w:rPr>
                <w:rFonts w:ascii="Times New Roman" w:hAnsi="Times New Roman"/>
                <w:color w:val="000000"/>
                <w:sz w:val="20"/>
                <w:szCs w:val="20"/>
              </w:rPr>
            </w:pPr>
            <w:r w:rsidRPr="00C948D4">
              <w:rPr>
                <w:rFonts w:ascii="Times New Roman" w:hAnsi="Times New Roman"/>
                <w:color w:val="000000"/>
                <w:sz w:val="20"/>
                <w:szCs w:val="20"/>
              </w:rPr>
              <w:t>0</w:t>
            </w:r>
          </w:p>
        </w:tc>
      </w:tr>
    </w:tbl>
    <w:p w:rsidR="00C948D4" w:rsidRDefault="00C948D4" w:rsidP="00C948D4">
      <w:pPr>
        <w:pStyle w:val="Tekstpodstawowy"/>
        <w:kinsoku w:val="0"/>
        <w:overflowPunct w:val="0"/>
        <w:spacing w:before="240" w:line="360" w:lineRule="auto"/>
        <w:rPr>
          <w:color w:val="000000" w:themeColor="text1"/>
          <w:sz w:val="20"/>
          <w:szCs w:val="20"/>
        </w:rPr>
      </w:pPr>
    </w:p>
    <w:p w:rsidR="00062733" w:rsidRPr="0080298B" w:rsidRDefault="002C10CC" w:rsidP="00C74FB7">
      <w:pPr>
        <w:tabs>
          <w:tab w:val="left" w:pos="2268"/>
          <w:tab w:val="right" w:pos="2835"/>
          <w:tab w:val="left" w:pos="9072"/>
        </w:tabs>
        <w:spacing w:line="360" w:lineRule="auto"/>
        <w:jc w:val="both"/>
        <w:rPr>
          <w:rFonts w:ascii="Times New Roman" w:hAnsi="Times New Roman"/>
          <w:b/>
          <w:sz w:val="24"/>
          <w:szCs w:val="24"/>
        </w:rPr>
      </w:pPr>
      <w:r w:rsidRPr="0080298B">
        <w:rPr>
          <w:rFonts w:ascii="Times New Roman" w:hAnsi="Times New Roman"/>
          <w:b/>
          <w:sz w:val="24"/>
          <w:szCs w:val="24"/>
        </w:rPr>
        <w:t>VI</w:t>
      </w:r>
      <w:r w:rsidR="002258E1">
        <w:rPr>
          <w:rFonts w:ascii="Times New Roman" w:hAnsi="Times New Roman"/>
          <w:b/>
          <w:sz w:val="24"/>
          <w:szCs w:val="24"/>
        </w:rPr>
        <w:t>I</w:t>
      </w:r>
      <w:r w:rsidRPr="0080298B">
        <w:rPr>
          <w:rFonts w:ascii="Times New Roman" w:hAnsi="Times New Roman"/>
          <w:b/>
          <w:sz w:val="24"/>
          <w:szCs w:val="24"/>
        </w:rPr>
        <w:t>I.   KLUB INTEGRACJI SPOŁECZNEJ</w:t>
      </w:r>
    </w:p>
    <w:p w:rsidR="00062733" w:rsidRPr="00143B16" w:rsidRDefault="002C10CC" w:rsidP="00143B16">
      <w:pPr>
        <w:pStyle w:val="Standard"/>
        <w:tabs>
          <w:tab w:val="left" w:pos="2268"/>
          <w:tab w:val="right" w:pos="2835"/>
          <w:tab w:val="left" w:pos="9072"/>
        </w:tabs>
        <w:spacing w:after="0" w:line="360" w:lineRule="auto"/>
        <w:jc w:val="both"/>
        <w:rPr>
          <w:rFonts w:ascii="Times New Roman" w:hAnsi="Times New Roman"/>
          <w:color w:val="000000"/>
          <w:sz w:val="24"/>
          <w:szCs w:val="24"/>
        </w:rPr>
      </w:pPr>
      <w:r w:rsidRPr="00143B16">
        <w:rPr>
          <w:rFonts w:ascii="Times New Roman" w:hAnsi="Times New Roman"/>
          <w:color w:val="000000"/>
          <w:sz w:val="24"/>
          <w:szCs w:val="24"/>
        </w:rPr>
        <w:t>Podstawy prawne realizacji zadań:</w:t>
      </w:r>
    </w:p>
    <w:p w:rsidR="00062733" w:rsidRPr="00A007FA" w:rsidRDefault="00622357"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stawa z dnia 12 marca 2004 r. o pomocy społecznej (</w:t>
      </w:r>
      <w:r w:rsidR="00FB463C">
        <w:rPr>
          <w:rFonts w:ascii="Times New Roman" w:hAnsi="Times New Roman"/>
          <w:sz w:val="24"/>
          <w:szCs w:val="24"/>
        </w:rPr>
        <w:t xml:space="preserve">tj.: </w:t>
      </w:r>
      <w:r w:rsidR="008122CC">
        <w:rPr>
          <w:rFonts w:ascii="Times New Roman" w:hAnsi="Times New Roman"/>
          <w:sz w:val="24"/>
          <w:szCs w:val="24"/>
        </w:rPr>
        <w:t>Dz. U. z 2020 roku,</w:t>
      </w:r>
      <w:r w:rsidR="008122CC">
        <w:rPr>
          <w:rFonts w:ascii="Times New Roman" w:hAnsi="Times New Roman"/>
          <w:sz w:val="24"/>
          <w:szCs w:val="24"/>
        </w:rPr>
        <w:br/>
      </w:r>
      <w:r w:rsidR="002C10CC" w:rsidRPr="00A007FA">
        <w:rPr>
          <w:rFonts w:ascii="Times New Roman" w:hAnsi="Times New Roman"/>
          <w:sz w:val="24"/>
          <w:szCs w:val="24"/>
        </w:rPr>
        <w:t xml:space="preserve">poz. </w:t>
      </w:r>
      <w:r w:rsidR="00956F9F">
        <w:rPr>
          <w:rFonts w:ascii="Times New Roman" w:hAnsi="Times New Roman"/>
          <w:sz w:val="24"/>
          <w:szCs w:val="24"/>
        </w:rPr>
        <w:t>1876</w:t>
      </w:r>
      <w:r w:rsidR="002C10CC" w:rsidRPr="00A007FA">
        <w:rPr>
          <w:rFonts w:ascii="Times New Roman" w:hAnsi="Times New Roman"/>
          <w:sz w:val="24"/>
          <w:szCs w:val="24"/>
        </w:rPr>
        <w:t xml:space="preserve"> </w:t>
      </w:r>
      <w:r w:rsidR="00867A1F">
        <w:rPr>
          <w:rFonts w:ascii="Times New Roman" w:hAnsi="Times New Roman"/>
          <w:sz w:val="24"/>
          <w:szCs w:val="24"/>
        </w:rPr>
        <w:t>ze</w:t>
      </w:r>
      <w:r w:rsidR="002C10CC" w:rsidRPr="00A007FA">
        <w:rPr>
          <w:rFonts w:ascii="Times New Roman" w:hAnsi="Times New Roman"/>
          <w:sz w:val="24"/>
          <w:szCs w:val="24"/>
        </w:rPr>
        <w:t xml:space="preserve"> zm.);</w:t>
      </w:r>
    </w:p>
    <w:p w:rsidR="00062733" w:rsidRPr="00A007FA" w:rsidRDefault="00622357"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u</w:t>
      </w:r>
      <w:r w:rsidR="002C10CC" w:rsidRPr="00A007FA">
        <w:rPr>
          <w:rFonts w:ascii="Times New Roman" w:hAnsi="Times New Roman"/>
          <w:color w:val="000000"/>
          <w:sz w:val="24"/>
          <w:szCs w:val="24"/>
        </w:rPr>
        <w:t>stawa z dnia 20 kwietnia 2004 r. o promocji zatrudnienia i instytucjach rynku pracy (</w:t>
      </w:r>
      <w:r w:rsidR="00FB463C">
        <w:rPr>
          <w:rFonts w:ascii="Times New Roman" w:hAnsi="Times New Roman"/>
          <w:color w:val="000000"/>
          <w:sz w:val="24"/>
          <w:szCs w:val="24"/>
        </w:rPr>
        <w:t xml:space="preserve">tj.: </w:t>
      </w:r>
      <w:r w:rsidR="002C10CC" w:rsidRPr="00A007FA">
        <w:rPr>
          <w:rFonts w:ascii="Times New Roman" w:hAnsi="Times New Roman"/>
          <w:color w:val="000000"/>
          <w:sz w:val="24"/>
          <w:szCs w:val="24"/>
        </w:rPr>
        <w:t>Dz. U. z 2020 r.</w:t>
      </w:r>
      <w:r w:rsidR="008122CC">
        <w:rPr>
          <w:rFonts w:ascii="Times New Roman" w:hAnsi="Times New Roman"/>
          <w:color w:val="000000"/>
          <w:sz w:val="24"/>
          <w:szCs w:val="24"/>
        </w:rPr>
        <w:t>,</w:t>
      </w:r>
      <w:r w:rsidR="002C10CC" w:rsidRPr="00A007FA">
        <w:rPr>
          <w:rFonts w:ascii="Times New Roman" w:hAnsi="Times New Roman"/>
          <w:color w:val="000000"/>
          <w:sz w:val="24"/>
          <w:szCs w:val="24"/>
        </w:rPr>
        <w:t xml:space="preserve"> poz. 2400 </w:t>
      </w:r>
      <w:r w:rsidR="00867A1F">
        <w:rPr>
          <w:rFonts w:ascii="Times New Roman" w:hAnsi="Times New Roman"/>
          <w:color w:val="000000"/>
          <w:sz w:val="24"/>
          <w:szCs w:val="24"/>
        </w:rPr>
        <w:t>ze</w:t>
      </w:r>
      <w:r w:rsidR="002C10CC" w:rsidRPr="00A007FA">
        <w:rPr>
          <w:rFonts w:ascii="Times New Roman" w:hAnsi="Times New Roman"/>
          <w:color w:val="000000"/>
          <w:sz w:val="24"/>
          <w:szCs w:val="24"/>
        </w:rPr>
        <w:t xml:space="preserve"> zm.);</w:t>
      </w:r>
    </w:p>
    <w:p w:rsidR="00062733" w:rsidRPr="00A007FA" w:rsidRDefault="00622357"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u</w:t>
      </w:r>
      <w:r w:rsidR="002C10CC" w:rsidRPr="00A007FA">
        <w:rPr>
          <w:rFonts w:ascii="Times New Roman" w:hAnsi="Times New Roman"/>
          <w:color w:val="000000"/>
          <w:sz w:val="24"/>
          <w:szCs w:val="24"/>
        </w:rPr>
        <w:t>stawa z dnia 13 czerwca 2003 r. o zatrudnieniu socjalnym (</w:t>
      </w:r>
      <w:r w:rsidR="00FB463C">
        <w:rPr>
          <w:rFonts w:ascii="Times New Roman" w:hAnsi="Times New Roman"/>
          <w:color w:val="000000"/>
          <w:sz w:val="24"/>
          <w:szCs w:val="24"/>
        </w:rPr>
        <w:t xml:space="preserve">tj.: </w:t>
      </w:r>
      <w:r w:rsidR="002C10CC" w:rsidRPr="00A007FA">
        <w:rPr>
          <w:rFonts w:ascii="Times New Roman" w:hAnsi="Times New Roman"/>
          <w:bCs/>
          <w:sz w:val="24"/>
          <w:szCs w:val="24"/>
        </w:rPr>
        <w:t>Dz. U. z 2020 r</w:t>
      </w:r>
      <w:r w:rsidR="008122CC">
        <w:rPr>
          <w:rFonts w:ascii="Times New Roman" w:hAnsi="Times New Roman"/>
          <w:bCs/>
          <w:sz w:val="24"/>
          <w:szCs w:val="24"/>
        </w:rPr>
        <w:t>oku,</w:t>
      </w:r>
      <w:r w:rsidR="002C10CC" w:rsidRPr="00A007FA">
        <w:rPr>
          <w:rFonts w:ascii="Times New Roman" w:hAnsi="Times New Roman"/>
          <w:bCs/>
          <w:sz w:val="24"/>
          <w:szCs w:val="24"/>
        </w:rPr>
        <w:t xml:space="preserve"> poz. 176 </w:t>
      </w:r>
      <w:r w:rsidR="00867A1F">
        <w:rPr>
          <w:rFonts w:ascii="Times New Roman" w:hAnsi="Times New Roman"/>
          <w:bCs/>
          <w:sz w:val="24"/>
          <w:szCs w:val="24"/>
        </w:rPr>
        <w:t>ze</w:t>
      </w:r>
      <w:r w:rsidR="002C10CC" w:rsidRPr="00A007FA">
        <w:rPr>
          <w:rFonts w:ascii="Times New Roman" w:hAnsi="Times New Roman"/>
          <w:bCs/>
          <w:sz w:val="24"/>
          <w:szCs w:val="24"/>
        </w:rPr>
        <w:t xml:space="preserve"> zm.)</w:t>
      </w:r>
      <w:r w:rsidR="002C10CC" w:rsidRPr="00A007FA">
        <w:rPr>
          <w:rFonts w:ascii="Times New Roman" w:hAnsi="Times New Roman"/>
          <w:sz w:val="24"/>
          <w:szCs w:val="24"/>
        </w:rPr>
        <w:t>;</w:t>
      </w:r>
    </w:p>
    <w:p w:rsidR="00062733" w:rsidRPr="00A007FA" w:rsidRDefault="00622357"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u</w:t>
      </w:r>
      <w:r w:rsidR="002C10CC" w:rsidRPr="00A007FA">
        <w:rPr>
          <w:rFonts w:ascii="Times New Roman" w:hAnsi="Times New Roman"/>
          <w:color w:val="000000"/>
          <w:sz w:val="24"/>
          <w:szCs w:val="24"/>
        </w:rPr>
        <w:t>stawa z dnia 30 października 2002 r. o zaopatrzeniu z tytułu wypadków lub chorób zawodowych powstałych w szczególnych okolicznościach (</w:t>
      </w:r>
      <w:r w:rsidR="00FB463C">
        <w:rPr>
          <w:rFonts w:ascii="Times New Roman" w:hAnsi="Times New Roman"/>
          <w:color w:val="000000"/>
          <w:sz w:val="24"/>
          <w:szCs w:val="24"/>
        </w:rPr>
        <w:t xml:space="preserve">tj.: </w:t>
      </w:r>
      <w:r w:rsidR="002C10CC" w:rsidRPr="00A007FA">
        <w:rPr>
          <w:rFonts w:ascii="Times New Roman" w:hAnsi="Times New Roman"/>
          <w:color w:val="000000"/>
          <w:sz w:val="24"/>
          <w:szCs w:val="24"/>
        </w:rPr>
        <w:t xml:space="preserve">Dz. U. </w:t>
      </w:r>
      <w:r w:rsidR="008122CC">
        <w:rPr>
          <w:rFonts w:ascii="Times New Roman" w:hAnsi="Times New Roman"/>
          <w:color w:val="000000"/>
          <w:sz w:val="24"/>
          <w:szCs w:val="24"/>
        </w:rPr>
        <w:br/>
      </w:r>
      <w:r w:rsidR="002C10CC" w:rsidRPr="00A007FA">
        <w:rPr>
          <w:rFonts w:ascii="Times New Roman" w:hAnsi="Times New Roman"/>
          <w:color w:val="000000"/>
          <w:sz w:val="24"/>
          <w:szCs w:val="24"/>
        </w:rPr>
        <w:t>z 2020 r</w:t>
      </w:r>
      <w:r w:rsidR="008122CC">
        <w:rPr>
          <w:rFonts w:ascii="Times New Roman" w:hAnsi="Times New Roman"/>
          <w:color w:val="000000"/>
          <w:sz w:val="24"/>
          <w:szCs w:val="24"/>
        </w:rPr>
        <w:t>.,</w:t>
      </w:r>
      <w:r w:rsidR="002C10CC" w:rsidRPr="00A007FA">
        <w:rPr>
          <w:rFonts w:ascii="Times New Roman" w:hAnsi="Times New Roman"/>
          <w:color w:val="000000"/>
          <w:sz w:val="24"/>
          <w:szCs w:val="24"/>
        </w:rPr>
        <w:t xml:space="preserve"> poz. 984 </w:t>
      </w:r>
      <w:r w:rsidR="00867A1F">
        <w:rPr>
          <w:rFonts w:ascii="Times New Roman" w:hAnsi="Times New Roman"/>
          <w:color w:val="000000"/>
          <w:sz w:val="24"/>
          <w:szCs w:val="24"/>
        </w:rPr>
        <w:t>ze</w:t>
      </w:r>
      <w:r w:rsidR="002C10CC" w:rsidRPr="00A007FA">
        <w:rPr>
          <w:rFonts w:ascii="Times New Roman" w:hAnsi="Times New Roman"/>
          <w:color w:val="000000"/>
          <w:sz w:val="24"/>
          <w:szCs w:val="24"/>
        </w:rPr>
        <w:t xml:space="preserve"> zm.);</w:t>
      </w:r>
    </w:p>
    <w:p w:rsidR="00062733" w:rsidRPr="00E77D51" w:rsidRDefault="00622357"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bCs/>
          <w:color w:val="000000"/>
          <w:sz w:val="24"/>
          <w:szCs w:val="24"/>
        </w:rPr>
        <w:t>u</w:t>
      </w:r>
      <w:r w:rsidR="002C10CC" w:rsidRPr="00A007FA">
        <w:rPr>
          <w:rFonts w:ascii="Times New Roman" w:hAnsi="Times New Roman"/>
          <w:bCs/>
          <w:color w:val="000000"/>
          <w:sz w:val="24"/>
          <w:szCs w:val="24"/>
        </w:rPr>
        <w:t xml:space="preserve">stawa z dnia 26.07.1991 r. o podatku dochodowym od osób fizycznych </w:t>
      </w:r>
      <w:r>
        <w:rPr>
          <w:rFonts w:ascii="Times New Roman" w:hAnsi="Times New Roman"/>
          <w:bCs/>
          <w:color w:val="000000"/>
          <w:sz w:val="24"/>
          <w:szCs w:val="24"/>
        </w:rPr>
        <w:br/>
      </w:r>
      <w:r w:rsidR="002C10CC" w:rsidRPr="00A007FA">
        <w:rPr>
          <w:rFonts w:ascii="Times New Roman" w:hAnsi="Times New Roman"/>
          <w:bCs/>
          <w:color w:val="000000"/>
          <w:sz w:val="24"/>
          <w:szCs w:val="24"/>
        </w:rPr>
        <w:t>(</w:t>
      </w:r>
      <w:r w:rsidR="00FB463C">
        <w:rPr>
          <w:rFonts w:ascii="Times New Roman" w:hAnsi="Times New Roman"/>
          <w:bCs/>
          <w:color w:val="000000"/>
          <w:sz w:val="24"/>
          <w:szCs w:val="24"/>
        </w:rPr>
        <w:t xml:space="preserve">tj.: </w:t>
      </w:r>
      <w:r w:rsidR="002C10CC" w:rsidRPr="00A007FA">
        <w:rPr>
          <w:rFonts w:ascii="Times New Roman" w:hAnsi="Times New Roman"/>
          <w:bCs/>
          <w:color w:val="000000"/>
          <w:sz w:val="24"/>
          <w:szCs w:val="24"/>
        </w:rPr>
        <w:t>Dz. U. z 2020 r.</w:t>
      </w:r>
      <w:r w:rsidR="008122CC">
        <w:rPr>
          <w:rFonts w:ascii="Times New Roman" w:hAnsi="Times New Roman"/>
          <w:bCs/>
          <w:color w:val="000000"/>
          <w:sz w:val="24"/>
          <w:szCs w:val="24"/>
        </w:rPr>
        <w:t>,</w:t>
      </w:r>
      <w:r w:rsidR="002C10CC" w:rsidRPr="00A007FA">
        <w:rPr>
          <w:rFonts w:ascii="Times New Roman" w:hAnsi="Times New Roman"/>
          <w:bCs/>
          <w:color w:val="000000"/>
          <w:sz w:val="24"/>
          <w:szCs w:val="24"/>
        </w:rPr>
        <w:t xml:space="preserve"> poz. 2320</w:t>
      </w:r>
      <w:r w:rsidR="00B224FE">
        <w:rPr>
          <w:rFonts w:ascii="Times New Roman" w:hAnsi="Times New Roman"/>
          <w:bCs/>
          <w:color w:val="000000"/>
          <w:sz w:val="24"/>
          <w:szCs w:val="24"/>
        </w:rPr>
        <w:t xml:space="preserve"> </w:t>
      </w:r>
      <w:r w:rsidR="00867A1F">
        <w:rPr>
          <w:rFonts w:ascii="Times New Roman" w:hAnsi="Times New Roman"/>
          <w:bCs/>
          <w:color w:val="000000"/>
          <w:sz w:val="24"/>
          <w:szCs w:val="24"/>
        </w:rPr>
        <w:t>ze</w:t>
      </w:r>
      <w:r w:rsidR="002C10CC" w:rsidRPr="00A007FA">
        <w:rPr>
          <w:rFonts w:ascii="Times New Roman" w:hAnsi="Times New Roman"/>
          <w:bCs/>
          <w:color w:val="000000"/>
          <w:sz w:val="24"/>
          <w:szCs w:val="24"/>
        </w:rPr>
        <w:t xml:space="preserve"> zm.);</w:t>
      </w:r>
    </w:p>
    <w:p w:rsidR="00E77D51" w:rsidRPr="00A007FA" w:rsidRDefault="00E77D51"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sz w:val="24"/>
          <w:szCs w:val="24"/>
        </w:rPr>
        <w:t>u</w:t>
      </w:r>
      <w:r w:rsidRPr="00A007FA">
        <w:rPr>
          <w:rFonts w:ascii="Times New Roman" w:hAnsi="Times New Roman"/>
          <w:sz w:val="24"/>
          <w:szCs w:val="24"/>
        </w:rPr>
        <w:t>stawa z dnia 26 października 1982 r. o wychowaniu w trzeźwości i przeciwdziałaniu alkoholizmowi (</w:t>
      </w:r>
      <w:r w:rsidR="00FB463C">
        <w:rPr>
          <w:rFonts w:ascii="Times New Roman" w:hAnsi="Times New Roman"/>
          <w:sz w:val="24"/>
          <w:szCs w:val="24"/>
        </w:rPr>
        <w:t xml:space="preserve">tj.: </w:t>
      </w:r>
      <w:r w:rsidRPr="00A007FA">
        <w:rPr>
          <w:rFonts w:ascii="Times New Roman" w:hAnsi="Times New Roman"/>
          <w:sz w:val="24"/>
          <w:szCs w:val="24"/>
        </w:rPr>
        <w:t>Dz. U. z 2019 r.</w:t>
      </w:r>
      <w:r w:rsidR="008122CC">
        <w:rPr>
          <w:rFonts w:ascii="Times New Roman" w:hAnsi="Times New Roman"/>
          <w:sz w:val="24"/>
          <w:szCs w:val="24"/>
        </w:rPr>
        <w:t>,</w:t>
      </w:r>
      <w:r w:rsidRPr="00A007FA">
        <w:rPr>
          <w:rFonts w:ascii="Times New Roman" w:hAnsi="Times New Roman"/>
          <w:sz w:val="24"/>
          <w:szCs w:val="24"/>
        </w:rPr>
        <w:t xml:space="preserve"> poz. 730 </w:t>
      </w:r>
      <w:r w:rsidR="00867A1F">
        <w:rPr>
          <w:rFonts w:ascii="Times New Roman" w:hAnsi="Times New Roman"/>
          <w:sz w:val="24"/>
          <w:szCs w:val="24"/>
        </w:rPr>
        <w:t>ze</w:t>
      </w:r>
      <w:r w:rsidRPr="00A007FA">
        <w:rPr>
          <w:rFonts w:ascii="Times New Roman" w:hAnsi="Times New Roman"/>
          <w:sz w:val="24"/>
          <w:szCs w:val="24"/>
        </w:rPr>
        <w:t xml:space="preserve"> zm.);</w:t>
      </w:r>
    </w:p>
    <w:p w:rsidR="00E77D51" w:rsidRPr="00A007FA" w:rsidRDefault="00E77D51"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sz w:val="24"/>
          <w:szCs w:val="24"/>
        </w:rPr>
        <w:t>u</w:t>
      </w:r>
      <w:r w:rsidRPr="00A007FA">
        <w:rPr>
          <w:rFonts w:ascii="Times New Roman" w:hAnsi="Times New Roman"/>
          <w:sz w:val="24"/>
          <w:szCs w:val="24"/>
        </w:rPr>
        <w:t xml:space="preserve">stawa z dnia 29 lipca 2005 r. o przeciwdziałaniu przemocy w rodzinie </w:t>
      </w:r>
      <w:r w:rsidR="009042B2">
        <w:rPr>
          <w:rFonts w:ascii="Times New Roman" w:hAnsi="Times New Roman"/>
          <w:sz w:val="24"/>
          <w:szCs w:val="24"/>
        </w:rPr>
        <w:br/>
        <w:t>(</w:t>
      </w:r>
      <w:r w:rsidR="00FB463C">
        <w:rPr>
          <w:rFonts w:ascii="Times New Roman" w:hAnsi="Times New Roman"/>
          <w:sz w:val="24"/>
          <w:szCs w:val="24"/>
        </w:rPr>
        <w:t xml:space="preserve">tj.: </w:t>
      </w:r>
      <w:r w:rsidR="009042B2">
        <w:rPr>
          <w:rFonts w:ascii="Times New Roman" w:hAnsi="Times New Roman"/>
          <w:sz w:val="24"/>
          <w:szCs w:val="24"/>
        </w:rPr>
        <w:t xml:space="preserve">Dz. U. </w:t>
      </w:r>
      <w:r w:rsidRPr="00A007FA">
        <w:rPr>
          <w:rFonts w:ascii="Times New Roman" w:hAnsi="Times New Roman"/>
          <w:sz w:val="24"/>
          <w:szCs w:val="24"/>
        </w:rPr>
        <w:t>z 2019 r.</w:t>
      </w:r>
      <w:r w:rsidR="008122CC">
        <w:rPr>
          <w:rFonts w:ascii="Times New Roman" w:hAnsi="Times New Roman"/>
          <w:sz w:val="24"/>
          <w:szCs w:val="24"/>
        </w:rPr>
        <w:t>,</w:t>
      </w:r>
      <w:r w:rsidRPr="00A007FA">
        <w:rPr>
          <w:rFonts w:ascii="Times New Roman" w:hAnsi="Times New Roman"/>
          <w:sz w:val="24"/>
          <w:szCs w:val="24"/>
        </w:rPr>
        <w:t xml:space="preserve"> poz. 730 </w:t>
      </w:r>
      <w:r w:rsidR="00867A1F">
        <w:rPr>
          <w:rFonts w:ascii="Times New Roman" w:hAnsi="Times New Roman"/>
          <w:sz w:val="24"/>
          <w:szCs w:val="24"/>
        </w:rPr>
        <w:t>ze</w:t>
      </w:r>
      <w:r w:rsidRPr="00A007FA">
        <w:rPr>
          <w:rFonts w:ascii="Times New Roman" w:hAnsi="Times New Roman"/>
          <w:sz w:val="24"/>
          <w:szCs w:val="24"/>
        </w:rPr>
        <w:t xml:space="preserve"> zm.);</w:t>
      </w:r>
    </w:p>
    <w:p w:rsidR="00E77D51" w:rsidRPr="00A007FA" w:rsidRDefault="00E77D51"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sz w:val="24"/>
          <w:szCs w:val="24"/>
        </w:rPr>
        <w:t>u</w:t>
      </w:r>
      <w:r w:rsidRPr="00A007FA">
        <w:rPr>
          <w:rFonts w:ascii="Times New Roman" w:hAnsi="Times New Roman"/>
          <w:sz w:val="24"/>
          <w:szCs w:val="24"/>
        </w:rPr>
        <w:t>stawa z dnia 6 kwietnia 1990 r. o Policji (</w:t>
      </w:r>
      <w:r w:rsidR="00FB463C">
        <w:rPr>
          <w:rFonts w:ascii="Times New Roman" w:hAnsi="Times New Roman"/>
          <w:sz w:val="24"/>
          <w:szCs w:val="24"/>
        </w:rPr>
        <w:t xml:space="preserve">tj.: </w:t>
      </w:r>
      <w:r w:rsidRPr="00A007FA">
        <w:rPr>
          <w:rFonts w:ascii="Times New Roman" w:hAnsi="Times New Roman"/>
          <w:sz w:val="24"/>
          <w:szCs w:val="24"/>
        </w:rPr>
        <w:t>Dz. U. z 2019 r.</w:t>
      </w:r>
      <w:r w:rsidR="008122CC">
        <w:rPr>
          <w:rFonts w:ascii="Times New Roman" w:hAnsi="Times New Roman"/>
          <w:sz w:val="24"/>
          <w:szCs w:val="24"/>
        </w:rPr>
        <w:t>,</w:t>
      </w:r>
      <w:r w:rsidRPr="00A007FA">
        <w:rPr>
          <w:rFonts w:ascii="Times New Roman" w:hAnsi="Times New Roman"/>
          <w:sz w:val="24"/>
          <w:szCs w:val="24"/>
        </w:rPr>
        <w:t xml:space="preserve"> poz.</w:t>
      </w:r>
      <w:r w:rsidR="008122CC">
        <w:rPr>
          <w:rFonts w:ascii="Times New Roman" w:hAnsi="Times New Roman"/>
          <w:sz w:val="24"/>
          <w:szCs w:val="24"/>
        </w:rPr>
        <w:t xml:space="preserve"> 161 </w:t>
      </w:r>
      <w:r w:rsidR="00867A1F">
        <w:rPr>
          <w:rFonts w:ascii="Times New Roman" w:hAnsi="Times New Roman"/>
          <w:sz w:val="24"/>
          <w:szCs w:val="24"/>
        </w:rPr>
        <w:t>ze</w:t>
      </w:r>
      <w:r w:rsidRPr="00A007FA">
        <w:rPr>
          <w:rFonts w:ascii="Times New Roman" w:hAnsi="Times New Roman"/>
          <w:sz w:val="24"/>
          <w:szCs w:val="24"/>
        </w:rPr>
        <w:t xml:space="preserve"> zm.);</w:t>
      </w:r>
    </w:p>
    <w:p w:rsidR="00062733" w:rsidRPr="00E77D51" w:rsidRDefault="007A6962"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r</w:t>
      </w:r>
      <w:r w:rsidR="002C10CC" w:rsidRPr="00A007FA">
        <w:rPr>
          <w:rFonts w:ascii="Times New Roman" w:hAnsi="Times New Roman"/>
          <w:color w:val="000000"/>
          <w:sz w:val="24"/>
          <w:szCs w:val="24"/>
        </w:rPr>
        <w:t>ozporządzenie Ministra Rodziny, Pracy i Polityki Społecznej z dn</w:t>
      </w:r>
      <w:r>
        <w:rPr>
          <w:rFonts w:ascii="Times New Roman" w:hAnsi="Times New Roman"/>
          <w:color w:val="000000"/>
          <w:sz w:val="24"/>
          <w:szCs w:val="24"/>
        </w:rPr>
        <w:t xml:space="preserve">ia </w:t>
      </w:r>
      <w:r>
        <w:rPr>
          <w:rFonts w:ascii="Times New Roman" w:hAnsi="Times New Roman"/>
          <w:color w:val="000000"/>
          <w:sz w:val="24"/>
          <w:szCs w:val="24"/>
        </w:rPr>
        <w:br/>
        <w:t xml:space="preserve">21 grudnia 2017 r. </w:t>
      </w:r>
      <w:r w:rsidR="002C10CC" w:rsidRPr="00A007FA">
        <w:rPr>
          <w:rFonts w:ascii="Times New Roman" w:hAnsi="Times New Roman"/>
          <w:color w:val="000000"/>
          <w:sz w:val="24"/>
          <w:szCs w:val="24"/>
        </w:rPr>
        <w:t xml:space="preserve">w sprawie trybu organizowania prac społecznie użytecznych  </w:t>
      </w:r>
      <w:r>
        <w:rPr>
          <w:rFonts w:ascii="Times New Roman" w:hAnsi="Times New Roman"/>
          <w:color w:val="000000"/>
          <w:sz w:val="24"/>
          <w:szCs w:val="24"/>
        </w:rPr>
        <w:br/>
      </w:r>
      <w:r w:rsidR="002C10CC" w:rsidRPr="00A007FA">
        <w:rPr>
          <w:rFonts w:ascii="Times New Roman" w:hAnsi="Times New Roman"/>
          <w:color w:val="000000"/>
          <w:sz w:val="24"/>
          <w:szCs w:val="24"/>
        </w:rPr>
        <w:t>(Dz. U. z 2017 r.</w:t>
      </w:r>
      <w:r w:rsidR="008122CC">
        <w:rPr>
          <w:rFonts w:ascii="Times New Roman" w:hAnsi="Times New Roman"/>
          <w:color w:val="000000"/>
          <w:sz w:val="24"/>
          <w:szCs w:val="24"/>
        </w:rPr>
        <w:t>,</w:t>
      </w:r>
      <w:r w:rsidR="002C10CC" w:rsidRPr="00A007FA">
        <w:rPr>
          <w:rFonts w:ascii="Times New Roman" w:hAnsi="Times New Roman"/>
          <w:color w:val="000000"/>
          <w:sz w:val="24"/>
          <w:szCs w:val="24"/>
        </w:rPr>
        <w:t xml:space="preserve"> poz. 2447);</w:t>
      </w:r>
    </w:p>
    <w:p w:rsidR="00E77D51" w:rsidRPr="00A007FA" w:rsidRDefault="00E77D51"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sz w:val="24"/>
          <w:szCs w:val="24"/>
        </w:rPr>
        <w:t>r</w:t>
      </w:r>
      <w:r w:rsidRPr="00A007FA">
        <w:rPr>
          <w:rFonts w:ascii="Times New Roman" w:hAnsi="Times New Roman"/>
          <w:sz w:val="24"/>
          <w:szCs w:val="24"/>
        </w:rPr>
        <w:t>ozporządzenie Rady Ministrów z dnia 13 września 2011 r. w sprawie procedury „Niebieskie Karty” oraz wzoru formularza „Niebieska</w:t>
      </w:r>
      <w:r w:rsidR="009042B2">
        <w:rPr>
          <w:rFonts w:ascii="Times New Roman" w:hAnsi="Times New Roman"/>
          <w:sz w:val="24"/>
          <w:szCs w:val="24"/>
        </w:rPr>
        <w:t xml:space="preserve"> Karta” (Dz. U. z 2011 roku</w:t>
      </w:r>
      <w:r w:rsidRPr="00A007FA">
        <w:rPr>
          <w:rFonts w:ascii="Times New Roman" w:hAnsi="Times New Roman"/>
          <w:sz w:val="24"/>
          <w:szCs w:val="24"/>
        </w:rPr>
        <w:t>,</w:t>
      </w:r>
      <w:r w:rsidR="00956F9F">
        <w:rPr>
          <w:rFonts w:ascii="Times New Roman" w:hAnsi="Times New Roman"/>
          <w:sz w:val="24"/>
          <w:szCs w:val="24"/>
        </w:rPr>
        <w:t xml:space="preserve"> </w:t>
      </w:r>
      <w:r w:rsidR="009042B2">
        <w:rPr>
          <w:rFonts w:ascii="Times New Roman" w:hAnsi="Times New Roman"/>
          <w:sz w:val="24"/>
          <w:szCs w:val="24"/>
        </w:rPr>
        <w:br/>
      </w:r>
      <w:r w:rsidR="00956F9F">
        <w:rPr>
          <w:rFonts w:ascii="Times New Roman" w:hAnsi="Times New Roman"/>
          <w:sz w:val="24"/>
          <w:szCs w:val="24"/>
        </w:rPr>
        <w:t>nr 209</w:t>
      </w:r>
      <w:r w:rsidR="008122CC">
        <w:rPr>
          <w:rFonts w:ascii="Times New Roman" w:hAnsi="Times New Roman"/>
          <w:sz w:val="24"/>
          <w:szCs w:val="24"/>
        </w:rPr>
        <w:t>,</w:t>
      </w:r>
      <w:r w:rsidRPr="00A007FA">
        <w:rPr>
          <w:rFonts w:ascii="Times New Roman" w:hAnsi="Times New Roman"/>
          <w:sz w:val="24"/>
          <w:szCs w:val="24"/>
        </w:rPr>
        <w:t xml:space="preserve"> poz. 1245);</w:t>
      </w:r>
    </w:p>
    <w:p w:rsidR="00062733" w:rsidRPr="00A007FA" w:rsidRDefault="007A6962"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u</w:t>
      </w:r>
      <w:r w:rsidR="002C10CC" w:rsidRPr="00A007FA">
        <w:rPr>
          <w:rFonts w:ascii="Times New Roman" w:hAnsi="Times New Roman"/>
          <w:color w:val="000000"/>
          <w:sz w:val="24"/>
          <w:szCs w:val="24"/>
        </w:rPr>
        <w:t>chwała Nr XIX/239/19 Rady Miejskiej w Bytomiu z dnia 28 października 2019 r. w sprawie przyjęcia rocznego planu potrzeb w zakresie wykonywania prac społecznie użytecznych dla Bytomia na 2020 r.;</w:t>
      </w:r>
    </w:p>
    <w:p w:rsidR="00062733" w:rsidRPr="00A007FA" w:rsidRDefault="007A6962"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arządzenie nr 5 Komendanta Głównego Policji z dnia 20 czerwca 2016 r</w:t>
      </w:r>
      <w:r w:rsidR="009042B2">
        <w:rPr>
          <w:rFonts w:ascii="Times New Roman" w:hAnsi="Times New Roman"/>
          <w:sz w:val="24"/>
          <w:szCs w:val="24"/>
        </w:rPr>
        <w:t>oku</w:t>
      </w:r>
      <w:r w:rsidR="002C10CC" w:rsidRPr="00A007FA">
        <w:rPr>
          <w:rFonts w:ascii="Times New Roman" w:hAnsi="Times New Roman"/>
          <w:sz w:val="24"/>
          <w:szCs w:val="24"/>
        </w:rPr>
        <w:t xml:space="preserve"> </w:t>
      </w:r>
      <w:r w:rsidR="002C10CC" w:rsidRPr="00A007FA">
        <w:rPr>
          <w:rFonts w:ascii="Times New Roman" w:hAnsi="Times New Roman"/>
          <w:sz w:val="24"/>
          <w:szCs w:val="24"/>
        </w:rPr>
        <w:br/>
        <w:t>w sprawie metod i form wykonywania zadań przez dzielnicowego i kierownika dzielnicowych (Dz. Urz. KGP</w:t>
      </w:r>
      <w:r w:rsidR="008122CC">
        <w:rPr>
          <w:rFonts w:ascii="Times New Roman" w:hAnsi="Times New Roman"/>
          <w:sz w:val="24"/>
          <w:szCs w:val="24"/>
        </w:rPr>
        <w:t>,</w:t>
      </w:r>
      <w:r w:rsidR="002C10CC" w:rsidRPr="00A007FA">
        <w:rPr>
          <w:rFonts w:ascii="Times New Roman" w:hAnsi="Times New Roman"/>
          <w:sz w:val="24"/>
          <w:szCs w:val="24"/>
        </w:rPr>
        <w:t xml:space="preserve"> poz. 26);</w:t>
      </w:r>
    </w:p>
    <w:p w:rsidR="00062733" w:rsidRPr="00064A6E" w:rsidRDefault="007A6962"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bCs/>
          <w:kern w:val="1"/>
          <w:sz w:val="24"/>
          <w:szCs w:val="24"/>
        </w:rPr>
        <w:t>z</w:t>
      </w:r>
      <w:r w:rsidR="002C10CC" w:rsidRPr="00A007FA">
        <w:rPr>
          <w:rFonts w:ascii="Times New Roman" w:hAnsi="Times New Roman"/>
          <w:bCs/>
          <w:kern w:val="1"/>
          <w:sz w:val="24"/>
          <w:szCs w:val="24"/>
        </w:rPr>
        <w:t>arządzenie nr 18 Komendanta Główneg</w:t>
      </w:r>
      <w:r w:rsidR="009042B2">
        <w:rPr>
          <w:rFonts w:ascii="Times New Roman" w:hAnsi="Times New Roman"/>
          <w:bCs/>
          <w:kern w:val="1"/>
          <w:sz w:val="24"/>
          <w:szCs w:val="24"/>
        </w:rPr>
        <w:t>o Policji z dnia 23 maja 2014 roku</w:t>
      </w:r>
      <w:r w:rsidR="002C10CC" w:rsidRPr="00A007FA">
        <w:rPr>
          <w:rFonts w:ascii="Times New Roman" w:hAnsi="Times New Roman"/>
          <w:bCs/>
          <w:kern w:val="1"/>
          <w:sz w:val="24"/>
          <w:szCs w:val="24"/>
        </w:rPr>
        <w:t xml:space="preserve"> zmieniające zarządzenie w sprawie metod i form wykonywania zadań przez </w:t>
      </w:r>
      <w:r w:rsidR="002C10CC" w:rsidRPr="00A007FA">
        <w:rPr>
          <w:rFonts w:ascii="Times New Roman" w:hAnsi="Times New Roman"/>
          <w:bCs/>
          <w:kern w:val="1"/>
          <w:sz w:val="24"/>
          <w:szCs w:val="24"/>
        </w:rPr>
        <w:lastRenderedPageBreak/>
        <w:t>policjantów w zakresie przeciwdziałania</w:t>
      </w:r>
      <w:r w:rsidR="00E127FD" w:rsidRPr="00A007FA">
        <w:rPr>
          <w:rFonts w:ascii="Times New Roman" w:hAnsi="Times New Roman"/>
          <w:bCs/>
          <w:kern w:val="1"/>
          <w:sz w:val="24"/>
          <w:szCs w:val="24"/>
        </w:rPr>
        <w:t xml:space="preserve"> demoralizacji </w:t>
      </w:r>
      <w:r w:rsidR="002C10CC" w:rsidRPr="00A007FA">
        <w:rPr>
          <w:rFonts w:ascii="Times New Roman" w:hAnsi="Times New Roman"/>
          <w:bCs/>
          <w:kern w:val="1"/>
          <w:sz w:val="24"/>
          <w:szCs w:val="24"/>
        </w:rPr>
        <w:t>i przestępczości nieletnich oraz działań podejmowanych na rzecz małoletnich;</w:t>
      </w:r>
    </w:p>
    <w:p w:rsidR="00062733" w:rsidRPr="00064A6E" w:rsidRDefault="007A6962"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r</w:t>
      </w:r>
      <w:r w:rsidR="00064A6E" w:rsidRPr="00A007FA">
        <w:rPr>
          <w:rFonts w:ascii="Times New Roman" w:hAnsi="Times New Roman"/>
          <w:color w:val="000000"/>
          <w:sz w:val="24"/>
          <w:szCs w:val="24"/>
        </w:rPr>
        <w:t>egulamin organizacyjny Miejskiego Ośrodka Pomocy Rodzinie w Bytomiu</w:t>
      </w:r>
      <w:r w:rsidR="00064A6E">
        <w:rPr>
          <w:rFonts w:ascii="Times New Roman" w:hAnsi="Times New Roman"/>
          <w:color w:val="000000"/>
          <w:sz w:val="24"/>
          <w:szCs w:val="24"/>
        </w:rPr>
        <w:t>;</w:t>
      </w:r>
    </w:p>
    <w:p w:rsidR="00062733" w:rsidRPr="00064A6E" w:rsidRDefault="007A6962" w:rsidP="009E7689">
      <w:pPr>
        <w:pStyle w:val="Akapitzlist"/>
        <w:numPr>
          <w:ilvl w:val="0"/>
          <w:numId w:val="17"/>
        </w:numPr>
        <w:tabs>
          <w:tab w:val="left" w:pos="9792"/>
        </w:tabs>
        <w:suppressAutoHyphens/>
        <w:autoSpaceDN w:val="0"/>
        <w:spacing w:after="0" w:line="360" w:lineRule="auto"/>
        <w:ind w:left="993" w:hanging="426"/>
        <w:contextualSpacing w:val="0"/>
        <w:jc w:val="both"/>
        <w:textAlignment w:val="baseline"/>
        <w:rPr>
          <w:rFonts w:ascii="Times New Roman" w:hAnsi="Times New Roman"/>
          <w:sz w:val="24"/>
          <w:szCs w:val="24"/>
        </w:rPr>
      </w:pPr>
      <w:r>
        <w:rPr>
          <w:rFonts w:ascii="Times New Roman" w:hAnsi="Times New Roman"/>
          <w:color w:val="000000"/>
          <w:sz w:val="24"/>
          <w:szCs w:val="24"/>
        </w:rPr>
        <w:t>r</w:t>
      </w:r>
      <w:r w:rsidR="00064A6E" w:rsidRPr="00A007FA">
        <w:rPr>
          <w:rFonts w:ascii="Times New Roman" w:hAnsi="Times New Roman"/>
          <w:color w:val="000000"/>
          <w:sz w:val="24"/>
          <w:szCs w:val="24"/>
        </w:rPr>
        <w:t>egulamin organizacyjny Klubu Integracji Społecznej Miejskiego Ośrodka Pomocy Rodzinie w Bytomi</w:t>
      </w:r>
      <w:r w:rsidR="00064A6E">
        <w:rPr>
          <w:rFonts w:ascii="Times New Roman" w:hAnsi="Times New Roman"/>
          <w:color w:val="000000"/>
          <w:sz w:val="24"/>
          <w:szCs w:val="24"/>
        </w:rPr>
        <w:t>u</w:t>
      </w:r>
      <w:r>
        <w:rPr>
          <w:rFonts w:ascii="Times New Roman" w:hAnsi="Times New Roman"/>
          <w:color w:val="000000"/>
          <w:sz w:val="24"/>
          <w:szCs w:val="24"/>
        </w:rPr>
        <w:t>.</w:t>
      </w:r>
    </w:p>
    <w:p w:rsidR="009042B2" w:rsidRPr="00A007FA" w:rsidRDefault="009042B2" w:rsidP="00C74FB7">
      <w:pPr>
        <w:pStyle w:val="Standard"/>
        <w:tabs>
          <w:tab w:val="left" w:pos="2268"/>
          <w:tab w:val="right" w:pos="2835"/>
          <w:tab w:val="left" w:pos="9072"/>
        </w:tabs>
        <w:spacing w:after="0" w:line="360" w:lineRule="auto"/>
        <w:jc w:val="both"/>
        <w:rPr>
          <w:rFonts w:ascii="Times New Roman" w:hAnsi="Times New Roman"/>
          <w:color w:val="000000"/>
          <w:sz w:val="24"/>
          <w:szCs w:val="24"/>
          <w:u w:val="single"/>
        </w:rPr>
      </w:pPr>
    </w:p>
    <w:p w:rsidR="00062733" w:rsidRDefault="002C10CC" w:rsidP="00C74FB7">
      <w:pPr>
        <w:pStyle w:val="Standard"/>
        <w:tabs>
          <w:tab w:val="left" w:pos="2268"/>
          <w:tab w:val="right" w:pos="2835"/>
          <w:tab w:val="left" w:pos="9072"/>
        </w:tabs>
        <w:spacing w:after="0" w:line="360" w:lineRule="auto"/>
        <w:jc w:val="both"/>
        <w:rPr>
          <w:rFonts w:ascii="Times New Roman" w:hAnsi="Times New Roman"/>
          <w:color w:val="000000"/>
          <w:sz w:val="24"/>
          <w:szCs w:val="24"/>
        </w:rPr>
      </w:pPr>
      <w:r w:rsidRPr="00814A98">
        <w:rPr>
          <w:rFonts w:ascii="Times New Roman" w:hAnsi="Times New Roman"/>
          <w:color w:val="000000"/>
          <w:sz w:val="24"/>
          <w:szCs w:val="24"/>
        </w:rPr>
        <w:t xml:space="preserve">Struktura </w:t>
      </w:r>
      <w:r w:rsidR="00A209F7">
        <w:rPr>
          <w:rFonts w:ascii="Times New Roman" w:hAnsi="Times New Roman"/>
          <w:color w:val="000000"/>
          <w:sz w:val="24"/>
          <w:szCs w:val="24"/>
        </w:rPr>
        <w:t>komórki</w:t>
      </w:r>
    </w:p>
    <w:p w:rsidR="008122CC" w:rsidRPr="00A007FA" w:rsidRDefault="008122CC" w:rsidP="008122CC">
      <w:pPr>
        <w:pStyle w:val="Standard"/>
        <w:tabs>
          <w:tab w:val="left" w:pos="2268"/>
          <w:tab w:val="right" w:pos="2835"/>
          <w:tab w:val="left" w:pos="9072"/>
        </w:tabs>
        <w:spacing w:after="0" w:line="360" w:lineRule="auto"/>
        <w:jc w:val="both"/>
        <w:rPr>
          <w:rFonts w:ascii="Times New Roman" w:hAnsi="Times New Roman"/>
          <w:sz w:val="24"/>
          <w:szCs w:val="24"/>
          <w:u w:val="single"/>
        </w:rPr>
      </w:pPr>
      <w:r w:rsidRPr="00A007FA">
        <w:rPr>
          <w:rFonts w:ascii="Times New Roman" w:hAnsi="Times New Roman"/>
          <w:color w:val="000000"/>
          <w:sz w:val="24"/>
          <w:szCs w:val="24"/>
        </w:rPr>
        <w:t>Stan zatrudnienia na dzień 31 grudnia 2020 r. – 10</w:t>
      </w:r>
      <w:r w:rsidRPr="00A007FA">
        <w:rPr>
          <w:rFonts w:ascii="Times New Roman" w:hAnsi="Times New Roman"/>
          <w:sz w:val="24"/>
          <w:szCs w:val="24"/>
        </w:rPr>
        <w:t xml:space="preserve"> pracowników (10 etatów)</w:t>
      </w:r>
      <w:r>
        <w:rPr>
          <w:rFonts w:ascii="Times New Roman" w:hAnsi="Times New Roman"/>
          <w:sz w:val="24"/>
          <w:szCs w:val="24"/>
        </w:rPr>
        <w:t>:</w:t>
      </w:r>
    </w:p>
    <w:p w:rsidR="008122CC" w:rsidRPr="00A007FA" w:rsidRDefault="008122CC" w:rsidP="00A80554">
      <w:pPr>
        <w:pStyle w:val="Standard"/>
        <w:numPr>
          <w:ilvl w:val="0"/>
          <w:numId w:val="58"/>
        </w:numPr>
        <w:spacing w:after="0" w:line="360" w:lineRule="auto"/>
        <w:ind w:left="1221" w:hanging="283"/>
        <w:jc w:val="both"/>
        <w:rPr>
          <w:rFonts w:ascii="Times New Roman" w:hAnsi="Times New Roman"/>
          <w:sz w:val="24"/>
          <w:szCs w:val="24"/>
        </w:rPr>
      </w:pPr>
      <w:r w:rsidRPr="00A007FA">
        <w:rPr>
          <w:rFonts w:ascii="Times New Roman" w:hAnsi="Times New Roman"/>
          <w:sz w:val="24"/>
          <w:szCs w:val="24"/>
        </w:rPr>
        <w:t>kierownik – 1 osoba,</w:t>
      </w:r>
      <w:r w:rsidRPr="00A007FA">
        <w:rPr>
          <w:rFonts w:ascii="Times New Roman" w:hAnsi="Times New Roman"/>
          <w:sz w:val="24"/>
          <w:szCs w:val="24"/>
        </w:rPr>
        <w:tab/>
      </w:r>
    </w:p>
    <w:p w:rsidR="008122CC" w:rsidRPr="00A007FA" w:rsidRDefault="008122CC" w:rsidP="00A80554">
      <w:pPr>
        <w:pStyle w:val="Standard"/>
        <w:numPr>
          <w:ilvl w:val="0"/>
          <w:numId w:val="58"/>
        </w:numPr>
        <w:spacing w:after="0" w:line="360" w:lineRule="auto"/>
        <w:ind w:left="1221" w:hanging="283"/>
        <w:jc w:val="both"/>
        <w:rPr>
          <w:rFonts w:ascii="Times New Roman" w:hAnsi="Times New Roman"/>
          <w:sz w:val="24"/>
          <w:szCs w:val="24"/>
        </w:rPr>
      </w:pPr>
      <w:r w:rsidRPr="00A007FA">
        <w:rPr>
          <w:rFonts w:ascii="Times New Roman" w:hAnsi="Times New Roman"/>
          <w:sz w:val="24"/>
          <w:szCs w:val="24"/>
        </w:rPr>
        <w:t>starszy pracownik socjalny – 1 osoba,</w:t>
      </w:r>
    </w:p>
    <w:p w:rsidR="008122CC" w:rsidRPr="00A007FA" w:rsidRDefault="008122CC" w:rsidP="00A80554">
      <w:pPr>
        <w:pStyle w:val="Standard"/>
        <w:numPr>
          <w:ilvl w:val="0"/>
          <w:numId w:val="58"/>
        </w:numPr>
        <w:spacing w:after="0" w:line="360" w:lineRule="auto"/>
        <w:ind w:left="1221" w:hanging="283"/>
        <w:jc w:val="both"/>
        <w:rPr>
          <w:rFonts w:ascii="Times New Roman" w:hAnsi="Times New Roman"/>
          <w:sz w:val="24"/>
          <w:szCs w:val="24"/>
        </w:rPr>
      </w:pPr>
      <w:r w:rsidRPr="00A007FA">
        <w:rPr>
          <w:rFonts w:ascii="Times New Roman" w:hAnsi="Times New Roman"/>
          <w:sz w:val="24"/>
          <w:szCs w:val="24"/>
        </w:rPr>
        <w:t>psycholog – 2 osoby,</w:t>
      </w:r>
    </w:p>
    <w:p w:rsidR="008122CC" w:rsidRPr="00A007FA" w:rsidRDefault="008122CC" w:rsidP="00A80554">
      <w:pPr>
        <w:pStyle w:val="Standard"/>
        <w:numPr>
          <w:ilvl w:val="0"/>
          <w:numId w:val="58"/>
        </w:numPr>
        <w:spacing w:after="0" w:line="360" w:lineRule="auto"/>
        <w:ind w:left="1221" w:hanging="283"/>
        <w:jc w:val="both"/>
        <w:rPr>
          <w:rFonts w:ascii="Times New Roman" w:hAnsi="Times New Roman"/>
          <w:sz w:val="24"/>
          <w:szCs w:val="24"/>
        </w:rPr>
      </w:pPr>
      <w:r w:rsidRPr="00A007FA">
        <w:rPr>
          <w:rFonts w:ascii="Times New Roman" w:hAnsi="Times New Roman"/>
          <w:sz w:val="24"/>
          <w:szCs w:val="24"/>
        </w:rPr>
        <w:t>specjalista reintegracji zawodowej – 4 osoby,</w:t>
      </w:r>
    </w:p>
    <w:p w:rsidR="008122CC" w:rsidRDefault="008122CC" w:rsidP="00A80554">
      <w:pPr>
        <w:pStyle w:val="Standard"/>
        <w:numPr>
          <w:ilvl w:val="0"/>
          <w:numId w:val="58"/>
        </w:numPr>
        <w:spacing w:after="0" w:line="360" w:lineRule="auto"/>
        <w:ind w:left="1221" w:hanging="283"/>
        <w:jc w:val="both"/>
        <w:rPr>
          <w:rFonts w:ascii="Times New Roman" w:hAnsi="Times New Roman"/>
          <w:sz w:val="24"/>
          <w:szCs w:val="24"/>
        </w:rPr>
      </w:pPr>
      <w:r w:rsidRPr="00A007FA">
        <w:rPr>
          <w:rFonts w:ascii="Times New Roman" w:hAnsi="Times New Roman"/>
          <w:sz w:val="24"/>
          <w:szCs w:val="24"/>
        </w:rPr>
        <w:t xml:space="preserve">starszy inspektor </w:t>
      </w:r>
      <w:r w:rsidRPr="00A007FA">
        <w:rPr>
          <w:rFonts w:ascii="Times New Roman" w:hAnsi="Times New Roman"/>
          <w:sz w:val="24"/>
          <w:szCs w:val="24"/>
        </w:rPr>
        <w:softHyphen/>
        <w:t>– 1 osoba,</w:t>
      </w:r>
    </w:p>
    <w:p w:rsidR="008122CC" w:rsidRPr="008122CC" w:rsidRDefault="008122CC" w:rsidP="00A80554">
      <w:pPr>
        <w:pStyle w:val="Standard"/>
        <w:numPr>
          <w:ilvl w:val="0"/>
          <w:numId w:val="58"/>
        </w:numPr>
        <w:spacing w:after="0" w:line="360" w:lineRule="auto"/>
        <w:ind w:left="1221" w:hanging="283"/>
        <w:jc w:val="both"/>
        <w:rPr>
          <w:rFonts w:ascii="Times New Roman" w:hAnsi="Times New Roman"/>
          <w:sz w:val="24"/>
          <w:szCs w:val="24"/>
        </w:rPr>
      </w:pPr>
      <w:r w:rsidRPr="008122CC">
        <w:rPr>
          <w:rFonts w:ascii="Times New Roman" w:hAnsi="Times New Roman"/>
          <w:sz w:val="24"/>
          <w:szCs w:val="24"/>
        </w:rPr>
        <w:t>pomoc biurowa– 1 osoba.</w:t>
      </w:r>
    </w:p>
    <w:p w:rsidR="008122CC" w:rsidRPr="00A007FA" w:rsidRDefault="008122CC" w:rsidP="008122CC">
      <w:pPr>
        <w:pStyle w:val="Standard"/>
        <w:spacing w:after="0" w:line="360" w:lineRule="auto"/>
        <w:ind w:left="938"/>
        <w:jc w:val="both"/>
        <w:rPr>
          <w:rFonts w:ascii="Times New Roman" w:hAnsi="Times New Roman"/>
          <w:sz w:val="24"/>
          <w:szCs w:val="24"/>
        </w:rPr>
      </w:pPr>
    </w:p>
    <w:p w:rsidR="00062733" w:rsidRPr="00A007FA" w:rsidRDefault="002C10CC" w:rsidP="009042B2">
      <w:pPr>
        <w:pStyle w:val="Standard"/>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Realizowane zadania:</w:t>
      </w:r>
    </w:p>
    <w:p w:rsidR="00062733" w:rsidRPr="00182F81" w:rsidRDefault="002C10CC" w:rsidP="00A80554">
      <w:pPr>
        <w:pStyle w:val="Akapitzlist"/>
        <w:numPr>
          <w:ilvl w:val="0"/>
          <w:numId w:val="59"/>
        </w:numPr>
        <w:tabs>
          <w:tab w:val="left" w:pos="2988"/>
          <w:tab w:val="right" w:pos="3555"/>
          <w:tab w:val="left" w:pos="9792"/>
        </w:tabs>
        <w:suppressAutoHyphens/>
        <w:autoSpaceDN w:val="0"/>
        <w:spacing w:after="0" w:line="360" w:lineRule="auto"/>
        <w:jc w:val="both"/>
        <w:textAlignment w:val="baseline"/>
        <w:rPr>
          <w:rFonts w:ascii="Times New Roman" w:hAnsi="Times New Roman"/>
          <w:sz w:val="24"/>
          <w:szCs w:val="24"/>
        </w:rPr>
      </w:pPr>
      <w:r w:rsidRPr="00182F81">
        <w:rPr>
          <w:rFonts w:ascii="Times New Roman" w:hAnsi="Times New Roman"/>
          <w:sz w:val="24"/>
          <w:szCs w:val="24"/>
        </w:rPr>
        <w:t>udzielanie pomocy i wsparcia społecznego osobom, które z powodu braku zatrudnienia mają trudności w życiu codziennym, zwłaszcza w kształtowaniu swoich stosunków z otoczeniem, w zakresi</w:t>
      </w:r>
      <w:r w:rsidR="00182F81">
        <w:rPr>
          <w:rFonts w:ascii="Times New Roman" w:hAnsi="Times New Roman"/>
          <w:sz w:val="24"/>
          <w:szCs w:val="24"/>
        </w:rPr>
        <w:t>e zatrudnienia i spraw bytowych;</w:t>
      </w:r>
    </w:p>
    <w:p w:rsidR="00062733" w:rsidRPr="00A007FA" w:rsidRDefault="002C10CC" w:rsidP="00A80554">
      <w:pPr>
        <w:pStyle w:val="Akapitzlist"/>
        <w:numPr>
          <w:ilvl w:val="0"/>
          <w:numId w:val="59"/>
        </w:numPr>
        <w:tabs>
          <w:tab w:val="left" w:pos="2988"/>
          <w:tab w:val="right" w:pos="3555"/>
          <w:tab w:val="left" w:pos="9792"/>
        </w:tabs>
        <w:suppressAutoHyphens/>
        <w:autoSpaceDN w:val="0"/>
        <w:spacing w:line="360" w:lineRule="auto"/>
        <w:jc w:val="both"/>
        <w:textAlignment w:val="baseline"/>
        <w:rPr>
          <w:rFonts w:ascii="Times New Roman" w:hAnsi="Times New Roman"/>
          <w:sz w:val="24"/>
          <w:szCs w:val="24"/>
        </w:rPr>
      </w:pPr>
      <w:r w:rsidRPr="00A007FA">
        <w:rPr>
          <w:rFonts w:ascii="Times New Roman" w:hAnsi="Times New Roman"/>
          <w:sz w:val="24"/>
          <w:szCs w:val="24"/>
        </w:rPr>
        <w:t>realizacja projektów dofinansowanych ze źródeł zewnętrznych.</w:t>
      </w:r>
    </w:p>
    <w:p w:rsidR="00062733" w:rsidRPr="00A007FA" w:rsidRDefault="002C10CC" w:rsidP="00C74FB7">
      <w:pPr>
        <w:pStyle w:val="Standard"/>
        <w:tabs>
          <w:tab w:val="left" w:pos="2268"/>
          <w:tab w:val="right" w:pos="2835"/>
          <w:tab w:val="left" w:pos="9072"/>
        </w:tabs>
        <w:spacing w:line="360" w:lineRule="auto"/>
        <w:jc w:val="both"/>
        <w:rPr>
          <w:rFonts w:ascii="Times New Roman" w:hAnsi="Times New Roman"/>
          <w:sz w:val="24"/>
          <w:szCs w:val="24"/>
        </w:rPr>
      </w:pPr>
      <w:r w:rsidRPr="00A007FA">
        <w:rPr>
          <w:rFonts w:ascii="Times New Roman" w:hAnsi="Times New Roman"/>
          <w:sz w:val="24"/>
          <w:szCs w:val="24"/>
        </w:rPr>
        <w:t xml:space="preserve">Rok 2020 był dwunastym rokiem działalności Klubu Integracji Społecznej (KIS). </w:t>
      </w:r>
      <w:r w:rsidRPr="00A007FA">
        <w:rPr>
          <w:rFonts w:ascii="Times New Roman" w:hAnsi="Times New Roman"/>
          <w:sz w:val="24"/>
          <w:szCs w:val="24"/>
        </w:rPr>
        <w:br/>
        <w:t xml:space="preserve">Obszary działalności </w:t>
      </w:r>
      <w:proofErr w:type="spellStart"/>
      <w:r w:rsidRPr="00A007FA">
        <w:rPr>
          <w:rFonts w:ascii="Times New Roman" w:hAnsi="Times New Roman"/>
          <w:sz w:val="24"/>
          <w:szCs w:val="24"/>
        </w:rPr>
        <w:t>KIS-u</w:t>
      </w:r>
      <w:proofErr w:type="spellEnd"/>
      <w:r w:rsidRPr="00A007FA">
        <w:rPr>
          <w:rFonts w:ascii="Times New Roman" w:hAnsi="Times New Roman"/>
          <w:sz w:val="24"/>
          <w:szCs w:val="24"/>
        </w:rPr>
        <w:t xml:space="preserve">  to m. in.:</w:t>
      </w:r>
    </w:p>
    <w:p w:rsidR="00062733" w:rsidRPr="00064A6E" w:rsidRDefault="002C10CC" w:rsidP="00C74FB7">
      <w:pPr>
        <w:pStyle w:val="Standard"/>
        <w:tabs>
          <w:tab w:val="left" w:pos="2268"/>
          <w:tab w:val="right" w:pos="2835"/>
          <w:tab w:val="left" w:pos="9072"/>
        </w:tabs>
        <w:spacing w:after="0" w:line="360" w:lineRule="auto"/>
        <w:jc w:val="both"/>
        <w:rPr>
          <w:rFonts w:ascii="Times New Roman" w:hAnsi="Times New Roman"/>
          <w:b/>
          <w:sz w:val="24"/>
          <w:szCs w:val="24"/>
        </w:rPr>
      </w:pPr>
      <w:r w:rsidRPr="00064A6E">
        <w:rPr>
          <w:rFonts w:ascii="Times New Roman" w:hAnsi="Times New Roman"/>
          <w:b/>
          <w:sz w:val="24"/>
          <w:szCs w:val="24"/>
        </w:rPr>
        <w:t>1.</w:t>
      </w:r>
      <w:r w:rsidR="00956F9F">
        <w:rPr>
          <w:rFonts w:ascii="Times New Roman" w:hAnsi="Times New Roman"/>
          <w:b/>
          <w:sz w:val="24"/>
          <w:szCs w:val="24"/>
        </w:rPr>
        <w:t xml:space="preserve"> </w:t>
      </w:r>
      <w:r w:rsidRPr="00064A6E">
        <w:rPr>
          <w:rFonts w:ascii="Times New Roman" w:hAnsi="Times New Roman"/>
          <w:b/>
          <w:sz w:val="24"/>
          <w:szCs w:val="24"/>
        </w:rPr>
        <w:t>Prace społecznie użyteczne</w:t>
      </w:r>
    </w:p>
    <w:p w:rsidR="00182F81" w:rsidRDefault="002C10CC" w:rsidP="00C74FB7">
      <w:pPr>
        <w:spacing w:after="0" w:line="360" w:lineRule="auto"/>
        <w:ind w:firstLine="709"/>
        <w:jc w:val="both"/>
        <w:rPr>
          <w:rFonts w:ascii="Times New Roman" w:hAnsi="Times New Roman"/>
          <w:sz w:val="24"/>
          <w:szCs w:val="24"/>
        </w:rPr>
      </w:pPr>
      <w:r w:rsidRPr="00A007FA">
        <w:rPr>
          <w:rFonts w:ascii="Times New Roman" w:hAnsi="Times New Roman"/>
          <w:sz w:val="24"/>
          <w:szCs w:val="24"/>
        </w:rPr>
        <w:t>W roku 2020 rozpoczęto realizację prac społecznie użytecznych 23 stycznia. Kontynuowane były przez cały rok</w:t>
      </w:r>
      <w:r w:rsidR="00956F9F">
        <w:rPr>
          <w:rFonts w:ascii="Times New Roman" w:hAnsi="Times New Roman"/>
          <w:sz w:val="24"/>
          <w:szCs w:val="24"/>
        </w:rPr>
        <w:t xml:space="preserve"> – wykonywanie prac zakończono </w:t>
      </w:r>
      <w:r w:rsidRPr="00A007FA">
        <w:rPr>
          <w:rFonts w:ascii="Times New Roman" w:hAnsi="Times New Roman"/>
          <w:sz w:val="24"/>
          <w:szCs w:val="24"/>
        </w:rPr>
        <w:t xml:space="preserve">8 grudnia. </w:t>
      </w:r>
    </w:p>
    <w:p w:rsidR="00182F81" w:rsidRDefault="00182F81" w:rsidP="00C74FB7">
      <w:pPr>
        <w:spacing w:after="0" w:line="360" w:lineRule="auto"/>
        <w:ind w:firstLine="709"/>
        <w:jc w:val="both"/>
        <w:rPr>
          <w:rFonts w:ascii="Times New Roman" w:hAnsi="Times New Roman"/>
          <w:sz w:val="24"/>
          <w:szCs w:val="24"/>
        </w:rPr>
      </w:pPr>
    </w:p>
    <w:p w:rsidR="00062733" w:rsidRPr="004A0F74" w:rsidRDefault="002C10CC" w:rsidP="004A0F74">
      <w:pPr>
        <w:spacing w:after="0" w:line="360" w:lineRule="auto"/>
        <w:jc w:val="both"/>
        <w:rPr>
          <w:rFonts w:ascii="Times New Roman" w:hAnsi="Times New Roman"/>
          <w:sz w:val="20"/>
          <w:szCs w:val="20"/>
        </w:rPr>
      </w:pPr>
      <w:r w:rsidRPr="004A0F74">
        <w:rPr>
          <w:rFonts w:ascii="Times New Roman" w:hAnsi="Times New Roman"/>
          <w:sz w:val="20"/>
          <w:szCs w:val="20"/>
        </w:rPr>
        <w:t>Tabela</w:t>
      </w:r>
      <w:r w:rsidR="004A0F74" w:rsidRPr="004A0F74">
        <w:rPr>
          <w:rFonts w:ascii="Times New Roman" w:hAnsi="Times New Roman"/>
          <w:sz w:val="20"/>
          <w:szCs w:val="20"/>
        </w:rPr>
        <w:t xml:space="preserve"> 14</w:t>
      </w:r>
      <w:r w:rsidRPr="004A0F74">
        <w:rPr>
          <w:rFonts w:ascii="Times New Roman" w:hAnsi="Times New Roman"/>
          <w:sz w:val="20"/>
          <w:szCs w:val="20"/>
        </w:rPr>
        <w:t xml:space="preserve"> </w:t>
      </w:r>
      <w:r w:rsidR="004A0F74" w:rsidRPr="004A0F74">
        <w:rPr>
          <w:rFonts w:ascii="Times New Roman" w:hAnsi="Times New Roman"/>
          <w:sz w:val="20"/>
          <w:szCs w:val="20"/>
        </w:rPr>
        <w:t>Ilość</w:t>
      </w:r>
      <w:r w:rsidRPr="004A0F74">
        <w:rPr>
          <w:rFonts w:ascii="Times New Roman" w:hAnsi="Times New Roman"/>
          <w:sz w:val="20"/>
          <w:szCs w:val="20"/>
        </w:rPr>
        <w:t xml:space="preserve"> osób realizując</w:t>
      </w:r>
      <w:r w:rsidR="004A0F74">
        <w:rPr>
          <w:rFonts w:ascii="Times New Roman" w:hAnsi="Times New Roman"/>
          <w:sz w:val="20"/>
          <w:szCs w:val="20"/>
        </w:rPr>
        <w:t xml:space="preserve">ych prace społecznie użyteczne </w:t>
      </w:r>
      <w:r w:rsidRPr="004A0F74">
        <w:rPr>
          <w:rFonts w:ascii="Times New Roman" w:hAnsi="Times New Roman"/>
          <w:sz w:val="20"/>
          <w:szCs w:val="20"/>
        </w:rPr>
        <w:t>w posz</w:t>
      </w:r>
      <w:r w:rsidR="004A0F74" w:rsidRPr="004A0F74">
        <w:rPr>
          <w:rFonts w:ascii="Times New Roman" w:hAnsi="Times New Roman"/>
          <w:sz w:val="20"/>
          <w:szCs w:val="20"/>
        </w:rPr>
        <w:t>czególnych miesiącach 2020 roku</w:t>
      </w:r>
    </w:p>
    <w:tbl>
      <w:tblPr>
        <w:tblW w:w="8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9"/>
        <w:gridCol w:w="2219"/>
        <w:gridCol w:w="2219"/>
        <w:gridCol w:w="2219"/>
      </w:tblGrid>
      <w:tr w:rsidR="00062733" w:rsidRPr="00A007FA" w:rsidTr="00182F81">
        <w:trPr>
          <w:trHeight w:val="516"/>
        </w:trPr>
        <w:tc>
          <w:tcPr>
            <w:tcW w:w="2219" w:type="dxa"/>
            <w:shd w:val="clear" w:color="auto" w:fill="D9D9D9" w:themeFill="background1" w:themeFillShade="D9"/>
            <w:vAlign w:val="center"/>
          </w:tcPr>
          <w:p w:rsidR="00062733" w:rsidRPr="00182F81" w:rsidRDefault="002C10CC" w:rsidP="00182F81">
            <w:pPr>
              <w:spacing w:after="0" w:line="240" w:lineRule="auto"/>
              <w:jc w:val="center"/>
              <w:rPr>
                <w:rFonts w:ascii="Times New Roman" w:hAnsi="Times New Roman"/>
                <w:b/>
                <w:sz w:val="20"/>
                <w:szCs w:val="20"/>
              </w:rPr>
            </w:pPr>
            <w:r w:rsidRPr="00182F81">
              <w:rPr>
                <w:rFonts w:ascii="Times New Roman" w:hAnsi="Times New Roman"/>
                <w:b/>
                <w:sz w:val="20"/>
                <w:szCs w:val="20"/>
              </w:rPr>
              <w:t>Miesiące realizacji prac</w:t>
            </w:r>
          </w:p>
        </w:tc>
        <w:tc>
          <w:tcPr>
            <w:tcW w:w="2219" w:type="dxa"/>
            <w:shd w:val="clear" w:color="auto" w:fill="D9D9D9" w:themeFill="background1" w:themeFillShade="D9"/>
            <w:vAlign w:val="center"/>
          </w:tcPr>
          <w:p w:rsidR="00062733" w:rsidRPr="00182F81" w:rsidRDefault="00182F81" w:rsidP="00182F81">
            <w:pPr>
              <w:spacing w:after="0" w:line="240" w:lineRule="auto"/>
              <w:jc w:val="center"/>
              <w:rPr>
                <w:rFonts w:ascii="Times New Roman" w:hAnsi="Times New Roman"/>
                <w:b/>
                <w:sz w:val="20"/>
                <w:szCs w:val="20"/>
              </w:rPr>
            </w:pPr>
            <w:r>
              <w:rPr>
                <w:rFonts w:ascii="Times New Roman" w:hAnsi="Times New Roman"/>
                <w:b/>
                <w:sz w:val="20"/>
                <w:szCs w:val="20"/>
              </w:rPr>
              <w:t>s</w:t>
            </w:r>
            <w:r w:rsidR="002C10CC" w:rsidRPr="00182F81">
              <w:rPr>
                <w:rFonts w:ascii="Times New Roman" w:hAnsi="Times New Roman"/>
                <w:b/>
                <w:sz w:val="20"/>
                <w:szCs w:val="20"/>
              </w:rPr>
              <w:t>tyczeń</w:t>
            </w:r>
          </w:p>
        </w:tc>
        <w:tc>
          <w:tcPr>
            <w:tcW w:w="2219" w:type="dxa"/>
            <w:shd w:val="clear" w:color="auto" w:fill="D9D9D9" w:themeFill="background1" w:themeFillShade="D9"/>
            <w:vAlign w:val="center"/>
          </w:tcPr>
          <w:p w:rsidR="00062733" w:rsidRPr="00182F81" w:rsidRDefault="002C10CC" w:rsidP="00182F81">
            <w:pPr>
              <w:spacing w:after="0" w:line="240" w:lineRule="auto"/>
              <w:jc w:val="center"/>
              <w:rPr>
                <w:rFonts w:ascii="Times New Roman" w:hAnsi="Times New Roman"/>
                <w:b/>
                <w:sz w:val="20"/>
                <w:szCs w:val="20"/>
              </w:rPr>
            </w:pPr>
            <w:r w:rsidRPr="00182F81">
              <w:rPr>
                <w:rFonts w:ascii="Times New Roman" w:hAnsi="Times New Roman"/>
                <w:b/>
                <w:sz w:val="20"/>
                <w:szCs w:val="20"/>
              </w:rPr>
              <w:t xml:space="preserve">luty – listopad </w:t>
            </w:r>
          </w:p>
        </w:tc>
        <w:tc>
          <w:tcPr>
            <w:tcW w:w="2219" w:type="dxa"/>
            <w:shd w:val="clear" w:color="auto" w:fill="D9D9D9" w:themeFill="background1" w:themeFillShade="D9"/>
            <w:vAlign w:val="center"/>
          </w:tcPr>
          <w:p w:rsidR="00062733" w:rsidRPr="00182F81" w:rsidRDefault="002C10CC" w:rsidP="00182F81">
            <w:pPr>
              <w:spacing w:after="0" w:line="240" w:lineRule="auto"/>
              <w:jc w:val="center"/>
              <w:rPr>
                <w:rFonts w:ascii="Times New Roman" w:hAnsi="Times New Roman"/>
                <w:b/>
                <w:sz w:val="20"/>
                <w:szCs w:val="20"/>
              </w:rPr>
            </w:pPr>
            <w:r w:rsidRPr="00182F81">
              <w:rPr>
                <w:rFonts w:ascii="Times New Roman" w:hAnsi="Times New Roman"/>
                <w:b/>
                <w:sz w:val="20"/>
                <w:szCs w:val="20"/>
              </w:rPr>
              <w:t>grudzień</w:t>
            </w:r>
          </w:p>
        </w:tc>
      </w:tr>
      <w:tr w:rsidR="00062733" w:rsidRPr="00A007FA" w:rsidTr="004A0F74">
        <w:trPr>
          <w:trHeight w:val="449"/>
        </w:trPr>
        <w:tc>
          <w:tcPr>
            <w:tcW w:w="2219" w:type="dxa"/>
            <w:shd w:val="clear" w:color="auto" w:fill="D9D9D9" w:themeFill="background1" w:themeFillShade="D9"/>
            <w:vAlign w:val="center"/>
          </w:tcPr>
          <w:p w:rsidR="00062733" w:rsidRPr="00182F81" w:rsidRDefault="002C10CC" w:rsidP="00182F81">
            <w:pPr>
              <w:spacing w:after="0" w:line="240" w:lineRule="auto"/>
              <w:jc w:val="center"/>
              <w:rPr>
                <w:rFonts w:ascii="Times New Roman" w:hAnsi="Times New Roman"/>
                <w:b/>
                <w:sz w:val="20"/>
                <w:szCs w:val="20"/>
              </w:rPr>
            </w:pPr>
            <w:r w:rsidRPr="00182F81">
              <w:rPr>
                <w:rFonts w:ascii="Times New Roman" w:hAnsi="Times New Roman"/>
                <w:b/>
                <w:sz w:val="20"/>
                <w:szCs w:val="20"/>
              </w:rPr>
              <w:t xml:space="preserve">Ilość </w:t>
            </w:r>
            <w:r w:rsidRPr="00182F81">
              <w:rPr>
                <w:rFonts w:ascii="Times New Roman" w:hAnsi="Times New Roman"/>
                <w:b/>
                <w:sz w:val="20"/>
                <w:szCs w:val="20"/>
              </w:rPr>
              <w:br/>
              <w:t>uczestników</w:t>
            </w:r>
          </w:p>
        </w:tc>
        <w:tc>
          <w:tcPr>
            <w:tcW w:w="2219" w:type="dxa"/>
            <w:shd w:val="clear" w:color="auto" w:fill="FFFFFF" w:themeFill="background1"/>
            <w:vAlign w:val="center"/>
          </w:tcPr>
          <w:p w:rsidR="00062733" w:rsidRPr="00182F81" w:rsidRDefault="002C10CC" w:rsidP="00182F81">
            <w:pPr>
              <w:spacing w:after="0" w:line="240" w:lineRule="auto"/>
              <w:jc w:val="center"/>
              <w:rPr>
                <w:rFonts w:ascii="Times New Roman" w:hAnsi="Times New Roman"/>
                <w:sz w:val="20"/>
                <w:szCs w:val="20"/>
              </w:rPr>
            </w:pPr>
            <w:r w:rsidRPr="00182F81">
              <w:rPr>
                <w:rFonts w:ascii="Times New Roman" w:hAnsi="Times New Roman"/>
                <w:sz w:val="20"/>
                <w:szCs w:val="20"/>
              </w:rPr>
              <w:t>50</w:t>
            </w:r>
          </w:p>
        </w:tc>
        <w:tc>
          <w:tcPr>
            <w:tcW w:w="2219" w:type="dxa"/>
            <w:shd w:val="clear" w:color="auto" w:fill="FFFFFF" w:themeFill="background1"/>
            <w:vAlign w:val="center"/>
          </w:tcPr>
          <w:p w:rsidR="00062733" w:rsidRPr="00182F81" w:rsidRDefault="002C10CC" w:rsidP="00182F81">
            <w:pPr>
              <w:spacing w:after="0" w:line="240" w:lineRule="auto"/>
              <w:jc w:val="center"/>
              <w:rPr>
                <w:rFonts w:ascii="Times New Roman" w:hAnsi="Times New Roman"/>
                <w:sz w:val="20"/>
                <w:szCs w:val="20"/>
              </w:rPr>
            </w:pPr>
            <w:r w:rsidRPr="00182F81">
              <w:rPr>
                <w:rFonts w:ascii="Times New Roman" w:hAnsi="Times New Roman"/>
                <w:sz w:val="20"/>
                <w:szCs w:val="20"/>
              </w:rPr>
              <w:t>100</w:t>
            </w:r>
          </w:p>
        </w:tc>
        <w:tc>
          <w:tcPr>
            <w:tcW w:w="2219" w:type="dxa"/>
            <w:shd w:val="clear" w:color="auto" w:fill="FFFFFF" w:themeFill="background1"/>
            <w:vAlign w:val="center"/>
          </w:tcPr>
          <w:p w:rsidR="00062733" w:rsidRPr="00182F81" w:rsidRDefault="002C10CC" w:rsidP="00182F81">
            <w:pPr>
              <w:spacing w:after="0" w:line="240" w:lineRule="auto"/>
              <w:jc w:val="center"/>
              <w:rPr>
                <w:rFonts w:ascii="Times New Roman" w:hAnsi="Times New Roman"/>
                <w:sz w:val="20"/>
                <w:szCs w:val="20"/>
              </w:rPr>
            </w:pPr>
            <w:r w:rsidRPr="00182F81">
              <w:rPr>
                <w:rFonts w:ascii="Times New Roman" w:hAnsi="Times New Roman"/>
                <w:sz w:val="20"/>
                <w:szCs w:val="20"/>
              </w:rPr>
              <w:t>50</w:t>
            </w:r>
          </w:p>
        </w:tc>
      </w:tr>
    </w:tbl>
    <w:p w:rsidR="00062733" w:rsidRPr="00A007FA" w:rsidRDefault="00062733" w:rsidP="00C74FB7">
      <w:pPr>
        <w:spacing w:after="0" w:line="360" w:lineRule="auto"/>
        <w:jc w:val="both"/>
        <w:rPr>
          <w:rFonts w:ascii="Times New Roman" w:hAnsi="Times New Roman"/>
          <w:sz w:val="24"/>
          <w:szCs w:val="24"/>
        </w:rPr>
      </w:pPr>
    </w:p>
    <w:p w:rsidR="00062733" w:rsidRPr="00A007FA" w:rsidRDefault="002C10CC" w:rsidP="00C74FB7">
      <w:pPr>
        <w:spacing w:after="0" w:line="360" w:lineRule="auto"/>
        <w:ind w:firstLine="709"/>
        <w:jc w:val="both"/>
        <w:rPr>
          <w:rFonts w:ascii="Times New Roman" w:hAnsi="Times New Roman"/>
          <w:sz w:val="24"/>
          <w:szCs w:val="24"/>
        </w:rPr>
      </w:pPr>
      <w:r w:rsidRPr="00A007FA">
        <w:rPr>
          <w:rFonts w:ascii="Times New Roman" w:hAnsi="Times New Roman"/>
          <w:sz w:val="24"/>
          <w:szCs w:val="24"/>
        </w:rPr>
        <w:t>W roku 2020 realizowano omawiane prace w 49  instytucjach.</w:t>
      </w:r>
      <w:r w:rsidRPr="00A007FA">
        <w:rPr>
          <w:rFonts w:ascii="Times New Roman" w:hAnsi="Times New Roman"/>
          <w:bCs/>
          <w:sz w:val="24"/>
          <w:szCs w:val="24"/>
        </w:rPr>
        <w:t xml:space="preserve"> W ramach  programu Prace społecznie użyteczne </w:t>
      </w:r>
      <w:r w:rsidRPr="00A007FA">
        <w:rPr>
          <w:rFonts w:ascii="Times New Roman" w:hAnsi="Times New Roman"/>
          <w:sz w:val="24"/>
          <w:szCs w:val="24"/>
        </w:rPr>
        <w:t xml:space="preserve">na świadczenia wydatkowano 181 210,95zł, z czego 60% </w:t>
      </w:r>
      <w:r w:rsidRPr="00A007FA">
        <w:rPr>
          <w:rFonts w:ascii="Times New Roman" w:hAnsi="Times New Roman"/>
          <w:sz w:val="24"/>
          <w:szCs w:val="24"/>
        </w:rPr>
        <w:lastRenderedPageBreak/>
        <w:t>zrefundował PUP. Dodatkowo gmina pokryła wydatki związane z dojazdem uczestników programu do miejsca wykonywania prac – 6 892,00 zł, a także koszty badań lekarskich uczestników programu w wysokości 1 496,00 zł.</w:t>
      </w:r>
    </w:p>
    <w:p w:rsidR="00062733" w:rsidRPr="00A007FA" w:rsidRDefault="002C10CC" w:rsidP="00C74FB7">
      <w:pPr>
        <w:pStyle w:val="Akapitzlist"/>
        <w:tabs>
          <w:tab w:val="left" w:pos="2268"/>
          <w:tab w:val="right" w:pos="2835"/>
          <w:tab w:val="left" w:pos="9072"/>
        </w:tabs>
        <w:spacing w:after="0" w:line="360" w:lineRule="auto"/>
        <w:ind w:left="0"/>
        <w:jc w:val="both"/>
        <w:rPr>
          <w:rFonts w:ascii="Times New Roman" w:hAnsi="Times New Roman"/>
          <w:sz w:val="24"/>
          <w:szCs w:val="24"/>
        </w:rPr>
      </w:pPr>
      <w:r w:rsidRPr="00A007FA">
        <w:rPr>
          <w:rFonts w:ascii="Times New Roman" w:hAnsi="Times New Roman"/>
          <w:sz w:val="24"/>
          <w:szCs w:val="24"/>
        </w:rPr>
        <w:t xml:space="preserve">         Poniższa tabela przedstawia liczbę osób w latach 2016-2020, które podjęły prace społecznie użyteczne oraz ilość osób zaktywizowanych zawodowo i liczbę osób, które </w:t>
      </w:r>
      <w:r w:rsidRPr="00A007FA">
        <w:rPr>
          <w:rFonts w:ascii="Times New Roman" w:hAnsi="Times New Roman"/>
          <w:sz w:val="24"/>
          <w:szCs w:val="24"/>
        </w:rPr>
        <w:br/>
        <w:t xml:space="preserve">z realizacji programu zrezygnowały lub zostały wyłączone (np. nie zgłosiły się do miejsca wykonywania prac społecznie użytecznych, nabyły uprawnienia emerytalne, nie zgłosiły </w:t>
      </w:r>
      <w:r w:rsidR="0050034D">
        <w:rPr>
          <w:rFonts w:ascii="Times New Roman" w:hAnsi="Times New Roman"/>
          <w:sz w:val="24"/>
          <w:szCs w:val="24"/>
        </w:rPr>
        <w:br/>
      </w:r>
      <w:r w:rsidRPr="00A007FA">
        <w:rPr>
          <w:rFonts w:ascii="Times New Roman" w:hAnsi="Times New Roman"/>
          <w:sz w:val="24"/>
          <w:szCs w:val="24"/>
        </w:rPr>
        <w:t xml:space="preserve">się w wyznaczonym przez PUP w Bytomiu terminie – tym samym utraciły status osoby bezrobotnej): </w:t>
      </w:r>
      <w:r w:rsidRPr="00A007FA">
        <w:rPr>
          <w:rFonts w:ascii="Times New Roman" w:hAnsi="Times New Roman"/>
          <w:sz w:val="24"/>
          <w:szCs w:val="24"/>
        </w:rPr>
        <w:tab/>
      </w:r>
    </w:p>
    <w:p w:rsidR="00A209F7" w:rsidRDefault="00A209F7" w:rsidP="00C74FB7">
      <w:pPr>
        <w:pStyle w:val="Akapitzlist"/>
        <w:tabs>
          <w:tab w:val="left" w:pos="2268"/>
          <w:tab w:val="right" w:pos="2835"/>
          <w:tab w:val="left" w:pos="9072"/>
        </w:tabs>
        <w:spacing w:after="0" w:line="360" w:lineRule="auto"/>
        <w:ind w:left="0"/>
        <w:jc w:val="both"/>
        <w:rPr>
          <w:rFonts w:ascii="Times New Roman" w:hAnsi="Times New Roman"/>
          <w:sz w:val="20"/>
          <w:szCs w:val="20"/>
        </w:rPr>
      </w:pPr>
    </w:p>
    <w:p w:rsidR="00062733" w:rsidRPr="0056661F" w:rsidRDefault="0070007D" w:rsidP="00C74FB7">
      <w:pPr>
        <w:pStyle w:val="Akapitzlist"/>
        <w:tabs>
          <w:tab w:val="left" w:pos="2268"/>
          <w:tab w:val="right" w:pos="2835"/>
          <w:tab w:val="left" w:pos="9072"/>
        </w:tabs>
        <w:spacing w:after="0" w:line="360" w:lineRule="auto"/>
        <w:ind w:left="0"/>
        <w:jc w:val="both"/>
        <w:rPr>
          <w:rFonts w:ascii="Times New Roman" w:hAnsi="Times New Roman"/>
          <w:sz w:val="20"/>
          <w:szCs w:val="20"/>
        </w:rPr>
      </w:pPr>
      <w:r w:rsidRPr="0056661F">
        <w:rPr>
          <w:rFonts w:ascii="Times New Roman" w:hAnsi="Times New Roman"/>
          <w:sz w:val="20"/>
          <w:szCs w:val="20"/>
        </w:rPr>
        <w:t>Tabela</w:t>
      </w:r>
      <w:r w:rsidR="007F1AF3" w:rsidRPr="0056661F">
        <w:rPr>
          <w:rFonts w:ascii="Times New Roman" w:hAnsi="Times New Roman"/>
          <w:sz w:val="20"/>
          <w:szCs w:val="20"/>
        </w:rPr>
        <w:t xml:space="preserve"> 1</w:t>
      </w:r>
      <w:r w:rsidR="0056661F">
        <w:rPr>
          <w:rFonts w:ascii="Times New Roman" w:hAnsi="Times New Roman"/>
          <w:sz w:val="20"/>
          <w:szCs w:val="20"/>
        </w:rPr>
        <w:t>5</w:t>
      </w:r>
      <w:r w:rsidR="002778F0">
        <w:rPr>
          <w:rFonts w:ascii="Times New Roman" w:hAnsi="Times New Roman"/>
          <w:sz w:val="20"/>
          <w:szCs w:val="20"/>
        </w:rPr>
        <w:t xml:space="preserve"> </w:t>
      </w:r>
      <w:r w:rsidR="002C10CC" w:rsidRPr="0056661F">
        <w:rPr>
          <w:rFonts w:ascii="Times New Roman" w:hAnsi="Times New Roman"/>
          <w:sz w:val="20"/>
          <w:szCs w:val="20"/>
        </w:rPr>
        <w:tab/>
      </w:r>
      <w:r w:rsidR="002C10CC" w:rsidRPr="0056661F">
        <w:rPr>
          <w:rFonts w:ascii="Times New Roman" w:hAnsi="Times New Roman"/>
          <w:sz w:val="20"/>
          <w:szCs w:val="20"/>
        </w:rPr>
        <w:tab/>
      </w:r>
    </w:p>
    <w:tbl>
      <w:tblPr>
        <w:tblStyle w:val="Tabela-Siatka"/>
        <w:tblW w:w="0" w:type="auto"/>
        <w:tblLook w:val="04A0"/>
      </w:tblPr>
      <w:tblGrid>
        <w:gridCol w:w="1101"/>
        <w:gridCol w:w="2268"/>
        <w:gridCol w:w="1984"/>
        <w:gridCol w:w="964"/>
        <w:gridCol w:w="2013"/>
        <w:gridCol w:w="935"/>
      </w:tblGrid>
      <w:tr w:rsidR="00062733" w:rsidRPr="00A007FA" w:rsidTr="007F1AF3">
        <w:trPr>
          <w:trHeight w:val="454"/>
        </w:trPr>
        <w:tc>
          <w:tcPr>
            <w:tcW w:w="1101" w:type="dxa"/>
            <w:vMerge w:val="restart"/>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Rok</w:t>
            </w:r>
          </w:p>
        </w:tc>
        <w:tc>
          <w:tcPr>
            <w:tcW w:w="2268" w:type="dxa"/>
            <w:vMerge w:val="restart"/>
            <w:shd w:val="clear" w:color="auto" w:fill="D9D9D9" w:themeFill="background1" w:themeFillShade="D9"/>
            <w:vAlign w:val="center"/>
          </w:tcPr>
          <w:p w:rsidR="00062733" w:rsidRPr="007F1AF3" w:rsidRDefault="002C10CC" w:rsidP="0054014E">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 xml:space="preserve">Liczba </w:t>
            </w:r>
            <w:r w:rsidRPr="0054014E">
              <w:rPr>
                <w:rFonts w:ascii="Times New Roman" w:hAnsi="Times New Roman"/>
                <w:b/>
                <w:sz w:val="20"/>
                <w:szCs w:val="20"/>
              </w:rPr>
              <w:t xml:space="preserve">osób, które podjęły </w:t>
            </w:r>
            <w:r w:rsidR="0054014E">
              <w:rPr>
                <w:rFonts w:ascii="Times New Roman" w:hAnsi="Times New Roman"/>
                <w:b/>
                <w:sz w:val="20"/>
                <w:szCs w:val="20"/>
              </w:rPr>
              <w:t>p</w:t>
            </w:r>
            <w:r w:rsidR="0054014E" w:rsidRPr="0054014E">
              <w:rPr>
                <w:rFonts w:ascii="Times New Roman" w:hAnsi="Times New Roman"/>
                <w:b/>
                <w:sz w:val="20"/>
                <w:szCs w:val="20"/>
              </w:rPr>
              <w:t>race społecznie użyteczne</w:t>
            </w:r>
          </w:p>
        </w:tc>
        <w:tc>
          <w:tcPr>
            <w:tcW w:w="2948" w:type="dxa"/>
            <w:gridSpan w:val="2"/>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Zaktywizowano zaw.</w:t>
            </w:r>
          </w:p>
        </w:tc>
        <w:tc>
          <w:tcPr>
            <w:tcW w:w="2948" w:type="dxa"/>
            <w:gridSpan w:val="2"/>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Rezygnacja</w:t>
            </w:r>
          </w:p>
        </w:tc>
      </w:tr>
      <w:tr w:rsidR="00062733" w:rsidRPr="00A007FA" w:rsidTr="007F1AF3">
        <w:trPr>
          <w:trHeight w:val="454"/>
        </w:trPr>
        <w:tc>
          <w:tcPr>
            <w:tcW w:w="1101" w:type="dxa"/>
            <w:vMerge/>
            <w:shd w:val="clear" w:color="auto" w:fill="D9D9D9" w:themeFill="background1" w:themeFillShade="D9"/>
            <w:vAlign w:val="center"/>
          </w:tcPr>
          <w:p w:rsidR="00062733" w:rsidRPr="007F1AF3" w:rsidRDefault="00062733" w:rsidP="007F1AF3">
            <w:pPr>
              <w:pStyle w:val="Tekstpodstawowywcity"/>
              <w:spacing w:after="0" w:line="240" w:lineRule="auto"/>
              <w:ind w:left="0"/>
              <w:jc w:val="center"/>
              <w:rPr>
                <w:rFonts w:ascii="Times New Roman" w:hAnsi="Times New Roman"/>
                <w:sz w:val="20"/>
                <w:szCs w:val="20"/>
              </w:rPr>
            </w:pPr>
          </w:p>
        </w:tc>
        <w:tc>
          <w:tcPr>
            <w:tcW w:w="2268" w:type="dxa"/>
            <w:vMerge/>
            <w:shd w:val="clear" w:color="auto" w:fill="D9D9D9" w:themeFill="background1" w:themeFillShade="D9"/>
            <w:vAlign w:val="center"/>
          </w:tcPr>
          <w:p w:rsidR="00062733" w:rsidRPr="007F1AF3" w:rsidRDefault="00062733" w:rsidP="007F1AF3">
            <w:pPr>
              <w:pStyle w:val="Tekstpodstawowywcity"/>
              <w:spacing w:after="0" w:line="240" w:lineRule="auto"/>
              <w:ind w:left="0"/>
              <w:jc w:val="center"/>
              <w:rPr>
                <w:rFonts w:ascii="Times New Roman" w:hAnsi="Times New Roman"/>
                <w:sz w:val="20"/>
                <w:szCs w:val="20"/>
              </w:rPr>
            </w:pPr>
          </w:p>
        </w:tc>
        <w:tc>
          <w:tcPr>
            <w:tcW w:w="1984" w:type="dxa"/>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Liczba osób</w:t>
            </w:r>
          </w:p>
        </w:tc>
        <w:tc>
          <w:tcPr>
            <w:tcW w:w="964" w:type="dxa"/>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w:t>
            </w:r>
          </w:p>
        </w:tc>
        <w:tc>
          <w:tcPr>
            <w:tcW w:w="2013" w:type="dxa"/>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Liczba osób</w:t>
            </w:r>
          </w:p>
        </w:tc>
        <w:tc>
          <w:tcPr>
            <w:tcW w:w="935" w:type="dxa"/>
            <w:shd w:val="clear" w:color="auto" w:fill="D9D9D9" w:themeFill="background1" w:themeFillShade="D9"/>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w:t>
            </w:r>
          </w:p>
        </w:tc>
      </w:tr>
      <w:tr w:rsidR="00062733" w:rsidRPr="00A007FA">
        <w:trPr>
          <w:trHeight w:val="454"/>
        </w:trPr>
        <w:tc>
          <w:tcPr>
            <w:tcW w:w="1101"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2016</w:t>
            </w:r>
          </w:p>
        </w:tc>
        <w:tc>
          <w:tcPr>
            <w:tcW w:w="2268"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325</w:t>
            </w:r>
          </w:p>
        </w:tc>
        <w:tc>
          <w:tcPr>
            <w:tcW w:w="198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8</w:t>
            </w:r>
          </w:p>
        </w:tc>
        <w:tc>
          <w:tcPr>
            <w:tcW w:w="96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2</w:t>
            </w:r>
          </w:p>
        </w:tc>
        <w:tc>
          <w:tcPr>
            <w:tcW w:w="2013"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17</w:t>
            </w:r>
          </w:p>
        </w:tc>
        <w:tc>
          <w:tcPr>
            <w:tcW w:w="935"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5</w:t>
            </w:r>
          </w:p>
        </w:tc>
      </w:tr>
      <w:tr w:rsidR="00062733" w:rsidRPr="00A007FA">
        <w:trPr>
          <w:trHeight w:val="454"/>
        </w:trPr>
        <w:tc>
          <w:tcPr>
            <w:tcW w:w="1101"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2017</w:t>
            </w:r>
          </w:p>
        </w:tc>
        <w:tc>
          <w:tcPr>
            <w:tcW w:w="2268"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311</w:t>
            </w:r>
          </w:p>
        </w:tc>
        <w:tc>
          <w:tcPr>
            <w:tcW w:w="198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41</w:t>
            </w:r>
          </w:p>
        </w:tc>
        <w:tc>
          <w:tcPr>
            <w:tcW w:w="96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13</w:t>
            </w:r>
          </w:p>
        </w:tc>
        <w:tc>
          <w:tcPr>
            <w:tcW w:w="2013"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108</w:t>
            </w:r>
          </w:p>
        </w:tc>
        <w:tc>
          <w:tcPr>
            <w:tcW w:w="935"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35</w:t>
            </w:r>
          </w:p>
        </w:tc>
      </w:tr>
      <w:tr w:rsidR="00062733" w:rsidRPr="00A007FA">
        <w:trPr>
          <w:trHeight w:val="454"/>
        </w:trPr>
        <w:tc>
          <w:tcPr>
            <w:tcW w:w="1101"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2018</w:t>
            </w:r>
          </w:p>
        </w:tc>
        <w:tc>
          <w:tcPr>
            <w:tcW w:w="2268"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139</w:t>
            </w:r>
          </w:p>
        </w:tc>
        <w:tc>
          <w:tcPr>
            <w:tcW w:w="198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19</w:t>
            </w:r>
          </w:p>
        </w:tc>
        <w:tc>
          <w:tcPr>
            <w:tcW w:w="96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14</w:t>
            </w:r>
          </w:p>
        </w:tc>
        <w:tc>
          <w:tcPr>
            <w:tcW w:w="2013"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38</w:t>
            </w:r>
          </w:p>
        </w:tc>
        <w:tc>
          <w:tcPr>
            <w:tcW w:w="935"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27</w:t>
            </w:r>
          </w:p>
        </w:tc>
      </w:tr>
      <w:tr w:rsidR="00062733" w:rsidRPr="00A007FA">
        <w:trPr>
          <w:trHeight w:val="454"/>
        </w:trPr>
        <w:tc>
          <w:tcPr>
            <w:tcW w:w="1101"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2019</w:t>
            </w:r>
          </w:p>
        </w:tc>
        <w:tc>
          <w:tcPr>
            <w:tcW w:w="2268"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162</w:t>
            </w:r>
          </w:p>
        </w:tc>
        <w:tc>
          <w:tcPr>
            <w:tcW w:w="198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19</w:t>
            </w:r>
          </w:p>
        </w:tc>
        <w:tc>
          <w:tcPr>
            <w:tcW w:w="96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12</w:t>
            </w:r>
          </w:p>
        </w:tc>
        <w:tc>
          <w:tcPr>
            <w:tcW w:w="2013"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54</w:t>
            </w:r>
          </w:p>
        </w:tc>
        <w:tc>
          <w:tcPr>
            <w:tcW w:w="935"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33</w:t>
            </w:r>
          </w:p>
        </w:tc>
      </w:tr>
      <w:tr w:rsidR="00062733" w:rsidRPr="00A007FA">
        <w:trPr>
          <w:trHeight w:val="454"/>
        </w:trPr>
        <w:tc>
          <w:tcPr>
            <w:tcW w:w="1101"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2020</w:t>
            </w:r>
          </w:p>
        </w:tc>
        <w:tc>
          <w:tcPr>
            <w:tcW w:w="2268"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141</w:t>
            </w:r>
          </w:p>
        </w:tc>
        <w:tc>
          <w:tcPr>
            <w:tcW w:w="198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7</w:t>
            </w:r>
          </w:p>
        </w:tc>
        <w:tc>
          <w:tcPr>
            <w:tcW w:w="964"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5</w:t>
            </w:r>
          </w:p>
        </w:tc>
        <w:tc>
          <w:tcPr>
            <w:tcW w:w="2013"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42</w:t>
            </w:r>
          </w:p>
        </w:tc>
        <w:tc>
          <w:tcPr>
            <w:tcW w:w="935" w:type="dxa"/>
            <w:vAlign w:val="center"/>
          </w:tcPr>
          <w:p w:rsidR="00062733" w:rsidRPr="007F1AF3" w:rsidRDefault="002C10CC" w:rsidP="007F1AF3">
            <w:pPr>
              <w:pStyle w:val="Tekstpodstawowywcity"/>
              <w:spacing w:after="0" w:line="240" w:lineRule="auto"/>
              <w:ind w:left="0"/>
              <w:jc w:val="center"/>
              <w:rPr>
                <w:rFonts w:ascii="Times New Roman" w:hAnsi="Times New Roman"/>
                <w:sz w:val="20"/>
                <w:szCs w:val="20"/>
              </w:rPr>
            </w:pPr>
            <w:r w:rsidRPr="007F1AF3">
              <w:rPr>
                <w:rFonts w:ascii="Times New Roman" w:hAnsi="Times New Roman"/>
                <w:sz w:val="20"/>
                <w:szCs w:val="20"/>
              </w:rPr>
              <w:t>30</w:t>
            </w:r>
          </w:p>
        </w:tc>
      </w:tr>
      <w:tr w:rsidR="00062733" w:rsidRPr="00A007FA">
        <w:trPr>
          <w:trHeight w:val="454"/>
        </w:trPr>
        <w:tc>
          <w:tcPr>
            <w:tcW w:w="1101"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Razem</w:t>
            </w:r>
          </w:p>
        </w:tc>
        <w:tc>
          <w:tcPr>
            <w:tcW w:w="2268"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1 078</w:t>
            </w:r>
          </w:p>
        </w:tc>
        <w:tc>
          <w:tcPr>
            <w:tcW w:w="1984"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94</w:t>
            </w:r>
          </w:p>
        </w:tc>
        <w:tc>
          <w:tcPr>
            <w:tcW w:w="964"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9 %</w:t>
            </w:r>
          </w:p>
        </w:tc>
        <w:tc>
          <w:tcPr>
            <w:tcW w:w="2013"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259</w:t>
            </w:r>
          </w:p>
        </w:tc>
        <w:tc>
          <w:tcPr>
            <w:tcW w:w="935" w:type="dxa"/>
            <w:vAlign w:val="center"/>
          </w:tcPr>
          <w:p w:rsidR="00062733" w:rsidRPr="007F1AF3" w:rsidRDefault="002C10CC" w:rsidP="007F1AF3">
            <w:pPr>
              <w:pStyle w:val="Tekstpodstawowywcity"/>
              <w:spacing w:after="0" w:line="240" w:lineRule="auto"/>
              <w:ind w:left="0"/>
              <w:jc w:val="center"/>
              <w:rPr>
                <w:rFonts w:ascii="Times New Roman" w:hAnsi="Times New Roman"/>
                <w:b/>
                <w:sz w:val="20"/>
                <w:szCs w:val="20"/>
              </w:rPr>
            </w:pPr>
            <w:r w:rsidRPr="007F1AF3">
              <w:rPr>
                <w:rFonts w:ascii="Times New Roman" w:hAnsi="Times New Roman"/>
                <w:b/>
                <w:sz w:val="20"/>
                <w:szCs w:val="20"/>
              </w:rPr>
              <w:t>24 %</w:t>
            </w:r>
          </w:p>
        </w:tc>
      </w:tr>
    </w:tbl>
    <w:p w:rsidR="00062733" w:rsidRPr="00A007FA" w:rsidRDefault="00062733" w:rsidP="00C74FB7">
      <w:pPr>
        <w:pStyle w:val="Akapitzlist"/>
        <w:tabs>
          <w:tab w:val="left" w:pos="2268"/>
          <w:tab w:val="right" w:pos="2835"/>
          <w:tab w:val="left" w:pos="9072"/>
        </w:tabs>
        <w:spacing w:after="0" w:line="360" w:lineRule="auto"/>
        <w:ind w:left="0"/>
        <w:jc w:val="both"/>
        <w:rPr>
          <w:rFonts w:ascii="Times New Roman" w:hAnsi="Times New Roman"/>
          <w:sz w:val="24"/>
          <w:szCs w:val="24"/>
        </w:rPr>
      </w:pPr>
    </w:p>
    <w:p w:rsidR="00062733" w:rsidRPr="00CD21C3" w:rsidRDefault="002C10CC" w:rsidP="00916311">
      <w:pPr>
        <w:pStyle w:val="Akapitzlist"/>
        <w:spacing w:line="360" w:lineRule="auto"/>
        <w:ind w:left="851" w:hanging="425"/>
        <w:jc w:val="both"/>
        <w:rPr>
          <w:rFonts w:ascii="Times New Roman" w:hAnsi="Times New Roman"/>
          <w:b/>
          <w:sz w:val="24"/>
          <w:szCs w:val="24"/>
        </w:rPr>
      </w:pPr>
      <w:r w:rsidRPr="00CD21C3">
        <w:rPr>
          <w:rFonts w:ascii="Times New Roman" w:hAnsi="Times New Roman"/>
          <w:b/>
          <w:sz w:val="24"/>
          <w:szCs w:val="24"/>
        </w:rPr>
        <w:t>2.</w:t>
      </w:r>
      <w:r w:rsidR="00CD21C3">
        <w:rPr>
          <w:rFonts w:ascii="Times New Roman" w:hAnsi="Times New Roman"/>
          <w:b/>
          <w:sz w:val="24"/>
          <w:szCs w:val="24"/>
        </w:rPr>
        <w:t xml:space="preserve"> </w:t>
      </w:r>
      <w:r w:rsidRPr="00CD21C3">
        <w:rPr>
          <w:rFonts w:ascii="Times New Roman" w:hAnsi="Times New Roman"/>
          <w:b/>
          <w:sz w:val="24"/>
          <w:szCs w:val="24"/>
        </w:rPr>
        <w:t>Zajęcia szkoleniowo-edukacyjne z zakresu reintegracji społecznej i zawodowej dla bezrobotnych mieszkańców Bytomia</w:t>
      </w:r>
    </w:p>
    <w:p w:rsidR="00062733" w:rsidRPr="00A007FA" w:rsidRDefault="002C10CC" w:rsidP="00CD21C3">
      <w:pPr>
        <w:pStyle w:val="Standard"/>
        <w:tabs>
          <w:tab w:val="left" w:pos="709"/>
        </w:tabs>
        <w:spacing w:after="0" w:line="360" w:lineRule="auto"/>
        <w:jc w:val="both"/>
        <w:rPr>
          <w:rFonts w:ascii="Times New Roman" w:hAnsi="Times New Roman"/>
          <w:bCs/>
          <w:sz w:val="24"/>
          <w:szCs w:val="24"/>
        </w:rPr>
      </w:pPr>
      <w:r w:rsidRPr="00A007FA">
        <w:rPr>
          <w:rFonts w:ascii="Times New Roman" w:hAnsi="Times New Roman"/>
          <w:bCs/>
          <w:sz w:val="24"/>
          <w:szCs w:val="24"/>
        </w:rPr>
        <w:t>W roku 2020 zajęcia szkoleniowo-edukacyjne realizowano dla uczestników:</w:t>
      </w:r>
    </w:p>
    <w:p w:rsidR="00062733" w:rsidRPr="00A007FA" w:rsidRDefault="002C10CC" w:rsidP="00A80554">
      <w:pPr>
        <w:pStyle w:val="Standard"/>
        <w:numPr>
          <w:ilvl w:val="0"/>
          <w:numId w:val="60"/>
        </w:numPr>
        <w:spacing w:after="0" w:line="360" w:lineRule="auto"/>
        <w:ind w:left="993" w:hanging="426"/>
        <w:jc w:val="both"/>
        <w:rPr>
          <w:rFonts w:ascii="Times New Roman" w:hAnsi="Times New Roman"/>
          <w:sz w:val="24"/>
          <w:szCs w:val="24"/>
        </w:rPr>
      </w:pPr>
      <w:r w:rsidRPr="00A007FA">
        <w:rPr>
          <w:rFonts w:ascii="Times New Roman" w:hAnsi="Times New Roman"/>
          <w:bCs/>
          <w:sz w:val="24"/>
          <w:szCs w:val="24"/>
        </w:rPr>
        <w:t>p</w:t>
      </w:r>
      <w:r w:rsidRPr="00A007FA">
        <w:rPr>
          <w:rFonts w:ascii="Times New Roman" w:hAnsi="Times New Roman"/>
          <w:sz w:val="24"/>
          <w:szCs w:val="24"/>
        </w:rPr>
        <w:t xml:space="preserve">rojektu „AS Aktywny Społecznie" współfinansowanego przez Unię Europejską </w:t>
      </w:r>
      <w:r w:rsidR="0050034D">
        <w:rPr>
          <w:rFonts w:ascii="Times New Roman" w:hAnsi="Times New Roman"/>
          <w:sz w:val="24"/>
          <w:szCs w:val="24"/>
        </w:rPr>
        <w:br/>
      </w:r>
      <w:r w:rsidRPr="00A007FA">
        <w:rPr>
          <w:rFonts w:ascii="Times New Roman" w:hAnsi="Times New Roman"/>
          <w:sz w:val="24"/>
          <w:szCs w:val="24"/>
        </w:rPr>
        <w:t>ze środków Europejskiego Funduszu Społecznego w ramach Regionalnego Programu Operacyjnego Województwa Śląskiego na lata 2014-2020,</w:t>
      </w:r>
    </w:p>
    <w:p w:rsidR="00062733" w:rsidRPr="00A007FA" w:rsidRDefault="002C10CC" w:rsidP="00A80554">
      <w:pPr>
        <w:pStyle w:val="Standard"/>
        <w:numPr>
          <w:ilvl w:val="0"/>
          <w:numId w:val="60"/>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projektu „</w:t>
      </w:r>
      <w:r w:rsidRPr="00A007FA">
        <w:rPr>
          <w:rFonts w:ascii="Times New Roman" w:hAnsi="Times New Roman"/>
          <w:iCs/>
          <w:color w:val="000000"/>
          <w:sz w:val="24"/>
          <w:szCs w:val="24"/>
          <w:lang w:eastAsia="ar-SA"/>
        </w:rPr>
        <w:t>Rewitalizacja z Klubem Integracji Społecznej edycja II”</w:t>
      </w:r>
      <w:r w:rsidRPr="00A007FA">
        <w:rPr>
          <w:rFonts w:ascii="Times New Roman" w:hAnsi="Times New Roman"/>
          <w:bCs/>
          <w:color w:val="000000"/>
          <w:sz w:val="24"/>
          <w:szCs w:val="24"/>
        </w:rPr>
        <w:br/>
      </w:r>
      <w:r w:rsidRPr="00A007FA">
        <w:rPr>
          <w:rFonts w:ascii="Times New Roman" w:hAnsi="Times New Roman"/>
          <w:color w:val="000000"/>
          <w:sz w:val="24"/>
          <w:szCs w:val="24"/>
        </w:rPr>
        <w:t>współfinansowanego przez Unię Europejską w  ramach Europejskiego Funduszu Społecznego.</w:t>
      </w:r>
    </w:p>
    <w:p w:rsidR="00D44EC1" w:rsidRPr="00A007FA" w:rsidRDefault="00D44EC1" w:rsidP="000F19A8">
      <w:pPr>
        <w:pStyle w:val="Tekstpodstawowywcity"/>
        <w:spacing w:after="0" w:line="360" w:lineRule="auto"/>
        <w:ind w:left="0" w:firstLine="567"/>
        <w:jc w:val="both"/>
        <w:rPr>
          <w:rFonts w:ascii="Times New Roman" w:hAnsi="Times New Roman"/>
          <w:sz w:val="24"/>
          <w:szCs w:val="24"/>
        </w:rPr>
      </w:pPr>
      <w:r w:rsidRPr="00A007FA">
        <w:rPr>
          <w:rFonts w:ascii="Times New Roman" w:hAnsi="Times New Roman"/>
          <w:sz w:val="24"/>
          <w:szCs w:val="24"/>
        </w:rPr>
        <w:t xml:space="preserve">W trakcie realizacji zajęć dla uczestników Klubu kontynuowano oraz nawiązywano współpracę z różnymi instytucjami, min. z: </w:t>
      </w:r>
    </w:p>
    <w:p w:rsidR="00D44EC1" w:rsidRPr="00A007FA" w:rsidRDefault="00D44EC1" w:rsidP="009E7689">
      <w:pPr>
        <w:pStyle w:val="Tekstpodstawowywcity"/>
        <w:numPr>
          <w:ilvl w:val="0"/>
          <w:numId w:val="18"/>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Powiatowym Urzędem Pracy w Bytomiu;</w:t>
      </w:r>
    </w:p>
    <w:p w:rsidR="00D44EC1" w:rsidRPr="00A007FA" w:rsidRDefault="00D44EC1" w:rsidP="009E7689">
      <w:pPr>
        <w:pStyle w:val="Tekstpodstawowywcity"/>
        <w:numPr>
          <w:ilvl w:val="0"/>
          <w:numId w:val="18"/>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Poradnią Psychologiczno Pedagogiczną w Bytomiu;</w:t>
      </w:r>
    </w:p>
    <w:p w:rsidR="00D44EC1" w:rsidRPr="00A007FA" w:rsidRDefault="00D44EC1" w:rsidP="009E7689">
      <w:pPr>
        <w:pStyle w:val="Tekstpodstawowywcity"/>
        <w:numPr>
          <w:ilvl w:val="0"/>
          <w:numId w:val="18"/>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Komendą Miejską Policji w Bytomiu;</w:t>
      </w:r>
    </w:p>
    <w:p w:rsidR="00D44EC1" w:rsidRPr="00E8320B" w:rsidRDefault="00D44EC1" w:rsidP="009E7689">
      <w:pPr>
        <w:pStyle w:val="Akapitzlist"/>
        <w:numPr>
          <w:ilvl w:val="0"/>
          <w:numId w:val="18"/>
        </w:numPr>
        <w:spacing w:after="0" w:line="360" w:lineRule="auto"/>
        <w:ind w:left="993" w:hanging="426"/>
        <w:rPr>
          <w:rFonts w:ascii="Times New Roman" w:hAnsi="Times New Roman"/>
          <w:sz w:val="24"/>
          <w:szCs w:val="24"/>
        </w:rPr>
      </w:pPr>
      <w:r w:rsidRPr="00E8320B">
        <w:rPr>
          <w:rFonts w:ascii="Times New Roman" w:hAnsi="Times New Roman"/>
          <w:sz w:val="24"/>
          <w:szCs w:val="24"/>
        </w:rPr>
        <w:t xml:space="preserve">Spółdzielnią Socjalną </w:t>
      </w:r>
      <w:proofErr w:type="spellStart"/>
      <w:r w:rsidRPr="00E8320B">
        <w:rPr>
          <w:rFonts w:ascii="Times New Roman" w:hAnsi="Times New Roman"/>
          <w:sz w:val="24"/>
          <w:szCs w:val="24"/>
        </w:rPr>
        <w:t>W&amp;TEAM</w:t>
      </w:r>
      <w:proofErr w:type="spellEnd"/>
      <w:r w:rsidRPr="00E8320B">
        <w:rPr>
          <w:rFonts w:ascii="Times New Roman" w:hAnsi="Times New Roman"/>
          <w:sz w:val="24"/>
          <w:szCs w:val="24"/>
        </w:rPr>
        <w:t xml:space="preserve"> w Bytomiu;</w:t>
      </w:r>
    </w:p>
    <w:p w:rsidR="00D44EC1" w:rsidRPr="00A007FA" w:rsidRDefault="00D44EC1" w:rsidP="009E7689">
      <w:pPr>
        <w:numPr>
          <w:ilvl w:val="0"/>
          <w:numId w:val="18"/>
        </w:numPr>
        <w:spacing w:after="0" w:line="360" w:lineRule="auto"/>
        <w:ind w:left="993" w:hanging="426"/>
        <w:rPr>
          <w:rFonts w:ascii="Times New Roman" w:hAnsi="Times New Roman"/>
          <w:sz w:val="24"/>
          <w:szCs w:val="24"/>
        </w:rPr>
      </w:pPr>
      <w:r w:rsidRPr="00A007FA">
        <w:rPr>
          <w:rFonts w:ascii="Times New Roman" w:hAnsi="Times New Roman"/>
          <w:sz w:val="24"/>
          <w:szCs w:val="24"/>
        </w:rPr>
        <w:t>Centrum Przeciwdziałania Uzależnieniom w Bytomiu.</w:t>
      </w:r>
    </w:p>
    <w:p w:rsidR="00062733" w:rsidRPr="00A007FA" w:rsidRDefault="002C10CC" w:rsidP="001C5579">
      <w:pPr>
        <w:pStyle w:val="Tekstpodstawowy2"/>
        <w:spacing w:before="240" w:after="0" w:line="360" w:lineRule="auto"/>
        <w:ind w:firstLine="633"/>
        <w:jc w:val="both"/>
        <w:rPr>
          <w:rFonts w:ascii="Times New Roman" w:hAnsi="Times New Roman"/>
          <w:sz w:val="24"/>
          <w:szCs w:val="24"/>
        </w:rPr>
      </w:pPr>
      <w:r w:rsidRPr="00A007FA">
        <w:rPr>
          <w:rFonts w:ascii="Times New Roman" w:hAnsi="Times New Roman"/>
          <w:sz w:val="24"/>
          <w:szCs w:val="24"/>
        </w:rPr>
        <w:t xml:space="preserve">W zajęciach uczestniczyło 125 osób – były to zajęcie indywidualne oraz grupowe. Zajęcia prowadzili: psycholog, specjalista reintegracji zawodowej, pracownik socjalny, informatyk oraz zaproszeni goście </w:t>
      </w:r>
      <w:r w:rsidR="001A3422" w:rsidRPr="00A007FA">
        <w:rPr>
          <w:rFonts w:ascii="Times New Roman" w:hAnsi="Times New Roman"/>
          <w:sz w:val="24"/>
          <w:szCs w:val="24"/>
        </w:rPr>
        <w:t>–</w:t>
      </w:r>
      <w:r w:rsidRPr="00A007FA">
        <w:rPr>
          <w:rFonts w:ascii="Times New Roman" w:hAnsi="Times New Roman"/>
          <w:sz w:val="24"/>
          <w:szCs w:val="24"/>
        </w:rPr>
        <w:t xml:space="preserve"> przedstawiciele: Komendy Miejskiej Policji w Bytomiu, Powiatowego Urzędu Pracy w Bytomiu, Poradni Psychologiczno-Pedagogicznej w Bytomiu. Centrum Przeciwdziałania Uzależnieniom w Bytomiu, Spółdzieln</w:t>
      </w:r>
      <w:r w:rsidR="001A3422">
        <w:rPr>
          <w:rFonts w:ascii="Times New Roman" w:hAnsi="Times New Roman"/>
          <w:sz w:val="24"/>
          <w:szCs w:val="24"/>
        </w:rPr>
        <w:t xml:space="preserve">i Socjalnej </w:t>
      </w:r>
      <w:proofErr w:type="spellStart"/>
      <w:r w:rsidR="001A3422">
        <w:rPr>
          <w:rFonts w:ascii="Times New Roman" w:hAnsi="Times New Roman"/>
          <w:sz w:val="24"/>
          <w:szCs w:val="24"/>
        </w:rPr>
        <w:t>W&amp;TEAM</w:t>
      </w:r>
      <w:proofErr w:type="spellEnd"/>
      <w:r w:rsidR="001A3422">
        <w:rPr>
          <w:rFonts w:ascii="Times New Roman" w:hAnsi="Times New Roman"/>
          <w:sz w:val="24"/>
          <w:szCs w:val="24"/>
        </w:rPr>
        <w:t xml:space="preserve"> </w:t>
      </w:r>
      <w:r w:rsidR="001A3422">
        <w:rPr>
          <w:rFonts w:ascii="Times New Roman" w:hAnsi="Times New Roman"/>
          <w:sz w:val="24"/>
          <w:szCs w:val="24"/>
        </w:rPr>
        <w:br/>
        <w:t xml:space="preserve">w Bytomiu. </w:t>
      </w:r>
      <w:r w:rsidRPr="00A007FA">
        <w:rPr>
          <w:rFonts w:ascii="Times New Roman" w:hAnsi="Times New Roman"/>
          <w:sz w:val="24"/>
          <w:szCs w:val="24"/>
        </w:rPr>
        <w:t>Tematyka zajęć realizowanych w 2020 roku to między innymi pokazanie możliwości powrotu lub zaistnienia na rynku pracy, aspekty dotyczące komunikacji interpersonalnej, sposobów rozwiązywania konfliktów czy radzenia sobie ze stresem, przygotowanie do przeprowadzenia rozmowy kwalifikacyjnej z pracodawcą, przygotowanie przez uczestników swoich dokumentów aplikacyjnych a także aspekty prawne z zakresu prawa pracy oraz zasady dotyczące dbałości o własne zdrowie i higienę osobistą. Ponadto uczestnicy KIS w ramach zajęć dotyczących zapobiegania wykluczeniu informatycznemu mieli możliwość nauki podstaw obsługi komputera poprzez udział w trzydniowych zajęciach realizowanych</w:t>
      </w:r>
      <w:r w:rsidR="00D90B2F">
        <w:rPr>
          <w:rFonts w:ascii="Times New Roman" w:hAnsi="Times New Roman"/>
          <w:sz w:val="24"/>
          <w:szCs w:val="24"/>
        </w:rPr>
        <w:t xml:space="preserve"> </w:t>
      </w:r>
      <w:r w:rsidR="00150ABF">
        <w:rPr>
          <w:rFonts w:ascii="Times New Roman" w:hAnsi="Times New Roman"/>
          <w:sz w:val="24"/>
          <w:szCs w:val="24"/>
        </w:rPr>
        <w:t>w pracowni komputerowej.</w:t>
      </w:r>
      <w:r w:rsidRPr="00A007FA">
        <w:rPr>
          <w:rFonts w:ascii="Times New Roman" w:hAnsi="Times New Roman"/>
          <w:sz w:val="24"/>
          <w:szCs w:val="24"/>
        </w:rPr>
        <w:t xml:space="preserve"> </w:t>
      </w:r>
      <w:r w:rsidR="00150ABF">
        <w:rPr>
          <w:rFonts w:ascii="Times New Roman" w:hAnsi="Times New Roman"/>
          <w:sz w:val="24"/>
          <w:szCs w:val="24"/>
        </w:rPr>
        <w:t>K</w:t>
      </w:r>
      <w:r w:rsidRPr="00A007FA">
        <w:rPr>
          <w:rFonts w:ascii="Times New Roman" w:hAnsi="Times New Roman"/>
          <w:sz w:val="24"/>
          <w:szCs w:val="24"/>
        </w:rPr>
        <w:t>ażdy z uczestników zajęć w pracowni komputerowej miał możliwości założenia adresu mailowego jak również mógł</w:t>
      </w:r>
      <w:r w:rsidR="00D90B2F">
        <w:rPr>
          <w:rFonts w:ascii="Times New Roman" w:hAnsi="Times New Roman"/>
          <w:sz w:val="24"/>
          <w:szCs w:val="24"/>
        </w:rPr>
        <w:t xml:space="preserve"> praktycznie wykorzystać jedną </w:t>
      </w:r>
      <w:r w:rsidRPr="00A007FA">
        <w:rPr>
          <w:rFonts w:ascii="Times New Roman" w:hAnsi="Times New Roman"/>
          <w:sz w:val="24"/>
          <w:szCs w:val="24"/>
        </w:rPr>
        <w:t xml:space="preserve">z aktywnych form poszukiwania pracy – poprzez portale internetowe. </w:t>
      </w:r>
      <w:r w:rsidR="00D90B2F">
        <w:rPr>
          <w:rFonts w:ascii="Times New Roman" w:hAnsi="Times New Roman"/>
          <w:sz w:val="24"/>
          <w:szCs w:val="24"/>
        </w:rPr>
        <w:br/>
      </w:r>
      <w:r w:rsidRPr="00A007FA">
        <w:rPr>
          <w:rFonts w:ascii="Times New Roman" w:hAnsi="Times New Roman"/>
          <w:sz w:val="24"/>
          <w:szCs w:val="24"/>
        </w:rPr>
        <w:t xml:space="preserve">W ramach zajęć prowadzone były  również zajęcia aktywizujące w Powiatowym Urzędzie Pracy w Bytomiu. Praktyk ekonomii społecznej przedstawił podstawowe informację dotyczące zasad powołania i funkcjonowania podmiotów ekonomii społecznej. Funkcjonariusze Komendy Miejskiej Policji w Bytomiu prowadzili interaktywne zajęcia, </w:t>
      </w:r>
      <w:r w:rsidR="00D90B2F">
        <w:rPr>
          <w:rFonts w:ascii="Times New Roman" w:hAnsi="Times New Roman"/>
          <w:sz w:val="24"/>
          <w:szCs w:val="24"/>
        </w:rPr>
        <w:br/>
      </w:r>
      <w:r w:rsidRPr="00A007FA">
        <w:rPr>
          <w:rFonts w:ascii="Times New Roman" w:hAnsi="Times New Roman"/>
          <w:sz w:val="24"/>
          <w:szCs w:val="24"/>
        </w:rPr>
        <w:t xml:space="preserve">na których omawiano zagadnienia dotyczące różnych aspektów związanych </w:t>
      </w:r>
      <w:r w:rsidR="0050034D">
        <w:rPr>
          <w:rFonts w:ascii="Times New Roman" w:hAnsi="Times New Roman"/>
          <w:sz w:val="24"/>
          <w:szCs w:val="24"/>
        </w:rPr>
        <w:br/>
      </w:r>
      <w:r w:rsidRPr="00A007FA">
        <w:rPr>
          <w:rFonts w:ascii="Times New Roman" w:hAnsi="Times New Roman"/>
          <w:sz w:val="24"/>
          <w:szCs w:val="24"/>
        </w:rPr>
        <w:t>m</w:t>
      </w:r>
      <w:r w:rsidR="00150ABF">
        <w:rPr>
          <w:rFonts w:ascii="Times New Roman" w:hAnsi="Times New Roman"/>
          <w:sz w:val="24"/>
          <w:szCs w:val="24"/>
        </w:rPr>
        <w:t>.</w:t>
      </w:r>
      <w:r w:rsidRPr="00A007FA">
        <w:rPr>
          <w:rFonts w:ascii="Times New Roman" w:hAnsi="Times New Roman"/>
          <w:sz w:val="24"/>
          <w:szCs w:val="24"/>
        </w:rPr>
        <w:t xml:space="preserve">in. z bezpiecznymi zachowaniami na drodze, unikania </w:t>
      </w:r>
      <w:r w:rsidR="00150ABF">
        <w:rPr>
          <w:rFonts w:ascii="Times New Roman" w:hAnsi="Times New Roman"/>
          <w:sz w:val="24"/>
          <w:szCs w:val="24"/>
        </w:rPr>
        <w:t xml:space="preserve">oszustw związanych </w:t>
      </w:r>
      <w:r w:rsidR="0050034D">
        <w:rPr>
          <w:rFonts w:ascii="Times New Roman" w:hAnsi="Times New Roman"/>
          <w:sz w:val="24"/>
          <w:szCs w:val="24"/>
        </w:rPr>
        <w:br/>
      </w:r>
      <w:r w:rsidR="00150ABF">
        <w:rPr>
          <w:rFonts w:ascii="Times New Roman" w:hAnsi="Times New Roman"/>
          <w:sz w:val="24"/>
          <w:szCs w:val="24"/>
        </w:rPr>
        <w:t>z tzw. Wymuszaniem „na wnuczka” oraz ze skutkiem</w:t>
      </w:r>
      <w:r w:rsidRPr="00A007FA">
        <w:rPr>
          <w:rFonts w:ascii="Times New Roman" w:hAnsi="Times New Roman"/>
          <w:sz w:val="24"/>
          <w:szCs w:val="24"/>
        </w:rPr>
        <w:t xml:space="preserve"> nieprzestrzegania obowiązującego prawa. Przedstawiciele Poradni Psychologiczno-Pedagogicznej w Bytomiu przybliżali uczestnikom zajęć zagadnienia związane m</w:t>
      </w:r>
      <w:r w:rsidR="001C5579">
        <w:rPr>
          <w:rFonts w:ascii="Times New Roman" w:hAnsi="Times New Roman"/>
          <w:sz w:val="24"/>
          <w:szCs w:val="24"/>
        </w:rPr>
        <w:t>.</w:t>
      </w:r>
      <w:r w:rsidRPr="00A007FA">
        <w:rPr>
          <w:rFonts w:ascii="Times New Roman" w:hAnsi="Times New Roman"/>
          <w:sz w:val="24"/>
          <w:szCs w:val="24"/>
        </w:rPr>
        <w:t xml:space="preserve">in. z prawidłowym pełnieniem roli rodzica </w:t>
      </w:r>
      <w:r w:rsidR="0050034D">
        <w:rPr>
          <w:rFonts w:ascii="Times New Roman" w:hAnsi="Times New Roman"/>
          <w:sz w:val="24"/>
          <w:szCs w:val="24"/>
        </w:rPr>
        <w:br/>
      </w:r>
      <w:r w:rsidRPr="00A007FA">
        <w:rPr>
          <w:rFonts w:ascii="Times New Roman" w:hAnsi="Times New Roman"/>
          <w:sz w:val="24"/>
          <w:szCs w:val="24"/>
        </w:rPr>
        <w:t>oraz formami pomocy, które oferuje poradnia.</w:t>
      </w:r>
    </w:p>
    <w:p w:rsidR="00062733" w:rsidRPr="001C5579" w:rsidRDefault="002C10CC" w:rsidP="007D4385">
      <w:pPr>
        <w:pStyle w:val="Standard"/>
        <w:numPr>
          <w:ilvl w:val="3"/>
          <w:numId w:val="11"/>
        </w:numPr>
        <w:spacing w:before="240" w:after="0" w:line="360" w:lineRule="auto"/>
        <w:ind w:left="851" w:hanging="425"/>
        <w:jc w:val="both"/>
        <w:rPr>
          <w:rFonts w:ascii="Times New Roman" w:hAnsi="Times New Roman"/>
          <w:b/>
          <w:sz w:val="24"/>
        </w:rPr>
      </w:pPr>
      <w:r w:rsidRPr="001C5579">
        <w:rPr>
          <w:rFonts w:ascii="Times New Roman" w:hAnsi="Times New Roman"/>
          <w:b/>
          <w:sz w:val="24"/>
          <w:szCs w:val="24"/>
        </w:rPr>
        <w:t>Poradnictwo</w:t>
      </w:r>
    </w:p>
    <w:p w:rsidR="00062733" w:rsidRPr="00A007FA" w:rsidRDefault="002C10CC" w:rsidP="00C74FB7">
      <w:pPr>
        <w:pStyle w:val="NormalnyWeb"/>
        <w:spacing w:before="0" w:beforeAutospacing="0" w:after="0" w:afterAutospacing="0" w:line="360" w:lineRule="auto"/>
        <w:ind w:firstLine="708"/>
        <w:jc w:val="both"/>
      </w:pPr>
      <w:r w:rsidRPr="00A007FA">
        <w:t xml:space="preserve">Prowadzono poradnictwo zawodowe i psychologiczne. Można było skorzystać </w:t>
      </w:r>
      <w:r w:rsidRPr="00A007FA">
        <w:br/>
        <w:t xml:space="preserve">z pomocy psychologa, specjalisty reintegracji zawodowej, pracownika socjalnego. </w:t>
      </w:r>
    </w:p>
    <w:p w:rsidR="00062733" w:rsidRPr="00A007FA" w:rsidRDefault="002C10CC" w:rsidP="00C74FB7">
      <w:pPr>
        <w:pStyle w:val="NormalnyWeb"/>
        <w:spacing w:before="0" w:beforeAutospacing="0" w:after="0" w:afterAutospacing="0" w:line="360" w:lineRule="auto"/>
        <w:ind w:firstLine="708"/>
        <w:jc w:val="both"/>
      </w:pPr>
      <w:r w:rsidRPr="00A007FA">
        <w:lastRenderedPageBreak/>
        <w:t>W</w:t>
      </w:r>
      <w:r w:rsidR="004F090F">
        <w:t xml:space="preserve"> 2020 r. z poradnictwa zawodowo-</w:t>
      </w:r>
      <w:r w:rsidRPr="00A007FA">
        <w:t xml:space="preserve">psychologicznego oraz działań szkoleniowych </w:t>
      </w:r>
      <w:r w:rsidRPr="00A007FA">
        <w:br/>
        <w:t>i edukacyjnych w formie warsztatowej oraz indywidualnej skorzystało łącznie 125 osób.  Psycholog, specjalista reintegracji zawodowej oraz pracownik socjalny przeprowadzili rozmowy indywidualne, konsultacje oraz zajęcia grupowe z uczestnikami/uczestniczkami zajęć mające na celu zintensyfikowane wsparcie</w:t>
      </w:r>
      <w:r w:rsidR="004F090F">
        <w:t>,</w:t>
      </w:r>
      <w:r w:rsidRPr="00A007FA">
        <w:t xml:space="preserve"> udzielane przez specjalistów KIS</w:t>
      </w:r>
      <w:r w:rsidR="004F090F">
        <w:t>,</w:t>
      </w:r>
      <w:r w:rsidR="004F090F">
        <w:br/>
      </w:r>
      <w:r w:rsidRPr="00A007FA">
        <w:t>w procesie poszukiwania pracy.</w:t>
      </w:r>
    </w:p>
    <w:p w:rsidR="00C70339" w:rsidRPr="00A007FA" w:rsidRDefault="00C70339" w:rsidP="00C74FB7">
      <w:pPr>
        <w:pStyle w:val="Standard"/>
        <w:tabs>
          <w:tab w:val="left" w:pos="2268"/>
          <w:tab w:val="right" w:pos="2835"/>
          <w:tab w:val="left" w:pos="9072"/>
        </w:tabs>
        <w:spacing w:after="0" w:line="360" w:lineRule="auto"/>
        <w:jc w:val="both"/>
        <w:rPr>
          <w:rFonts w:ascii="Times New Roman" w:hAnsi="Times New Roman"/>
          <w:sz w:val="24"/>
          <w:szCs w:val="24"/>
        </w:rPr>
      </w:pPr>
    </w:p>
    <w:p w:rsidR="00062733" w:rsidRPr="00363CD2" w:rsidRDefault="002C10CC" w:rsidP="00A80554">
      <w:pPr>
        <w:pStyle w:val="Standard"/>
        <w:numPr>
          <w:ilvl w:val="0"/>
          <w:numId w:val="38"/>
        </w:numPr>
        <w:tabs>
          <w:tab w:val="left" w:pos="9072"/>
        </w:tabs>
        <w:spacing w:line="360" w:lineRule="auto"/>
        <w:jc w:val="both"/>
        <w:rPr>
          <w:rFonts w:ascii="Times New Roman" w:hAnsi="Times New Roman"/>
          <w:b/>
          <w:i/>
          <w:sz w:val="24"/>
          <w:szCs w:val="24"/>
        </w:rPr>
      </w:pPr>
      <w:r w:rsidRPr="001C5579">
        <w:rPr>
          <w:rFonts w:ascii="Times New Roman" w:hAnsi="Times New Roman"/>
          <w:b/>
          <w:sz w:val="24"/>
          <w:szCs w:val="24"/>
        </w:rPr>
        <w:t xml:space="preserve">Program partnerski pod </w:t>
      </w:r>
      <w:r w:rsidR="002A067B">
        <w:rPr>
          <w:rFonts w:ascii="Times New Roman" w:hAnsi="Times New Roman"/>
          <w:b/>
          <w:sz w:val="24"/>
          <w:szCs w:val="24"/>
        </w:rPr>
        <w:t>nazwą:</w:t>
      </w:r>
      <w:r w:rsidRPr="001C5579">
        <w:rPr>
          <w:rFonts w:ascii="Times New Roman" w:hAnsi="Times New Roman"/>
          <w:b/>
          <w:sz w:val="24"/>
          <w:szCs w:val="24"/>
        </w:rPr>
        <w:t xml:space="preserve"> </w:t>
      </w:r>
      <w:r w:rsidRPr="00363CD2">
        <w:rPr>
          <w:rFonts w:ascii="Times New Roman" w:hAnsi="Times New Roman"/>
          <w:b/>
          <w:i/>
          <w:sz w:val="24"/>
          <w:szCs w:val="24"/>
        </w:rPr>
        <w:t>Prawo ochronnym parasolem dziecka - przyjazne patrole</w:t>
      </w:r>
    </w:p>
    <w:p w:rsidR="00062733" w:rsidRPr="00EB23D5" w:rsidRDefault="002C10CC" w:rsidP="002420EB">
      <w:pPr>
        <w:spacing w:after="0" w:line="360" w:lineRule="auto"/>
        <w:ind w:firstLine="709"/>
        <w:jc w:val="both"/>
        <w:rPr>
          <w:rFonts w:ascii="Times New Roman" w:hAnsi="Times New Roman"/>
          <w:sz w:val="24"/>
          <w:szCs w:val="24"/>
        </w:rPr>
      </w:pPr>
      <w:r w:rsidRPr="00A007FA">
        <w:rPr>
          <w:rFonts w:ascii="Times New Roman" w:hAnsi="Times New Roman"/>
          <w:sz w:val="24"/>
          <w:szCs w:val="24"/>
        </w:rPr>
        <w:t>Działając we współpracy z Komendą Miejską Policji w Bytomiu realizowano kolejn</w:t>
      </w:r>
      <w:r w:rsidR="00FA45B8">
        <w:rPr>
          <w:rFonts w:ascii="Times New Roman" w:hAnsi="Times New Roman"/>
          <w:sz w:val="24"/>
          <w:szCs w:val="24"/>
        </w:rPr>
        <w:t>ą – X edycję projektu pod nazwą</w:t>
      </w:r>
      <w:r w:rsidRPr="00A007FA">
        <w:rPr>
          <w:rFonts w:ascii="Times New Roman" w:hAnsi="Times New Roman"/>
          <w:sz w:val="24"/>
          <w:szCs w:val="24"/>
        </w:rPr>
        <w:t xml:space="preserve"> </w:t>
      </w:r>
      <w:r w:rsidRPr="00FA45B8">
        <w:rPr>
          <w:rFonts w:ascii="Times New Roman" w:hAnsi="Times New Roman"/>
          <w:i/>
          <w:sz w:val="24"/>
          <w:szCs w:val="24"/>
        </w:rPr>
        <w:t>Prawo ochronnym parasolem dziecka - przyjazne patrole</w:t>
      </w:r>
      <w:r w:rsidRPr="00A007FA">
        <w:rPr>
          <w:rFonts w:ascii="Times New Roman" w:hAnsi="Times New Roman"/>
          <w:sz w:val="24"/>
          <w:szCs w:val="24"/>
        </w:rPr>
        <w:t xml:space="preserve"> (</w:t>
      </w:r>
      <w:r w:rsidR="00FA45B8">
        <w:rPr>
          <w:rFonts w:ascii="Times New Roman" w:hAnsi="Times New Roman"/>
          <w:sz w:val="24"/>
          <w:szCs w:val="24"/>
        </w:rPr>
        <w:t>który</w:t>
      </w:r>
      <w:r w:rsidRPr="00A007FA">
        <w:rPr>
          <w:rFonts w:ascii="Times New Roman" w:hAnsi="Times New Roman"/>
          <w:sz w:val="24"/>
          <w:szCs w:val="24"/>
        </w:rPr>
        <w:t xml:space="preserve"> jest realizowany od 2011 r.)</w:t>
      </w:r>
      <w:r w:rsidR="00FA45B8">
        <w:rPr>
          <w:rFonts w:ascii="Times New Roman" w:hAnsi="Times New Roman"/>
          <w:sz w:val="24"/>
          <w:szCs w:val="24"/>
        </w:rPr>
        <w:t xml:space="preserve">. </w:t>
      </w:r>
      <w:r w:rsidRPr="00A007FA">
        <w:rPr>
          <w:rFonts w:ascii="Times New Roman" w:hAnsi="Times New Roman"/>
          <w:sz w:val="24"/>
          <w:szCs w:val="24"/>
        </w:rPr>
        <w:t>Od stycznia - do grudnia 2020</w:t>
      </w:r>
      <w:r w:rsidR="00C040B4">
        <w:rPr>
          <w:rFonts w:ascii="Times New Roman" w:hAnsi="Times New Roman"/>
          <w:sz w:val="24"/>
          <w:szCs w:val="24"/>
        </w:rPr>
        <w:t xml:space="preserve"> </w:t>
      </w:r>
      <w:r w:rsidRPr="00A007FA">
        <w:rPr>
          <w:rFonts w:ascii="Times New Roman" w:hAnsi="Times New Roman"/>
          <w:sz w:val="24"/>
          <w:szCs w:val="24"/>
        </w:rPr>
        <w:t xml:space="preserve">przyjazne patrole, złożone </w:t>
      </w:r>
      <w:r w:rsidR="00FA45B8">
        <w:rPr>
          <w:rFonts w:ascii="Times New Roman" w:hAnsi="Times New Roman"/>
          <w:sz w:val="24"/>
          <w:szCs w:val="24"/>
        </w:rPr>
        <w:br/>
      </w:r>
      <w:r w:rsidRPr="00A007FA">
        <w:rPr>
          <w:rFonts w:ascii="Times New Roman" w:hAnsi="Times New Roman"/>
          <w:sz w:val="24"/>
          <w:szCs w:val="24"/>
        </w:rPr>
        <w:t xml:space="preserve">z pracownika socjalnego MOPR i funkcjonariusza policji, zrealizowały 144 dyżury, w trakcie których zmonitorowały 385 środowisk, w których w sumie 631  razy przeprowadzono monitoring lub interwencje (rodziny z problemem alkoholowym, patologiczne, niewydolne opiekuńczo i wychowawczo). W dni, kiedy nie odbywały się dyżury </w:t>
      </w:r>
      <w:r w:rsidRPr="0023227C">
        <w:rPr>
          <w:rFonts w:ascii="Times New Roman" w:hAnsi="Times New Roman"/>
          <w:i/>
          <w:sz w:val="24"/>
          <w:szCs w:val="24"/>
        </w:rPr>
        <w:t>przyjaznych patroli</w:t>
      </w:r>
      <w:r w:rsidRPr="00A007FA">
        <w:rPr>
          <w:rFonts w:ascii="Times New Roman" w:hAnsi="Times New Roman"/>
          <w:sz w:val="24"/>
          <w:szCs w:val="24"/>
        </w:rPr>
        <w:t xml:space="preserve"> realizowane były przez pracowników MOPR telefoniczne dyżury domowe. Dyżury prowadzone były w godzinach: 15.30-7.30 następnego dnia. W roku 2020</w:t>
      </w:r>
      <w:r w:rsidR="0023227C">
        <w:rPr>
          <w:rFonts w:ascii="Times New Roman" w:hAnsi="Times New Roman"/>
          <w:sz w:val="24"/>
          <w:szCs w:val="24"/>
        </w:rPr>
        <w:t xml:space="preserve"> </w:t>
      </w:r>
      <w:r w:rsidRPr="00A007FA">
        <w:rPr>
          <w:rFonts w:ascii="Times New Roman" w:hAnsi="Times New Roman"/>
          <w:sz w:val="24"/>
          <w:szCs w:val="24"/>
        </w:rPr>
        <w:t>przeprowadz</w:t>
      </w:r>
      <w:r w:rsidR="0023227C">
        <w:rPr>
          <w:rFonts w:ascii="Times New Roman" w:hAnsi="Times New Roman"/>
          <w:sz w:val="24"/>
          <w:szCs w:val="24"/>
        </w:rPr>
        <w:t>ono</w:t>
      </w:r>
      <w:r w:rsidR="0023227C">
        <w:rPr>
          <w:rFonts w:ascii="Times New Roman" w:hAnsi="Times New Roman"/>
          <w:sz w:val="24"/>
          <w:szCs w:val="24"/>
        </w:rPr>
        <w:br/>
      </w:r>
      <w:r w:rsidRPr="00A007FA">
        <w:rPr>
          <w:rFonts w:ascii="Times New Roman" w:hAnsi="Times New Roman"/>
          <w:sz w:val="24"/>
          <w:szCs w:val="24"/>
        </w:rPr>
        <w:t>w sumie 74 interwencje, w tym 31 zostało przeprowadzonych w trakcie pełnienia przez pra</w:t>
      </w:r>
      <w:r w:rsidR="0023227C">
        <w:rPr>
          <w:rFonts w:ascii="Times New Roman" w:hAnsi="Times New Roman"/>
          <w:sz w:val="24"/>
          <w:szCs w:val="24"/>
        </w:rPr>
        <w:t xml:space="preserve">cowników MOPR dyżuru domowego. </w:t>
      </w:r>
      <w:r w:rsidRPr="00A007FA">
        <w:rPr>
          <w:rFonts w:ascii="Times New Roman" w:hAnsi="Times New Roman"/>
          <w:sz w:val="24"/>
          <w:szCs w:val="24"/>
        </w:rPr>
        <w:t xml:space="preserve">W trakcie przeprowadzonych dyżurów 91 dzieci zostało przekazanych pod opiekę najbliższej rodziny, krewnych, gdyż ich rodzice </w:t>
      </w:r>
      <w:r w:rsidR="0050034D">
        <w:rPr>
          <w:rFonts w:ascii="Times New Roman" w:hAnsi="Times New Roman"/>
          <w:sz w:val="24"/>
          <w:szCs w:val="24"/>
        </w:rPr>
        <w:br/>
      </w:r>
      <w:r w:rsidRPr="00A007FA">
        <w:rPr>
          <w:rFonts w:ascii="Times New Roman" w:hAnsi="Times New Roman"/>
          <w:sz w:val="24"/>
          <w:szCs w:val="24"/>
        </w:rPr>
        <w:t>lub opiekunowie ze względu na upojenie alkoholowe nie byli w stanie sprawować należytej opieki nad małoletnimi. 23 dzieci zostało umieszczonych w placówkach opiekuńczo-wychowawczych, pogotowiach rodzinnych bądź w rodzinach zastępczych. 8 dzieci przyjazny patrol przewiózł do szpitala na badania lekarskie, niektóre zostały hospitalizowane. 19 osób dorosłych trafiło do izby wytrzeźwień. Przesłano 13 wniosków do Miejskiej Komisji Rozwiązywania Problemów Alkoholowych. Opracowano 16 wystąpień do</w:t>
      </w:r>
      <w:r w:rsidR="00C1105B" w:rsidRPr="00A007FA">
        <w:rPr>
          <w:rFonts w:ascii="Times New Roman" w:hAnsi="Times New Roman"/>
          <w:sz w:val="24"/>
          <w:szCs w:val="24"/>
        </w:rPr>
        <w:t xml:space="preserve"> </w:t>
      </w:r>
      <w:r w:rsidRPr="00A007FA">
        <w:rPr>
          <w:rFonts w:ascii="Times New Roman" w:hAnsi="Times New Roman"/>
          <w:sz w:val="24"/>
          <w:szCs w:val="24"/>
        </w:rPr>
        <w:t xml:space="preserve">Wydziału Rodzinnego i Nieletnich Sądu Rejonowego w Bytomiu. Odpowiednie terytorialnie terenowe punkty pomocy środowiskowej i komisariaty policji były na bieżąco informowane </w:t>
      </w:r>
      <w:r w:rsidR="002E6438">
        <w:rPr>
          <w:rFonts w:ascii="Times New Roman" w:hAnsi="Times New Roman"/>
          <w:sz w:val="24"/>
          <w:szCs w:val="24"/>
        </w:rPr>
        <w:br/>
      </w:r>
      <w:r w:rsidRPr="00A007FA">
        <w:rPr>
          <w:rFonts w:ascii="Times New Roman" w:hAnsi="Times New Roman"/>
          <w:sz w:val="24"/>
          <w:szCs w:val="24"/>
        </w:rPr>
        <w:t xml:space="preserve">o wszelkich nieprawidłowościach występujących podczas sprawowania opieki </w:t>
      </w:r>
      <w:r w:rsidR="0050034D">
        <w:rPr>
          <w:rFonts w:ascii="Times New Roman" w:hAnsi="Times New Roman"/>
          <w:sz w:val="24"/>
          <w:szCs w:val="24"/>
        </w:rPr>
        <w:br/>
      </w:r>
      <w:r w:rsidRPr="00A007FA">
        <w:rPr>
          <w:rFonts w:ascii="Times New Roman" w:hAnsi="Times New Roman"/>
          <w:sz w:val="24"/>
          <w:szCs w:val="24"/>
        </w:rPr>
        <w:t>nad małoletnimi w ich środowiskach rodzinnych. Pracownicy przyjaznych patroli podczas wykonywania swoich obowiązków służbowych podejmowali rozmowy</w:t>
      </w:r>
      <w:r w:rsidR="00C1105B" w:rsidRPr="00A007FA">
        <w:rPr>
          <w:rFonts w:ascii="Times New Roman" w:hAnsi="Times New Roman"/>
          <w:sz w:val="24"/>
          <w:szCs w:val="24"/>
        </w:rPr>
        <w:t xml:space="preserve"> dyscyplinujące </w:t>
      </w:r>
      <w:r w:rsidR="002E6438">
        <w:rPr>
          <w:rFonts w:ascii="Times New Roman" w:hAnsi="Times New Roman"/>
          <w:sz w:val="24"/>
          <w:szCs w:val="24"/>
        </w:rPr>
        <w:br/>
      </w:r>
      <w:r w:rsidRPr="00A007FA">
        <w:rPr>
          <w:rFonts w:ascii="Times New Roman" w:hAnsi="Times New Roman"/>
          <w:sz w:val="24"/>
          <w:szCs w:val="24"/>
        </w:rPr>
        <w:t>z osobami dorosłymi</w:t>
      </w:r>
      <w:r w:rsidR="00494984">
        <w:rPr>
          <w:rFonts w:ascii="Times New Roman" w:hAnsi="Times New Roman"/>
          <w:sz w:val="24"/>
          <w:szCs w:val="24"/>
        </w:rPr>
        <w:t xml:space="preserve"> </w:t>
      </w:r>
      <w:r w:rsidR="00494984" w:rsidRPr="00A007FA">
        <w:rPr>
          <w:rFonts w:ascii="Times New Roman" w:hAnsi="Times New Roman"/>
          <w:sz w:val="24"/>
          <w:szCs w:val="24"/>
        </w:rPr>
        <w:t>–</w:t>
      </w:r>
      <w:r w:rsidRPr="00A007FA">
        <w:rPr>
          <w:rFonts w:ascii="Times New Roman" w:hAnsi="Times New Roman"/>
          <w:sz w:val="24"/>
          <w:szCs w:val="24"/>
        </w:rPr>
        <w:t xml:space="preserve"> rodzicami bądź opiekunami nieletnich</w:t>
      </w:r>
      <w:r w:rsidR="00494984">
        <w:rPr>
          <w:rFonts w:ascii="Times New Roman" w:hAnsi="Times New Roman"/>
          <w:sz w:val="24"/>
          <w:szCs w:val="24"/>
        </w:rPr>
        <w:t>.</w:t>
      </w:r>
      <w:r w:rsidRPr="00A007FA">
        <w:rPr>
          <w:rFonts w:ascii="Times New Roman" w:hAnsi="Times New Roman"/>
          <w:sz w:val="24"/>
          <w:szCs w:val="24"/>
        </w:rPr>
        <w:t xml:space="preserve"> </w:t>
      </w:r>
      <w:r w:rsidR="00494984">
        <w:rPr>
          <w:rFonts w:ascii="Times New Roman" w:hAnsi="Times New Roman"/>
          <w:sz w:val="24"/>
          <w:szCs w:val="24"/>
        </w:rPr>
        <w:t>O</w:t>
      </w:r>
      <w:r w:rsidRPr="00A007FA">
        <w:rPr>
          <w:rFonts w:ascii="Times New Roman" w:hAnsi="Times New Roman"/>
          <w:sz w:val="24"/>
          <w:szCs w:val="24"/>
        </w:rPr>
        <w:t xml:space="preserve">bligowali do podjęcia </w:t>
      </w:r>
      <w:r w:rsidRPr="00A007FA">
        <w:rPr>
          <w:rFonts w:ascii="Times New Roman" w:hAnsi="Times New Roman"/>
          <w:sz w:val="24"/>
          <w:szCs w:val="24"/>
        </w:rPr>
        <w:lastRenderedPageBreak/>
        <w:t xml:space="preserve">leczenia odwykowego, mobilizowali rodziców do większej dbałości i troski o swoje dzieci. </w:t>
      </w:r>
      <w:r w:rsidRPr="00EB23D5">
        <w:rPr>
          <w:rFonts w:ascii="Times New Roman" w:hAnsi="Times New Roman"/>
          <w:sz w:val="24"/>
          <w:szCs w:val="24"/>
        </w:rPr>
        <w:t xml:space="preserve">Niejednokrotnie podejmowany był temat trudnego samotnego macierzyństwa, różne aspekty </w:t>
      </w:r>
      <w:r w:rsidR="001C447A" w:rsidRPr="00EB23D5">
        <w:rPr>
          <w:rFonts w:ascii="Times New Roman" w:hAnsi="Times New Roman"/>
          <w:sz w:val="24"/>
          <w:szCs w:val="24"/>
        </w:rPr>
        <w:br/>
      </w:r>
      <w:r w:rsidRPr="00EB23D5">
        <w:rPr>
          <w:rFonts w:ascii="Times New Roman" w:hAnsi="Times New Roman"/>
          <w:sz w:val="24"/>
          <w:szCs w:val="24"/>
        </w:rPr>
        <w:t>z tego wynikające: problemy wychowawcze, finansowe.</w:t>
      </w:r>
      <w:r w:rsidR="00F358D9" w:rsidRPr="00EB23D5">
        <w:rPr>
          <w:rFonts w:ascii="Times New Roman" w:hAnsi="Times New Roman"/>
          <w:sz w:val="24"/>
          <w:szCs w:val="24"/>
        </w:rPr>
        <w:t xml:space="preserve"> </w:t>
      </w:r>
      <w:r w:rsidRPr="00EB23D5">
        <w:rPr>
          <w:rFonts w:ascii="Times New Roman" w:hAnsi="Times New Roman"/>
          <w:sz w:val="24"/>
          <w:szCs w:val="24"/>
        </w:rPr>
        <w:t>Proponowano</w:t>
      </w:r>
      <w:r w:rsidR="00F358D9" w:rsidRPr="00EB23D5">
        <w:rPr>
          <w:rFonts w:ascii="Times New Roman" w:hAnsi="Times New Roman"/>
          <w:sz w:val="24"/>
          <w:szCs w:val="24"/>
        </w:rPr>
        <w:t xml:space="preserve"> </w:t>
      </w:r>
      <w:r w:rsidRPr="00EB23D5">
        <w:rPr>
          <w:rFonts w:ascii="Times New Roman" w:hAnsi="Times New Roman"/>
          <w:sz w:val="24"/>
          <w:szCs w:val="24"/>
        </w:rPr>
        <w:t>k</w:t>
      </w:r>
      <w:r w:rsidR="00C1105B" w:rsidRPr="00EB23D5">
        <w:rPr>
          <w:rFonts w:ascii="Times New Roman" w:hAnsi="Times New Roman"/>
          <w:sz w:val="24"/>
          <w:szCs w:val="24"/>
        </w:rPr>
        <w:t>ontakt</w:t>
      </w:r>
      <w:r w:rsidR="00F358D9" w:rsidRPr="00EB23D5">
        <w:rPr>
          <w:rFonts w:ascii="Times New Roman" w:hAnsi="Times New Roman"/>
          <w:sz w:val="24"/>
          <w:szCs w:val="24"/>
        </w:rPr>
        <w:t xml:space="preserve"> </w:t>
      </w:r>
      <w:r w:rsidRPr="00EB23D5">
        <w:rPr>
          <w:rFonts w:ascii="Times New Roman" w:hAnsi="Times New Roman"/>
          <w:sz w:val="24"/>
          <w:szCs w:val="24"/>
        </w:rPr>
        <w:t xml:space="preserve">z placówkami, w których można uzyskać pomoc, poradę, wsparcie. </w:t>
      </w:r>
    </w:p>
    <w:p w:rsidR="00062733" w:rsidRPr="00EB23D5" w:rsidRDefault="006F2C22" w:rsidP="002420EB">
      <w:pPr>
        <w:tabs>
          <w:tab w:val="left" w:pos="360"/>
          <w:tab w:val="left" w:pos="540"/>
        </w:tabs>
        <w:spacing w:after="0" w:line="360" w:lineRule="auto"/>
        <w:jc w:val="both"/>
        <w:rPr>
          <w:rFonts w:ascii="Times New Roman" w:hAnsi="Times New Roman"/>
          <w:sz w:val="24"/>
          <w:szCs w:val="24"/>
        </w:rPr>
      </w:pPr>
      <w:r>
        <w:rPr>
          <w:rFonts w:ascii="Times New Roman" w:hAnsi="Times New Roman"/>
          <w:sz w:val="24"/>
          <w:szCs w:val="24"/>
        </w:rPr>
        <w:tab/>
      </w:r>
      <w:r w:rsidR="002C10CC" w:rsidRPr="00EB23D5">
        <w:rPr>
          <w:rFonts w:ascii="Times New Roman" w:hAnsi="Times New Roman"/>
          <w:sz w:val="24"/>
          <w:szCs w:val="24"/>
        </w:rPr>
        <w:t>Środki na realizację projektu w wysokości 82</w:t>
      </w:r>
      <w:r w:rsidR="0050034D">
        <w:rPr>
          <w:rFonts w:ascii="Times New Roman" w:hAnsi="Times New Roman"/>
          <w:sz w:val="24"/>
          <w:szCs w:val="24"/>
        </w:rPr>
        <w:t xml:space="preserve"> </w:t>
      </w:r>
      <w:r w:rsidR="002C10CC" w:rsidRPr="00EB23D5">
        <w:rPr>
          <w:rFonts w:ascii="Times New Roman" w:hAnsi="Times New Roman"/>
          <w:sz w:val="24"/>
          <w:szCs w:val="24"/>
        </w:rPr>
        <w:t>012,30zł zostały przeznaczone na:</w:t>
      </w:r>
    </w:p>
    <w:p w:rsidR="00062733" w:rsidRPr="00307AE4" w:rsidRDefault="002C10CC" w:rsidP="00A80554">
      <w:pPr>
        <w:pStyle w:val="Akapitzlist"/>
        <w:numPr>
          <w:ilvl w:val="0"/>
          <w:numId w:val="75"/>
        </w:numPr>
        <w:spacing w:after="0" w:line="360" w:lineRule="auto"/>
        <w:ind w:left="993" w:hanging="426"/>
        <w:jc w:val="both"/>
        <w:rPr>
          <w:rFonts w:ascii="Times New Roman" w:hAnsi="Times New Roman"/>
          <w:sz w:val="24"/>
          <w:szCs w:val="24"/>
        </w:rPr>
      </w:pPr>
      <w:r w:rsidRPr="00307AE4">
        <w:rPr>
          <w:rFonts w:ascii="Times New Roman" w:hAnsi="Times New Roman"/>
          <w:sz w:val="24"/>
          <w:szCs w:val="24"/>
        </w:rPr>
        <w:t>pokrycie kosztów wynagrodzeń w wysokości  69</w:t>
      </w:r>
      <w:r w:rsidR="007C2ABB">
        <w:rPr>
          <w:rFonts w:ascii="Times New Roman" w:hAnsi="Times New Roman"/>
          <w:sz w:val="24"/>
          <w:szCs w:val="24"/>
        </w:rPr>
        <w:t xml:space="preserve"> </w:t>
      </w:r>
      <w:r w:rsidRPr="00307AE4">
        <w:rPr>
          <w:rFonts w:ascii="Times New Roman" w:hAnsi="Times New Roman"/>
          <w:sz w:val="24"/>
          <w:szCs w:val="24"/>
        </w:rPr>
        <w:t>827,93 zł,</w:t>
      </w:r>
      <w:r w:rsidR="00307AE4">
        <w:rPr>
          <w:rFonts w:ascii="Times New Roman" w:hAnsi="Times New Roman"/>
          <w:sz w:val="24"/>
          <w:szCs w:val="24"/>
        </w:rPr>
        <w:t xml:space="preserve"> </w:t>
      </w:r>
      <w:r w:rsidRPr="00307AE4">
        <w:rPr>
          <w:rFonts w:ascii="Times New Roman" w:hAnsi="Times New Roman"/>
          <w:sz w:val="24"/>
          <w:szCs w:val="24"/>
        </w:rPr>
        <w:t>z tytułu zawartych umów</w:t>
      </w:r>
      <w:r w:rsidR="00307AE4">
        <w:rPr>
          <w:rFonts w:ascii="Times New Roman" w:hAnsi="Times New Roman"/>
          <w:sz w:val="24"/>
          <w:szCs w:val="24"/>
        </w:rPr>
        <w:t xml:space="preserve"> </w:t>
      </w:r>
      <w:r w:rsidRPr="00307AE4">
        <w:rPr>
          <w:rFonts w:ascii="Times New Roman" w:hAnsi="Times New Roman"/>
          <w:sz w:val="24"/>
          <w:szCs w:val="24"/>
        </w:rPr>
        <w:t xml:space="preserve">z osobami, które w ramach realizacji projektu wykonywały następujące zadania: </w:t>
      </w:r>
    </w:p>
    <w:p w:rsidR="00062733" w:rsidRPr="00EB23D5" w:rsidRDefault="002C10CC" w:rsidP="00A80554">
      <w:pPr>
        <w:pStyle w:val="Tekstpodstawowywcity"/>
        <w:numPr>
          <w:ilvl w:val="0"/>
          <w:numId w:val="76"/>
        </w:numPr>
        <w:autoSpaceDN w:val="0"/>
        <w:spacing w:after="0" w:line="360" w:lineRule="auto"/>
        <w:ind w:left="1276" w:hanging="283"/>
        <w:jc w:val="both"/>
        <w:rPr>
          <w:rFonts w:ascii="Times New Roman" w:hAnsi="Times New Roman"/>
          <w:sz w:val="24"/>
          <w:szCs w:val="24"/>
        </w:rPr>
      </w:pPr>
      <w:r w:rsidRPr="00EB23D5">
        <w:rPr>
          <w:rFonts w:ascii="Times New Roman" w:hAnsi="Times New Roman"/>
          <w:sz w:val="24"/>
          <w:szCs w:val="24"/>
        </w:rPr>
        <w:t>brały udział w procesie zabezpieczenia życia i zdrowia dziecka poprzez nawiązanie</w:t>
      </w:r>
      <w:r w:rsidR="00307AE4">
        <w:rPr>
          <w:rFonts w:ascii="Times New Roman" w:hAnsi="Times New Roman"/>
          <w:sz w:val="24"/>
          <w:szCs w:val="24"/>
        </w:rPr>
        <w:t xml:space="preserve"> </w:t>
      </w:r>
      <w:r w:rsidRPr="00EB23D5">
        <w:rPr>
          <w:rFonts w:ascii="Times New Roman" w:hAnsi="Times New Roman"/>
          <w:sz w:val="24"/>
          <w:szCs w:val="24"/>
        </w:rPr>
        <w:t>z nim bezpośredniego kontaktu i dbały o jego potrzeby emocjonalne,</w:t>
      </w:r>
    </w:p>
    <w:p w:rsidR="00062733" w:rsidRPr="00EB23D5" w:rsidRDefault="002C10CC" w:rsidP="00A80554">
      <w:pPr>
        <w:pStyle w:val="Tekstpodstawowywcity"/>
        <w:numPr>
          <w:ilvl w:val="0"/>
          <w:numId w:val="77"/>
        </w:numPr>
        <w:tabs>
          <w:tab w:val="left" w:pos="2340"/>
        </w:tabs>
        <w:autoSpaceDN w:val="0"/>
        <w:spacing w:after="0" w:line="360" w:lineRule="auto"/>
        <w:ind w:left="1276" w:hanging="283"/>
        <w:jc w:val="both"/>
        <w:rPr>
          <w:rFonts w:ascii="Times New Roman" w:hAnsi="Times New Roman"/>
          <w:sz w:val="24"/>
          <w:szCs w:val="24"/>
        </w:rPr>
      </w:pPr>
      <w:r w:rsidRPr="00EB23D5">
        <w:rPr>
          <w:rFonts w:ascii="Times New Roman" w:hAnsi="Times New Roman"/>
          <w:sz w:val="24"/>
          <w:szCs w:val="24"/>
        </w:rPr>
        <w:t>uczestniczyły w procedurze umieszczania dziecka w rodzinie lub placówce,</w:t>
      </w:r>
    </w:p>
    <w:p w:rsidR="00062733" w:rsidRPr="00307AE4" w:rsidRDefault="002C10CC" w:rsidP="00A80554">
      <w:pPr>
        <w:pStyle w:val="Akapitzlist"/>
        <w:numPr>
          <w:ilvl w:val="0"/>
          <w:numId w:val="77"/>
        </w:numPr>
        <w:tabs>
          <w:tab w:val="left" w:pos="2340"/>
        </w:tabs>
        <w:autoSpaceDN w:val="0"/>
        <w:spacing w:after="0" w:line="360" w:lineRule="auto"/>
        <w:ind w:left="1276" w:hanging="283"/>
        <w:jc w:val="both"/>
        <w:rPr>
          <w:rFonts w:ascii="Times New Roman" w:hAnsi="Times New Roman"/>
          <w:sz w:val="24"/>
          <w:szCs w:val="24"/>
        </w:rPr>
      </w:pPr>
      <w:r w:rsidRPr="00307AE4">
        <w:rPr>
          <w:rFonts w:ascii="Times New Roman" w:hAnsi="Times New Roman"/>
          <w:sz w:val="24"/>
          <w:szCs w:val="24"/>
        </w:rPr>
        <w:t xml:space="preserve">zawiadamiały właściwy terenowy punkt pomocy środowiskowej MOPR </w:t>
      </w:r>
      <w:r w:rsidRPr="00307AE4">
        <w:rPr>
          <w:rFonts w:ascii="Times New Roman" w:hAnsi="Times New Roman"/>
          <w:sz w:val="24"/>
          <w:szCs w:val="24"/>
        </w:rPr>
        <w:br/>
        <w:t>o sytuacji rodzinnej dziecka,</w:t>
      </w:r>
    </w:p>
    <w:p w:rsidR="00062733" w:rsidRPr="007C2ABB" w:rsidRDefault="002C10CC" w:rsidP="00A80554">
      <w:pPr>
        <w:pStyle w:val="Akapitzlist"/>
        <w:numPr>
          <w:ilvl w:val="0"/>
          <w:numId w:val="77"/>
        </w:numPr>
        <w:tabs>
          <w:tab w:val="left" w:pos="2340"/>
        </w:tabs>
        <w:autoSpaceDN w:val="0"/>
        <w:spacing w:after="0" w:line="360" w:lineRule="auto"/>
        <w:ind w:left="1276" w:hanging="283"/>
        <w:jc w:val="both"/>
        <w:rPr>
          <w:rFonts w:ascii="Times New Roman" w:hAnsi="Times New Roman"/>
          <w:sz w:val="24"/>
          <w:szCs w:val="24"/>
        </w:rPr>
      </w:pPr>
      <w:r w:rsidRPr="00307AE4">
        <w:rPr>
          <w:rFonts w:ascii="Times New Roman" w:hAnsi="Times New Roman"/>
          <w:sz w:val="24"/>
          <w:szCs w:val="24"/>
        </w:rPr>
        <w:t>pełniły dyżur – pozostawały w gotowości w godzinach 15.30</w:t>
      </w:r>
      <w:r w:rsidR="007C2ABB">
        <w:rPr>
          <w:rFonts w:ascii="Times New Roman" w:hAnsi="Times New Roman"/>
          <w:sz w:val="24"/>
          <w:szCs w:val="24"/>
        </w:rPr>
        <w:t xml:space="preserve"> – </w:t>
      </w:r>
      <w:r w:rsidRPr="007C2ABB">
        <w:rPr>
          <w:rFonts w:ascii="Times New Roman" w:hAnsi="Times New Roman"/>
          <w:sz w:val="24"/>
          <w:szCs w:val="24"/>
        </w:rPr>
        <w:t xml:space="preserve">7.30 dnia następnego, zgodnie z miesięcznym harmonogramem, </w:t>
      </w:r>
    </w:p>
    <w:p w:rsidR="00062733" w:rsidRPr="00307AE4" w:rsidRDefault="002C10CC" w:rsidP="00A80554">
      <w:pPr>
        <w:pStyle w:val="Akapitzlist"/>
        <w:numPr>
          <w:ilvl w:val="0"/>
          <w:numId w:val="77"/>
        </w:numPr>
        <w:tabs>
          <w:tab w:val="left" w:pos="993"/>
          <w:tab w:val="left" w:pos="2340"/>
        </w:tabs>
        <w:autoSpaceDN w:val="0"/>
        <w:spacing w:after="0" w:line="360" w:lineRule="auto"/>
        <w:ind w:left="1276" w:hanging="283"/>
        <w:jc w:val="both"/>
        <w:rPr>
          <w:rFonts w:ascii="Times New Roman" w:hAnsi="Times New Roman"/>
          <w:sz w:val="24"/>
          <w:szCs w:val="24"/>
        </w:rPr>
      </w:pPr>
      <w:r w:rsidRPr="00307AE4">
        <w:rPr>
          <w:rFonts w:ascii="Times New Roman" w:hAnsi="Times New Roman"/>
          <w:sz w:val="24"/>
          <w:szCs w:val="24"/>
        </w:rPr>
        <w:t xml:space="preserve">na wniosek oficera dyżurnego KM Policji uczestniczyły w interwencjach związanych z ewentualną </w:t>
      </w:r>
      <w:r w:rsidR="00307AE4">
        <w:rPr>
          <w:rFonts w:ascii="Times New Roman" w:hAnsi="Times New Roman"/>
          <w:sz w:val="24"/>
          <w:szCs w:val="24"/>
        </w:rPr>
        <w:t>potrzebą zabezpieczenia dziecka;</w:t>
      </w:r>
    </w:p>
    <w:p w:rsidR="00062733" w:rsidRPr="00307AE4" w:rsidRDefault="002C10CC" w:rsidP="00A80554">
      <w:pPr>
        <w:pStyle w:val="Akapitzlist"/>
        <w:numPr>
          <w:ilvl w:val="0"/>
          <w:numId w:val="75"/>
        </w:numPr>
        <w:suppressAutoHyphens/>
        <w:spacing w:after="0" w:line="360" w:lineRule="auto"/>
        <w:ind w:left="993" w:hanging="426"/>
        <w:jc w:val="both"/>
        <w:rPr>
          <w:rFonts w:ascii="Times New Roman" w:hAnsi="Times New Roman"/>
          <w:sz w:val="24"/>
          <w:szCs w:val="24"/>
          <w:shd w:val="clear" w:color="auto" w:fill="FFFF00"/>
        </w:rPr>
      </w:pPr>
      <w:r w:rsidRPr="00307AE4">
        <w:rPr>
          <w:rFonts w:ascii="Times New Roman" w:hAnsi="Times New Roman"/>
          <w:sz w:val="24"/>
          <w:szCs w:val="24"/>
        </w:rPr>
        <w:t>zakup usług, materiałów i wyposażenia w wysokości 3.508,81 zł</w:t>
      </w:r>
      <w:r w:rsidR="00307AE4">
        <w:rPr>
          <w:rFonts w:ascii="Times New Roman" w:hAnsi="Times New Roman"/>
          <w:sz w:val="24"/>
          <w:szCs w:val="24"/>
        </w:rPr>
        <w:t>;</w:t>
      </w:r>
    </w:p>
    <w:p w:rsidR="00062733" w:rsidRPr="00307AE4" w:rsidRDefault="002C10CC" w:rsidP="00A80554">
      <w:pPr>
        <w:pStyle w:val="Akapitzlist"/>
        <w:numPr>
          <w:ilvl w:val="0"/>
          <w:numId w:val="75"/>
        </w:numPr>
        <w:suppressAutoHyphens/>
        <w:spacing w:after="0" w:line="360" w:lineRule="auto"/>
        <w:ind w:left="993" w:hanging="426"/>
        <w:jc w:val="both"/>
        <w:rPr>
          <w:rFonts w:ascii="Times New Roman" w:hAnsi="Times New Roman"/>
          <w:sz w:val="24"/>
          <w:szCs w:val="24"/>
          <w:shd w:val="clear" w:color="auto" w:fill="FFFF00"/>
        </w:rPr>
      </w:pPr>
      <w:r w:rsidRPr="00307AE4">
        <w:rPr>
          <w:rFonts w:ascii="Times New Roman" w:hAnsi="Times New Roman"/>
          <w:sz w:val="24"/>
          <w:szCs w:val="24"/>
        </w:rPr>
        <w:t>zakup usług pozostałych 259,00 zł</w:t>
      </w:r>
      <w:r w:rsidR="00307AE4">
        <w:rPr>
          <w:rFonts w:ascii="Times New Roman" w:hAnsi="Times New Roman"/>
          <w:sz w:val="24"/>
          <w:szCs w:val="24"/>
        </w:rPr>
        <w:t>;</w:t>
      </w:r>
    </w:p>
    <w:p w:rsidR="00062733" w:rsidRPr="00307AE4" w:rsidRDefault="002C10CC" w:rsidP="00A80554">
      <w:pPr>
        <w:pStyle w:val="Akapitzlist"/>
        <w:numPr>
          <w:ilvl w:val="0"/>
          <w:numId w:val="75"/>
        </w:numPr>
        <w:tabs>
          <w:tab w:val="left" w:pos="993"/>
        </w:tabs>
        <w:suppressAutoHyphens/>
        <w:spacing w:after="0" w:line="360" w:lineRule="auto"/>
        <w:ind w:left="993" w:hanging="426"/>
        <w:jc w:val="both"/>
        <w:rPr>
          <w:rFonts w:ascii="Times New Roman" w:hAnsi="Times New Roman"/>
          <w:sz w:val="24"/>
          <w:szCs w:val="24"/>
        </w:rPr>
      </w:pPr>
      <w:r w:rsidRPr="00307AE4">
        <w:rPr>
          <w:rFonts w:ascii="Times New Roman" w:hAnsi="Times New Roman"/>
          <w:sz w:val="24"/>
          <w:szCs w:val="24"/>
        </w:rPr>
        <w:t xml:space="preserve">ryczałty za przejazdy samochodami w ramach prowadzonych patroli na kwotę </w:t>
      </w:r>
      <w:r w:rsidR="00F358D9" w:rsidRPr="00307AE4">
        <w:rPr>
          <w:rFonts w:ascii="Times New Roman" w:hAnsi="Times New Roman"/>
          <w:sz w:val="24"/>
          <w:szCs w:val="24"/>
        </w:rPr>
        <w:t xml:space="preserve">        </w:t>
      </w:r>
      <w:r w:rsidRPr="00307AE4">
        <w:rPr>
          <w:rFonts w:ascii="Times New Roman" w:hAnsi="Times New Roman"/>
          <w:sz w:val="24"/>
          <w:szCs w:val="24"/>
        </w:rPr>
        <w:t xml:space="preserve">8.416,56 zł.   </w:t>
      </w:r>
    </w:p>
    <w:p w:rsidR="00062733" w:rsidRPr="00307AE4" w:rsidRDefault="00307AE4" w:rsidP="00307AE4">
      <w:pPr>
        <w:tabs>
          <w:tab w:val="left" w:pos="284"/>
        </w:tabs>
        <w:spacing w:after="0" w:line="360" w:lineRule="auto"/>
        <w:jc w:val="both"/>
        <w:rPr>
          <w:rStyle w:val="wartosci"/>
          <w:rFonts w:ascii="Times New Roman" w:hAnsi="Times New Roman"/>
          <w:sz w:val="24"/>
        </w:rPr>
      </w:pPr>
      <w:r>
        <w:rPr>
          <w:rFonts w:ascii="Times New Roman" w:hAnsi="Times New Roman"/>
          <w:sz w:val="24"/>
          <w:szCs w:val="24"/>
        </w:rPr>
        <w:tab/>
      </w:r>
      <w:r w:rsidR="002C10CC" w:rsidRPr="00A007FA">
        <w:rPr>
          <w:rFonts w:ascii="Times New Roman" w:hAnsi="Times New Roman"/>
          <w:sz w:val="24"/>
          <w:szCs w:val="24"/>
        </w:rPr>
        <w:tab/>
      </w:r>
      <w:r w:rsidR="002C10CC" w:rsidRPr="007A1119">
        <w:rPr>
          <w:rFonts w:ascii="Times New Roman" w:hAnsi="Times New Roman"/>
          <w:sz w:val="24"/>
          <w:szCs w:val="24"/>
        </w:rPr>
        <w:t xml:space="preserve">Pozyskana kwota na realizację zadania została wydatkowana w 97,79%. Zrealizowane zostały wszystkie założenia przewidziane w harmonogramie projektu. </w:t>
      </w:r>
      <w:r w:rsidR="002C10CC" w:rsidRPr="007A1119">
        <w:rPr>
          <w:rFonts w:ascii="Times New Roman" w:hAnsi="Times New Roman"/>
          <w:sz w:val="24"/>
        </w:rPr>
        <w:t xml:space="preserve">Program Prawo ochronnym parasolem dziecka – przyjazne patrole wpisywał się w </w:t>
      </w:r>
      <w:r w:rsidR="002C10CC" w:rsidRPr="007A1119">
        <w:rPr>
          <w:rStyle w:val="wartosci"/>
          <w:rFonts w:ascii="Times New Roman" w:hAnsi="Times New Roman"/>
          <w:i/>
          <w:sz w:val="24"/>
        </w:rPr>
        <w:t>Miejski Program Zapobiegania Przestępczości oraz Oc</w:t>
      </w:r>
      <w:r w:rsidRPr="007A1119">
        <w:rPr>
          <w:rStyle w:val="wartosci"/>
          <w:rFonts w:ascii="Times New Roman" w:hAnsi="Times New Roman"/>
          <w:i/>
          <w:sz w:val="24"/>
        </w:rPr>
        <w:t xml:space="preserve">hrony Bezpieczeństwa Obywateli </w:t>
      </w:r>
      <w:r w:rsidR="002C10CC" w:rsidRPr="007A1119">
        <w:rPr>
          <w:rStyle w:val="wartosci"/>
          <w:rFonts w:ascii="Times New Roman" w:hAnsi="Times New Roman"/>
          <w:i/>
          <w:sz w:val="24"/>
        </w:rPr>
        <w:t xml:space="preserve">i Porządku Publicznego w Bytomiu </w:t>
      </w:r>
      <w:r w:rsidR="002C10CC" w:rsidRPr="007A1119">
        <w:rPr>
          <w:rStyle w:val="wartosci"/>
          <w:rFonts w:ascii="Times New Roman" w:hAnsi="Times New Roman"/>
          <w:sz w:val="24"/>
        </w:rPr>
        <w:t>na lata 2018-2020</w:t>
      </w:r>
      <w:r w:rsidR="002C10CC" w:rsidRPr="007A1119">
        <w:rPr>
          <w:rStyle w:val="wartosci"/>
          <w:rFonts w:ascii="Times New Roman" w:hAnsi="Times New Roman"/>
          <w:i/>
          <w:sz w:val="24"/>
        </w:rPr>
        <w:t xml:space="preserve"> </w:t>
      </w:r>
      <w:r w:rsidR="002C10CC" w:rsidRPr="007A1119">
        <w:rPr>
          <w:rStyle w:val="wartosci"/>
          <w:rFonts w:ascii="Times New Roman" w:hAnsi="Times New Roman"/>
          <w:sz w:val="24"/>
        </w:rPr>
        <w:t xml:space="preserve">przyjęty uchwałą Rady Miejskiej </w:t>
      </w:r>
      <w:r w:rsidR="002C10CC" w:rsidRPr="007A1119">
        <w:rPr>
          <w:rStyle w:val="wartosci"/>
          <w:rFonts w:ascii="Times New Roman" w:hAnsi="Times New Roman"/>
          <w:sz w:val="24"/>
        </w:rPr>
        <w:br/>
        <w:t xml:space="preserve">w Bytomiu, </w:t>
      </w:r>
      <w:r w:rsidR="002C10CC" w:rsidRPr="007A1119">
        <w:rPr>
          <w:rStyle w:val="wartosci"/>
          <w:rFonts w:ascii="Times New Roman" w:hAnsi="Times New Roman"/>
          <w:i/>
          <w:sz w:val="24"/>
        </w:rPr>
        <w:t>Bytomski Program Przeciwdziałania Przemocy w Rodzinie</w:t>
      </w:r>
      <w:r w:rsidR="002C10CC" w:rsidRPr="007A1119">
        <w:rPr>
          <w:rStyle w:val="wartosci"/>
          <w:rFonts w:ascii="Times New Roman" w:hAnsi="Times New Roman"/>
          <w:sz w:val="24"/>
        </w:rPr>
        <w:t xml:space="preserve"> oraz </w:t>
      </w:r>
      <w:r w:rsidR="002C10CC" w:rsidRPr="007A1119">
        <w:rPr>
          <w:rStyle w:val="wartosci"/>
          <w:rFonts w:ascii="Times New Roman" w:hAnsi="Times New Roman"/>
          <w:i/>
          <w:sz w:val="24"/>
        </w:rPr>
        <w:t>Ochrony Ofiar Przemocy w Rodzinie</w:t>
      </w:r>
      <w:r w:rsidR="002C10CC" w:rsidRPr="007A1119">
        <w:rPr>
          <w:rStyle w:val="wartosci"/>
          <w:rFonts w:ascii="Times New Roman" w:hAnsi="Times New Roman"/>
          <w:sz w:val="24"/>
        </w:rPr>
        <w:t xml:space="preserve"> na lata 2014-2020 przyjęty uchwałą Rady Miejskiej w Bytomiu </w:t>
      </w:r>
      <w:r w:rsidR="002C10CC" w:rsidRPr="007A1119">
        <w:rPr>
          <w:rStyle w:val="wartosci"/>
          <w:rFonts w:ascii="Times New Roman" w:hAnsi="Times New Roman"/>
          <w:sz w:val="24"/>
        </w:rPr>
        <w:br/>
        <w:t xml:space="preserve">Nr XXIII/315/13 z dnia 25 listopada 2013 r., Gminny Program Profilaktyki i Rozwiązywania Problemów Alkoholowych w Bytomiu na 2020 rok przyjęty uchwałą nr </w:t>
      </w:r>
      <w:r w:rsidR="002C10CC" w:rsidRPr="007A1119">
        <w:rPr>
          <w:rFonts w:ascii="Times New Roman" w:hAnsi="Times New Roman"/>
          <w:sz w:val="24"/>
        </w:rPr>
        <w:t>XXI/285/19</w:t>
      </w:r>
      <w:r w:rsidR="002C10CC" w:rsidRPr="007A1119">
        <w:rPr>
          <w:rStyle w:val="wartosci"/>
          <w:rFonts w:ascii="Times New Roman" w:hAnsi="Times New Roman"/>
          <w:sz w:val="24"/>
        </w:rPr>
        <w:br/>
        <w:t>Rady Miejskiej w Bytomiu w dniu 25 listopada 2019 r.</w:t>
      </w:r>
      <w:r w:rsidR="007A1119">
        <w:rPr>
          <w:rStyle w:val="wartosci"/>
          <w:rFonts w:ascii="Times New Roman" w:hAnsi="Times New Roman"/>
          <w:sz w:val="24"/>
        </w:rPr>
        <w:t xml:space="preserve"> </w:t>
      </w:r>
      <w:r w:rsidR="002C10CC" w:rsidRPr="007A1119">
        <w:rPr>
          <w:rStyle w:val="wartosci"/>
          <w:rFonts w:ascii="Times New Roman" w:hAnsi="Times New Roman"/>
          <w:sz w:val="24"/>
        </w:rPr>
        <w:t>Ponadto przyjęta uchwałą Rady Miejskiej w Bytomiu Nr XVIII/239/15 z dnia 23 listopada 2015 r. Strategia Rozwiązywania Problemów Społecznych Miasta Bytomia na lata 2015</w:t>
      </w:r>
      <w:r w:rsidR="00437248">
        <w:rPr>
          <w:rStyle w:val="wartosci"/>
          <w:rFonts w:ascii="Times New Roman" w:hAnsi="Times New Roman"/>
          <w:sz w:val="24"/>
        </w:rPr>
        <w:t>-</w:t>
      </w:r>
      <w:r w:rsidR="002C10CC" w:rsidRPr="007A1119">
        <w:rPr>
          <w:rStyle w:val="wartosci"/>
          <w:rFonts w:ascii="Times New Roman" w:hAnsi="Times New Roman"/>
          <w:sz w:val="24"/>
        </w:rPr>
        <w:t>2020 wskazywała, iż Bytom jest</w:t>
      </w:r>
      <w:r w:rsidR="002C10CC" w:rsidRPr="00307AE4">
        <w:rPr>
          <w:rStyle w:val="wartosci"/>
          <w:rFonts w:ascii="Times New Roman" w:hAnsi="Times New Roman"/>
          <w:sz w:val="24"/>
        </w:rPr>
        <w:t xml:space="preserve"> miastem o dużej skali bezrobocia oraz znaczącej liczbie osób korzystających ze świadczeń </w:t>
      </w:r>
      <w:r w:rsidR="002C10CC" w:rsidRPr="00307AE4">
        <w:rPr>
          <w:rStyle w:val="wartosci"/>
          <w:rFonts w:ascii="Times New Roman" w:hAnsi="Times New Roman"/>
          <w:sz w:val="24"/>
        </w:rPr>
        <w:lastRenderedPageBreak/>
        <w:t>pomocy społecznej. Jednym z powodów korzystania ze świadczeń pomocy społecznej jest alkoholizm. W roku 2012 ze świadczeń z pomocy społecznej z tytułu alkoholizmu korzystało 4,7 % ogólnej liczby osób korzystających z tego rodzaju wsparcia, w roku 2013 – 4,5 %, natomiast w roku 2014 – 5,2 %. W 2014 roku problem alkoholizmu dotyczył 312 środowisk</w:t>
      </w:r>
      <w:r w:rsidR="002C10CC" w:rsidRPr="00307AE4">
        <w:rPr>
          <w:rStyle w:val="Znakiprzypiswdolnych"/>
          <w:rFonts w:ascii="Times New Roman" w:hAnsi="Times New Roman"/>
          <w:sz w:val="24"/>
        </w:rPr>
        <w:footnoteReference w:id="2"/>
      </w:r>
      <w:r w:rsidR="002C10CC" w:rsidRPr="00307AE4">
        <w:rPr>
          <w:rStyle w:val="wartosci"/>
          <w:rFonts w:ascii="Times New Roman" w:hAnsi="Times New Roman"/>
          <w:sz w:val="24"/>
        </w:rPr>
        <w:t>, w roku 2015 – 311 środowisk, w roku 2016 308 środowisk a w roku 2017 – 306 środowisk</w:t>
      </w:r>
      <w:r w:rsidR="002C10CC" w:rsidRPr="00307AE4">
        <w:rPr>
          <w:rStyle w:val="Znakiprzypiswdolnych"/>
          <w:rFonts w:ascii="Times New Roman" w:hAnsi="Times New Roman"/>
          <w:sz w:val="24"/>
        </w:rPr>
        <w:footnoteReference w:id="3"/>
      </w:r>
      <w:r w:rsidR="002C10CC" w:rsidRPr="00307AE4">
        <w:rPr>
          <w:rStyle w:val="wartosci"/>
          <w:rFonts w:ascii="Times New Roman" w:hAnsi="Times New Roman"/>
          <w:sz w:val="24"/>
        </w:rPr>
        <w:t>,</w:t>
      </w:r>
      <w:r w:rsidR="004F7A8A" w:rsidRPr="00307AE4">
        <w:rPr>
          <w:rStyle w:val="wartosci"/>
          <w:rFonts w:ascii="Times New Roman" w:hAnsi="Times New Roman"/>
          <w:sz w:val="24"/>
        </w:rPr>
        <w:br/>
      </w:r>
      <w:r w:rsidR="00874ECD">
        <w:rPr>
          <w:rStyle w:val="wartosci"/>
          <w:rFonts w:ascii="Times New Roman" w:hAnsi="Times New Roman"/>
          <w:sz w:val="24"/>
        </w:rPr>
        <w:t>natomiast</w:t>
      </w:r>
      <w:r w:rsidR="002C10CC" w:rsidRPr="00307AE4">
        <w:rPr>
          <w:rStyle w:val="wartosci"/>
          <w:rFonts w:ascii="Times New Roman" w:hAnsi="Times New Roman"/>
          <w:sz w:val="24"/>
        </w:rPr>
        <w:t xml:space="preserve"> w roku 2018 – 265 środowisk</w:t>
      </w:r>
      <w:r w:rsidR="002C10CC" w:rsidRPr="00307AE4">
        <w:rPr>
          <w:rStyle w:val="Znakiprzypiswdolnych"/>
          <w:rFonts w:ascii="Times New Roman" w:hAnsi="Times New Roman"/>
          <w:sz w:val="24"/>
        </w:rPr>
        <w:footnoteReference w:id="4"/>
      </w:r>
      <w:r w:rsidR="002C10CC" w:rsidRPr="00307AE4">
        <w:rPr>
          <w:rStyle w:val="wartosci"/>
          <w:rFonts w:ascii="Times New Roman" w:hAnsi="Times New Roman"/>
          <w:sz w:val="24"/>
        </w:rPr>
        <w:t xml:space="preserve">. </w:t>
      </w:r>
    </w:p>
    <w:p w:rsidR="00062733" w:rsidRPr="00307AE4" w:rsidRDefault="002C10CC" w:rsidP="006F2C22">
      <w:pPr>
        <w:pStyle w:val="Default"/>
        <w:spacing w:line="360" w:lineRule="auto"/>
        <w:ind w:firstLine="709"/>
        <w:jc w:val="both"/>
      </w:pPr>
      <w:r w:rsidRPr="00307AE4">
        <w:rPr>
          <w:rStyle w:val="wartosci"/>
        </w:rPr>
        <w:t xml:space="preserve">Przytoczone dane wskazują, że ilość rodzin, w których występuje problem alkoholowy nie wykazuje  zdecydowanej tendencji spadkowej. </w:t>
      </w:r>
    </w:p>
    <w:p w:rsidR="00062733" w:rsidRPr="00A007FA" w:rsidRDefault="002C10CC" w:rsidP="001B020E">
      <w:pPr>
        <w:pStyle w:val="Default"/>
        <w:spacing w:before="240" w:line="360" w:lineRule="auto"/>
        <w:ind w:firstLine="709"/>
        <w:jc w:val="both"/>
        <w:rPr>
          <w:color w:val="auto"/>
        </w:rPr>
      </w:pPr>
      <w:r w:rsidRPr="00307AE4">
        <w:rPr>
          <w:rStyle w:val="wartosci"/>
          <w:color w:val="auto"/>
        </w:rPr>
        <w:t xml:space="preserve">Program wpisuje się w realizację celu operacyjnego </w:t>
      </w:r>
      <w:r w:rsidRPr="00415941">
        <w:rPr>
          <w:rStyle w:val="wartosci"/>
          <w:i/>
          <w:color w:val="auto"/>
        </w:rPr>
        <w:t>Strategii Rozwiązywania Problemów Społecznych Miasta Bytomia</w:t>
      </w:r>
      <w:r w:rsidRPr="00307AE4">
        <w:rPr>
          <w:rStyle w:val="wartosci"/>
          <w:color w:val="auto"/>
        </w:rPr>
        <w:t xml:space="preserve"> tj. </w:t>
      </w:r>
      <w:r w:rsidRPr="00307AE4">
        <w:rPr>
          <w:bCs/>
          <w:color w:val="auto"/>
        </w:rPr>
        <w:t xml:space="preserve">IV.3. </w:t>
      </w:r>
      <w:r w:rsidRPr="00307AE4">
        <w:rPr>
          <w:color w:val="auto"/>
        </w:rPr>
        <w:t>Wzrost skuteczności i dostępności różnorodnych</w:t>
      </w:r>
      <w:r w:rsidRPr="00A007FA">
        <w:rPr>
          <w:color w:val="auto"/>
        </w:rPr>
        <w:t xml:space="preserve"> form pomocy dla rodzin niewydolnych wychowawczo i dysfunkcyjnych, poprzez realizację wskazanego w ww. Strategii działania </w:t>
      </w:r>
      <w:r w:rsidRPr="00A007FA">
        <w:rPr>
          <w:bCs/>
          <w:color w:val="auto"/>
        </w:rPr>
        <w:t xml:space="preserve">IV.3.1. </w:t>
      </w:r>
      <w:r w:rsidRPr="00A007FA">
        <w:rPr>
          <w:color w:val="auto"/>
        </w:rPr>
        <w:t xml:space="preserve">Wspieranie rodziców </w:t>
      </w:r>
      <w:r w:rsidRPr="00A007FA">
        <w:rPr>
          <w:color w:val="auto"/>
        </w:rPr>
        <w:br/>
        <w:t xml:space="preserve">w wypełnianiu zadań opiekuńczo </w:t>
      </w:r>
      <w:r w:rsidR="00415941" w:rsidRPr="00307AE4">
        <w:rPr>
          <w:rStyle w:val="wartosci"/>
        </w:rPr>
        <w:t>–</w:t>
      </w:r>
      <w:r w:rsidRPr="00A007FA">
        <w:rPr>
          <w:color w:val="auto"/>
        </w:rPr>
        <w:t xml:space="preserve"> wychowawczych przy wykorzystaniu świadczeń, specjalistycznych usług doradczych i opiekuńczych w formie instytucjonalnej i w ramach programów rządowych. Dzięki realizacji programu zostanie osiągnięta wyższa wartość wskaźnika, koniecznego do monitorowania w ramach Strategii o treści „liczba rodzin objętych wsparciem w ramach programów pomocowych”.</w:t>
      </w:r>
    </w:p>
    <w:p w:rsidR="00062733" w:rsidRPr="006621BB" w:rsidRDefault="002258E1" w:rsidP="001B020E">
      <w:pPr>
        <w:tabs>
          <w:tab w:val="left" w:pos="0"/>
          <w:tab w:val="left" w:pos="142"/>
          <w:tab w:val="left" w:pos="426"/>
          <w:tab w:val="right" w:pos="2835"/>
          <w:tab w:val="left" w:pos="9072"/>
        </w:tabs>
        <w:spacing w:before="240" w:line="360" w:lineRule="auto"/>
        <w:jc w:val="both"/>
        <w:rPr>
          <w:rFonts w:ascii="Times New Roman" w:hAnsi="Times New Roman"/>
          <w:b/>
          <w:sz w:val="24"/>
          <w:szCs w:val="24"/>
        </w:rPr>
      </w:pPr>
      <w:r>
        <w:rPr>
          <w:rFonts w:ascii="Times New Roman" w:hAnsi="Times New Roman"/>
          <w:b/>
          <w:sz w:val="24"/>
          <w:szCs w:val="24"/>
        </w:rPr>
        <w:t>IX</w:t>
      </w:r>
      <w:r w:rsidR="002C10CC" w:rsidRPr="006621BB">
        <w:rPr>
          <w:rFonts w:ascii="Times New Roman" w:hAnsi="Times New Roman"/>
          <w:b/>
          <w:sz w:val="24"/>
          <w:szCs w:val="24"/>
        </w:rPr>
        <w:t>.  NOCLEGOWNIA I OGRZEWALNIA</w:t>
      </w:r>
    </w:p>
    <w:p w:rsidR="00062733" w:rsidRPr="00A007FA" w:rsidRDefault="002C10CC" w:rsidP="006621BB">
      <w:pPr>
        <w:spacing w:after="0" w:line="360" w:lineRule="auto"/>
        <w:rPr>
          <w:rFonts w:ascii="Times New Roman" w:hAnsi="Times New Roman"/>
          <w:sz w:val="24"/>
          <w:szCs w:val="20"/>
        </w:rPr>
      </w:pPr>
      <w:r w:rsidRPr="00A007FA">
        <w:rPr>
          <w:rFonts w:ascii="Times New Roman" w:hAnsi="Times New Roman"/>
          <w:sz w:val="24"/>
          <w:szCs w:val="20"/>
        </w:rPr>
        <w:t>Podstawy prawne:</w:t>
      </w:r>
    </w:p>
    <w:p w:rsidR="00062733" w:rsidRDefault="008415B5" w:rsidP="009E7689">
      <w:pPr>
        <w:widowControl w:val="0"/>
        <w:numPr>
          <w:ilvl w:val="0"/>
          <w:numId w:val="19"/>
        </w:numPr>
        <w:tabs>
          <w:tab w:val="right" w:pos="3119"/>
          <w:tab w:val="left" w:pos="9356"/>
        </w:tabs>
        <w:suppressAutoHyphens/>
        <w:spacing w:after="0" w:line="360" w:lineRule="auto"/>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12 marca 2004 r. o pomocy społecznej (</w:t>
      </w:r>
      <w:r w:rsidR="00EF32BD">
        <w:rPr>
          <w:rFonts w:ascii="Times New Roman" w:hAnsi="Times New Roman"/>
          <w:sz w:val="24"/>
          <w:szCs w:val="20"/>
        </w:rPr>
        <w:t xml:space="preserve">tj.: </w:t>
      </w:r>
      <w:r w:rsidR="002C10CC" w:rsidRPr="00A007FA">
        <w:rPr>
          <w:rFonts w:ascii="Times New Roman" w:hAnsi="Times New Roman"/>
          <w:sz w:val="24"/>
          <w:szCs w:val="20"/>
        </w:rPr>
        <w:t>Dz. U. z 20</w:t>
      </w:r>
      <w:r w:rsidR="00546C55">
        <w:rPr>
          <w:rFonts w:ascii="Times New Roman" w:hAnsi="Times New Roman"/>
          <w:sz w:val="24"/>
          <w:szCs w:val="20"/>
        </w:rPr>
        <w:t>20</w:t>
      </w:r>
      <w:r w:rsidR="002C10CC" w:rsidRPr="00A007FA">
        <w:rPr>
          <w:rFonts w:ascii="Times New Roman" w:hAnsi="Times New Roman"/>
          <w:sz w:val="24"/>
          <w:szCs w:val="20"/>
        </w:rPr>
        <w:t xml:space="preserve"> r.</w:t>
      </w:r>
      <w:r w:rsidR="001B020E">
        <w:rPr>
          <w:rFonts w:ascii="Times New Roman" w:hAnsi="Times New Roman"/>
          <w:sz w:val="24"/>
          <w:szCs w:val="20"/>
        </w:rPr>
        <w:t>,</w:t>
      </w:r>
      <w:r w:rsidR="002C10CC" w:rsidRPr="00A007FA">
        <w:rPr>
          <w:rFonts w:ascii="Times New Roman" w:hAnsi="Times New Roman"/>
          <w:sz w:val="24"/>
          <w:szCs w:val="20"/>
        </w:rPr>
        <w:t xml:space="preserve"> poz. 1</w:t>
      </w:r>
      <w:r w:rsidR="00546C55">
        <w:rPr>
          <w:rFonts w:ascii="Times New Roman" w:hAnsi="Times New Roman"/>
          <w:sz w:val="24"/>
          <w:szCs w:val="20"/>
        </w:rPr>
        <w:t>8</w:t>
      </w:r>
      <w:r w:rsidR="002C10CC" w:rsidRPr="00A007FA">
        <w:rPr>
          <w:rFonts w:ascii="Times New Roman" w:hAnsi="Times New Roman"/>
          <w:sz w:val="24"/>
          <w:szCs w:val="20"/>
        </w:rPr>
        <w:t>7</w:t>
      </w:r>
      <w:r w:rsidR="00546C55">
        <w:rPr>
          <w:rFonts w:ascii="Times New Roman" w:hAnsi="Times New Roman"/>
          <w:sz w:val="24"/>
          <w:szCs w:val="20"/>
        </w:rPr>
        <w:t>6</w:t>
      </w:r>
      <w:r w:rsidR="002D5099">
        <w:rPr>
          <w:rFonts w:ascii="Times New Roman" w:hAnsi="Times New Roman"/>
          <w:sz w:val="24"/>
          <w:szCs w:val="20"/>
        </w:rPr>
        <w:br/>
        <w:t>ze</w:t>
      </w:r>
      <w:r w:rsidR="002C10CC" w:rsidRPr="00A007FA">
        <w:rPr>
          <w:rFonts w:ascii="Times New Roman" w:hAnsi="Times New Roman"/>
          <w:sz w:val="24"/>
          <w:szCs w:val="20"/>
        </w:rPr>
        <w:t xml:space="preserve"> zm.);</w:t>
      </w:r>
    </w:p>
    <w:p w:rsidR="008B308B" w:rsidRDefault="008415B5" w:rsidP="009E7689">
      <w:pPr>
        <w:pStyle w:val="Akapitzlist"/>
        <w:numPr>
          <w:ilvl w:val="0"/>
          <w:numId w:val="19"/>
        </w:numPr>
        <w:spacing w:after="160" w:line="360" w:lineRule="auto"/>
        <w:jc w:val="both"/>
        <w:rPr>
          <w:rFonts w:ascii="Times New Roman" w:hAnsi="Times New Roman"/>
          <w:sz w:val="24"/>
          <w:szCs w:val="20"/>
        </w:rPr>
      </w:pPr>
      <w:r>
        <w:rPr>
          <w:rFonts w:ascii="Times New Roman" w:hAnsi="Times New Roman"/>
          <w:sz w:val="24"/>
          <w:szCs w:val="20"/>
        </w:rPr>
        <w:t>r</w:t>
      </w:r>
      <w:r w:rsidR="008B308B" w:rsidRPr="00A007FA">
        <w:rPr>
          <w:rFonts w:ascii="Times New Roman" w:hAnsi="Times New Roman"/>
          <w:sz w:val="24"/>
          <w:szCs w:val="20"/>
        </w:rPr>
        <w:t xml:space="preserve">ozporządzenie Ministra Rodziny, Pracy i Polityki społecznej z dnia </w:t>
      </w:r>
      <w:r w:rsidR="00B0155D">
        <w:rPr>
          <w:rFonts w:ascii="Times New Roman" w:hAnsi="Times New Roman"/>
          <w:sz w:val="24"/>
          <w:szCs w:val="20"/>
        </w:rPr>
        <w:br/>
      </w:r>
      <w:r w:rsidR="008B308B" w:rsidRPr="00A007FA">
        <w:rPr>
          <w:rFonts w:ascii="Times New Roman" w:hAnsi="Times New Roman"/>
          <w:sz w:val="24"/>
          <w:szCs w:val="20"/>
        </w:rPr>
        <w:t xml:space="preserve">27 kwietnia 2018 r. w sprawie minimalnych standardów noclegowni, schronisk dla osób bezdomnych, schronisk dla osób bezdomnych z usługami opiekuńczymi </w:t>
      </w:r>
      <w:r w:rsidR="00B0155D">
        <w:rPr>
          <w:rFonts w:ascii="Times New Roman" w:hAnsi="Times New Roman"/>
          <w:sz w:val="24"/>
          <w:szCs w:val="20"/>
        </w:rPr>
        <w:br/>
      </w:r>
      <w:r w:rsidR="008B308B" w:rsidRPr="00A007FA">
        <w:rPr>
          <w:rFonts w:ascii="Times New Roman" w:hAnsi="Times New Roman"/>
          <w:sz w:val="24"/>
          <w:szCs w:val="20"/>
        </w:rPr>
        <w:t>i ogrzewalni.</w:t>
      </w:r>
      <w:r w:rsidR="002B0F93">
        <w:rPr>
          <w:rFonts w:ascii="Times New Roman" w:hAnsi="Times New Roman"/>
          <w:sz w:val="24"/>
          <w:szCs w:val="20"/>
        </w:rPr>
        <w:t>(</w:t>
      </w:r>
      <w:r w:rsidR="008B308B" w:rsidRPr="00A007FA">
        <w:rPr>
          <w:rFonts w:ascii="Times New Roman" w:hAnsi="Times New Roman"/>
          <w:sz w:val="24"/>
          <w:szCs w:val="20"/>
        </w:rPr>
        <w:t>Dz. U.</w:t>
      </w:r>
      <w:r w:rsidR="00B0155D">
        <w:rPr>
          <w:rFonts w:ascii="Times New Roman" w:hAnsi="Times New Roman"/>
          <w:sz w:val="24"/>
          <w:szCs w:val="20"/>
        </w:rPr>
        <w:t xml:space="preserve"> </w:t>
      </w:r>
      <w:r w:rsidR="008B308B" w:rsidRPr="00A007FA">
        <w:rPr>
          <w:rFonts w:ascii="Times New Roman" w:hAnsi="Times New Roman"/>
          <w:sz w:val="24"/>
          <w:szCs w:val="20"/>
        </w:rPr>
        <w:t>2018</w:t>
      </w:r>
      <w:r w:rsidR="00B0155D">
        <w:rPr>
          <w:rFonts w:ascii="Times New Roman" w:hAnsi="Times New Roman"/>
          <w:sz w:val="24"/>
          <w:szCs w:val="20"/>
        </w:rPr>
        <w:t>,</w:t>
      </w:r>
      <w:r w:rsidR="008B308B" w:rsidRPr="00A007FA">
        <w:rPr>
          <w:rFonts w:ascii="Times New Roman" w:hAnsi="Times New Roman"/>
          <w:sz w:val="24"/>
          <w:szCs w:val="20"/>
        </w:rPr>
        <w:t xml:space="preserve"> poz</w:t>
      </w:r>
      <w:r w:rsidR="00B0155D">
        <w:rPr>
          <w:rFonts w:ascii="Times New Roman" w:hAnsi="Times New Roman"/>
          <w:sz w:val="24"/>
          <w:szCs w:val="20"/>
        </w:rPr>
        <w:t>.</w:t>
      </w:r>
      <w:r w:rsidR="008B308B" w:rsidRPr="00A007FA">
        <w:rPr>
          <w:rFonts w:ascii="Times New Roman" w:hAnsi="Times New Roman"/>
          <w:sz w:val="24"/>
          <w:szCs w:val="20"/>
        </w:rPr>
        <w:t xml:space="preserve"> 896.</w:t>
      </w:r>
      <w:r w:rsidR="00E722B0">
        <w:rPr>
          <w:rFonts w:ascii="Times New Roman" w:hAnsi="Times New Roman"/>
          <w:sz w:val="24"/>
          <w:szCs w:val="20"/>
        </w:rPr>
        <w:t>);</w:t>
      </w:r>
    </w:p>
    <w:p w:rsidR="00C673EA" w:rsidRPr="008B308B" w:rsidRDefault="00C673EA" w:rsidP="001B020E">
      <w:pPr>
        <w:pStyle w:val="Akapitzlist"/>
        <w:numPr>
          <w:ilvl w:val="0"/>
          <w:numId w:val="19"/>
        </w:numPr>
        <w:spacing w:after="16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u</w:t>
      </w:r>
      <w:r w:rsidRPr="008B308B">
        <w:rPr>
          <w:rFonts w:ascii="Times New Roman" w:hAnsi="Times New Roman"/>
          <w:color w:val="000000" w:themeColor="text1"/>
          <w:sz w:val="24"/>
          <w:szCs w:val="24"/>
        </w:rPr>
        <w:t xml:space="preserve">chwała nr 140 Rady Ministrów z dnia 15.10.2018 w sprawie </w:t>
      </w:r>
      <w:r w:rsidR="00F26ECC">
        <w:rPr>
          <w:rFonts w:ascii="Times New Roman" w:hAnsi="Times New Roman"/>
          <w:color w:val="000000" w:themeColor="text1"/>
          <w:sz w:val="24"/>
          <w:szCs w:val="24"/>
        </w:rPr>
        <w:t xml:space="preserve">ustanowienia </w:t>
      </w:r>
      <w:r w:rsidRPr="008B308B">
        <w:rPr>
          <w:rFonts w:ascii="Times New Roman" w:hAnsi="Times New Roman"/>
          <w:color w:val="000000" w:themeColor="text1"/>
          <w:sz w:val="24"/>
          <w:szCs w:val="24"/>
        </w:rPr>
        <w:t xml:space="preserve"> </w:t>
      </w:r>
      <w:r w:rsidRPr="008B308B">
        <w:rPr>
          <w:rFonts w:ascii="Times New Roman" w:hAnsi="Times New Roman"/>
          <w:color w:val="000000" w:themeColor="text1"/>
          <w:sz w:val="24"/>
          <w:szCs w:val="24"/>
          <w:shd w:val="clear" w:color="auto" w:fill="FFFFFF"/>
        </w:rPr>
        <w:t>wieloletniego rządowego programu "Posiłek w szkole i w domu" na lata 2019-2023</w:t>
      </w:r>
      <w:r>
        <w:rPr>
          <w:rFonts w:ascii="Times New Roman" w:hAnsi="Times New Roman"/>
          <w:color w:val="000000" w:themeColor="text1"/>
          <w:sz w:val="24"/>
          <w:szCs w:val="24"/>
          <w:shd w:val="clear" w:color="auto" w:fill="FFFFFF"/>
        </w:rPr>
        <w:t>;</w:t>
      </w:r>
    </w:p>
    <w:p w:rsidR="004273C4" w:rsidRPr="00A007FA" w:rsidRDefault="008415B5" w:rsidP="009E7689">
      <w:pPr>
        <w:pStyle w:val="Akapitzlist"/>
        <w:numPr>
          <w:ilvl w:val="0"/>
          <w:numId w:val="19"/>
        </w:numPr>
        <w:spacing w:after="160" w:line="360" w:lineRule="auto"/>
        <w:rPr>
          <w:rFonts w:ascii="Times New Roman" w:hAnsi="Times New Roman"/>
          <w:sz w:val="24"/>
          <w:szCs w:val="20"/>
        </w:rPr>
      </w:pPr>
      <w:r>
        <w:rPr>
          <w:rFonts w:ascii="Times New Roman" w:hAnsi="Times New Roman"/>
          <w:sz w:val="24"/>
          <w:szCs w:val="20"/>
        </w:rPr>
        <w:t>r</w:t>
      </w:r>
      <w:r w:rsidR="004273C4" w:rsidRPr="00A007FA">
        <w:rPr>
          <w:rFonts w:ascii="Times New Roman" w:hAnsi="Times New Roman"/>
          <w:sz w:val="24"/>
          <w:szCs w:val="20"/>
        </w:rPr>
        <w:t>egulamin organizacyjny MOPR w Bytomiu</w:t>
      </w:r>
      <w:r w:rsidR="00E722B0">
        <w:rPr>
          <w:rFonts w:ascii="Times New Roman" w:hAnsi="Times New Roman"/>
          <w:sz w:val="24"/>
          <w:szCs w:val="20"/>
        </w:rPr>
        <w:t>;</w:t>
      </w:r>
    </w:p>
    <w:p w:rsidR="004273C4" w:rsidRPr="00A007FA" w:rsidRDefault="008415B5" w:rsidP="009E7689">
      <w:pPr>
        <w:pStyle w:val="Akapitzlist"/>
        <w:numPr>
          <w:ilvl w:val="0"/>
          <w:numId w:val="19"/>
        </w:numPr>
        <w:spacing w:after="160" w:line="360" w:lineRule="auto"/>
        <w:jc w:val="both"/>
        <w:rPr>
          <w:rFonts w:ascii="Times New Roman" w:hAnsi="Times New Roman"/>
          <w:sz w:val="24"/>
          <w:szCs w:val="20"/>
        </w:rPr>
      </w:pPr>
      <w:r>
        <w:rPr>
          <w:rFonts w:ascii="Times New Roman" w:hAnsi="Times New Roman"/>
          <w:sz w:val="24"/>
          <w:szCs w:val="20"/>
        </w:rPr>
        <w:lastRenderedPageBreak/>
        <w:t>r</w:t>
      </w:r>
      <w:r w:rsidR="004273C4" w:rsidRPr="00A007FA">
        <w:rPr>
          <w:rFonts w:ascii="Times New Roman" w:hAnsi="Times New Roman"/>
          <w:sz w:val="24"/>
          <w:szCs w:val="20"/>
        </w:rPr>
        <w:t xml:space="preserve">egulamin Noclegowni i Ogrzewalni wprowadzony  zarządzeniem wewnętrznym  </w:t>
      </w:r>
      <w:r w:rsidR="00520492">
        <w:rPr>
          <w:rFonts w:ascii="Times New Roman" w:hAnsi="Times New Roman"/>
          <w:sz w:val="24"/>
          <w:szCs w:val="20"/>
        </w:rPr>
        <w:br/>
      </w:r>
      <w:r w:rsidR="00546C55">
        <w:rPr>
          <w:rFonts w:ascii="Times New Roman" w:hAnsi="Times New Roman"/>
          <w:sz w:val="24"/>
          <w:szCs w:val="20"/>
        </w:rPr>
        <w:t xml:space="preserve">nr </w:t>
      </w:r>
      <w:r w:rsidR="0061489A">
        <w:rPr>
          <w:rFonts w:ascii="Times New Roman" w:hAnsi="Times New Roman"/>
          <w:sz w:val="24"/>
          <w:szCs w:val="20"/>
        </w:rPr>
        <w:t xml:space="preserve">78 z dnia 5 listopada </w:t>
      </w:r>
      <w:r w:rsidR="004273C4" w:rsidRPr="00A007FA">
        <w:rPr>
          <w:rFonts w:ascii="Times New Roman" w:hAnsi="Times New Roman"/>
          <w:sz w:val="24"/>
          <w:szCs w:val="20"/>
        </w:rPr>
        <w:t>2018 r., z</w:t>
      </w:r>
      <w:r w:rsidR="00B0155D">
        <w:rPr>
          <w:rFonts w:ascii="Times New Roman" w:hAnsi="Times New Roman"/>
          <w:sz w:val="24"/>
          <w:szCs w:val="20"/>
        </w:rPr>
        <w:t>e</w:t>
      </w:r>
      <w:r w:rsidR="004273C4" w:rsidRPr="00A007FA">
        <w:rPr>
          <w:rFonts w:ascii="Times New Roman" w:hAnsi="Times New Roman"/>
          <w:sz w:val="24"/>
          <w:szCs w:val="20"/>
        </w:rPr>
        <w:t xml:space="preserve"> zm.</w:t>
      </w:r>
    </w:p>
    <w:p w:rsidR="00520492" w:rsidRDefault="00520492" w:rsidP="00520492">
      <w:pPr>
        <w:spacing w:after="0" w:line="360" w:lineRule="auto"/>
        <w:rPr>
          <w:rFonts w:ascii="Times New Roman" w:hAnsi="Times New Roman"/>
          <w:sz w:val="24"/>
          <w:szCs w:val="24"/>
        </w:rPr>
      </w:pPr>
      <w:r>
        <w:rPr>
          <w:rFonts w:ascii="Times New Roman" w:hAnsi="Times New Roman"/>
          <w:sz w:val="24"/>
          <w:szCs w:val="24"/>
        </w:rPr>
        <w:t xml:space="preserve">Struktura </w:t>
      </w:r>
      <w:r w:rsidR="005B5465">
        <w:rPr>
          <w:rFonts w:ascii="Times New Roman" w:hAnsi="Times New Roman"/>
          <w:sz w:val="24"/>
          <w:szCs w:val="24"/>
        </w:rPr>
        <w:t>komórki</w:t>
      </w:r>
    </w:p>
    <w:p w:rsidR="00520492" w:rsidRPr="00A007FA" w:rsidRDefault="00520492" w:rsidP="00520492">
      <w:pPr>
        <w:spacing w:after="0" w:line="360" w:lineRule="auto"/>
        <w:rPr>
          <w:rFonts w:ascii="Times New Roman" w:hAnsi="Times New Roman"/>
          <w:sz w:val="24"/>
          <w:szCs w:val="24"/>
        </w:rPr>
      </w:pPr>
      <w:r w:rsidRPr="00A007FA">
        <w:rPr>
          <w:rFonts w:ascii="Times New Roman" w:hAnsi="Times New Roman"/>
          <w:sz w:val="24"/>
          <w:szCs w:val="24"/>
        </w:rPr>
        <w:t xml:space="preserve">Stan zatrudnienia </w:t>
      </w:r>
      <w:r w:rsidR="00E467F6">
        <w:rPr>
          <w:rFonts w:ascii="Times New Roman" w:hAnsi="Times New Roman"/>
          <w:sz w:val="24"/>
          <w:szCs w:val="24"/>
        </w:rPr>
        <w:t xml:space="preserve">– </w:t>
      </w:r>
      <w:r w:rsidRPr="00A007FA">
        <w:rPr>
          <w:rFonts w:ascii="Times New Roman" w:hAnsi="Times New Roman"/>
          <w:sz w:val="24"/>
          <w:szCs w:val="24"/>
        </w:rPr>
        <w:t>12 osób (12 etatów)</w:t>
      </w:r>
      <w:r>
        <w:rPr>
          <w:rFonts w:ascii="Times New Roman" w:hAnsi="Times New Roman"/>
          <w:sz w:val="24"/>
          <w:szCs w:val="24"/>
        </w:rPr>
        <w:t>:</w:t>
      </w:r>
    </w:p>
    <w:p w:rsidR="0016439C" w:rsidRDefault="0016439C" w:rsidP="00A80554">
      <w:pPr>
        <w:pStyle w:val="Akapitzlist"/>
        <w:numPr>
          <w:ilvl w:val="0"/>
          <w:numId w:val="81"/>
        </w:numPr>
        <w:spacing w:after="0" w:line="360" w:lineRule="auto"/>
        <w:ind w:left="1276" w:hanging="283"/>
        <w:rPr>
          <w:rFonts w:ascii="Times New Roman" w:hAnsi="Times New Roman"/>
          <w:sz w:val="24"/>
          <w:szCs w:val="24"/>
        </w:rPr>
      </w:pPr>
      <w:r>
        <w:rPr>
          <w:rFonts w:ascii="Times New Roman" w:hAnsi="Times New Roman"/>
          <w:sz w:val="24"/>
          <w:szCs w:val="24"/>
        </w:rPr>
        <w:t xml:space="preserve"> </w:t>
      </w:r>
      <w:r w:rsidR="00B0155D">
        <w:rPr>
          <w:rFonts w:ascii="Times New Roman" w:hAnsi="Times New Roman"/>
          <w:sz w:val="24"/>
          <w:szCs w:val="24"/>
        </w:rPr>
        <w:t>k</w:t>
      </w:r>
      <w:r>
        <w:rPr>
          <w:rFonts w:ascii="Times New Roman" w:hAnsi="Times New Roman"/>
          <w:sz w:val="24"/>
          <w:szCs w:val="24"/>
        </w:rPr>
        <w:t>ierownik</w:t>
      </w:r>
      <w:r w:rsidR="00B0155D">
        <w:rPr>
          <w:rFonts w:ascii="Times New Roman" w:hAnsi="Times New Roman"/>
          <w:sz w:val="24"/>
          <w:szCs w:val="24"/>
        </w:rPr>
        <w:t>,</w:t>
      </w:r>
    </w:p>
    <w:p w:rsidR="00062733" w:rsidRPr="0016439C" w:rsidRDefault="002C10CC" w:rsidP="00A80554">
      <w:pPr>
        <w:pStyle w:val="Akapitzlist"/>
        <w:numPr>
          <w:ilvl w:val="0"/>
          <w:numId w:val="81"/>
        </w:numPr>
        <w:spacing w:after="0" w:line="360" w:lineRule="auto"/>
        <w:ind w:left="1276" w:hanging="283"/>
        <w:rPr>
          <w:rFonts w:ascii="Times New Roman" w:hAnsi="Times New Roman"/>
          <w:sz w:val="24"/>
          <w:szCs w:val="24"/>
        </w:rPr>
      </w:pPr>
      <w:r w:rsidRPr="0016439C">
        <w:rPr>
          <w:rFonts w:ascii="Times New Roman" w:hAnsi="Times New Roman"/>
          <w:sz w:val="24"/>
          <w:szCs w:val="24"/>
        </w:rPr>
        <w:t xml:space="preserve"> 11 pracowników</w:t>
      </w:r>
      <w:r w:rsidR="00B0155D">
        <w:rPr>
          <w:rFonts w:ascii="Times New Roman" w:hAnsi="Times New Roman"/>
          <w:sz w:val="24"/>
          <w:szCs w:val="24"/>
        </w:rPr>
        <w:t>.</w:t>
      </w:r>
    </w:p>
    <w:p w:rsidR="00520492" w:rsidRPr="00A007FA" w:rsidRDefault="00520492" w:rsidP="00520492">
      <w:pPr>
        <w:spacing w:after="0" w:line="360" w:lineRule="auto"/>
        <w:rPr>
          <w:rFonts w:ascii="Times New Roman" w:hAnsi="Times New Roman"/>
          <w:sz w:val="24"/>
          <w:szCs w:val="24"/>
        </w:rPr>
      </w:pPr>
    </w:p>
    <w:p w:rsidR="00D06FD3" w:rsidRPr="00E362DA" w:rsidRDefault="00D06FD3" w:rsidP="00D06FD3">
      <w:pPr>
        <w:spacing w:line="360" w:lineRule="auto"/>
        <w:ind w:firstLine="567"/>
        <w:jc w:val="both"/>
        <w:rPr>
          <w:rFonts w:ascii="Times New Roman" w:hAnsi="Times New Roman"/>
          <w:sz w:val="24"/>
          <w:szCs w:val="24"/>
        </w:rPr>
      </w:pPr>
      <w:r w:rsidRPr="00E362DA">
        <w:rPr>
          <w:rFonts w:ascii="Times New Roman" w:hAnsi="Times New Roman"/>
          <w:sz w:val="24"/>
          <w:szCs w:val="24"/>
        </w:rPr>
        <w:t>W ramach zadań własnych gminy, Noclegownia oraz Ogrzewalnia podejmowały działania , których nadrzędnym celem było stworzenie optymalnych warunków do realizacji zadań</w:t>
      </w:r>
      <w:r>
        <w:rPr>
          <w:rFonts w:ascii="Times New Roman" w:hAnsi="Times New Roman"/>
          <w:sz w:val="24"/>
          <w:szCs w:val="24"/>
        </w:rPr>
        <w:t xml:space="preserve"> </w:t>
      </w:r>
      <w:r w:rsidRPr="00E362DA">
        <w:rPr>
          <w:rFonts w:ascii="Times New Roman" w:hAnsi="Times New Roman"/>
          <w:sz w:val="24"/>
          <w:szCs w:val="24"/>
        </w:rPr>
        <w:t>w zakresie udzielenia schronienia i posiłku.</w:t>
      </w:r>
      <w:r w:rsidR="00473F9B">
        <w:rPr>
          <w:rFonts w:ascii="Times New Roman" w:hAnsi="Times New Roman"/>
          <w:sz w:val="24"/>
          <w:szCs w:val="24"/>
        </w:rPr>
        <w:t xml:space="preserve"> </w:t>
      </w:r>
      <w:r w:rsidRPr="00E362DA">
        <w:rPr>
          <w:rFonts w:ascii="Times New Roman" w:hAnsi="Times New Roman"/>
          <w:sz w:val="24"/>
          <w:szCs w:val="24"/>
        </w:rPr>
        <w:t>Ogrzewalnia jest pomieszczeniem dla maksymalnie 40 bezdomnych kobiet i mężczyzn  wymagających tymczasowego schronienia, natomiast Noclegownia może zapewnić schronienie maksymalnie 100 osobom bezdomnym. Podstawą udzielenia schronienia w Noclegowni były skierowania wydane przez pracowników socjalnych oddelegowanych do pracy z osobami bezdomnymi. W 2020 roku w Noclegowni Miejskiego Ośrodka Pomocy Rodzinie udzielono schronienia 120 osobom bezd</w:t>
      </w:r>
      <w:r w:rsidR="00473F9B">
        <w:rPr>
          <w:rFonts w:ascii="Times New Roman" w:hAnsi="Times New Roman"/>
          <w:sz w:val="24"/>
          <w:szCs w:val="24"/>
        </w:rPr>
        <w:t>omnym</w:t>
      </w:r>
      <w:r w:rsidR="004B1F3B">
        <w:rPr>
          <w:rFonts w:ascii="Times New Roman" w:hAnsi="Times New Roman"/>
          <w:sz w:val="24"/>
          <w:szCs w:val="24"/>
        </w:rPr>
        <w:t>, którym</w:t>
      </w:r>
      <w:r w:rsidR="00473F9B">
        <w:rPr>
          <w:rFonts w:ascii="Times New Roman" w:hAnsi="Times New Roman"/>
          <w:sz w:val="24"/>
          <w:szCs w:val="24"/>
        </w:rPr>
        <w:t xml:space="preserve"> </w:t>
      </w:r>
      <w:r w:rsidRPr="00E362DA">
        <w:rPr>
          <w:rFonts w:ascii="Times New Roman" w:hAnsi="Times New Roman"/>
          <w:sz w:val="24"/>
          <w:szCs w:val="24"/>
        </w:rPr>
        <w:t>udzielono 19</w:t>
      </w:r>
      <w:r w:rsidR="004B1F3B">
        <w:rPr>
          <w:rFonts w:ascii="Times New Roman" w:hAnsi="Times New Roman"/>
          <w:sz w:val="24"/>
          <w:szCs w:val="24"/>
        </w:rPr>
        <w:t xml:space="preserve"> </w:t>
      </w:r>
      <w:r w:rsidRPr="00E362DA">
        <w:rPr>
          <w:rFonts w:ascii="Times New Roman" w:hAnsi="Times New Roman"/>
          <w:sz w:val="24"/>
          <w:szCs w:val="24"/>
        </w:rPr>
        <w:t xml:space="preserve">077 </w:t>
      </w:r>
      <w:r w:rsidR="004B1F3B">
        <w:rPr>
          <w:rFonts w:ascii="Times New Roman" w:hAnsi="Times New Roman"/>
          <w:sz w:val="24"/>
          <w:szCs w:val="24"/>
        </w:rPr>
        <w:t xml:space="preserve">świadczeń w formie </w:t>
      </w:r>
      <w:r w:rsidRPr="00E362DA">
        <w:rPr>
          <w:rFonts w:ascii="Times New Roman" w:hAnsi="Times New Roman"/>
          <w:sz w:val="24"/>
          <w:szCs w:val="24"/>
        </w:rPr>
        <w:t>noclegów, natomiast 108 osób skorzysta</w:t>
      </w:r>
      <w:r w:rsidR="00473F9B">
        <w:rPr>
          <w:rFonts w:ascii="Times New Roman" w:hAnsi="Times New Roman"/>
          <w:sz w:val="24"/>
          <w:szCs w:val="24"/>
        </w:rPr>
        <w:t xml:space="preserve">ło </w:t>
      </w:r>
      <w:r w:rsidR="00A22921">
        <w:rPr>
          <w:rFonts w:ascii="Times New Roman" w:hAnsi="Times New Roman"/>
          <w:sz w:val="24"/>
          <w:szCs w:val="24"/>
        </w:rPr>
        <w:br/>
      </w:r>
      <w:r w:rsidR="00473F9B">
        <w:rPr>
          <w:rFonts w:ascii="Times New Roman" w:hAnsi="Times New Roman"/>
          <w:sz w:val="24"/>
          <w:szCs w:val="24"/>
        </w:rPr>
        <w:t xml:space="preserve">ze schronienia w Ogrzewalni </w:t>
      </w:r>
      <w:r w:rsidRPr="00E362DA">
        <w:rPr>
          <w:rFonts w:ascii="Times New Roman" w:hAnsi="Times New Roman"/>
          <w:sz w:val="24"/>
          <w:szCs w:val="24"/>
        </w:rPr>
        <w:t>4843 świadcze</w:t>
      </w:r>
      <w:r w:rsidR="004B1F3B">
        <w:rPr>
          <w:rFonts w:ascii="Times New Roman" w:hAnsi="Times New Roman"/>
          <w:sz w:val="24"/>
          <w:szCs w:val="24"/>
        </w:rPr>
        <w:t>nia w formie</w:t>
      </w:r>
      <w:r w:rsidRPr="00E362DA">
        <w:rPr>
          <w:rFonts w:ascii="Times New Roman" w:hAnsi="Times New Roman"/>
          <w:sz w:val="24"/>
          <w:szCs w:val="24"/>
        </w:rPr>
        <w:t xml:space="preserve"> schronienia. W okresie zimowym placówki są czynne w godzinach 18.00-8.00, jednak w razie spadku temperatur  godziny funkcjonowania Noclegowni oraz Ogrzewalni mogą ulec zmianie, aż do </w:t>
      </w:r>
      <w:r w:rsidR="00473F9B">
        <w:rPr>
          <w:rFonts w:ascii="Times New Roman" w:hAnsi="Times New Roman"/>
          <w:sz w:val="24"/>
          <w:szCs w:val="24"/>
        </w:rPr>
        <w:t xml:space="preserve">pobytu </w:t>
      </w:r>
      <w:r w:rsidRPr="00E362DA">
        <w:rPr>
          <w:rFonts w:ascii="Times New Roman" w:hAnsi="Times New Roman"/>
          <w:sz w:val="24"/>
          <w:szCs w:val="24"/>
        </w:rPr>
        <w:t>całodobowego. Osoby korzystające ze schronienia w Noclegowni/Ogrzewalni mogą skorzystać z jednego gorącego posiłku dziennie, dowożonego  w jednorazowych opakowaniach w ramach porozumienia z Centrum Integracji Społecznej w Bytomiu. W 2020 roku wydano 15623 posiłków na łączną kwotę 148</w:t>
      </w:r>
      <w:r w:rsidR="004B2AD2">
        <w:rPr>
          <w:rFonts w:ascii="Times New Roman" w:hAnsi="Times New Roman"/>
          <w:sz w:val="24"/>
          <w:szCs w:val="24"/>
        </w:rPr>
        <w:t xml:space="preserve"> </w:t>
      </w:r>
      <w:r w:rsidRPr="00E362DA">
        <w:rPr>
          <w:rFonts w:ascii="Times New Roman" w:hAnsi="Times New Roman"/>
          <w:sz w:val="24"/>
          <w:szCs w:val="24"/>
        </w:rPr>
        <w:t xml:space="preserve">418,5 zł. W 2020 roku, z uwagi </w:t>
      </w:r>
      <w:r w:rsidR="00A22921">
        <w:rPr>
          <w:rFonts w:ascii="Times New Roman" w:hAnsi="Times New Roman"/>
          <w:sz w:val="24"/>
          <w:szCs w:val="24"/>
        </w:rPr>
        <w:br/>
      </w:r>
      <w:r w:rsidRPr="00E362DA">
        <w:rPr>
          <w:rFonts w:ascii="Times New Roman" w:hAnsi="Times New Roman"/>
          <w:sz w:val="24"/>
          <w:szCs w:val="24"/>
        </w:rPr>
        <w:t>na zagrożenie wirusem CarsCov2, a przez to konieczność ograniczenia przebywania osób bezdomnych w przestrzeni publicznej, umożliwiono osobom bezdomnym całodobowy pobyt w Noclegowni. Zwiększono reżim sanitarny w placówkach, a wyjścia osób bezdomnych</w:t>
      </w:r>
      <w:r>
        <w:rPr>
          <w:rFonts w:ascii="Times New Roman" w:hAnsi="Times New Roman"/>
          <w:sz w:val="24"/>
          <w:szCs w:val="24"/>
        </w:rPr>
        <w:t xml:space="preserve"> </w:t>
      </w:r>
      <w:r w:rsidR="004B1F3B">
        <w:rPr>
          <w:rFonts w:ascii="Times New Roman" w:hAnsi="Times New Roman"/>
          <w:sz w:val="24"/>
          <w:szCs w:val="24"/>
        </w:rPr>
        <w:br/>
      </w:r>
      <w:r>
        <w:rPr>
          <w:rFonts w:ascii="Times New Roman" w:hAnsi="Times New Roman"/>
          <w:sz w:val="24"/>
          <w:szCs w:val="24"/>
        </w:rPr>
        <w:t>w Noclegowni</w:t>
      </w:r>
      <w:r w:rsidRPr="00E362DA">
        <w:rPr>
          <w:rFonts w:ascii="Times New Roman" w:hAnsi="Times New Roman"/>
          <w:sz w:val="24"/>
          <w:szCs w:val="24"/>
        </w:rPr>
        <w:t xml:space="preserve"> ograniczono do</w:t>
      </w:r>
      <w:r w:rsidR="00C61AEF">
        <w:rPr>
          <w:rFonts w:ascii="Times New Roman" w:hAnsi="Times New Roman"/>
          <w:sz w:val="24"/>
          <w:szCs w:val="24"/>
        </w:rPr>
        <w:t xml:space="preserve"> zał</w:t>
      </w:r>
      <w:r w:rsidR="00473F9B">
        <w:rPr>
          <w:rFonts w:ascii="Times New Roman" w:hAnsi="Times New Roman"/>
          <w:sz w:val="24"/>
          <w:szCs w:val="24"/>
        </w:rPr>
        <w:t>atwienia</w:t>
      </w:r>
      <w:r w:rsidR="00C61AEF">
        <w:rPr>
          <w:rFonts w:ascii="Times New Roman" w:hAnsi="Times New Roman"/>
          <w:sz w:val="24"/>
          <w:szCs w:val="24"/>
        </w:rPr>
        <w:t xml:space="preserve"> spraw pilnych.</w:t>
      </w:r>
      <w:r w:rsidRPr="00E362DA">
        <w:rPr>
          <w:rFonts w:ascii="Times New Roman" w:hAnsi="Times New Roman"/>
          <w:sz w:val="24"/>
          <w:szCs w:val="24"/>
        </w:rPr>
        <w:t xml:space="preserve"> Powyższe środki </w:t>
      </w:r>
      <w:r w:rsidR="00C61AEF">
        <w:rPr>
          <w:rFonts w:ascii="Times New Roman" w:hAnsi="Times New Roman"/>
          <w:sz w:val="24"/>
          <w:szCs w:val="24"/>
        </w:rPr>
        <w:t xml:space="preserve">zapobiegawcze </w:t>
      </w:r>
      <w:r w:rsidRPr="00E362DA">
        <w:rPr>
          <w:rFonts w:ascii="Times New Roman" w:hAnsi="Times New Roman"/>
          <w:sz w:val="24"/>
          <w:szCs w:val="24"/>
        </w:rPr>
        <w:t xml:space="preserve">przyniosły zadowalające efekty, gdyż w roku 2020 nie odnotowano żadnego ogniska zakażeń w Noclegowni i Ogrzewalni. </w:t>
      </w:r>
    </w:p>
    <w:p w:rsidR="00555301" w:rsidRDefault="00555301" w:rsidP="00C74FB7">
      <w:pPr>
        <w:pStyle w:val="Default"/>
        <w:spacing w:line="360" w:lineRule="auto"/>
        <w:jc w:val="both"/>
        <w:rPr>
          <w:color w:val="FF0000"/>
        </w:rPr>
      </w:pPr>
    </w:p>
    <w:p w:rsidR="00A22921" w:rsidRDefault="00A22921" w:rsidP="00C74FB7">
      <w:pPr>
        <w:pStyle w:val="Default"/>
        <w:spacing w:line="360" w:lineRule="auto"/>
        <w:jc w:val="both"/>
        <w:rPr>
          <w:color w:val="FF0000"/>
        </w:rPr>
      </w:pPr>
    </w:p>
    <w:p w:rsidR="00A22921" w:rsidRPr="00A007FA" w:rsidRDefault="00A22921" w:rsidP="00C74FB7">
      <w:pPr>
        <w:pStyle w:val="Default"/>
        <w:spacing w:line="360" w:lineRule="auto"/>
        <w:jc w:val="both"/>
        <w:rPr>
          <w:color w:val="FF0000"/>
        </w:rPr>
      </w:pPr>
    </w:p>
    <w:p w:rsidR="00062733" w:rsidRPr="00B23001" w:rsidRDefault="002258E1" w:rsidP="00520492">
      <w:pPr>
        <w:spacing w:line="360" w:lineRule="auto"/>
        <w:ind w:left="567" w:hanging="567"/>
        <w:jc w:val="both"/>
        <w:rPr>
          <w:rFonts w:ascii="Times New Roman" w:hAnsi="Times New Roman" w:cs="Arial"/>
          <w:b/>
          <w:color w:val="000000" w:themeColor="text1"/>
          <w:sz w:val="24"/>
          <w:szCs w:val="24"/>
        </w:rPr>
      </w:pPr>
      <w:r>
        <w:rPr>
          <w:rFonts w:ascii="Times New Roman" w:hAnsi="Times New Roman"/>
          <w:b/>
          <w:color w:val="000000" w:themeColor="text1"/>
          <w:sz w:val="24"/>
          <w:szCs w:val="24"/>
        </w:rPr>
        <w:lastRenderedPageBreak/>
        <w:t>X</w:t>
      </w:r>
      <w:r w:rsidR="002C10CC" w:rsidRPr="00B23001">
        <w:rPr>
          <w:rFonts w:ascii="Times New Roman" w:hAnsi="Times New Roman"/>
          <w:b/>
          <w:color w:val="000000" w:themeColor="text1"/>
          <w:sz w:val="24"/>
          <w:szCs w:val="24"/>
        </w:rPr>
        <w:t xml:space="preserve">.  STRATEGIA ROZWIĄZYWANIA PROBLEMÓW SPOŁECZNYCH MIASTA </w:t>
      </w:r>
      <w:r w:rsidR="00520492">
        <w:rPr>
          <w:rFonts w:ascii="Times New Roman" w:hAnsi="Times New Roman"/>
          <w:b/>
          <w:color w:val="000000" w:themeColor="text1"/>
          <w:sz w:val="24"/>
          <w:szCs w:val="24"/>
        </w:rPr>
        <w:br/>
      </w:r>
      <w:r w:rsidR="002C10CC" w:rsidRPr="00B23001">
        <w:rPr>
          <w:rFonts w:ascii="Times New Roman" w:hAnsi="Times New Roman"/>
          <w:b/>
          <w:color w:val="000000" w:themeColor="text1"/>
          <w:sz w:val="24"/>
          <w:szCs w:val="24"/>
        </w:rPr>
        <w:t xml:space="preserve">BYTOMIA NA LATA 2015 -2020                                    </w:t>
      </w:r>
    </w:p>
    <w:p w:rsidR="007C32D3" w:rsidRPr="00A007FA" w:rsidRDefault="007C32D3" w:rsidP="00C74FB7">
      <w:pPr>
        <w:pStyle w:val="Default"/>
        <w:spacing w:line="360" w:lineRule="auto"/>
        <w:ind w:firstLine="708"/>
        <w:jc w:val="both"/>
        <w:rPr>
          <w:color w:val="000000" w:themeColor="text1"/>
        </w:rPr>
      </w:pPr>
      <w:r w:rsidRPr="00A007FA">
        <w:rPr>
          <w:color w:val="000000" w:themeColor="text1"/>
        </w:rPr>
        <w:t xml:space="preserve">W roku 2020 Miejski Ośrodek Pomocy Rodzinie podejmował szereg działań zmierzających do realizacji celów zawartych w </w:t>
      </w:r>
      <w:r w:rsidRPr="00C321B0">
        <w:rPr>
          <w:i/>
          <w:color w:val="000000" w:themeColor="text1"/>
        </w:rPr>
        <w:t>Strategii Rozwiązywania Problemów Społecznych Miasta Bytomia na lata 2015-2020</w:t>
      </w:r>
      <w:r w:rsidRPr="00A007FA">
        <w:rPr>
          <w:color w:val="000000" w:themeColor="text1"/>
        </w:rPr>
        <w:t xml:space="preserve">. Działania MOPR były w głównej mierze nastawione na realizację celów zawartych </w:t>
      </w:r>
      <w:r w:rsidR="00C321B0">
        <w:rPr>
          <w:color w:val="000000" w:themeColor="text1"/>
        </w:rPr>
        <w:t xml:space="preserve">w </w:t>
      </w:r>
      <w:r w:rsidRPr="00A007FA">
        <w:rPr>
          <w:color w:val="000000" w:themeColor="text1"/>
        </w:rPr>
        <w:t>IV obszarze  Strategii, o nazwie „Rodzina”.</w:t>
      </w:r>
    </w:p>
    <w:p w:rsidR="00062733" w:rsidRPr="00A007FA" w:rsidRDefault="00C321B0" w:rsidP="008F69B2">
      <w:pPr>
        <w:spacing w:after="0" w:line="360" w:lineRule="auto"/>
        <w:ind w:firstLine="708"/>
        <w:jc w:val="both"/>
        <w:rPr>
          <w:rFonts w:ascii="Times New Roman" w:hAnsi="Times New Roman"/>
          <w:color w:val="000000" w:themeColor="text1"/>
          <w:sz w:val="24"/>
          <w:szCs w:val="24"/>
        </w:rPr>
      </w:pPr>
      <w:r w:rsidRPr="00C321B0">
        <w:rPr>
          <w:rFonts w:ascii="Times New Roman" w:hAnsi="Times New Roman"/>
          <w:i/>
          <w:color w:val="000000" w:themeColor="text1"/>
          <w:sz w:val="24"/>
        </w:rPr>
        <w:t>U</w:t>
      </w:r>
      <w:r w:rsidR="002C10CC" w:rsidRPr="00C321B0">
        <w:rPr>
          <w:rFonts w:ascii="Times New Roman" w:hAnsi="Times New Roman"/>
          <w:i/>
          <w:color w:val="000000" w:themeColor="text1"/>
          <w:sz w:val="24"/>
          <w:szCs w:val="24"/>
        </w:rPr>
        <w:t>łatwianie</w:t>
      </w:r>
      <w:r w:rsidRPr="00C321B0">
        <w:rPr>
          <w:rFonts w:ascii="Times New Roman" w:hAnsi="Times New Roman"/>
          <w:i/>
          <w:color w:val="000000" w:themeColor="text1"/>
          <w:sz w:val="24"/>
          <w:szCs w:val="24"/>
        </w:rPr>
        <w:t xml:space="preserve"> życia osobom niepełnosprawnym</w:t>
      </w:r>
      <w:r>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w:t>
      </w:r>
      <w:r w:rsidR="002C10CC" w:rsidRPr="00A007FA">
        <w:rPr>
          <w:rFonts w:ascii="Times New Roman" w:hAnsi="Times New Roman"/>
          <w:color w:val="000000" w:themeColor="text1"/>
          <w:sz w:val="24"/>
          <w:szCs w:val="24"/>
        </w:rPr>
        <w:t xml:space="preserve"> wspieranie działań zmierzających </w:t>
      </w:r>
      <w:r w:rsidR="004F7A8A" w:rsidRPr="00A007FA">
        <w:rPr>
          <w:rFonts w:ascii="Times New Roman" w:hAnsi="Times New Roman"/>
          <w:color w:val="000000" w:themeColor="text1"/>
          <w:sz w:val="24"/>
          <w:szCs w:val="24"/>
        </w:rPr>
        <w:br/>
      </w:r>
      <w:r w:rsidR="002C10CC" w:rsidRPr="00A007FA">
        <w:rPr>
          <w:rFonts w:ascii="Times New Roman" w:hAnsi="Times New Roman"/>
          <w:color w:val="000000" w:themeColor="text1"/>
          <w:sz w:val="24"/>
          <w:szCs w:val="24"/>
        </w:rPr>
        <w:t xml:space="preserve">do likwidacji barier architektonicznych i komunikacyjnych, utrudniających osobom niepełnosprawnym pełne uczestnictwo w życiu społecznym i korzystanie z przysługujących uprawnień, jest działaniem zawartym w </w:t>
      </w:r>
      <w:r w:rsidR="002C10CC" w:rsidRPr="00C321B0">
        <w:rPr>
          <w:rFonts w:ascii="Times New Roman" w:hAnsi="Times New Roman"/>
          <w:i/>
          <w:color w:val="000000" w:themeColor="text1"/>
          <w:sz w:val="24"/>
          <w:szCs w:val="24"/>
        </w:rPr>
        <w:t>Strategii Rozwiązywania Problemów Społecznych Miasta Bytomia na lata 2015-2020</w:t>
      </w:r>
      <w:r w:rsidR="002C10CC" w:rsidRPr="00A007FA">
        <w:rPr>
          <w:rFonts w:ascii="Times New Roman" w:hAnsi="Times New Roman"/>
          <w:color w:val="000000" w:themeColor="text1"/>
          <w:sz w:val="24"/>
          <w:szCs w:val="24"/>
        </w:rPr>
        <w:t xml:space="preserve"> (obszar problemowy IV – Rodzina; działanie IV.2.4). Wpisuje się w realizację celu związanego z tworzeniem warunków dla utrzymania samodzielności życiowej i aktywnego udziału osób niepełnosprawnych w życiu społecznym.</w:t>
      </w:r>
    </w:p>
    <w:p w:rsidR="00062733" w:rsidRPr="00A007FA" w:rsidRDefault="008F69B2" w:rsidP="008F69B2">
      <w:pPr>
        <w:pStyle w:val="Akapitzlist"/>
        <w:spacing w:after="0" w:line="360" w:lineRule="auto"/>
        <w:ind w:left="0"/>
        <w:jc w:val="both"/>
        <w:rPr>
          <w:rFonts w:ascii="Times New Roman" w:hAnsi="Times New Roman"/>
          <w:color w:val="000000" w:themeColor="text1"/>
          <w:sz w:val="24"/>
        </w:rPr>
      </w:pPr>
      <w:r>
        <w:rPr>
          <w:rFonts w:ascii="Times New Roman" w:hAnsi="Times New Roman"/>
          <w:color w:val="000000" w:themeColor="text1"/>
          <w:sz w:val="24"/>
          <w:szCs w:val="24"/>
        </w:rPr>
        <w:tab/>
      </w:r>
      <w:r w:rsidR="0014202F">
        <w:rPr>
          <w:rFonts w:ascii="Times New Roman" w:hAnsi="Times New Roman"/>
          <w:color w:val="000000" w:themeColor="text1"/>
          <w:sz w:val="24"/>
          <w:szCs w:val="24"/>
        </w:rPr>
        <w:t>W</w:t>
      </w:r>
      <w:r w:rsidR="002C10CC" w:rsidRPr="00A007FA">
        <w:rPr>
          <w:rFonts w:ascii="Times New Roman" w:hAnsi="Times New Roman"/>
          <w:color w:val="000000" w:themeColor="text1"/>
          <w:sz w:val="24"/>
          <w:szCs w:val="24"/>
        </w:rPr>
        <w:t xml:space="preserve">sparcie dla seniorów – </w:t>
      </w:r>
      <w:r w:rsidR="002C10CC" w:rsidRPr="00A007FA">
        <w:rPr>
          <w:rFonts w:ascii="Times New Roman" w:eastAsia="Calibri" w:hAnsi="Times New Roman"/>
          <w:color w:val="000000" w:themeColor="text1"/>
          <w:sz w:val="24"/>
          <w:szCs w:val="24"/>
          <w:lang w:eastAsia="en-US"/>
        </w:rPr>
        <w:t xml:space="preserve">realizacja </w:t>
      </w:r>
      <w:r w:rsidR="002C10CC" w:rsidRPr="0014202F">
        <w:rPr>
          <w:rFonts w:ascii="Times New Roman" w:eastAsia="Calibri" w:hAnsi="Times New Roman"/>
          <w:i/>
          <w:color w:val="000000" w:themeColor="text1"/>
          <w:sz w:val="24"/>
          <w:szCs w:val="24"/>
          <w:lang w:eastAsia="en-US"/>
        </w:rPr>
        <w:t xml:space="preserve">Programu </w:t>
      </w:r>
      <w:r w:rsidR="002C10CC" w:rsidRPr="0014202F">
        <w:rPr>
          <w:rFonts w:ascii="Times New Roman" w:eastAsia="Calibri" w:hAnsi="Times New Roman"/>
          <w:i/>
          <w:iCs/>
          <w:color w:val="000000" w:themeColor="text1"/>
          <w:sz w:val="24"/>
          <w:szCs w:val="24"/>
          <w:lang w:eastAsia="en-US"/>
        </w:rPr>
        <w:t>Bytomska Karta Seniora</w:t>
      </w:r>
      <w:r w:rsidR="002C10CC" w:rsidRPr="00A007FA">
        <w:rPr>
          <w:rFonts w:ascii="Times New Roman" w:eastAsia="Calibri" w:hAnsi="Times New Roman"/>
          <w:color w:val="000000" w:themeColor="text1"/>
          <w:sz w:val="24"/>
          <w:szCs w:val="24"/>
          <w:lang w:eastAsia="en-US"/>
        </w:rPr>
        <w:t xml:space="preserve"> oraz zawarcie porozumienia dotyczącego</w:t>
      </w:r>
      <w:r w:rsidR="0014202F">
        <w:rPr>
          <w:rFonts w:ascii="Times New Roman" w:eastAsia="Calibri" w:hAnsi="Times New Roman"/>
          <w:color w:val="000000" w:themeColor="text1"/>
          <w:sz w:val="24"/>
          <w:szCs w:val="24"/>
          <w:lang w:eastAsia="en-US"/>
        </w:rPr>
        <w:t>,</w:t>
      </w:r>
      <w:r w:rsidR="002C10CC" w:rsidRPr="00A007FA">
        <w:rPr>
          <w:rFonts w:ascii="Times New Roman" w:eastAsia="Calibri" w:hAnsi="Times New Roman"/>
          <w:color w:val="000000" w:themeColor="text1"/>
          <w:sz w:val="24"/>
          <w:szCs w:val="24"/>
          <w:lang w:eastAsia="en-US"/>
        </w:rPr>
        <w:t xml:space="preserve"> </w:t>
      </w:r>
      <w:r w:rsidR="002C10CC" w:rsidRPr="0014202F">
        <w:rPr>
          <w:rFonts w:ascii="Times New Roman" w:eastAsia="Calibri" w:hAnsi="Times New Roman"/>
          <w:i/>
          <w:color w:val="000000" w:themeColor="text1"/>
          <w:sz w:val="24"/>
          <w:szCs w:val="24"/>
          <w:lang w:eastAsia="en-US"/>
        </w:rPr>
        <w:t xml:space="preserve">Programu </w:t>
      </w:r>
      <w:r w:rsidR="002C10CC" w:rsidRPr="0014202F">
        <w:rPr>
          <w:rFonts w:ascii="Times New Roman" w:eastAsia="Calibri" w:hAnsi="Times New Roman"/>
          <w:bCs/>
          <w:i/>
          <w:iCs/>
          <w:color w:val="000000" w:themeColor="text1"/>
          <w:sz w:val="24"/>
          <w:szCs w:val="24"/>
          <w:lang w:eastAsia="en-US"/>
        </w:rPr>
        <w:t>Ogólnopolska Karta Seniora</w:t>
      </w:r>
      <w:r w:rsidR="002C10CC" w:rsidRPr="00A007FA">
        <w:rPr>
          <w:rFonts w:ascii="Times New Roman" w:eastAsia="Calibri" w:hAnsi="Times New Roman"/>
          <w:bCs/>
          <w:color w:val="000000" w:themeColor="text1"/>
          <w:sz w:val="24"/>
          <w:szCs w:val="24"/>
          <w:lang w:eastAsia="en-US"/>
        </w:rPr>
        <w:t xml:space="preserve"> </w:t>
      </w:r>
      <w:r w:rsidR="002C10CC" w:rsidRPr="00A007FA">
        <w:rPr>
          <w:rFonts w:ascii="Times New Roman" w:eastAsia="Calibri" w:hAnsi="Times New Roman"/>
          <w:color w:val="000000" w:themeColor="text1"/>
          <w:sz w:val="24"/>
          <w:szCs w:val="24"/>
          <w:lang w:eastAsia="en-US"/>
        </w:rPr>
        <w:t xml:space="preserve">wpisuje się w realizację celów Strategii Rozwiązywania Problemów Społecznych Miasta Bytomia na lata </w:t>
      </w:r>
      <w:r w:rsidR="002C10CC" w:rsidRPr="00A007FA">
        <w:rPr>
          <w:rFonts w:ascii="Times New Roman" w:eastAsia="Calibri" w:hAnsi="Times New Roman"/>
          <w:color w:val="000000" w:themeColor="text1"/>
          <w:sz w:val="24"/>
          <w:szCs w:val="24"/>
          <w:lang w:eastAsia="en-US"/>
        </w:rPr>
        <w:br/>
        <w:t xml:space="preserve">2015-2020. Przyczynia się do promocji aktywnego stylu życia, wspierania różnorodnych form spędzania czasu i rozwoju zainteresowań osób starszych (obszar problemowy </w:t>
      </w:r>
      <w:r w:rsidR="002C10CC" w:rsidRPr="00A007FA">
        <w:rPr>
          <w:rFonts w:ascii="Times New Roman" w:eastAsia="Calibri" w:hAnsi="Times New Roman"/>
          <w:color w:val="000000" w:themeColor="text1"/>
          <w:sz w:val="24"/>
          <w:szCs w:val="24"/>
          <w:lang w:eastAsia="en-US"/>
        </w:rPr>
        <w:br/>
        <w:t xml:space="preserve">IV – Rodzina; działanie IV.1.1). </w:t>
      </w:r>
      <w:r w:rsidR="007C32D3" w:rsidRPr="00A007FA">
        <w:rPr>
          <w:rFonts w:ascii="Times New Roman" w:eastAsia="Calibri" w:hAnsi="Times New Roman"/>
          <w:color w:val="000000" w:themeColor="text1"/>
          <w:sz w:val="24"/>
          <w:szCs w:val="24"/>
          <w:lang w:eastAsia="en-US"/>
        </w:rPr>
        <w:t xml:space="preserve">  </w:t>
      </w:r>
    </w:p>
    <w:p w:rsidR="006144E4" w:rsidRPr="00A007FA" w:rsidRDefault="00D76B93" w:rsidP="008F69B2">
      <w:pPr>
        <w:pStyle w:val="Default"/>
        <w:spacing w:line="360" w:lineRule="auto"/>
        <w:ind w:firstLine="709"/>
        <w:jc w:val="both"/>
        <w:rPr>
          <w:bCs/>
          <w:color w:val="000000" w:themeColor="text1"/>
        </w:rPr>
      </w:pPr>
      <w:r>
        <w:rPr>
          <w:color w:val="000000" w:themeColor="text1"/>
        </w:rPr>
        <w:t>P</w:t>
      </w:r>
      <w:r w:rsidR="002C10CC" w:rsidRPr="00D76B93">
        <w:rPr>
          <w:i/>
          <w:color w:val="000000" w:themeColor="text1"/>
        </w:rPr>
        <w:t>omoc rodzinom niewydolnym wychowawczo i dysfunkcyjnym</w:t>
      </w:r>
      <w:r w:rsidR="002C10CC" w:rsidRPr="00A007FA">
        <w:rPr>
          <w:color w:val="000000" w:themeColor="text1"/>
        </w:rPr>
        <w:t xml:space="preserve"> - Program Prawo ochronnym parasolem dziecka - </w:t>
      </w:r>
      <w:r w:rsidR="002C10CC" w:rsidRPr="00A007FA">
        <w:rPr>
          <w:rStyle w:val="wartosci"/>
          <w:color w:val="000000" w:themeColor="text1"/>
        </w:rPr>
        <w:t xml:space="preserve">Program wpisywał się w realizację celu operacyjnego Strategii Rozwiązywania Problemów Społecznych Miasta Bytomia tj. </w:t>
      </w:r>
      <w:r w:rsidR="002C10CC" w:rsidRPr="00A007FA">
        <w:rPr>
          <w:bCs/>
          <w:color w:val="000000" w:themeColor="text1"/>
        </w:rPr>
        <w:t xml:space="preserve">IV.3. </w:t>
      </w:r>
      <w:r w:rsidR="002C10CC" w:rsidRPr="00A007FA">
        <w:rPr>
          <w:color w:val="000000" w:themeColor="text1"/>
        </w:rPr>
        <w:t xml:space="preserve">Wzrost skuteczności i dostępności różnorodnych form pomocy dla rodzin niewydolnych wychowawczo i dysfunkcyjnych, poprzez realizację wskazanego w ww. Strategii działania </w:t>
      </w:r>
      <w:r w:rsidR="002C10CC" w:rsidRPr="00A007FA">
        <w:rPr>
          <w:bCs/>
          <w:color w:val="000000" w:themeColor="text1"/>
        </w:rPr>
        <w:t xml:space="preserve">IV.3.1. </w:t>
      </w:r>
      <w:r w:rsidR="002C10CC" w:rsidRPr="00A007FA">
        <w:rPr>
          <w:color w:val="000000" w:themeColor="text1"/>
        </w:rPr>
        <w:t xml:space="preserve">Wspieranie rodziców w wypełnianiu zadań opiekuńczo - wychowawczych przy wykorzystaniu świadczeń, specjalistycznych usług doradczych i opiekuńczych w formie instytucjonalnej i w ramach programów rządowych.  Dzięki realizacji programu  zostanie osiągnięta wyższa wartość wskaźnika, koniecznego do monitorowania w ramach Strategii </w:t>
      </w:r>
      <w:r w:rsidR="0086001E">
        <w:rPr>
          <w:color w:val="000000" w:themeColor="text1"/>
        </w:rPr>
        <w:br/>
      </w:r>
      <w:r w:rsidR="002C10CC" w:rsidRPr="00A007FA">
        <w:rPr>
          <w:color w:val="000000" w:themeColor="text1"/>
        </w:rPr>
        <w:t xml:space="preserve">o treści „liczba rodzin objętych wsparciem w ramach programów pomocowych”. </w:t>
      </w:r>
      <w:r w:rsidR="002C10CC" w:rsidRPr="00A007FA">
        <w:rPr>
          <w:bCs/>
          <w:color w:val="000000" w:themeColor="text1"/>
        </w:rPr>
        <w:t xml:space="preserve">       </w:t>
      </w:r>
    </w:p>
    <w:p w:rsidR="00062733" w:rsidRPr="00A007FA" w:rsidRDefault="0086001E" w:rsidP="00B0155D">
      <w:pPr>
        <w:pStyle w:val="Default"/>
        <w:spacing w:line="360" w:lineRule="auto"/>
        <w:ind w:firstLine="709"/>
        <w:jc w:val="both"/>
        <w:rPr>
          <w:rFonts w:cs="Arial"/>
          <w:bCs/>
          <w:color w:val="000000" w:themeColor="text1"/>
        </w:rPr>
      </w:pPr>
      <w:r>
        <w:rPr>
          <w:rFonts w:eastAsia="Calibri"/>
          <w:color w:val="000000" w:themeColor="text1"/>
        </w:rPr>
        <w:t>Z</w:t>
      </w:r>
      <w:r w:rsidR="006144E4" w:rsidRPr="0086001E">
        <w:rPr>
          <w:rFonts w:eastAsia="Calibri"/>
          <w:i/>
          <w:color w:val="000000" w:themeColor="text1"/>
        </w:rPr>
        <w:t xml:space="preserve">apewnienie prawidłowych warunków bytowych i rozwojowych dzieciom kierowanym </w:t>
      </w:r>
      <w:r w:rsidRPr="0086001E">
        <w:rPr>
          <w:rFonts w:eastAsia="Calibri"/>
          <w:i/>
          <w:color w:val="000000" w:themeColor="text1"/>
        </w:rPr>
        <w:br/>
      </w:r>
      <w:r w:rsidR="006144E4" w:rsidRPr="0086001E">
        <w:rPr>
          <w:rFonts w:eastAsia="Calibri"/>
          <w:i/>
          <w:color w:val="000000" w:themeColor="text1"/>
        </w:rPr>
        <w:t>do pieczy zastępczej i usamodzielnianym</w:t>
      </w:r>
      <w:r w:rsidR="006144E4" w:rsidRPr="00A007FA">
        <w:rPr>
          <w:rFonts w:eastAsia="Calibri"/>
          <w:color w:val="000000" w:themeColor="text1"/>
        </w:rPr>
        <w:t xml:space="preserve"> – w 2020</w:t>
      </w:r>
      <w:r>
        <w:rPr>
          <w:rFonts w:eastAsia="Calibri"/>
          <w:color w:val="000000" w:themeColor="text1"/>
        </w:rPr>
        <w:t xml:space="preserve"> </w:t>
      </w:r>
      <w:r w:rsidR="006144E4" w:rsidRPr="00A007FA">
        <w:rPr>
          <w:rFonts w:eastAsia="Calibri"/>
          <w:color w:val="000000" w:themeColor="text1"/>
        </w:rPr>
        <w:t xml:space="preserve">r. podejmowano próby rozwijania rodzinnych form pieczy zastępczej w tym celu prowadzono akcje promującą ideę rodzicielstwa zastępczego a także pozyskano środki z Unii Europejskiej na realizację projektu </w:t>
      </w:r>
      <w:r w:rsidR="006144E4" w:rsidRPr="00A007FA">
        <w:rPr>
          <w:rFonts w:eastAsia="Calibri"/>
          <w:color w:val="000000" w:themeColor="text1"/>
        </w:rPr>
        <w:lastRenderedPageBreak/>
        <w:t xml:space="preserve">„Centrum Wsparcia Rodziny – edycja 1”. Rodziny zastępcze objęte były </w:t>
      </w:r>
      <w:r w:rsidR="006144E4" w:rsidRPr="00A007FA">
        <w:rPr>
          <w:rFonts w:eastAsia="Calibri"/>
          <w:color w:val="000000" w:themeColor="text1"/>
          <w:lang w:eastAsia="pl-PL"/>
        </w:rPr>
        <w:t>profesjon</w:t>
      </w:r>
      <w:r>
        <w:rPr>
          <w:rFonts w:eastAsia="Calibri"/>
          <w:color w:val="000000" w:themeColor="text1"/>
          <w:lang w:eastAsia="pl-PL"/>
        </w:rPr>
        <w:t xml:space="preserve">alnym wsparciem, psychologiczno </w:t>
      </w:r>
      <w:r w:rsidRPr="00A007FA">
        <w:rPr>
          <w:rFonts w:eastAsia="Calibri"/>
          <w:color w:val="000000" w:themeColor="text1"/>
        </w:rPr>
        <w:t>–</w:t>
      </w:r>
      <w:r>
        <w:rPr>
          <w:rFonts w:eastAsia="Calibri"/>
          <w:color w:val="000000" w:themeColor="text1"/>
          <w:lang w:eastAsia="pl-PL"/>
        </w:rPr>
        <w:t xml:space="preserve"> p</w:t>
      </w:r>
      <w:r w:rsidR="006144E4" w:rsidRPr="00A007FA">
        <w:rPr>
          <w:rFonts w:eastAsia="Calibri"/>
          <w:color w:val="000000" w:themeColor="text1"/>
          <w:lang w:eastAsia="pl-PL"/>
        </w:rPr>
        <w:t xml:space="preserve">edagogicznym, w tym terapeutycznym oraz finansowym. Podejmowano działania przygotowujące wychowanków pieczy zastępczej do samodzielnego życia i prowadzenia gospodarstwa domowego w formie mieszkań chronionych oraz </w:t>
      </w:r>
      <w:r w:rsidR="00B0155D">
        <w:rPr>
          <w:rFonts w:eastAsia="Calibri"/>
          <w:color w:val="000000" w:themeColor="text1"/>
          <w:lang w:eastAsia="pl-PL"/>
        </w:rPr>
        <w:br/>
      </w:r>
      <w:r w:rsidR="006144E4" w:rsidRPr="00A007FA">
        <w:rPr>
          <w:rFonts w:eastAsia="Calibri"/>
          <w:color w:val="000000" w:themeColor="text1"/>
          <w:lang w:eastAsia="pl-PL"/>
        </w:rPr>
        <w:t xml:space="preserve">do podjęcia aktywności zawodowej. Wspierano młodzież opuszczającą pieczę zastępczą </w:t>
      </w:r>
      <w:r>
        <w:rPr>
          <w:rFonts w:eastAsia="Calibri"/>
          <w:color w:val="000000" w:themeColor="text1"/>
          <w:lang w:eastAsia="pl-PL"/>
        </w:rPr>
        <w:br/>
      </w:r>
      <w:r w:rsidR="006144E4" w:rsidRPr="00A007FA">
        <w:rPr>
          <w:rFonts w:eastAsia="Calibri"/>
          <w:color w:val="000000" w:themeColor="text1"/>
          <w:lang w:eastAsia="pl-PL"/>
        </w:rPr>
        <w:t>w procesie usamodzielnienia. Realizacja powyższego wpisuje się w realizacje celu IV.5</w:t>
      </w:r>
      <w:r w:rsidR="006144E4" w:rsidRPr="00A007FA">
        <w:rPr>
          <w:rFonts w:eastAsia="Trebuchet MS"/>
          <w:color w:val="000000" w:themeColor="text1"/>
        </w:rPr>
        <w:t xml:space="preserve"> </w:t>
      </w:r>
      <w:r w:rsidR="00B0155D">
        <w:rPr>
          <w:rFonts w:eastAsia="Trebuchet MS"/>
          <w:color w:val="000000" w:themeColor="text1"/>
        </w:rPr>
        <w:br/>
      </w:r>
      <w:r w:rsidR="006144E4" w:rsidRPr="00A007FA">
        <w:rPr>
          <w:rFonts w:eastAsia="Trebuchet MS"/>
          <w:color w:val="000000" w:themeColor="text1"/>
        </w:rPr>
        <w:t>ww. Strategii.</w:t>
      </w:r>
      <w:r w:rsidR="002C10CC" w:rsidRPr="00A007FA">
        <w:rPr>
          <w:bCs/>
          <w:color w:val="000000" w:themeColor="text1"/>
        </w:rPr>
        <w:t xml:space="preserve">                                       </w:t>
      </w:r>
    </w:p>
    <w:p w:rsidR="00062733" w:rsidRPr="00A007FA" w:rsidRDefault="002C10CC" w:rsidP="00674A40">
      <w:pPr>
        <w:pStyle w:val="Default"/>
        <w:spacing w:line="360" w:lineRule="auto"/>
        <w:ind w:firstLine="709"/>
        <w:jc w:val="both"/>
        <w:rPr>
          <w:color w:val="000000" w:themeColor="text1"/>
        </w:rPr>
      </w:pPr>
      <w:r w:rsidRPr="00A007FA">
        <w:rPr>
          <w:rFonts w:eastAsia="Trebuchet MS"/>
          <w:color w:val="000000" w:themeColor="text1"/>
        </w:rPr>
        <w:t>Ponadto rodziny niewydolne wychowawczo i dysfunkcyjne były objęte wsparciem asystenta rodziny. W 2020r. realizowane były projekty współfinansowane przez Unie Europejską „Asystent z rodziną – kontynuacja” oraz „ Centrum Wsparcia Rodziny – edycja 1”, w ramach których podejmowane były działania zmierzające do podni</w:t>
      </w:r>
      <w:r w:rsidR="0086001E">
        <w:rPr>
          <w:rFonts w:eastAsia="Trebuchet MS"/>
          <w:color w:val="000000" w:themeColor="text1"/>
        </w:rPr>
        <w:t xml:space="preserve">esienia kompetencji opiekuńczo </w:t>
      </w:r>
      <w:r w:rsidRPr="00A007FA">
        <w:rPr>
          <w:rFonts w:eastAsia="Trebuchet MS"/>
          <w:color w:val="000000" w:themeColor="text1"/>
        </w:rPr>
        <w:t xml:space="preserve"> </w:t>
      </w:r>
      <w:r w:rsidR="0086001E" w:rsidRPr="00A007FA">
        <w:rPr>
          <w:rFonts w:eastAsia="Calibri"/>
          <w:color w:val="000000" w:themeColor="text1"/>
        </w:rPr>
        <w:t>–</w:t>
      </w:r>
      <w:r w:rsidRPr="00A007FA">
        <w:rPr>
          <w:rFonts w:eastAsia="Trebuchet MS"/>
          <w:color w:val="000000" w:themeColor="text1"/>
        </w:rPr>
        <w:t xml:space="preserve"> wychowawczych rodziców.</w:t>
      </w:r>
    </w:p>
    <w:p w:rsidR="00062733" w:rsidRDefault="0086001E" w:rsidP="00674A40">
      <w:pPr>
        <w:pStyle w:val="Default"/>
        <w:spacing w:line="360" w:lineRule="auto"/>
        <w:ind w:firstLine="709"/>
        <w:jc w:val="both"/>
        <w:rPr>
          <w:bCs/>
          <w:color w:val="000000" w:themeColor="text1"/>
        </w:rPr>
      </w:pPr>
      <w:r>
        <w:rPr>
          <w:color w:val="000000" w:themeColor="text1"/>
        </w:rPr>
        <w:t>P</w:t>
      </w:r>
      <w:r w:rsidR="002C10CC" w:rsidRPr="0086001E">
        <w:rPr>
          <w:i/>
          <w:color w:val="000000" w:themeColor="text1"/>
        </w:rPr>
        <w:t xml:space="preserve">omoc </w:t>
      </w:r>
      <w:r w:rsidR="0097253F" w:rsidRPr="0086001E">
        <w:rPr>
          <w:i/>
          <w:color w:val="000000" w:themeColor="text1"/>
        </w:rPr>
        <w:t>rodzinom uwikłanym w przemoc</w:t>
      </w:r>
      <w:r>
        <w:rPr>
          <w:color w:val="000000" w:themeColor="text1"/>
        </w:rPr>
        <w:t xml:space="preserve"> </w:t>
      </w:r>
      <w:r w:rsidRPr="00A007FA">
        <w:rPr>
          <w:rFonts w:eastAsia="Calibri"/>
          <w:color w:val="000000" w:themeColor="text1"/>
        </w:rPr>
        <w:t>–</w:t>
      </w:r>
      <w:r w:rsidR="0097253F" w:rsidRPr="00A007FA">
        <w:rPr>
          <w:color w:val="000000" w:themeColor="text1"/>
        </w:rPr>
        <w:t xml:space="preserve"> w</w:t>
      </w:r>
      <w:r w:rsidR="002C10CC" w:rsidRPr="00A007FA">
        <w:rPr>
          <w:color w:val="000000" w:themeColor="text1"/>
        </w:rPr>
        <w:t xml:space="preserve"> 20</w:t>
      </w:r>
      <w:r w:rsidR="007C32D3" w:rsidRPr="00A007FA">
        <w:rPr>
          <w:color w:val="000000" w:themeColor="text1"/>
        </w:rPr>
        <w:t>20</w:t>
      </w:r>
      <w:r w:rsidR="002C10CC" w:rsidRPr="00A007FA">
        <w:rPr>
          <w:color w:val="000000" w:themeColor="text1"/>
        </w:rPr>
        <w:t xml:space="preserve"> r. do </w:t>
      </w:r>
      <w:r w:rsidR="002C10CC" w:rsidRPr="0086001E">
        <w:rPr>
          <w:i/>
          <w:color w:val="000000" w:themeColor="text1"/>
        </w:rPr>
        <w:t>Przewodniczącej Zespołu Interdyscyplinarnego ds. Przeciwdziałania Przemocy w Rodzinie</w:t>
      </w:r>
      <w:r w:rsidR="002C10CC" w:rsidRPr="00A007FA">
        <w:rPr>
          <w:color w:val="000000" w:themeColor="text1"/>
        </w:rPr>
        <w:t xml:space="preserve"> </w:t>
      </w:r>
      <w:r w:rsidR="002C10CC" w:rsidRPr="00A007FA">
        <w:rPr>
          <w:bCs/>
          <w:color w:val="000000" w:themeColor="text1"/>
        </w:rPr>
        <w:t xml:space="preserve">wpłynęło </w:t>
      </w:r>
      <w:r w:rsidR="007C32D3" w:rsidRPr="00A007FA">
        <w:rPr>
          <w:bCs/>
          <w:color w:val="000000" w:themeColor="text1"/>
        </w:rPr>
        <w:t xml:space="preserve">272 </w:t>
      </w:r>
      <w:r w:rsidR="002C10CC" w:rsidRPr="00A007FA">
        <w:rPr>
          <w:bCs/>
          <w:color w:val="000000" w:themeColor="text1"/>
        </w:rPr>
        <w:t>formularzy „Niebieska Karta A</w:t>
      </w:r>
      <w:r w:rsidR="002C10CC" w:rsidRPr="00A007FA">
        <w:rPr>
          <w:color w:val="000000" w:themeColor="text1"/>
        </w:rPr>
        <w:t xml:space="preserve">”, w tym </w:t>
      </w:r>
      <w:r w:rsidR="007C32D3" w:rsidRPr="00A007FA">
        <w:rPr>
          <w:bCs/>
          <w:color w:val="000000" w:themeColor="text1"/>
        </w:rPr>
        <w:t>1</w:t>
      </w:r>
      <w:r w:rsidR="002C10CC" w:rsidRPr="00A007FA">
        <w:rPr>
          <w:bCs/>
          <w:color w:val="000000" w:themeColor="text1"/>
        </w:rPr>
        <w:t>0</w:t>
      </w:r>
      <w:r w:rsidR="007C32D3" w:rsidRPr="00A007FA">
        <w:rPr>
          <w:bCs/>
          <w:color w:val="000000" w:themeColor="text1"/>
        </w:rPr>
        <w:t>7</w:t>
      </w:r>
      <w:r w:rsidR="002C10CC" w:rsidRPr="00A007FA">
        <w:rPr>
          <w:bCs/>
          <w:color w:val="000000" w:themeColor="text1"/>
        </w:rPr>
        <w:t xml:space="preserve"> sporządzone przez pracowników MOPR. </w:t>
      </w:r>
    </w:p>
    <w:p w:rsidR="00053189" w:rsidRPr="00A007FA" w:rsidRDefault="00053189" w:rsidP="00674A40">
      <w:pPr>
        <w:pStyle w:val="Default"/>
        <w:spacing w:line="360" w:lineRule="auto"/>
        <w:ind w:firstLine="709"/>
        <w:jc w:val="both"/>
        <w:rPr>
          <w:bCs/>
          <w:color w:val="000000" w:themeColor="text1"/>
        </w:rPr>
      </w:pPr>
      <w:r>
        <w:rPr>
          <w:bCs/>
          <w:color w:val="000000" w:themeColor="text1"/>
        </w:rPr>
        <w:t xml:space="preserve">Działania oraz Kierunki </w:t>
      </w:r>
      <w:r w:rsidR="00BB5BC0">
        <w:rPr>
          <w:bCs/>
          <w:color w:val="000000" w:themeColor="text1"/>
        </w:rPr>
        <w:t xml:space="preserve">realizowane przez Ośrodek zostały opisane w Strategii Rozwiązywania </w:t>
      </w:r>
      <w:r w:rsidR="00A14E55">
        <w:rPr>
          <w:bCs/>
          <w:color w:val="000000" w:themeColor="text1"/>
        </w:rPr>
        <w:t>P</w:t>
      </w:r>
      <w:r w:rsidR="00BB5BC0">
        <w:rPr>
          <w:bCs/>
          <w:color w:val="000000" w:themeColor="text1"/>
        </w:rPr>
        <w:t xml:space="preserve">roblemów </w:t>
      </w:r>
      <w:r w:rsidR="00A14E55">
        <w:rPr>
          <w:bCs/>
          <w:color w:val="000000" w:themeColor="text1"/>
        </w:rPr>
        <w:t>S</w:t>
      </w:r>
      <w:r w:rsidR="00BB5BC0">
        <w:rPr>
          <w:bCs/>
          <w:color w:val="000000" w:themeColor="text1"/>
        </w:rPr>
        <w:t>połecznych.</w:t>
      </w:r>
    </w:p>
    <w:p w:rsidR="00062733" w:rsidRPr="00A007FA" w:rsidRDefault="00062733" w:rsidP="00520492">
      <w:pPr>
        <w:autoSpaceDE w:val="0"/>
        <w:autoSpaceDN w:val="0"/>
        <w:adjustRightInd w:val="0"/>
        <w:spacing w:after="0" w:line="360" w:lineRule="auto"/>
        <w:jc w:val="both"/>
        <w:rPr>
          <w:rFonts w:ascii="Times New Roman" w:hAnsi="Times New Roman"/>
          <w:sz w:val="24"/>
          <w:szCs w:val="24"/>
        </w:rPr>
      </w:pPr>
    </w:p>
    <w:p w:rsidR="00520492" w:rsidRPr="00927472" w:rsidRDefault="002C10CC" w:rsidP="00520492">
      <w:pPr>
        <w:spacing w:after="0" w:line="360" w:lineRule="auto"/>
        <w:jc w:val="both"/>
        <w:rPr>
          <w:rFonts w:ascii="Times New Roman" w:hAnsi="Times New Roman"/>
          <w:b/>
          <w:sz w:val="16"/>
          <w:szCs w:val="16"/>
        </w:rPr>
      </w:pPr>
      <w:r w:rsidRPr="00927472">
        <w:rPr>
          <w:rFonts w:ascii="Times New Roman" w:hAnsi="Times New Roman"/>
          <w:b/>
          <w:sz w:val="24"/>
          <w:szCs w:val="24"/>
        </w:rPr>
        <w:t>X</w:t>
      </w:r>
      <w:r w:rsidR="002258E1" w:rsidRPr="00927472">
        <w:rPr>
          <w:rFonts w:ascii="Times New Roman" w:hAnsi="Times New Roman"/>
          <w:b/>
          <w:sz w:val="24"/>
          <w:szCs w:val="24"/>
        </w:rPr>
        <w:t>I</w:t>
      </w:r>
      <w:r w:rsidRPr="00927472">
        <w:rPr>
          <w:rFonts w:ascii="Times New Roman" w:hAnsi="Times New Roman"/>
          <w:b/>
          <w:sz w:val="24"/>
          <w:szCs w:val="24"/>
        </w:rPr>
        <w:t xml:space="preserve">. </w:t>
      </w:r>
      <w:r w:rsidR="00F361F8" w:rsidRPr="00927472">
        <w:rPr>
          <w:rFonts w:ascii="Times New Roman" w:hAnsi="Times New Roman"/>
          <w:b/>
          <w:sz w:val="24"/>
          <w:szCs w:val="24"/>
        </w:rPr>
        <w:t>DZIAŁ PLANOWANIA</w:t>
      </w:r>
      <w:r w:rsidRPr="00927472">
        <w:rPr>
          <w:rFonts w:ascii="Times New Roman" w:hAnsi="Times New Roman"/>
          <w:b/>
          <w:sz w:val="24"/>
          <w:szCs w:val="24"/>
        </w:rPr>
        <w:t>, KOORDYNOWANI</w:t>
      </w:r>
      <w:r w:rsidR="00F361F8" w:rsidRPr="00927472">
        <w:rPr>
          <w:rFonts w:ascii="Times New Roman" w:hAnsi="Times New Roman"/>
          <w:b/>
          <w:sz w:val="24"/>
          <w:szCs w:val="24"/>
        </w:rPr>
        <w:t>A</w:t>
      </w:r>
      <w:r w:rsidRPr="00927472">
        <w:rPr>
          <w:rFonts w:ascii="Times New Roman" w:hAnsi="Times New Roman"/>
          <w:b/>
          <w:sz w:val="24"/>
          <w:szCs w:val="24"/>
        </w:rPr>
        <w:t xml:space="preserve"> I REALIZACJ</w:t>
      </w:r>
      <w:r w:rsidR="00F361F8" w:rsidRPr="00927472">
        <w:rPr>
          <w:rFonts w:ascii="Times New Roman" w:hAnsi="Times New Roman"/>
          <w:b/>
          <w:sz w:val="24"/>
          <w:szCs w:val="24"/>
        </w:rPr>
        <w:t>I</w:t>
      </w:r>
      <w:r w:rsidRPr="00927472">
        <w:rPr>
          <w:rFonts w:ascii="Times New Roman" w:hAnsi="Times New Roman"/>
          <w:b/>
          <w:sz w:val="24"/>
          <w:szCs w:val="24"/>
        </w:rPr>
        <w:t xml:space="preserve"> PROJEKTÓW </w:t>
      </w:r>
      <w:r w:rsidR="00EA5A32" w:rsidRPr="00927472">
        <w:rPr>
          <w:rFonts w:ascii="Times New Roman" w:hAnsi="Times New Roman"/>
          <w:b/>
          <w:sz w:val="24"/>
          <w:szCs w:val="24"/>
        </w:rPr>
        <w:br/>
        <w:t xml:space="preserve">         </w:t>
      </w:r>
    </w:p>
    <w:p w:rsidR="00062733" w:rsidRPr="00520492" w:rsidRDefault="002C10CC" w:rsidP="00520492">
      <w:pPr>
        <w:spacing w:after="0" w:line="360" w:lineRule="auto"/>
        <w:jc w:val="both"/>
        <w:rPr>
          <w:rFonts w:ascii="Times New Roman" w:hAnsi="Times New Roman"/>
          <w:sz w:val="24"/>
          <w:szCs w:val="16"/>
        </w:rPr>
      </w:pPr>
      <w:r w:rsidRPr="00520492">
        <w:rPr>
          <w:rFonts w:ascii="Times New Roman" w:hAnsi="Times New Roman"/>
          <w:sz w:val="24"/>
          <w:szCs w:val="16"/>
        </w:rPr>
        <w:t>Podstawy prawne funkcjonowania działu:</w:t>
      </w:r>
    </w:p>
    <w:p w:rsidR="00062733" w:rsidRPr="00520492" w:rsidRDefault="002C10CC"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ustawa z dnia 12 ma</w:t>
      </w:r>
      <w:r w:rsidR="00B224FE">
        <w:rPr>
          <w:rFonts w:ascii="Times New Roman" w:hAnsi="Times New Roman"/>
          <w:sz w:val="24"/>
          <w:szCs w:val="20"/>
        </w:rPr>
        <w:t>rca 2004 r. o pomocy społecznej (</w:t>
      </w:r>
      <w:r w:rsidR="00C97F2D">
        <w:rPr>
          <w:rFonts w:ascii="Times New Roman" w:hAnsi="Times New Roman"/>
          <w:sz w:val="24"/>
          <w:szCs w:val="20"/>
        </w:rPr>
        <w:t xml:space="preserve">tj.: </w:t>
      </w:r>
      <w:r w:rsidR="00B224FE">
        <w:rPr>
          <w:rFonts w:ascii="Times New Roman" w:hAnsi="Times New Roman"/>
          <w:sz w:val="24"/>
          <w:szCs w:val="20"/>
        </w:rPr>
        <w:t>Dz.</w:t>
      </w:r>
      <w:r w:rsidR="009D2BD2">
        <w:rPr>
          <w:rFonts w:ascii="Times New Roman" w:hAnsi="Times New Roman"/>
          <w:sz w:val="24"/>
          <w:szCs w:val="20"/>
        </w:rPr>
        <w:t xml:space="preserve"> </w:t>
      </w:r>
      <w:r w:rsidR="00B224FE">
        <w:rPr>
          <w:rFonts w:ascii="Times New Roman" w:hAnsi="Times New Roman"/>
          <w:sz w:val="24"/>
          <w:szCs w:val="20"/>
        </w:rPr>
        <w:t>U.</w:t>
      </w:r>
      <w:r w:rsidR="009D2BD2">
        <w:rPr>
          <w:rFonts w:ascii="Times New Roman" w:hAnsi="Times New Roman"/>
          <w:sz w:val="24"/>
          <w:szCs w:val="20"/>
        </w:rPr>
        <w:t xml:space="preserve"> z</w:t>
      </w:r>
      <w:r w:rsidR="00B224FE">
        <w:rPr>
          <w:rFonts w:ascii="Times New Roman" w:hAnsi="Times New Roman"/>
          <w:sz w:val="24"/>
          <w:szCs w:val="20"/>
        </w:rPr>
        <w:t xml:space="preserve"> 2020</w:t>
      </w:r>
      <w:r w:rsidR="00EB644A">
        <w:rPr>
          <w:rFonts w:ascii="Times New Roman" w:hAnsi="Times New Roman"/>
          <w:sz w:val="24"/>
          <w:szCs w:val="20"/>
        </w:rPr>
        <w:t xml:space="preserve">, </w:t>
      </w:r>
      <w:r w:rsidR="009D2BD2">
        <w:rPr>
          <w:rFonts w:ascii="Times New Roman" w:hAnsi="Times New Roman"/>
          <w:sz w:val="24"/>
          <w:szCs w:val="20"/>
        </w:rPr>
        <w:t>poz.</w:t>
      </w:r>
      <w:r w:rsidR="00EB644A">
        <w:rPr>
          <w:rFonts w:ascii="Times New Roman" w:hAnsi="Times New Roman"/>
          <w:sz w:val="24"/>
          <w:szCs w:val="20"/>
        </w:rPr>
        <w:t xml:space="preserve"> </w:t>
      </w:r>
      <w:r w:rsidR="00B224FE">
        <w:rPr>
          <w:rFonts w:ascii="Times New Roman" w:hAnsi="Times New Roman"/>
          <w:sz w:val="24"/>
          <w:szCs w:val="20"/>
        </w:rPr>
        <w:t xml:space="preserve">1876 </w:t>
      </w:r>
      <w:r w:rsidR="009D2BD2">
        <w:rPr>
          <w:rFonts w:ascii="Times New Roman" w:hAnsi="Times New Roman"/>
          <w:sz w:val="24"/>
          <w:szCs w:val="20"/>
        </w:rPr>
        <w:br/>
      </w:r>
      <w:r w:rsidR="00B224FE">
        <w:rPr>
          <w:rFonts w:ascii="Times New Roman" w:hAnsi="Times New Roman"/>
          <w:sz w:val="24"/>
          <w:szCs w:val="20"/>
        </w:rPr>
        <w:t>ze zm.);</w:t>
      </w:r>
    </w:p>
    <w:p w:rsidR="00062733" w:rsidRPr="00520492" w:rsidRDefault="002C10CC"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ustawa z dnia 9 czerwca 2011 r. o wspieraniu rodziny i systemie pieczy zastępczej</w:t>
      </w:r>
      <w:r w:rsidR="00EB644A">
        <w:rPr>
          <w:rFonts w:ascii="Times New Roman" w:hAnsi="Times New Roman"/>
          <w:sz w:val="24"/>
          <w:szCs w:val="20"/>
        </w:rPr>
        <w:t xml:space="preserve"> (</w:t>
      </w:r>
      <w:r w:rsidR="00C97F2D">
        <w:rPr>
          <w:rFonts w:ascii="Times New Roman" w:hAnsi="Times New Roman"/>
          <w:sz w:val="24"/>
          <w:szCs w:val="20"/>
        </w:rPr>
        <w:t xml:space="preserve">tj.: </w:t>
      </w:r>
      <w:r w:rsidR="00EB644A">
        <w:rPr>
          <w:rFonts w:ascii="Times New Roman" w:hAnsi="Times New Roman"/>
          <w:sz w:val="24"/>
          <w:szCs w:val="20"/>
        </w:rPr>
        <w:t>Dz.</w:t>
      </w:r>
      <w:r w:rsidR="009D2BD2">
        <w:rPr>
          <w:rFonts w:ascii="Times New Roman" w:hAnsi="Times New Roman"/>
          <w:sz w:val="24"/>
          <w:szCs w:val="20"/>
        </w:rPr>
        <w:t xml:space="preserve"> </w:t>
      </w:r>
      <w:r w:rsidR="00EB644A">
        <w:rPr>
          <w:rFonts w:ascii="Times New Roman" w:hAnsi="Times New Roman"/>
          <w:sz w:val="24"/>
          <w:szCs w:val="20"/>
        </w:rPr>
        <w:t xml:space="preserve">U. </w:t>
      </w:r>
      <w:r w:rsidR="00B86D29">
        <w:rPr>
          <w:rFonts w:ascii="Times New Roman" w:hAnsi="Times New Roman"/>
          <w:sz w:val="24"/>
          <w:szCs w:val="20"/>
        </w:rPr>
        <w:t xml:space="preserve">z </w:t>
      </w:r>
      <w:r w:rsidR="00EB644A">
        <w:rPr>
          <w:rFonts w:ascii="Times New Roman" w:hAnsi="Times New Roman"/>
          <w:sz w:val="24"/>
          <w:szCs w:val="20"/>
        </w:rPr>
        <w:t xml:space="preserve">2020, </w:t>
      </w:r>
      <w:r w:rsidR="009D2BD2">
        <w:rPr>
          <w:rFonts w:ascii="Times New Roman" w:hAnsi="Times New Roman"/>
          <w:sz w:val="24"/>
          <w:szCs w:val="20"/>
        </w:rPr>
        <w:t>poz.</w:t>
      </w:r>
      <w:r w:rsidR="00EB644A">
        <w:rPr>
          <w:rFonts w:ascii="Times New Roman" w:hAnsi="Times New Roman"/>
          <w:sz w:val="24"/>
          <w:szCs w:val="20"/>
        </w:rPr>
        <w:t xml:space="preserve"> </w:t>
      </w:r>
      <w:r w:rsidR="00B224FE">
        <w:rPr>
          <w:rFonts w:ascii="Times New Roman" w:hAnsi="Times New Roman"/>
          <w:sz w:val="24"/>
          <w:szCs w:val="20"/>
        </w:rPr>
        <w:t>821 ze zm.)</w:t>
      </w:r>
      <w:r w:rsidRPr="00520492">
        <w:rPr>
          <w:rFonts w:ascii="Times New Roman" w:hAnsi="Times New Roman"/>
          <w:sz w:val="24"/>
          <w:szCs w:val="20"/>
        </w:rPr>
        <w:t>;</w:t>
      </w:r>
    </w:p>
    <w:p w:rsidR="00062733" w:rsidRPr="00520492" w:rsidRDefault="002C10CC"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ustawa z dnia 11 lipca 2014 r. o zasadach realizacji programów w zakresie polityki spójności finansowanych w pe</w:t>
      </w:r>
      <w:r w:rsidR="00B224FE">
        <w:rPr>
          <w:rFonts w:ascii="Times New Roman" w:hAnsi="Times New Roman"/>
          <w:sz w:val="24"/>
          <w:szCs w:val="20"/>
        </w:rPr>
        <w:t>rspektywie finansowej 2014-2020</w:t>
      </w:r>
      <w:r w:rsidR="00B224FE" w:rsidRPr="00B224FE">
        <w:rPr>
          <w:rFonts w:ascii="Times New Roman" w:hAnsi="Times New Roman"/>
          <w:sz w:val="24"/>
          <w:szCs w:val="20"/>
        </w:rPr>
        <w:t xml:space="preserve"> </w:t>
      </w:r>
      <w:r w:rsidR="00B224FE">
        <w:rPr>
          <w:rFonts w:ascii="Times New Roman" w:hAnsi="Times New Roman"/>
          <w:sz w:val="24"/>
          <w:szCs w:val="20"/>
        </w:rPr>
        <w:t>(</w:t>
      </w:r>
      <w:r w:rsidR="00C97F2D">
        <w:rPr>
          <w:rFonts w:ascii="Times New Roman" w:hAnsi="Times New Roman"/>
          <w:sz w:val="24"/>
          <w:szCs w:val="20"/>
        </w:rPr>
        <w:t xml:space="preserve">tj.: </w:t>
      </w:r>
      <w:r w:rsidR="00B224FE">
        <w:rPr>
          <w:rFonts w:ascii="Times New Roman" w:hAnsi="Times New Roman"/>
          <w:sz w:val="24"/>
          <w:szCs w:val="20"/>
        </w:rPr>
        <w:t>Dz.</w:t>
      </w:r>
      <w:r w:rsidR="009D2BD2">
        <w:rPr>
          <w:rFonts w:ascii="Times New Roman" w:hAnsi="Times New Roman"/>
          <w:sz w:val="24"/>
          <w:szCs w:val="20"/>
        </w:rPr>
        <w:t xml:space="preserve"> </w:t>
      </w:r>
      <w:r w:rsidR="00B224FE">
        <w:rPr>
          <w:rFonts w:ascii="Times New Roman" w:hAnsi="Times New Roman"/>
          <w:sz w:val="24"/>
          <w:szCs w:val="20"/>
        </w:rPr>
        <w:t xml:space="preserve">U. </w:t>
      </w:r>
      <w:r w:rsidR="00B86D29">
        <w:rPr>
          <w:rFonts w:ascii="Times New Roman" w:hAnsi="Times New Roman"/>
          <w:sz w:val="24"/>
          <w:szCs w:val="20"/>
        </w:rPr>
        <w:t xml:space="preserve">z </w:t>
      </w:r>
      <w:r w:rsidR="00B224FE">
        <w:rPr>
          <w:rFonts w:ascii="Times New Roman" w:hAnsi="Times New Roman"/>
          <w:sz w:val="24"/>
          <w:szCs w:val="20"/>
        </w:rPr>
        <w:t>2020</w:t>
      </w:r>
      <w:r w:rsidR="00EB644A">
        <w:rPr>
          <w:rFonts w:ascii="Times New Roman" w:hAnsi="Times New Roman"/>
          <w:sz w:val="24"/>
          <w:szCs w:val="20"/>
        </w:rPr>
        <w:t>,</w:t>
      </w:r>
      <w:r w:rsidR="009D2BD2">
        <w:rPr>
          <w:rFonts w:ascii="Times New Roman" w:hAnsi="Times New Roman"/>
          <w:sz w:val="24"/>
          <w:szCs w:val="20"/>
        </w:rPr>
        <w:t xml:space="preserve">  poz.</w:t>
      </w:r>
      <w:r w:rsidR="00EB644A">
        <w:rPr>
          <w:rFonts w:ascii="Times New Roman" w:hAnsi="Times New Roman"/>
          <w:sz w:val="24"/>
          <w:szCs w:val="20"/>
        </w:rPr>
        <w:t xml:space="preserve"> </w:t>
      </w:r>
      <w:r w:rsidR="00B224FE">
        <w:rPr>
          <w:rFonts w:ascii="Times New Roman" w:hAnsi="Times New Roman"/>
          <w:sz w:val="24"/>
          <w:szCs w:val="20"/>
        </w:rPr>
        <w:t>818 ze zm.);</w:t>
      </w:r>
    </w:p>
    <w:p w:rsidR="00062733" w:rsidRPr="00520492" w:rsidRDefault="00EE3FE6"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s</w:t>
      </w:r>
      <w:r w:rsidR="002C10CC" w:rsidRPr="00520492">
        <w:rPr>
          <w:rFonts w:ascii="Times New Roman" w:hAnsi="Times New Roman"/>
          <w:sz w:val="24"/>
          <w:szCs w:val="20"/>
        </w:rPr>
        <w:t>zczegółowy Opis Osi Priorytetowych Regionalnego Programu Operacyjnego Województwa Śląskiego (RPO WSL) na lata 2014-2020;</w:t>
      </w:r>
    </w:p>
    <w:p w:rsidR="00062733" w:rsidRPr="00520492" w:rsidRDefault="00EE3FE6"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w</w:t>
      </w:r>
      <w:r w:rsidR="002C10CC" w:rsidRPr="00520492">
        <w:rPr>
          <w:rFonts w:ascii="Times New Roman" w:hAnsi="Times New Roman"/>
          <w:sz w:val="24"/>
          <w:szCs w:val="20"/>
        </w:rPr>
        <w:t>ytyczne w zakresie realizacji przedsięwzięć w obszarze włączenia społecznego</w:t>
      </w:r>
      <w:r w:rsidR="00520492">
        <w:rPr>
          <w:rFonts w:ascii="Times New Roman" w:hAnsi="Times New Roman"/>
          <w:sz w:val="24"/>
          <w:szCs w:val="20"/>
        </w:rPr>
        <w:br/>
      </w:r>
      <w:r w:rsidR="002C10CC" w:rsidRPr="00520492">
        <w:rPr>
          <w:rFonts w:ascii="Times New Roman" w:hAnsi="Times New Roman"/>
          <w:sz w:val="24"/>
          <w:szCs w:val="20"/>
        </w:rPr>
        <w:t>i zwalczania ubóstwa z wykorzystaniem środków Europejskiego Funduszu Społecznego i Europejskiego Funduszu Rozwoju Regionalnego na lata 2014-2020;</w:t>
      </w:r>
    </w:p>
    <w:p w:rsidR="00062733" w:rsidRPr="00520492" w:rsidRDefault="00EE3FE6"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w</w:t>
      </w:r>
      <w:r w:rsidR="002C10CC" w:rsidRPr="00520492">
        <w:rPr>
          <w:rFonts w:ascii="Times New Roman" w:hAnsi="Times New Roman"/>
          <w:sz w:val="24"/>
          <w:szCs w:val="20"/>
        </w:rPr>
        <w:t xml:space="preserve">ytyczne w zakresie </w:t>
      </w:r>
      <w:proofErr w:type="spellStart"/>
      <w:r w:rsidR="002C10CC" w:rsidRPr="00520492">
        <w:rPr>
          <w:rFonts w:ascii="Times New Roman" w:hAnsi="Times New Roman"/>
          <w:sz w:val="24"/>
          <w:szCs w:val="20"/>
        </w:rPr>
        <w:t>kwalifikowalności</w:t>
      </w:r>
      <w:proofErr w:type="spellEnd"/>
      <w:r w:rsidR="002C10CC" w:rsidRPr="00520492">
        <w:rPr>
          <w:rFonts w:ascii="Times New Roman" w:hAnsi="Times New Roman"/>
          <w:sz w:val="24"/>
          <w:szCs w:val="20"/>
        </w:rPr>
        <w:t xml:space="preserve"> wydatków w ramach Europejskiego </w:t>
      </w:r>
      <w:r w:rsidR="002C10CC" w:rsidRPr="00520492">
        <w:rPr>
          <w:rFonts w:ascii="Times New Roman" w:hAnsi="Times New Roman"/>
          <w:sz w:val="24"/>
          <w:szCs w:val="20"/>
        </w:rPr>
        <w:lastRenderedPageBreak/>
        <w:t>Funduszu Rozwoju Regionalnego, Europejskiego Funduszu Społecznego oraz Funduszu Spójności na lata 2014-2020;</w:t>
      </w:r>
    </w:p>
    <w:p w:rsidR="00062733" w:rsidRPr="00520492" w:rsidRDefault="002C10CC"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 xml:space="preserve">inne akty prawne i wytyczne regulujące poszczególne sfery realizacji projektów, każdorazowo wymienione w umowach z Instytucją Zarządzającą RPO WSL </w:t>
      </w:r>
      <w:r w:rsidR="00520492">
        <w:rPr>
          <w:rFonts w:ascii="Times New Roman" w:hAnsi="Times New Roman"/>
          <w:sz w:val="24"/>
          <w:szCs w:val="20"/>
        </w:rPr>
        <w:br/>
      </w:r>
      <w:r w:rsidRPr="00520492">
        <w:rPr>
          <w:rFonts w:ascii="Times New Roman" w:hAnsi="Times New Roman"/>
          <w:sz w:val="24"/>
          <w:szCs w:val="20"/>
        </w:rPr>
        <w:t>2014-2020;</w:t>
      </w:r>
    </w:p>
    <w:p w:rsidR="00062733" w:rsidRPr="00520492" w:rsidRDefault="00EE3FE6" w:rsidP="009E7689">
      <w:pPr>
        <w:pStyle w:val="Akapitzlist"/>
        <w:widowControl w:val="0"/>
        <w:numPr>
          <w:ilvl w:val="0"/>
          <w:numId w:val="20"/>
        </w:numPr>
        <w:tabs>
          <w:tab w:val="clear" w:pos="502"/>
        </w:tabs>
        <w:suppressAutoHyphens/>
        <w:spacing w:after="0" w:line="360" w:lineRule="auto"/>
        <w:ind w:left="993" w:hanging="426"/>
        <w:jc w:val="both"/>
        <w:rPr>
          <w:rFonts w:ascii="Times New Roman" w:hAnsi="Times New Roman"/>
          <w:sz w:val="24"/>
          <w:szCs w:val="20"/>
        </w:rPr>
      </w:pPr>
      <w:r w:rsidRPr="00520492">
        <w:rPr>
          <w:rFonts w:ascii="Times New Roman" w:hAnsi="Times New Roman"/>
          <w:sz w:val="24"/>
          <w:szCs w:val="20"/>
        </w:rPr>
        <w:t>r</w:t>
      </w:r>
      <w:r w:rsidR="002C10CC" w:rsidRPr="00520492">
        <w:rPr>
          <w:rFonts w:ascii="Times New Roman" w:hAnsi="Times New Roman"/>
          <w:sz w:val="24"/>
          <w:szCs w:val="20"/>
        </w:rPr>
        <w:t>egulamin organizacyjny Miejskiego Ośrodka Pomocy Rodzinie.</w:t>
      </w:r>
    </w:p>
    <w:p w:rsidR="00062733" w:rsidRPr="00A007FA" w:rsidRDefault="00062733" w:rsidP="00C74FB7">
      <w:pPr>
        <w:spacing w:after="0" w:line="360" w:lineRule="auto"/>
        <w:jc w:val="both"/>
        <w:rPr>
          <w:rFonts w:ascii="Times New Roman" w:hAnsi="Times New Roman"/>
          <w:sz w:val="24"/>
          <w:szCs w:val="24"/>
          <w:u w:val="single"/>
        </w:rPr>
      </w:pPr>
    </w:p>
    <w:p w:rsidR="00062733" w:rsidRDefault="00B0155D" w:rsidP="00C74FB7">
      <w:pPr>
        <w:spacing w:after="0" w:line="360" w:lineRule="auto"/>
        <w:jc w:val="both"/>
        <w:rPr>
          <w:rFonts w:ascii="Times New Roman" w:hAnsi="Times New Roman"/>
          <w:sz w:val="24"/>
          <w:szCs w:val="24"/>
        </w:rPr>
      </w:pPr>
      <w:r>
        <w:rPr>
          <w:rFonts w:ascii="Times New Roman" w:hAnsi="Times New Roman"/>
          <w:sz w:val="24"/>
          <w:szCs w:val="24"/>
        </w:rPr>
        <w:t>Struktura działu</w:t>
      </w:r>
    </w:p>
    <w:p w:rsidR="00EA5A32" w:rsidRPr="00A007FA" w:rsidRDefault="00EA5A32" w:rsidP="00EA5A32">
      <w:pPr>
        <w:spacing w:after="0" w:line="360" w:lineRule="auto"/>
        <w:rPr>
          <w:rFonts w:ascii="Times New Roman" w:hAnsi="Times New Roman"/>
          <w:sz w:val="24"/>
          <w:szCs w:val="24"/>
        </w:rPr>
      </w:pPr>
      <w:r>
        <w:rPr>
          <w:rFonts w:ascii="Times New Roman" w:hAnsi="Times New Roman"/>
          <w:sz w:val="24"/>
          <w:szCs w:val="24"/>
        </w:rPr>
        <w:t xml:space="preserve">Stan </w:t>
      </w:r>
      <w:r w:rsidR="00B0155D">
        <w:rPr>
          <w:rFonts w:ascii="Times New Roman" w:hAnsi="Times New Roman"/>
          <w:sz w:val="24"/>
          <w:szCs w:val="24"/>
        </w:rPr>
        <w:t>zatrudnienia –</w:t>
      </w:r>
      <w:r w:rsidRPr="00A007FA">
        <w:rPr>
          <w:rFonts w:ascii="Times New Roman" w:hAnsi="Times New Roman"/>
          <w:sz w:val="24"/>
          <w:szCs w:val="24"/>
        </w:rPr>
        <w:t xml:space="preserve"> 10 osób (10 etatów)</w:t>
      </w:r>
      <w:r w:rsidR="00B0155D">
        <w:rPr>
          <w:rFonts w:ascii="Times New Roman" w:hAnsi="Times New Roman"/>
          <w:sz w:val="24"/>
          <w:szCs w:val="24"/>
        </w:rPr>
        <w:t>:</w:t>
      </w:r>
    </w:p>
    <w:p w:rsidR="00062733" w:rsidRPr="00EA5A32" w:rsidRDefault="002C10CC" w:rsidP="00A80554">
      <w:pPr>
        <w:pStyle w:val="Akapitzlist"/>
        <w:widowControl w:val="0"/>
        <w:numPr>
          <w:ilvl w:val="0"/>
          <w:numId w:val="82"/>
        </w:numPr>
        <w:suppressAutoHyphens/>
        <w:spacing w:after="0" w:line="360" w:lineRule="auto"/>
        <w:ind w:left="1276" w:hanging="283"/>
        <w:rPr>
          <w:rFonts w:ascii="Times New Roman" w:hAnsi="Times New Roman"/>
          <w:sz w:val="24"/>
          <w:szCs w:val="24"/>
        </w:rPr>
      </w:pPr>
      <w:r w:rsidRPr="00EA5A32">
        <w:rPr>
          <w:rFonts w:ascii="Times New Roman" w:hAnsi="Times New Roman"/>
          <w:sz w:val="24"/>
          <w:szCs w:val="24"/>
        </w:rPr>
        <w:t>kierownik</w:t>
      </w:r>
      <w:r w:rsidR="00665C77">
        <w:rPr>
          <w:rFonts w:ascii="Times New Roman" w:hAnsi="Times New Roman"/>
          <w:sz w:val="24"/>
          <w:szCs w:val="24"/>
        </w:rPr>
        <w:t>,</w:t>
      </w:r>
    </w:p>
    <w:p w:rsidR="00062733" w:rsidRPr="00EA5A32" w:rsidRDefault="002C10CC" w:rsidP="00A80554">
      <w:pPr>
        <w:pStyle w:val="Akapitzlist"/>
        <w:widowControl w:val="0"/>
        <w:numPr>
          <w:ilvl w:val="0"/>
          <w:numId w:val="82"/>
        </w:numPr>
        <w:suppressAutoHyphens/>
        <w:spacing w:after="0" w:line="360" w:lineRule="auto"/>
        <w:ind w:left="1276" w:hanging="283"/>
        <w:rPr>
          <w:rFonts w:ascii="Times New Roman" w:hAnsi="Times New Roman"/>
          <w:sz w:val="24"/>
          <w:szCs w:val="24"/>
        </w:rPr>
      </w:pPr>
      <w:r w:rsidRPr="00EA5A32">
        <w:rPr>
          <w:rFonts w:ascii="Times New Roman" w:hAnsi="Times New Roman"/>
          <w:sz w:val="24"/>
          <w:szCs w:val="24"/>
        </w:rPr>
        <w:t>9 pracowników</w:t>
      </w:r>
      <w:r w:rsidR="00665C77">
        <w:rPr>
          <w:rFonts w:ascii="Times New Roman" w:hAnsi="Times New Roman"/>
          <w:sz w:val="24"/>
          <w:szCs w:val="24"/>
        </w:rPr>
        <w:t>.</w:t>
      </w:r>
    </w:p>
    <w:p w:rsidR="00062733" w:rsidRPr="00A007FA" w:rsidRDefault="00062733" w:rsidP="00C74FB7">
      <w:pPr>
        <w:spacing w:after="0" w:line="360" w:lineRule="auto"/>
        <w:rPr>
          <w:rFonts w:ascii="Times New Roman" w:hAnsi="Times New Roman"/>
          <w:sz w:val="24"/>
          <w:szCs w:val="24"/>
        </w:rPr>
      </w:pPr>
    </w:p>
    <w:p w:rsidR="002F3BFC" w:rsidRDefault="002C10CC" w:rsidP="002F3BFC">
      <w:pPr>
        <w:spacing w:after="0" w:line="360" w:lineRule="auto"/>
        <w:jc w:val="both"/>
        <w:rPr>
          <w:rFonts w:ascii="Times New Roman" w:hAnsi="Times New Roman"/>
          <w:sz w:val="24"/>
          <w:szCs w:val="24"/>
        </w:rPr>
      </w:pPr>
      <w:r w:rsidRPr="00D66EB2">
        <w:rPr>
          <w:rFonts w:ascii="Times New Roman" w:hAnsi="Times New Roman"/>
          <w:sz w:val="24"/>
          <w:szCs w:val="24"/>
        </w:rPr>
        <w:t>Realizowane zadania:</w:t>
      </w:r>
    </w:p>
    <w:p w:rsidR="00062733" w:rsidRPr="002F3BFC" w:rsidRDefault="002C10CC" w:rsidP="009E7689">
      <w:pPr>
        <w:pStyle w:val="Akapitzlist"/>
        <w:numPr>
          <w:ilvl w:val="0"/>
          <w:numId w:val="21"/>
        </w:numPr>
        <w:spacing w:after="0" w:line="360" w:lineRule="auto"/>
        <w:ind w:left="993" w:hanging="426"/>
        <w:jc w:val="both"/>
        <w:rPr>
          <w:rFonts w:ascii="Times New Roman" w:hAnsi="Times New Roman"/>
          <w:sz w:val="24"/>
          <w:szCs w:val="24"/>
        </w:rPr>
      </w:pPr>
      <w:r w:rsidRPr="002F3BFC">
        <w:rPr>
          <w:rFonts w:ascii="Times New Roman" w:hAnsi="Times New Roman"/>
          <w:sz w:val="24"/>
          <w:szCs w:val="24"/>
        </w:rPr>
        <w:t xml:space="preserve">Dział Planowania, Koordynowania i Realizacji Projektów prowadzi czynności związane z przystąpieniem MOPR do konkursów zewnętrznych, unijnych </w:t>
      </w:r>
      <w:r w:rsidR="002F3BFC">
        <w:rPr>
          <w:rFonts w:ascii="Times New Roman" w:hAnsi="Times New Roman"/>
          <w:sz w:val="24"/>
          <w:szCs w:val="24"/>
        </w:rPr>
        <w:br/>
      </w:r>
      <w:r w:rsidRPr="002F3BFC">
        <w:rPr>
          <w:rFonts w:ascii="Times New Roman" w:hAnsi="Times New Roman"/>
          <w:sz w:val="24"/>
          <w:szCs w:val="24"/>
        </w:rPr>
        <w:t>i krajowych, na realizację zadań współfinans</w:t>
      </w:r>
      <w:r w:rsidR="00DA7EAB">
        <w:rPr>
          <w:rFonts w:ascii="Times New Roman" w:hAnsi="Times New Roman"/>
          <w:sz w:val="24"/>
          <w:szCs w:val="24"/>
        </w:rPr>
        <w:t>owanych ze środków zewnętrznych;</w:t>
      </w:r>
      <w:r w:rsidRPr="002F3BFC">
        <w:rPr>
          <w:rFonts w:ascii="Times New Roman" w:hAnsi="Times New Roman"/>
          <w:sz w:val="24"/>
          <w:szCs w:val="24"/>
        </w:rPr>
        <w:t xml:space="preserve"> </w:t>
      </w:r>
    </w:p>
    <w:p w:rsidR="00062733" w:rsidRDefault="002C10CC" w:rsidP="009E7689">
      <w:pPr>
        <w:numPr>
          <w:ilvl w:val="0"/>
          <w:numId w:val="21"/>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Wyznaczony pracownik działu (główny specjalista ds. projektów UE) wchodził w skład zespołu ds. wdrażania projektów w ramach Gminnego Programu Rewitalizacji. Bytom 2020+.</w:t>
      </w:r>
    </w:p>
    <w:p w:rsidR="00F00553" w:rsidRDefault="00F00553" w:rsidP="00F00553">
      <w:pPr>
        <w:spacing w:after="0" w:line="360" w:lineRule="auto"/>
        <w:ind w:left="142"/>
        <w:jc w:val="both"/>
        <w:rPr>
          <w:rFonts w:ascii="Times New Roman" w:hAnsi="Times New Roman"/>
          <w:sz w:val="24"/>
          <w:szCs w:val="24"/>
        </w:rPr>
      </w:pPr>
    </w:p>
    <w:p w:rsidR="00E25382" w:rsidRDefault="00E25382"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BB5BC0" w:rsidRDefault="00BB5BC0" w:rsidP="00F00553">
      <w:pPr>
        <w:spacing w:after="0" w:line="360" w:lineRule="auto"/>
        <w:ind w:left="142"/>
        <w:jc w:val="both"/>
        <w:rPr>
          <w:rFonts w:ascii="Times New Roman" w:hAnsi="Times New Roman"/>
          <w:sz w:val="24"/>
          <w:szCs w:val="24"/>
        </w:rPr>
      </w:pPr>
    </w:p>
    <w:p w:rsidR="00E25382" w:rsidRDefault="00E25382" w:rsidP="00F00553">
      <w:pPr>
        <w:spacing w:after="0" w:line="360" w:lineRule="auto"/>
        <w:ind w:left="142"/>
        <w:jc w:val="both"/>
        <w:rPr>
          <w:rFonts w:ascii="Times New Roman" w:hAnsi="Times New Roman"/>
          <w:sz w:val="24"/>
          <w:szCs w:val="24"/>
        </w:rPr>
      </w:pPr>
    </w:p>
    <w:p w:rsidR="00E25382" w:rsidRDefault="00E25382" w:rsidP="00F00553">
      <w:pPr>
        <w:spacing w:after="0" w:line="360" w:lineRule="auto"/>
        <w:ind w:left="142"/>
        <w:jc w:val="both"/>
        <w:rPr>
          <w:rFonts w:ascii="Times New Roman" w:hAnsi="Times New Roman"/>
          <w:sz w:val="24"/>
          <w:szCs w:val="24"/>
        </w:rPr>
      </w:pPr>
    </w:p>
    <w:p w:rsidR="00E25382" w:rsidRDefault="00E25382" w:rsidP="00F00553">
      <w:pPr>
        <w:spacing w:after="0" w:line="360" w:lineRule="auto"/>
        <w:ind w:left="142"/>
        <w:jc w:val="both"/>
        <w:rPr>
          <w:rFonts w:ascii="Times New Roman" w:hAnsi="Times New Roman"/>
          <w:sz w:val="24"/>
          <w:szCs w:val="24"/>
        </w:rPr>
      </w:pPr>
    </w:p>
    <w:p w:rsidR="00F361F8" w:rsidRDefault="00F361F8" w:rsidP="00F00553">
      <w:pPr>
        <w:spacing w:after="0" w:line="360" w:lineRule="auto"/>
        <w:ind w:left="142"/>
        <w:jc w:val="both"/>
        <w:rPr>
          <w:rFonts w:ascii="Times New Roman" w:hAnsi="Times New Roman"/>
          <w:sz w:val="24"/>
          <w:szCs w:val="24"/>
        </w:rPr>
      </w:pPr>
    </w:p>
    <w:p w:rsidR="00867A1F" w:rsidRDefault="00867A1F" w:rsidP="00867A1F">
      <w:pPr>
        <w:spacing w:after="0" w:line="360" w:lineRule="auto"/>
        <w:rPr>
          <w:rFonts w:ascii="Times New Roman" w:hAnsi="Times New Roman"/>
          <w:sz w:val="24"/>
          <w:szCs w:val="24"/>
        </w:rPr>
      </w:pPr>
      <w:bookmarkStart w:id="1" w:name="_Hlk31637562"/>
    </w:p>
    <w:p w:rsidR="00062733" w:rsidRPr="00867A1F" w:rsidRDefault="00537ED8" w:rsidP="00867A1F">
      <w:pPr>
        <w:spacing w:after="0" w:line="360" w:lineRule="auto"/>
        <w:rPr>
          <w:rFonts w:ascii="Times New Roman" w:hAnsi="Times New Roman"/>
          <w:sz w:val="24"/>
          <w:szCs w:val="24"/>
        </w:rPr>
      </w:pPr>
      <w:r w:rsidRPr="00537ED8">
        <w:rPr>
          <w:rFonts w:ascii="Times New Roman" w:hAnsi="Times New Roman"/>
          <w:sz w:val="20"/>
          <w:szCs w:val="20"/>
        </w:rPr>
        <w:lastRenderedPageBreak/>
        <w:t>Tabela 16</w:t>
      </w:r>
      <w:r w:rsidR="00867A1F">
        <w:rPr>
          <w:rFonts w:ascii="Times New Roman" w:hAnsi="Times New Roman"/>
          <w:sz w:val="20"/>
          <w:szCs w:val="20"/>
        </w:rPr>
        <w:t xml:space="preserve"> </w:t>
      </w:r>
      <w:r w:rsidR="002C10CC" w:rsidRPr="00537ED8">
        <w:rPr>
          <w:rFonts w:ascii="Times New Roman" w:hAnsi="Times New Roman"/>
          <w:sz w:val="20"/>
          <w:szCs w:val="20"/>
        </w:rPr>
        <w:t>Poziom finansowania zadań w 2020 roku</w:t>
      </w:r>
    </w:p>
    <w:tbl>
      <w:tblPr>
        <w:tblW w:w="9214"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01"/>
        <w:gridCol w:w="1276"/>
        <w:gridCol w:w="1134"/>
        <w:gridCol w:w="1276"/>
        <w:gridCol w:w="1417"/>
        <w:gridCol w:w="1134"/>
        <w:gridCol w:w="1276"/>
      </w:tblGrid>
      <w:tr w:rsidR="00537ED8" w:rsidRPr="00537ED8" w:rsidTr="00E25382">
        <w:trPr>
          <w:trHeight w:val="414"/>
          <w:jc w:val="center"/>
        </w:trPr>
        <w:tc>
          <w:tcPr>
            <w:tcW w:w="1701" w:type="dxa"/>
            <w:vMerge w:val="restart"/>
            <w:shd w:val="clear" w:color="auto" w:fill="D9D9D9" w:themeFill="background1" w:themeFillShade="D9"/>
            <w:vAlign w:val="center"/>
          </w:tcPr>
          <w:p w:rsidR="00537ED8" w:rsidRPr="00E25382" w:rsidRDefault="00537ED8" w:rsidP="00537ED8">
            <w:pPr>
              <w:pStyle w:val="Zawartotabeli"/>
              <w:snapToGrid w:val="0"/>
              <w:spacing w:line="276" w:lineRule="auto"/>
              <w:jc w:val="center"/>
              <w:rPr>
                <w:b/>
                <w:bCs/>
                <w:sz w:val="18"/>
                <w:szCs w:val="18"/>
              </w:rPr>
            </w:pPr>
            <w:bookmarkStart w:id="2" w:name="_Hlk31637551"/>
            <w:bookmarkEnd w:id="1"/>
            <w:r w:rsidRPr="00E25382">
              <w:rPr>
                <w:b/>
                <w:bCs/>
                <w:sz w:val="18"/>
                <w:szCs w:val="18"/>
              </w:rPr>
              <w:t>Rodzaj zadania</w:t>
            </w:r>
          </w:p>
        </w:tc>
        <w:tc>
          <w:tcPr>
            <w:tcW w:w="3686" w:type="dxa"/>
            <w:gridSpan w:val="3"/>
            <w:shd w:val="clear" w:color="auto" w:fill="D9D9D9" w:themeFill="background1" w:themeFillShade="D9"/>
          </w:tcPr>
          <w:p w:rsidR="00537ED8" w:rsidRPr="00E25382" w:rsidRDefault="00537ED8" w:rsidP="00537ED8">
            <w:pPr>
              <w:pStyle w:val="Zawartotabeli"/>
              <w:snapToGrid w:val="0"/>
              <w:spacing w:line="276" w:lineRule="auto"/>
              <w:jc w:val="center"/>
              <w:rPr>
                <w:b/>
                <w:bCs/>
                <w:sz w:val="18"/>
                <w:szCs w:val="18"/>
              </w:rPr>
            </w:pPr>
            <w:r w:rsidRPr="00E25382">
              <w:rPr>
                <w:b/>
                <w:bCs/>
                <w:sz w:val="18"/>
                <w:szCs w:val="18"/>
              </w:rPr>
              <w:t>Plan</w:t>
            </w:r>
          </w:p>
        </w:tc>
        <w:tc>
          <w:tcPr>
            <w:tcW w:w="3827" w:type="dxa"/>
            <w:gridSpan w:val="3"/>
            <w:shd w:val="clear" w:color="auto" w:fill="D9D9D9" w:themeFill="background1" w:themeFillShade="D9"/>
          </w:tcPr>
          <w:p w:rsidR="00537ED8" w:rsidRPr="00E25382" w:rsidRDefault="00537ED8" w:rsidP="00537ED8">
            <w:pPr>
              <w:pStyle w:val="Zawartotabeli"/>
              <w:snapToGrid w:val="0"/>
              <w:spacing w:line="276" w:lineRule="auto"/>
              <w:jc w:val="center"/>
              <w:rPr>
                <w:b/>
                <w:bCs/>
                <w:sz w:val="18"/>
                <w:szCs w:val="18"/>
              </w:rPr>
            </w:pPr>
            <w:r w:rsidRPr="00E25382">
              <w:rPr>
                <w:b/>
                <w:bCs/>
                <w:sz w:val="18"/>
                <w:szCs w:val="18"/>
              </w:rPr>
              <w:t>Wykonanie</w:t>
            </w:r>
          </w:p>
        </w:tc>
      </w:tr>
      <w:tr w:rsidR="00537ED8" w:rsidRPr="00537ED8" w:rsidTr="00E25382">
        <w:trPr>
          <w:trHeight w:val="680"/>
          <w:jc w:val="center"/>
        </w:trPr>
        <w:tc>
          <w:tcPr>
            <w:tcW w:w="1701" w:type="dxa"/>
            <w:vMerge/>
            <w:shd w:val="clear" w:color="auto" w:fill="D9D9D9" w:themeFill="background1" w:themeFillShade="D9"/>
          </w:tcPr>
          <w:p w:rsidR="00537ED8" w:rsidRPr="00E25382" w:rsidRDefault="00537ED8" w:rsidP="00537ED8">
            <w:pPr>
              <w:jc w:val="both"/>
              <w:rPr>
                <w:rFonts w:ascii="Times New Roman" w:hAnsi="Times New Roman"/>
                <w:b/>
                <w:sz w:val="18"/>
                <w:szCs w:val="18"/>
              </w:rPr>
            </w:pPr>
          </w:p>
        </w:tc>
        <w:tc>
          <w:tcPr>
            <w:tcW w:w="1276" w:type="dxa"/>
            <w:shd w:val="clear" w:color="auto" w:fill="D9D9D9" w:themeFill="background1" w:themeFillShade="D9"/>
            <w:vAlign w:val="center"/>
          </w:tcPr>
          <w:p w:rsidR="00537ED8" w:rsidRPr="00E25382" w:rsidRDefault="00537ED8" w:rsidP="00537ED8">
            <w:pPr>
              <w:pStyle w:val="Zawartotabeli"/>
              <w:snapToGrid w:val="0"/>
              <w:spacing w:line="276" w:lineRule="auto"/>
              <w:ind w:left="-125"/>
              <w:jc w:val="center"/>
              <w:rPr>
                <w:b/>
                <w:sz w:val="18"/>
                <w:szCs w:val="18"/>
              </w:rPr>
            </w:pPr>
            <w:r w:rsidRPr="00E25382">
              <w:rPr>
                <w:b/>
                <w:sz w:val="18"/>
                <w:szCs w:val="18"/>
              </w:rPr>
              <w:t>Kwota dofinansowania w zł</w:t>
            </w:r>
          </w:p>
        </w:tc>
        <w:tc>
          <w:tcPr>
            <w:tcW w:w="1134" w:type="dxa"/>
            <w:shd w:val="clear" w:color="auto" w:fill="D9D9D9" w:themeFill="background1" w:themeFillShade="D9"/>
            <w:vAlign w:val="center"/>
          </w:tcPr>
          <w:p w:rsidR="00537ED8" w:rsidRPr="00E25382" w:rsidRDefault="00537ED8" w:rsidP="00537ED8">
            <w:pPr>
              <w:pStyle w:val="Zawartotabeli"/>
              <w:snapToGrid w:val="0"/>
              <w:spacing w:line="276" w:lineRule="auto"/>
              <w:ind w:left="-136"/>
              <w:jc w:val="center"/>
              <w:rPr>
                <w:b/>
                <w:sz w:val="18"/>
                <w:szCs w:val="18"/>
              </w:rPr>
            </w:pPr>
            <w:r w:rsidRPr="00E25382">
              <w:rPr>
                <w:b/>
                <w:sz w:val="18"/>
                <w:szCs w:val="18"/>
              </w:rPr>
              <w:t>Wkład własny w zł</w:t>
            </w:r>
          </w:p>
        </w:tc>
        <w:tc>
          <w:tcPr>
            <w:tcW w:w="1276" w:type="dxa"/>
            <w:shd w:val="clear" w:color="auto" w:fill="D9D9D9" w:themeFill="background1" w:themeFillShade="D9"/>
            <w:vAlign w:val="center"/>
          </w:tcPr>
          <w:p w:rsidR="00537ED8" w:rsidRPr="00E25382" w:rsidRDefault="00537ED8" w:rsidP="00537ED8">
            <w:pPr>
              <w:pStyle w:val="Zawartotabeli"/>
              <w:snapToGrid w:val="0"/>
              <w:spacing w:line="276" w:lineRule="auto"/>
              <w:jc w:val="center"/>
              <w:rPr>
                <w:b/>
                <w:sz w:val="18"/>
                <w:szCs w:val="18"/>
              </w:rPr>
            </w:pPr>
            <w:r w:rsidRPr="00E25382">
              <w:rPr>
                <w:b/>
                <w:sz w:val="18"/>
                <w:szCs w:val="18"/>
              </w:rPr>
              <w:t>Ogółem w zł</w:t>
            </w:r>
          </w:p>
        </w:tc>
        <w:tc>
          <w:tcPr>
            <w:tcW w:w="1417" w:type="dxa"/>
            <w:shd w:val="clear" w:color="auto" w:fill="D9D9D9" w:themeFill="background1" w:themeFillShade="D9"/>
            <w:vAlign w:val="center"/>
          </w:tcPr>
          <w:p w:rsidR="00537ED8" w:rsidRPr="00E25382" w:rsidRDefault="00537ED8" w:rsidP="00E25382">
            <w:pPr>
              <w:pStyle w:val="Zawartotabeli"/>
              <w:snapToGrid w:val="0"/>
              <w:spacing w:line="276" w:lineRule="auto"/>
              <w:ind w:left="-155"/>
              <w:jc w:val="center"/>
              <w:rPr>
                <w:b/>
                <w:sz w:val="18"/>
                <w:szCs w:val="18"/>
              </w:rPr>
            </w:pPr>
            <w:r w:rsidRPr="00E25382">
              <w:rPr>
                <w:b/>
                <w:sz w:val="18"/>
                <w:szCs w:val="18"/>
              </w:rPr>
              <w:t xml:space="preserve">Kwota </w:t>
            </w:r>
            <w:r w:rsidR="00E25382">
              <w:rPr>
                <w:b/>
                <w:sz w:val="18"/>
                <w:szCs w:val="18"/>
              </w:rPr>
              <w:t xml:space="preserve"> d</w:t>
            </w:r>
            <w:r w:rsidRPr="00E25382">
              <w:rPr>
                <w:b/>
                <w:sz w:val="18"/>
                <w:szCs w:val="18"/>
              </w:rPr>
              <w:t>ofinansowania w zł</w:t>
            </w:r>
          </w:p>
        </w:tc>
        <w:tc>
          <w:tcPr>
            <w:tcW w:w="1134" w:type="dxa"/>
            <w:shd w:val="clear" w:color="auto" w:fill="D9D9D9" w:themeFill="background1" w:themeFillShade="D9"/>
            <w:vAlign w:val="center"/>
          </w:tcPr>
          <w:p w:rsidR="00537ED8" w:rsidRPr="00E25382" w:rsidRDefault="00537ED8" w:rsidP="00537ED8">
            <w:pPr>
              <w:pStyle w:val="Zawartotabeli"/>
              <w:snapToGrid w:val="0"/>
              <w:spacing w:line="276" w:lineRule="auto"/>
              <w:ind w:left="-166"/>
              <w:jc w:val="center"/>
              <w:rPr>
                <w:b/>
                <w:sz w:val="18"/>
                <w:szCs w:val="18"/>
              </w:rPr>
            </w:pPr>
            <w:r w:rsidRPr="00E25382">
              <w:rPr>
                <w:b/>
                <w:sz w:val="18"/>
                <w:szCs w:val="18"/>
              </w:rPr>
              <w:t>Wkład własny w zł</w:t>
            </w:r>
          </w:p>
        </w:tc>
        <w:tc>
          <w:tcPr>
            <w:tcW w:w="1276" w:type="dxa"/>
            <w:shd w:val="clear" w:color="auto" w:fill="D9D9D9" w:themeFill="background1" w:themeFillShade="D9"/>
            <w:vAlign w:val="center"/>
          </w:tcPr>
          <w:p w:rsidR="00537ED8" w:rsidRPr="00E25382" w:rsidRDefault="00537ED8" w:rsidP="00537ED8">
            <w:pPr>
              <w:pStyle w:val="Zawartotabeli"/>
              <w:snapToGrid w:val="0"/>
              <w:spacing w:line="276" w:lineRule="auto"/>
              <w:jc w:val="center"/>
              <w:rPr>
                <w:b/>
                <w:sz w:val="18"/>
                <w:szCs w:val="18"/>
              </w:rPr>
            </w:pPr>
            <w:r w:rsidRPr="00E25382">
              <w:rPr>
                <w:b/>
                <w:sz w:val="18"/>
                <w:szCs w:val="18"/>
              </w:rPr>
              <w:t>Ogółem w zł</w:t>
            </w:r>
          </w:p>
        </w:tc>
      </w:tr>
      <w:tr w:rsidR="00537ED8" w:rsidRPr="00537ED8" w:rsidTr="00E25382">
        <w:trPr>
          <w:trHeight w:val="458"/>
          <w:jc w:val="center"/>
        </w:trPr>
        <w:tc>
          <w:tcPr>
            <w:tcW w:w="1701" w:type="dxa"/>
          </w:tcPr>
          <w:p w:rsidR="00537ED8" w:rsidRPr="00537ED8" w:rsidRDefault="00537ED8" w:rsidP="00537ED8">
            <w:pPr>
              <w:pStyle w:val="Zawartotabeli"/>
              <w:snapToGrid w:val="0"/>
              <w:spacing w:line="276" w:lineRule="auto"/>
              <w:rPr>
                <w:sz w:val="18"/>
                <w:szCs w:val="18"/>
              </w:rPr>
            </w:pPr>
            <w:r w:rsidRPr="00537ED8">
              <w:rPr>
                <w:sz w:val="18"/>
                <w:szCs w:val="18"/>
              </w:rPr>
              <w:t>Realizacja projektu</w:t>
            </w:r>
          </w:p>
          <w:p w:rsidR="00537ED8" w:rsidRPr="00537ED8" w:rsidRDefault="00537ED8" w:rsidP="00537ED8">
            <w:pPr>
              <w:pStyle w:val="Zawartotabeli"/>
              <w:snapToGrid w:val="0"/>
              <w:spacing w:line="276" w:lineRule="auto"/>
              <w:rPr>
                <w:sz w:val="18"/>
                <w:szCs w:val="18"/>
              </w:rPr>
            </w:pPr>
            <w:r w:rsidRPr="00537ED8">
              <w:rPr>
                <w:sz w:val="18"/>
                <w:szCs w:val="18"/>
              </w:rPr>
              <w:t>Asystent z Rodziną – kontynuacja</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520 680,00</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26 016,00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546 696,00</w:t>
            </w:r>
          </w:p>
        </w:tc>
        <w:tc>
          <w:tcPr>
            <w:tcW w:w="1417"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417 548,59</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25 371,00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442 919,59</w:t>
            </w:r>
          </w:p>
        </w:tc>
      </w:tr>
      <w:tr w:rsidR="00537ED8" w:rsidRPr="00537ED8" w:rsidTr="00E25382">
        <w:trPr>
          <w:trHeight w:val="458"/>
          <w:jc w:val="center"/>
        </w:trPr>
        <w:tc>
          <w:tcPr>
            <w:tcW w:w="1701" w:type="dxa"/>
          </w:tcPr>
          <w:p w:rsidR="00537ED8" w:rsidRPr="00537ED8" w:rsidRDefault="00537ED8" w:rsidP="00537ED8">
            <w:pPr>
              <w:pStyle w:val="Zawartotabeli"/>
              <w:snapToGrid w:val="0"/>
              <w:spacing w:line="276" w:lineRule="auto"/>
              <w:rPr>
                <w:sz w:val="18"/>
                <w:szCs w:val="18"/>
              </w:rPr>
            </w:pPr>
            <w:r w:rsidRPr="00537ED8">
              <w:rPr>
                <w:sz w:val="18"/>
                <w:szCs w:val="18"/>
              </w:rPr>
              <w:t xml:space="preserve">Realizacja projektu </w:t>
            </w:r>
            <w:r w:rsidRPr="00537ED8">
              <w:rPr>
                <w:sz w:val="18"/>
                <w:szCs w:val="18"/>
              </w:rPr>
              <w:br/>
              <w:t>AS Aktywny Społecznie</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2 917 628,00</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531 281,00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3 448 909,00</w:t>
            </w:r>
          </w:p>
        </w:tc>
        <w:tc>
          <w:tcPr>
            <w:tcW w:w="1417"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2 647 652,60</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473 688,54</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3 121 341,14</w:t>
            </w:r>
          </w:p>
        </w:tc>
      </w:tr>
      <w:tr w:rsidR="00537ED8" w:rsidRPr="00537ED8" w:rsidTr="00E25382">
        <w:trPr>
          <w:trHeight w:val="458"/>
          <w:jc w:val="center"/>
        </w:trPr>
        <w:tc>
          <w:tcPr>
            <w:tcW w:w="1701" w:type="dxa"/>
          </w:tcPr>
          <w:p w:rsidR="00537ED8" w:rsidRPr="00537ED8" w:rsidRDefault="00537ED8" w:rsidP="00537ED8">
            <w:pPr>
              <w:pStyle w:val="Zawartotabeli"/>
              <w:snapToGrid w:val="0"/>
              <w:spacing w:line="276" w:lineRule="auto"/>
              <w:rPr>
                <w:sz w:val="18"/>
                <w:szCs w:val="18"/>
              </w:rPr>
            </w:pPr>
            <w:r w:rsidRPr="00537ED8">
              <w:rPr>
                <w:sz w:val="18"/>
                <w:szCs w:val="18"/>
              </w:rPr>
              <w:t>Realizacja projektu Rewitalizacja z Klubem Integracji Społecznej ed. I</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46 918,00</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1 500,00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48 418,00</w:t>
            </w:r>
          </w:p>
        </w:tc>
        <w:tc>
          <w:tcPr>
            <w:tcW w:w="1417"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39 481,38</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86,58</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39 567,96</w:t>
            </w:r>
          </w:p>
        </w:tc>
      </w:tr>
      <w:tr w:rsidR="00537ED8" w:rsidRPr="00537ED8" w:rsidTr="00E25382">
        <w:trPr>
          <w:trHeight w:val="458"/>
          <w:jc w:val="center"/>
        </w:trPr>
        <w:tc>
          <w:tcPr>
            <w:tcW w:w="1701" w:type="dxa"/>
          </w:tcPr>
          <w:p w:rsidR="00537ED8" w:rsidRPr="00537ED8" w:rsidRDefault="00537ED8" w:rsidP="00537ED8">
            <w:pPr>
              <w:pStyle w:val="Zawartotabeli"/>
              <w:snapToGrid w:val="0"/>
              <w:spacing w:line="276" w:lineRule="auto"/>
              <w:rPr>
                <w:sz w:val="18"/>
                <w:szCs w:val="18"/>
              </w:rPr>
            </w:pPr>
            <w:r w:rsidRPr="00537ED8">
              <w:rPr>
                <w:sz w:val="18"/>
                <w:szCs w:val="18"/>
              </w:rPr>
              <w:t>Realizacja projektu Rewitalizacja z Klubem Integracji Społecznej ed. II</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763 330,00</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40 000,00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803 330,00</w:t>
            </w:r>
          </w:p>
        </w:tc>
        <w:tc>
          <w:tcPr>
            <w:tcW w:w="1417"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377 760,56</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37 000,00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414 760,56</w:t>
            </w:r>
          </w:p>
        </w:tc>
      </w:tr>
      <w:tr w:rsidR="00537ED8" w:rsidRPr="00537ED8" w:rsidTr="00E25382">
        <w:trPr>
          <w:trHeight w:val="458"/>
          <w:jc w:val="center"/>
        </w:trPr>
        <w:tc>
          <w:tcPr>
            <w:tcW w:w="1701" w:type="dxa"/>
          </w:tcPr>
          <w:p w:rsidR="00537ED8" w:rsidRPr="00537ED8" w:rsidRDefault="00537ED8" w:rsidP="00537ED8">
            <w:pPr>
              <w:pStyle w:val="Zawartotabeli"/>
              <w:snapToGrid w:val="0"/>
              <w:spacing w:line="276" w:lineRule="auto"/>
              <w:rPr>
                <w:sz w:val="18"/>
                <w:szCs w:val="18"/>
              </w:rPr>
            </w:pPr>
            <w:r w:rsidRPr="00537ED8">
              <w:rPr>
                <w:sz w:val="18"/>
                <w:szCs w:val="18"/>
              </w:rPr>
              <w:t>Realizacja projektu Centrum Wsparcia Rodziny edycja I</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2 590 937,00</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209 535,00</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2 800 472,00</w:t>
            </w:r>
          </w:p>
        </w:tc>
        <w:tc>
          <w:tcPr>
            <w:tcW w:w="1417"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1 766 002,62</w:t>
            </w:r>
          </w:p>
        </w:tc>
        <w:tc>
          <w:tcPr>
            <w:tcW w:w="1134"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180 730,63</w:t>
            </w:r>
          </w:p>
        </w:tc>
        <w:tc>
          <w:tcPr>
            <w:tcW w:w="1276" w:type="dxa"/>
            <w:vAlign w:val="center"/>
          </w:tcPr>
          <w:p w:rsidR="00537ED8" w:rsidRPr="00537ED8" w:rsidRDefault="00537ED8" w:rsidP="00537ED8">
            <w:pPr>
              <w:pStyle w:val="Zawartotabeli"/>
              <w:snapToGrid w:val="0"/>
              <w:spacing w:line="276" w:lineRule="auto"/>
              <w:jc w:val="right"/>
              <w:rPr>
                <w:sz w:val="18"/>
                <w:szCs w:val="18"/>
                <w:lang w:eastAsia="en-US"/>
              </w:rPr>
            </w:pPr>
            <w:r w:rsidRPr="00537ED8">
              <w:rPr>
                <w:sz w:val="18"/>
                <w:szCs w:val="18"/>
                <w:lang w:eastAsia="en-US"/>
              </w:rPr>
              <w:t>1 946 733,25</w:t>
            </w:r>
          </w:p>
        </w:tc>
      </w:tr>
      <w:tr w:rsidR="00537ED8" w:rsidRPr="00537ED8" w:rsidTr="00E25382">
        <w:trPr>
          <w:trHeight w:val="943"/>
          <w:jc w:val="center"/>
        </w:trPr>
        <w:tc>
          <w:tcPr>
            <w:tcW w:w="1701" w:type="dxa"/>
          </w:tcPr>
          <w:p w:rsidR="00537ED8" w:rsidRPr="00537ED8" w:rsidRDefault="00537ED8" w:rsidP="00537ED8">
            <w:pPr>
              <w:spacing w:after="0"/>
              <w:rPr>
                <w:rFonts w:ascii="Times New Roman" w:hAnsi="Times New Roman"/>
                <w:sz w:val="18"/>
                <w:szCs w:val="18"/>
              </w:rPr>
            </w:pPr>
            <w:r w:rsidRPr="00537ED8">
              <w:rPr>
                <w:rFonts w:ascii="Times New Roman" w:hAnsi="Times New Roman"/>
                <w:sz w:val="18"/>
                <w:szCs w:val="18"/>
              </w:rPr>
              <w:t xml:space="preserve">Wsparcie dzieci umieszczonych  </w:t>
            </w:r>
            <w:r w:rsidR="00DA7EAB">
              <w:rPr>
                <w:rFonts w:ascii="Times New Roman" w:hAnsi="Times New Roman"/>
                <w:sz w:val="18"/>
                <w:szCs w:val="18"/>
              </w:rPr>
              <w:br/>
            </w:r>
            <w:r w:rsidRPr="00537ED8">
              <w:rPr>
                <w:rFonts w:ascii="Times New Roman" w:hAnsi="Times New Roman"/>
                <w:sz w:val="18"/>
                <w:szCs w:val="18"/>
              </w:rPr>
              <w:t>w pieczy zastępczej w okresie epidemii COVID-19</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1 095 185,00</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0,00</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1 095 185,00</w:t>
            </w:r>
          </w:p>
        </w:tc>
        <w:tc>
          <w:tcPr>
            <w:tcW w:w="1417"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919 320,47</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0,00</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919 320,47</w:t>
            </w:r>
          </w:p>
        </w:tc>
      </w:tr>
      <w:tr w:rsidR="00537ED8" w:rsidRPr="00537ED8" w:rsidTr="00E25382">
        <w:trPr>
          <w:trHeight w:val="984"/>
          <w:jc w:val="center"/>
        </w:trPr>
        <w:tc>
          <w:tcPr>
            <w:tcW w:w="1701" w:type="dxa"/>
          </w:tcPr>
          <w:p w:rsidR="00537ED8" w:rsidRPr="00537ED8" w:rsidRDefault="00E25382" w:rsidP="00537ED8">
            <w:pPr>
              <w:spacing w:after="0"/>
              <w:rPr>
                <w:rFonts w:ascii="Times New Roman" w:hAnsi="Times New Roman"/>
                <w:sz w:val="18"/>
                <w:szCs w:val="18"/>
              </w:rPr>
            </w:pPr>
            <w:r>
              <w:rPr>
                <w:rFonts w:ascii="Times New Roman" w:hAnsi="Times New Roman"/>
                <w:sz w:val="18"/>
                <w:szCs w:val="18"/>
              </w:rPr>
              <w:t>Zero Ryzyka Dla Pracownika</w:t>
            </w:r>
            <w:r w:rsidR="00537ED8" w:rsidRPr="00537ED8">
              <w:rPr>
                <w:rFonts w:ascii="Times New Roman" w:hAnsi="Times New Roman"/>
                <w:sz w:val="18"/>
                <w:szCs w:val="18"/>
              </w:rPr>
              <w:t xml:space="preserve"> – wspólny projekt MOPR i PUP w Bytomiu</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430 723,00</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0,00</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430 723,00</w:t>
            </w:r>
          </w:p>
        </w:tc>
        <w:tc>
          <w:tcPr>
            <w:tcW w:w="1417"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306 850,06</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0,00</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306 850,06</w:t>
            </w:r>
          </w:p>
        </w:tc>
      </w:tr>
      <w:tr w:rsidR="00537ED8" w:rsidRPr="00537ED8" w:rsidTr="00E25382">
        <w:trPr>
          <w:trHeight w:val="984"/>
          <w:jc w:val="center"/>
        </w:trPr>
        <w:tc>
          <w:tcPr>
            <w:tcW w:w="1701" w:type="dxa"/>
            <w:vAlign w:val="center"/>
          </w:tcPr>
          <w:p w:rsidR="00537ED8" w:rsidRPr="00537ED8" w:rsidRDefault="00537ED8" w:rsidP="00537ED8">
            <w:pPr>
              <w:spacing w:after="0"/>
              <w:rPr>
                <w:rFonts w:ascii="Times New Roman" w:hAnsi="Times New Roman"/>
                <w:sz w:val="18"/>
                <w:szCs w:val="18"/>
              </w:rPr>
            </w:pPr>
            <w:r w:rsidRPr="00537ED8">
              <w:rPr>
                <w:rFonts w:ascii="Times New Roman" w:hAnsi="Times New Roman"/>
                <w:sz w:val="18"/>
                <w:szCs w:val="18"/>
              </w:rPr>
              <w:t xml:space="preserve">Dofinansowanie kosztów wynagrodzenia asystentów rodzin </w:t>
            </w:r>
            <w:r w:rsidR="00DA7EAB">
              <w:rPr>
                <w:rFonts w:ascii="Times New Roman" w:hAnsi="Times New Roman"/>
                <w:sz w:val="18"/>
                <w:szCs w:val="18"/>
              </w:rPr>
              <w:br/>
            </w:r>
            <w:r w:rsidRPr="00537ED8">
              <w:rPr>
                <w:rFonts w:ascii="Times New Roman" w:hAnsi="Times New Roman"/>
                <w:sz w:val="18"/>
                <w:szCs w:val="18"/>
              </w:rPr>
              <w:t>w 2020 roku</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34 000,00</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69 910,13</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103 910,13</w:t>
            </w:r>
          </w:p>
        </w:tc>
        <w:tc>
          <w:tcPr>
            <w:tcW w:w="1417"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34 000,00</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69 910,13</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103 910,13</w:t>
            </w:r>
          </w:p>
        </w:tc>
      </w:tr>
      <w:tr w:rsidR="00537ED8" w:rsidRPr="00537ED8" w:rsidTr="00E25382">
        <w:trPr>
          <w:trHeight w:val="1265"/>
          <w:jc w:val="center"/>
        </w:trPr>
        <w:tc>
          <w:tcPr>
            <w:tcW w:w="1701" w:type="dxa"/>
          </w:tcPr>
          <w:p w:rsidR="00537ED8" w:rsidRPr="00537ED8" w:rsidRDefault="00537ED8" w:rsidP="00537ED8">
            <w:pPr>
              <w:spacing w:after="0"/>
              <w:rPr>
                <w:rFonts w:ascii="Times New Roman" w:hAnsi="Times New Roman"/>
                <w:sz w:val="18"/>
                <w:szCs w:val="18"/>
              </w:rPr>
            </w:pPr>
            <w:r w:rsidRPr="00537ED8">
              <w:rPr>
                <w:rFonts w:ascii="Times New Roman" w:hAnsi="Times New Roman"/>
                <w:sz w:val="18"/>
                <w:szCs w:val="18"/>
              </w:rPr>
              <w:t>Utworzenie na terenie miasta Bytomia jednego mieszkania chronionego treningowego dla osób ze znacznym lub umiarkowanym stopniem niepełnosprawności</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49 145,00</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21 063,00</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70 208,00</w:t>
            </w:r>
          </w:p>
        </w:tc>
        <w:tc>
          <w:tcPr>
            <w:tcW w:w="1417"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47 960,90</w:t>
            </w:r>
          </w:p>
        </w:tc>
        <w:tc>
          <w:tcPr>
            <w:tcW w:w="1134"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20 554,68</w:t>
            </w:r>
          </w:p>
        </w:tc>
        <w:tc>
          <w:tcPr>
            <w:tcW w:w="1276" w:type="dxa"/>
            <w:vAlign w:val="center"/>
          </w:tcPr>
          <w:p w:rsidR="00537ED8" w:rsidRPr="00537ED8" w:rsidRDefault="00537ED8" w:rsidP="00537ED8">
            <w:pPr>
              <w:pStyle w:val="Zawartotabeli"/>
              <w:snapToGrid w:val="0"/>
              <w:spacing w:line="276" w:lineRule="auto"/>
              <w:jc w:val="right"/>
              <w:rPr>
                <w:sz w:val="18"/>
                <w:szCs w:val="18"/>
              </w:rPr>
            </w:pPr>
            <w:r w:rsidRPr="00537ED8">
              <w:rPr>
                <w:sz w:val="18"/>
                <w:szCs w:val="18"/>
              </w:rPr>
              <w:t>68 515,58</w:t>
            </w:r>
          </w:p>
        </w:tc>
      </w:tr>
      <w:bookmarkEnd w:id="2"/>
    </w:tbl>
    <w:p w:rsidR="00062733" w:rsidRPr="00537ED8" w:rsidRDefault="00062733" w:rsidP="00537ED8">
      <w:pPr>
        <w:spacing w:after="0"/>
        <w:jc w:val="both"/>
        <w:rPr>
          <w:rFonts w:ascii="Times New Roman" w:hAnsi="Times New Roman"/>
          <w:sz w:val="18"/>
          <w:szCs w:val="18"/>
        </w:rPr>
      </w:pPr>
    </w:p>
    <w:p w:rsidR="004F7A8A" w:rsidRPr="00537ED8" w:rsidRDefault="004F7A8A" w:rsidP="00537ED8">
      <w:pPr>
        <w:spacing w:after="0"/>
        <w:jc w:val="both"/>
        <w:rPr>
          <w:rFonts w:ascii="Times New Roman" w:hAnsi="Times New Roman"/>
          <w:sz w:val="18"/>
          <w:szCs w:val="18"/>
        </w:rPr>
      </w:pPr>
    </w:p>
    <w:p w:rsidR="00062733" w:rsidRPr="00E25382" w:rsidRDefault="002C10CC" w:rsidP="00D85A95">
      <w:pPr>
        <w:pStyle w:val="Akapitzlist"/>
        <w:spacing w:after="0" w:line="360" w:lineRule="auto"/>
        <w:ind w:left="851" w:hanging="425"/>
        <w:rPr>
          <w:rFonts w:ascii="Times New Roman" w:eastAsia="Calibri" w:hAnsi="Times New Roman"/>
          <w:b/>
          <w:sz w:val="24"/>
          <w:szCs w:val="24"/>
        </w:rPr>
      </w:pPr>
      <w:r w:rsidRPr="00E25382">
        <w:rPr>
          <w:rFonts w:ascii="Times New Roman" w:eastAsia="Calibri" w:hAnsi="Times New Roman"/>
          <w:b/>
          <w:sz w:val="24"/>
          <w:szCs w:val="24"/>
        </w:rPr>
        <w:t>1. Projekty współfinansowane przez Unię Europejską</w:t>
      </w:r>
      <w:r w:rsidRPr="00E25382">
        <w:rPr>
          <w:rFonts w:ascii="Times New Roman" w:eastAsia="Calibri" w:hAnsi="Times New Roman"/>
          <w:b/>
          <w:strike/>
          <w:sz w:val="24"/>
          <w:szCs w:val="24"/>
        </w:rPr>
        <w:t xml:space="preserve"> </w:t>
      </w:r>
    </w:p>
    <w:p w:rsidR="00062733" w:rsidRPr="00A007FA" w:rsidRDefault="00D85A95" w:rsidP="00140B42">
      <w:pPr>
        <w:spacing w:after="0" w:line="360" w:lineRule="auto"/>
        <w:ind w:left="993" w:hanging="426"/>
        <w:jc w:val="both"/>
        <w:rPr>
          <w:rFonts w:ascii="Times New Roman" w:hAnsi="Times New Roman"/>
          <w:sz w:val="24"/>
          <w:szCs w:val="24"/>
        </w:rPr>
      </w:pPr>
      <w:r>
        <w:rPr>
          <w:rFonts w:ascii="Times New Roman" w:hAnsi="Times New Roman"/>
          <w:sz w:val="24"/>
          <w:szCs w:val="24"/>
        </w:rPr>
        <w:t xml:space="preserve">1) </w:t>
      </w:r>
      <w:r w:rsidR="002C10CC" w:rsidRPr="00A007FA">
        <w:rPr>
          <w:rFonts w:ascii="Times New Roman" w:hAnsi="Times New Roman"/>
          <w:sz w:val="24"/>
          <w:szCs w:val="24"/>
        </w:rPr>
        <w:t xml:space="preserve"> Asystent z Rodziną – kontynuacja</w:t>
      </w:r>
    </w:p>
    <w:p w:rsidR="00062733" w:rsidRPr="00A007FA" w:rsidRDefault="00E3677E" w:rsidP="00140B42">
      <w:pPr>
        <w:pStyle w:val="NormalnyWeb"/>
        <w:tabs>
          <w:tab w:val="left" w:pos="360"/>
        </w:tabs>
        <w:spacing w:before="0" w:beforeAutospacing="0" w:after="0" w:afterAutospacing="0" w:line="360" w:lineRule="auto"/>
        <w:jc w:val="both"/>
        <w:rPr>
          <w:rFonts w:eastAsia="Calibri"/>
        </w:rPr>
      </w:pPr>
      <w:r>
        <w:rPr>
          <w:rFonts w:eastAsia="Calibri"/>
        </w:rPr>
        <w:t>W roku</w:t>
      </w:r>
      <w:r w:rsidR="002C10CC" w:rsidRPr="00A007FA">
        <w:rPr>
          <w:rFonts w:eastAsia="Calibri"/>
        </w:rPr>
        <w:t xml:space="preserve"> 2020 kontynuowano projekt polegający na intensywnym wsparciu wybranej grupy rodzin doświadczających problemów opiekuńczo-wychowawczych. Rodziny korzystały </w:t>
      </w:r>
      <w:r>
        <w:rPr>
          <w:rFonts w:eastAsia="Calibri"/>
        </w:rPr>
        <w:br/>
      </w:r>
      <w:r w:rsidR="002C10CC" w:rsidRPr="00A007FA">
        <w:rPr>
          <w:rFonts w:eastAsia="Calibri"/>
        </w:rPr>
        <w:t xml:space="preserve">z pomocy asystentów (5 dodatkowych etatów w Dziale Wsparcia Rodziny MOPR), </w:t>
      </w:r>
      <w:r w:rsidR="002C10CC" w:rsidRPr="00A007FA">
        <w:rPr>
          <w:rFonts w:eastAsia="Calibri"/>
        </w:rPr>
        <w:lastRenderedPageBreak/>
        <w:t>grupowych treningów kompetencji wychowawczych oraz działań integracyjnych. Narzędzie pracy asystenta stanowi plan pracy z rodziną, który określa cele naprawcze lub rozwojowe podlegające cyklicznej ocenie. Z uwagi na ograniczenia wynikające z COVID-19 część działań była dostosowywana do bieżącej sytuacji, jednak realizacja projektu nie była zagrożona. W 2020 roku w projekcie uczestniczyło 77 osób.</w:t>
      </w:r>
    </w:p>
    <w:p w:rsidR="00062733" w:rsidRPr="00A007FA" w:rsidRDefault="00140B42" w:rsidP="00AB3A8F">
      <w:pPr>
        <w:pStyle w:val="NormalnyWeb"/>
        <w:tabs>
          <w:tab w:val="left" w:pos="360"/>
        </w:tabs>
        <w:spacing w:before="0" w:beforeAutospacing="0" w:after="240" w:afterAutospacing="0" w:line="360" w:lineRule="auto"/>
        <w:jc w:val="both"/>
        <w:rPr>
          <w:rFonts w:eastAsia="Calibri"/>
        </w:rPr>
      </w:pPr>
      <w:r>
        <w:rPr>
          <w:rFonts w:eastAsia="Calibri"/>
        </w:rPr>
        <w:tab/>
      </w:r>
      <w:r>
        <w:rPr>
          <w:rFonts w:eastAsia="Calibri"/>
        </w:rPr>
        <w:tab/>
      </w:r>
      <w:r w:rsidR="002C10CC" w:rsidRPr="00A007FA">
        <w:rPr>
          <w:rFonts w:eastAsia="Calibri"/>
        </w:rPr>
        <w:t xml:space="preserve">Projekt będzie realizowany jeszcze w pierwszych miesiącach 2021 roku, łącznie </w:t>
      </w:r>
      <w:r>
        <w:rPr>
          <w:rFonts w:eastAsia="Calibri"/>
        </w:rPr>
        <w:br/>
      </w:r>
      <w:r w:rsidR="002C10CC" w:rsidRPr="00A007FA">
        <w:rPr>
          <w:rFonts w:eastAsia="Calibri"/>
        </w:rPr>
        <w:t xml:space="preserve">w latach 2019-2021 zaplanowano w nim udział 100 rodziców wychowujących dzieci. </w:t>
      </w:r>
      <w:r>
        <w:rPr>
          <w:rFonts w:eastAsia="Calibri"/>
        </w:rPr>
        <w:br/>
      </w:r>
      <w:r w:rsidR="002C10CC" w:rsidRPr="00A007FA">
        <w:rPr>
          <w:rFonts w:eastAsia="Calibri"/>
        </w:rPr>
        <w:t xml:space="preserve">Zadanie realizowano w ramach </w:t>
      </w:r>
      <w:r w:rsidR="002C10CC" w:rsidRPr="00A007FA">
        <w:t xml:space="preserve">Zintegrowanych Inwestycji Terytorialnych (ZIT Subregionu Centralnego Województwa Śląskiego), </w:t>
      </w:r>
      <w:proofErr w:type="spellStart"/>
      <w:r w:rsidR="002C10CC" w:rsidRPr="00A007FA">
        <w:t>poddziałanie</w:t>
      </w:r>
      <w:proofErr w:type="spellEnd"/>
      <w:r w:rsidR="002C10CC" w:rsidRPr="00A007FA">
        <w:t xml:space="preserve"> 9.2.1. W 2020 r. wydatkowano </w:t>
      </w:r>
      <w:r w:rsidR="002C10CC" w:rsidRPr="00A007FA">
        <w:rPr>
          <w:lang w:eastAsia="en-US"/>
        </w:rPr>
        <w:t xml:space="preserve">442 919,59 </w:t>
      </w:r>
      <w:r w:rsidR="002C10CC" w:rsidRPr="00A007FA">
        <w:t xml:space="preserve">zł, w tym z dofinansowania </w:t>
      </w:r>
      <w:r w:rsidR="002C10CC" w:rsidRPr="00A007FA">
        <w:rPr>
          <w:lang w:eastAsia="en-US"/>
        </w:rPr>
        <w:t xml:space="preserve">417 548,59 </w:t>
      </w:r>
      <w:r w:rsidR="002C10CC" w:rsidRPr="00A007FA">
        <w:rPr>
          <w:rFonts w:eastAsia="Calibri"/>
        </w:rPr>
        <w:t>zł.</w:t>
      </w:r>
    </w:p>
    <w:p w:rsidR="00062733" w:rsidRPr="00A007FA" w:rsidRDefault="002C10CC" w:rsidP="00AB3A8F">
      <w:p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2) AS Aktywny Społecznie</w:t>
      </w:r>
    </w:p>
    <w:p w:rsidR="00062733" w:rsidRPr="00A007FA" w:rsidRDefault="002C10CC" w:rsidP="00AB3A8F">
      <w:pPr>
        <w:spacing w:after="0" w:line="360" w:lineRule="auto"/>
        <w:ind w:firstLine="708"/>
        <w:jc w:val="both"/>
        <w:rPr>
          <w:rFonts w:ascii="Times New Roman" w:eastAsia="Calibri" w:hAnsi="Times New Roman"/>
          <w:sz w:val="24"/>
          <w:szCs w:val="24"/>
        </w:rPr>
      </w:pPr>
      <w:r w:rsidRPr="00A007FA">
        <w:rPr>
          <w:rFonts w:ascii="Times New Roman" w:hAnsi="Times New Roman"/>
          <w:sz w:val="24"/>
          <w:szCs w:val="24"/>
        </w:rPr>
        <w:t>W 2020 roku kontynu</w:t>
      </w:r>
      <w:r w:rsidRPr="00A007FA">
        <w:rPr>
          <w:rFonts w:ascii="Times New Roman" w:eastAsia="Calibri" w:hAnsi="Times New Roman"/>
          <w:sz w:val="24"/>
          <w:szCs w:val="24"/>
        </w:rPr>
        <w:t xml:space="preserve">owano 3-letni projekt rozpoczęty w styczniu 2018 r. skierowany do 600 osób korzystających z pomocy społecznej. Jest to projekt ukierunkowany </w:t>
      </w:r>
      <w:r w:rsidR="004F7A8A" w:rsidRPr="00A007FA">
        <w:rPr>
          <w:rFonts w:ascii="Times New Roman" w:eastAsia="Calibri" w:hAnsi="Times New Roman"/>
          <w:sz w:val="24"/>
          <w:szCs w:val="24"/>
        </w:rPr>
        <w:br/>
      </w:r>
      <w:r w:rsidRPr="00A007FA">
        <w:rPr>
          <w:rFonts w:ascii="Times New Roman" w:eastAsia="Calibri" w:hAnsi="Times New Roman"/>
          <w:sz w:val="24"/>
          <w:szCs w:val="24"/>
        </w:rPr>
        <w:t xml:space="preserve">na podnoszenie aktywności zawodowej i społecznej oraz zwiększanie poziomu integracji. AS Aktywny Społecznie stanowił kontynuację wcześniej realizowanych w MOPR działań wspierających pracę socjalną. Narzędzie pracy z uczestnikami i uczestniczkami stanowi </w:t>
      </w:r>
      <w:r w:rsidR="004F7A8A" w:rsidRPr="00A007FA">
        <w:rPr>
          <w:rFonts w:ascii="Times New Roman" w:eastAsia="Calibri" w:hAnsi="Times New Roman"/>
          <w:sz w:val="24"/>
          <w:szCs w:val="24"/>
        </w:rPr>
        <w:br/>
      </w:r>
      <w:r w:rsidRPr="00A007FA">
        <w:rPr>
          <w:rFonts w:ascii="Times New Roman" w:eastAsia="Calibri" w:hAnsi="Times New Roman"/>
          <w:sz w:val="24"/>
          <w:szCs w:val="24"/>
        </w:rPr>
        <w:t xml:space="preserve">w tym projekcie kontrakt socjalny. Zawieranie i monitorowanie kontraktów jest zadaniem pracowników socjalnych w Dziale Pomocy Środowiskowej MOPR (w ramach projektu </w:t>
      </w:r>
      <w:r w:rsidR="004C3EC4">
        <w:rPr>
          <w:rFonts w:ascii="Times New Roman" w:eastAsia="Calibri" w:hAnsi="Times New Roman"/>
          <w:sz w:val="24"/>
          <w:szCs w:val="24"/>
        </w:rPr>
        <w:br/>
      </w:r>
      <w:r w:rsidRPr="00A007FA">
        <w:rPr>
          <w:rFonts w:ascii="Times New Roman" w:eastAsia="Calibri" w:hAnsi="Times New Roman"/>
          <w:sz w:val="24"/>
          <w:szCs w:val="24"/>
        </w:rPr>
        <w:t xml:space="preserve">AS to 15 etatów). Formy wsparcia zaplanowane w ramach projektu to między innymi zajęcia w Klubie Integracji Społecznej, treningi kompetencji życiowych, umiejętności komunikowania się, umiejętności rodzicielskie. Oprócz treningów projekt zakładał poradnictwo psychologiczne i prawne, szkolenia podnoszące kwalifikacje zawodowe, działania skierowane do lokalnego otoczenia uczestniczek i uczestników. Sytuacja wynikająca z COVID-19 znacząco wpłynęła na realizację tego projektu. Przez kilka miesięcy nie mógł funkcjonować KIS (decyzją Wojewody od marca do początku lipca zawieszona była działalność wszystkich klubów integracji społecznej). Ograniczenia przemieszczania </w:t>
      </w:r>
      <w:r w:rsidR="004C3EC4">
        <w:rPr>
          <w:rFonts w:ascii="Times New Roman" w:eastAsia="Calibri" w:hAnsi="Times New Roman"/>
          <w:sz w:val="24"/>
          <w:szCs w:val="24"/>
        </w:rPr>
        <w:br/>
      </w:r>
      <w:r w:rsidRPr="00A007FA">
        <w:rPr>
          <w:rFonts w:ascii="Times New Roman" w:eastAsia="Calibri" w:hAnsi="Times New Roman"/>
          <w:sz w:val="24"/>
          <w:szCs w:val="24"/>
        </w:rPr>
        <w:t xml:space="preserve">się i spotkań spowodowały wstrzymanie kursów, szkoleń i treningów grupowych. Niemożliwe były niektóre zajęcia kierowane do otoczenia osób biorących udział w projekcie. Praca personelu skupiała się na utrzymywaniu stałego kontaktu (telefoniczny, e-mailowy) </w:t>
      </w:r>
      <w:r w:rsidR="004F7A8A" w:rsidRPr="00A007FA">
        <w:rPr>
          <w:rFonts w:ascii="Times New Roman" w:eastAsia="Calibri" w:hAnsi="Times New Roman"/>
          <w:sz w:val="24"/>
          <w:szCs w:val="24"/>
        </w:rPr>
        <w:br/>
      </w:r>
      <w:r w:rsidRPr="00A007FA">
        <w:rPr>
          <w:rFonts w:ascii="Times New Roman" w:eastAsia="Calibri" w:hAnsi="Times New Roman"/>
          <w:sz w:val="24"/>
          <w:szCs w:val="24"/>
        </w:rPr>
        <w:t>z uczestnikami i uczestniczkami oraz do realizacji wybranych form wsparcia. Wsparcie projektu dostosowywano do obowiązujących obostrzeń. Z uwagi na brak możliwości zrealizowania wielu działań w 2020 roku, skorzystano z prawa do wydłużenia okresu realizacji projektu o 3 miesiące – do 31 marca 2021 r.</w:t>
      </w:r>
    </w:p>
    <w:p w:rsidR="00062733" w:rsidRPr="00A007FA" w:rsidRDefault="002C10CC" w:rsidP="00C74FB7">
      <w:pPr>
        <w:spacing w:after="0" w:line="360" w:lineRule="auto"/>
        <w:ind w:firstLine="708"/>
        <w:jc w:val="both"/>
        <w:rPr>
          <w:rFonts w:ascii="Times New Roman" w:eastAsia="Calibri" w:hAnsi="Times New Roman"/>
          <w:sz w:val="24"/>
          <w:szCs w:val="24"/>
        </w:rPr>
      </w:pPr>
      <w:r w:rsidRPr="00A007FA">
        <w:rPr>
          <w:rFonts w:ascii="Times New Roman" w:eastAsia="Calibri" w:hAnsi="Times New Roman"/>
          <w:sz w:val="24"/>
          <w:szCs w:val="24"/>
        </w:rPr>
        <w:lastRenderedPageBreak/>
        <w:t xml:space="preserve"> W poprzednich latach, tj. 2018-2019 roku do projektu zrekrutowano komplet 600 osób. W 2020 r. w działaniach </w:t>
      </w:r>
      <w:r w:rsidRPr="00A007FA">
        <w:rPr>
          <w:rFonts w:ascii="Times New Roman" w:eastAsia="Calibri" w:hAnsi="Times New Roman"/>
          <w:iCs/>
          <w:sz w:val="24"/>
          <w:szCs w:val="24"/>
        </w:rPr>
        <w:t>AS Aktywny Społecznie</w:t>
      </w:r>
      <w:r w:rsidRPr="00A007FA">
        <w:rPr>
          <w:rFonts w:ascii="Times New Roman" w:eastAsia="Calibri" w:hAnsi="Times New Roman"/>
          <w:sz w:val="24"/>
          <w:szCs w:val="24"/>
        </w:rPr>
        <w:t xml:space="preserve"> uczestniczyły 273 osoby kontynuujące udział.</w:t>
      </w:r>
    </w:p>
    <w:p w:rsidR="00062733" w:rsidRPr="00A007FA" w:rsidRDefault="002C10CC" w:rsidP="00C74FB7">
      <w:pPr>
        <w:spacing w:line="360" w:lineRule="auto"/>
        <w:jc w:val="both"/>
        <w:rPr>
          <w:rFonts w:ascii="Times New Roman" w:eastAsia="Calibri" w:hAnsi="Times New Roman"/>
          <w:sz w:val="24"/>
          <w:szCs w:val="24"/>
        </w:rPr>
      </w:pPr>
      <w:r w:rsidRPr="00A007FA">
        <w:rPr>
          <w:rFonts w:ascii="Times New Roman" w:eastAsia="Calibri" w:hAnsi="Times New Roman"/>
          <w:sz w:val="24"/>
          <w:szCs w:val="24"/>
        </w:rPr>
        <w:t>Planowana łączna wartość projektu AS Aktywny Społecznie w całym okresie realizacji to 9 444 299,66 zł, z czego dotacja UE będzie stanowiła 8 027 654,71</w:t>
      </w:r>
      <w:r w:rsidRPr="00A007FA">
        <w:rPr>
          <w:rFonts w:ascii="Times New Roman" w:hAnsi="Times New Roman"/>
          <w:sz w:val="24"/>
          <w:szCs w:val="24"/>
        </w:rPr>
        <w:t xml:space="preserve"> zł (85%). </w:t>
      </w:r>
      <w:r w:rsidRPr="00A007FA">
        <w:rPr>
          <w:rFonts w:ascii="Times New Roman" w:hAnsi="Times New Roman"/>
          <w:sz w:val="24"/>
          <w:szCs w:val="24"/>
        </w:rPr>
        <w:br/>
        <w:t xml:space="preserve">W 2020 roku wydatkowano </w:t>
      </w:r>
      <w:r w:rsidRPr="00A007FA">
        <w:rPr>
          <w:rFonts w:ascii="Times New Roman" w:hAnsi="Times New Roman"/>
          <w:sz w:val="24"/>
          <w:szCs w:val="24"/>
          <w:lang w:eastAsia="en-US"/>
        </w:rPr>
        <w:t xml:space="preserve">3 121 341,14 </w:t>
      </w:r>
      <w:r w:rsidRPr="00A007FA">
        <w:rPr>
          <w:rFonts w:ascii="Times New Roman" w:hAnsi="Times New Roman"/>
          <w:sz w:val="24"/>
          <w:szCs w:val="24"/>
        </w:rPr>
        <w:t xml:space="preserve">zł, z czego dotacja UE wyniosła </w:t>
      </w:r>
      <w:r w:rsidRPr="00A007FA">
        <w:rPr>
          <w:rFonts w:ascii="Times New Roman" w:hAnsi="Times New Roman"/>
          <w:sz w:val="24"/>
          <w:szCs w:val="24"/>
          <w:lang w:eastAsia="en-US"/>
        </w:rPr>
        <w:t xml:space="preserve">2 647 652,60 </w:t>
      </w:r>
      <w:r w:rsidRPr="00A007FA">
        <w:rPr>
          <w:rFonts w:ascii="Times New Roman" w:hAnsi="Times New Roman"/>
          <w:sz w:val="24"/>
          <w:szCs w:val="24"/>
        </w:rPr>
        <w:t xml:space="preserve">zł. Zadanie jest realizowane w ramach </w:t>
      </w:r>
      <w:proofErr w:type="spellStart"/>
      <w:r w:rsidRPr="00A007FA">
        <w:rPr>
          <w:rFonts w:ascii="Times New Roman" w:hAnsi="Times New Roman"/>
          <w:sz w:val="24"/>
          <w:szCs w:val="24"/>
        </w:rPr>
        <w:t>poddziałania</w:t>
      </w:r>
      <w:proofErr w:type="spellEnd"/>
      <w:r w:rsidRPr="00A007FA">
        <w:rPr>
          <w:rFonts w:ascii="Times New Roman" w:hAnsi="Times New Roman"/>
          <w:sz w:val="24"/>
          <w:szCs w:val="24"/>
        </w:rPr>
        <w:t xml:space="preserve"> 9.1.6 Regionalnego Programu Operacyjnego Województwa Śląskiego.</w:t>
      </w:r>
    </w:p>
    <w:p w:rsidR="00062733" w:rsidRPr="00A007FA" w:rsidRDefault="002C10CC" w:rsidP="004C615E">
      <w:p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3) Rewitalizacja z Klubem Integracji Społecznej edycja I</w:t>
      </w:r>
    </w:p>
    <w:p w:rsidR="00062733" w:rsidRDefault="002C10CC" w:rsidP="004C615E">
      <w:pPr>
        <w:spacing w:after="0" w:line="360" w:lineRule="auto"/>
        <w:jc w:val="both"/>
        <w:rPr>
          <w:rFonts w:ascii="Times New Roman" w:eastAsia="Calibri" w:hAnsi="Times New Roman"/>
          <w:sz w:val="24"/>
          <w:szCs w:val="24"/>
        </w:rPr>
      </w:pPr>
      <w:r w:rsidRPr="00A007FA">
        <w:rPr>
          <w:rFonts w:ascii="Times New Roman" w:hAnsi="Times New Roman"/>
          <w:iCs/>
          <w:sz w:val="24"/>
          <w:szCs w:val="24"/>
        </w:rPr>
        <w:tab/>
      </w:r>
      <w:r w:rsidRPr="00A007FA">
        <w:rPr>
          <w:rFonts w:ascii="Times New Roman" w:eastAsia="Calibri" w:hAnsi="Times New Roman"/>
          <w:sz w:val="24"/>
          <w:szCs w:val="24"/>
        </w:rPr>
        <w:t xml:space="preserve">Realizacja projektu zakończyła się 31.12.2019 r., jednak w 2020 roku zadanie wymagało podsumowania i rozliczenia. Proces ten trwał do 9 kwietnia 2020 r., kiedy </w:t>
      </w:r>
      <w:r w:rsidR="004F7A8A" w:rsidRPr="00A007FA">
        <w:rPr>
          <w:rFonts w:ascii="Times New Roman" w:eastAsia="Calibri" w:hAnsi="Times New Roman"/>
          <w:sz w:val="24"/>
          <w:szCs w:val="24"/>
        </w:rPr>
        <w:br/>
      </w:r>
      <w:r w:rsidRPr="00A007FA">
        <w:rPr>
          <w:rFonts w:ascii="Times New Roman" w:eastAsia="Calibri" w:hAnsi="Times New Roman"/>
          <w:sz w:val="24"/>
          <w:szCs w:val="24"/>
        </w:rPr>
        <w:t>to MOPR uzyskał informację o zatwierdzeniu ostatniego wniosku o płatność. W przypadku tego projektu nie obowiązuje zapewnienie trwałości. Natomiast bezpośrednio po zakończeniu działań merytorycznych MOPR przystąpił do realizacji drugiej edycji „Rewitalizacji z KIS”.</w:t>
      </w:r>
    </w:p>
    <w:p w:rsidR="00AB3A8F" w:rsidRPr="00A007FA" w:rsidRDefault="00AB3A8F" w:rsidP="004C615E">
      <w:pPr>
        <w:spacing w:after="0" w:line="360" w:lineRule="auto"/>
        <w:jc w:val="both"/>
        <w:rPr>
          <w:rFonts w:ascii="Times New Roman" w:hAnsi="Times New Roman"/>
          <w:iCs/>
          <w:sz w:val="24"/>
          <w:szCs w:val="24"/>
        </w:rPr>
      </w:pPr>
    </w:p>
    <w:p w:rsidR="00062733" w:rsidRPr="00A007FA" w:rsidRDefault="002C10CC" w:rsidP="00AB3A8F">
      <w:p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4) Rewitalizacja z Klubem Integracji Społecznej edycja II</w:t>
      </w:r>
    </w:p>
    <w:p w:rsidR="00062733" w:rsidRPr="00A007FA" w:rsidRDefault="002C10CC" w:rsidP="00AB3A8F">
      <w:pPr>
        <w:spacing w:after="0" w:line="360" w:lineRule="auto"/>
        <w:ind w:firstLine="708"/>
        <w:jc w:val="both"/>
        <w:rPr>
          <w:rFonts w:ascii="Times New Roman" w:hAnsi="Times New Roman"/>
          <w:sz w:val="24"/>
          <w:szCs w:val="24"/>
        </w:rPr>
      </w:pPr>
      <w:r w:rsidRPr="00A007FA">
        <w:rPr>
          <w:rFonts w:ascii="Times New Roman" w:hAnsi="Times New Roman"/>
          <w:sz w:val="24"/>
          <w:szCs w:val="24"/>
        </w:rPr>
        <w:t xml:space="preserve">Projekt zaplanowano na pełne 3 lata (2020-2022). Ma być skierowany do kolejnej grupy 60 osób z obszaru rewitalizacji, korzystających ze świadczeń z pomocy społecznej. </w:t>
      </w:r>
      <w:r w:rsidR="004F7A8A" w:rsidRPr="00A007FA">
        <w:rPr>
          <w:rFonts w:ascii="Times New Roman" w:hAnsi="Times New Roman"/>
          <w:sz w:val="24"/>
          <w:szCs w:val="24"/>
        </w:rPr>
        <w:br/>
      </w:r>
      <w:r w:rsidRPr="00A007FA">
        <w:rPr>
          <w:rFonts w:ascii="Times New Roman" w:hAnsi="Times New Roman"/>
          <w:sz w:val="24"/>
          <w:szCs w:val="24"/>
        </w:rPr>
        <w:t xml:space="preserve">W 2020 r. rekrutacja objęła 40 osób. Działania na rzecz poprawy sytuacji społecznej </w:t>
      </w:r>
      <w:r w:rsidR="004F7A8A" w:rsidRPr="00A007FA">
        <w:rPr>
          <w:rFonts w:ascii="Times New Roman" w:hAnsi="Times New Roman"/>
          <w:sz w:val="24"/>
          <w:szCs w:val="24"/>
        </w:rPr>
        <w:br/>
      </w:r>
      <w:r w:rsidRPr="00A007FA">
        <w:rPr>
          <w:rFonts w:ascii="Times New Roman" w:hAnsi="Times New Roman"/>
          <w:sz w:val="24"/>
          <w:szCs w:val="24"/>
        </w:rPr>
        <w:t xml:space="preserve">i zawodowej uczestników/-czek oraz osób z ich otoczenia realizują pracownicy socjalni </w:t>
      </w:r>
      <w:r w:rsidR="004F7A8A" w:rsidRPr="00A007FA">
        <w:rPr>
          <w:rFonts w:ascii="Times New Roman" w:hAnsi="Times New Roman"/>
          <w:sz w:val="24"/>
          <w:szCs w:val="24"/>
        </w:rPr>
        <w:br/>
      </w:r>
      <w:r w:rsidRPr="00A007FA">
        <w:rPr>
          <w:rFonts w:ascii="Times New Roman" w:hAnsi="Times New Roman"/>
          <w:sz w:val="24"/>
          <w:szCs w:val="24"/>
        </w:rPr>
        <w:t xml:space="preserve">(2 osoby) i trenerki/animatorki (2 osoby) w KIS przy ul. Powstańców Warszawskich 14. </w:t>
      </w:r>
      <w:r w:rsidR="004F7A8A" w:rsidRPr="00A007FA">
        <w:rPr>
          <w:rFonts w:ascii="Times New Roman" w:hAnsi="Times New Roman"/>
          <w:sz w:val="24"/>
          <w:szCs w:val="24"/>
        </w:rPr>
        <w:br/>
      </w:r>
      <w:r w:rsidRPr="00A007FA">
        <w:rPr>
          <w:rFonts w:ascii="Times New Roman" w:hAnsi="Times New Roman"/>
          <w:sz w:val="24"/>
          <w:szCs w:val="24"/>
        </w:rPr>
        <w:t xml:space="preserve">W 2020 roku realizowano dostępne formy wsparcia w celu poprawy funkcjonowania społecznego i zwiększenia szans zatrudnienia wśród uczestników i uczestniczek projektu. Sytuacja związana z COVID-19 znacząco wpłynęła na realizację tego projektu. Okres zawieszenia działalności KIS oraz inne obostrzenia spowodowały opóźnienia, które będą </w:t>
      </w:r>
      <w:r w:rsidR="004F7A8A" w:rsidRPr="00A007FA">
        <w:rPr>
          <w:rFonts w:ascii="Times New Roman" w:hAnsi="Times New Roman"/>
          <w:sz w:val="24"/>
          <w:szCs w:val="24"/>
        </w:rPr>
        <w:br/>
      </w:r>
      <w:r w:rsidRPr="00A007FA">
        <w:rPr>
          <w:rFonts w:ascii="Times New Roman" w:hAnsi="Times New Roman"/>
          <w:sz w:val="24"/>
          <w:szCs w:val="24"/>
        </w:rPr>
        <w:t>w miarę możliwości niwelowane na dalszym etapie.</w:t>
      </w:r>
    </w:p>
    <w:p w:rsidR="00062733" w:rsidRPr="00A007FA" w:rsidRDefault="002C10CC" w:rsidP="00C74FB7">
      <w:pPr>
        <w:spacing w:line="360" w:lineRule="auto"/>
        <w:jc w:val="both"/>
        <w:rPr>
          <w:rFonts w:ascii="Times New Roman" w:eastAsia="Calibri" w:hAnsi="Times New Roman"/>
          <w:sz w:val="24"/>
          <w:szCs w:val="24"/>
        </w:rPr>
      </w:pPr>
      <w:r w:rsidRPr="00A007FA">
        <w:rPr>
          <w:rFonts w:ascii="Times New Roman" w:eastAsia="Calibri" w:hAnsi="Times New Roman"/>
          <w:sz w:val="24"/>
          <w:szCs w:val="24"/>
        </w:rPr>
        <w:t>Planowana łączna wartość projektu „Rewitalizacja z Klubem Integracji Społecznej edycja II” w całym okresie realizacji wynosi 2</w:t>
      </w:r>
      <w:r w:rsidRPr="00A007FA">
        <w:rPr>
          <w:rFonts w:ascii="Times New Roman" w:hAnsi="Times New Roman"/>
          <w:sz w:val="24"/>
          <w:szCs w:val="24"/>
        </w:rPr>
        <w:t> 077 965,19 zł</w:t>
      </w:r>
      <w:r w:rsidRPr="00A007FA">
        <w:rPr>
          <w:rFonts w:ascii="Times New Roman" w:eastAsia="Calibri" w:hAnsi="Times New Roman"/>
          <w:sz w:val="24"/>
          <w:szCs w:val="24"/>
        </w:rPr>
        <w:t xml:space="preserve">, w tym dotacja UE i budżetu państwa </w:t>
      </w:r>
      <w:r w:rsidR="0050545B">
        <w:rPr>
          <w:rFonts w:ascii="Times New Roman" w:eastAsia="Calibri" w:hAnsi="Times New Roman"/>
          <w:sz w:val="24"/>
          <w:szCs w:val="24"/>
        </w:rPr>
        <w:br/>
      </w:r>
      <w:r w:rsidRPr="00A007FA">
        <w:rPr>
          <w:rFonts w:ascii="Times New Roman" w:eastAsia="Calibri" w:hAnsi="Times New Roman"/>
          <w:sz w:val="24"/>
          <w:szCs w:val="24"/>
        </w:rPr>
        <w:t xml:space="preserve">to kwota 1 974 066,93 </w:t>
      </w:r>
      <w:r w:rsidRPr="00A007FA">
        <w:rPr>
          <w:rFonts w:ascii="Times New Roman" w:hAnsi="Times New Roman"/>
          <w:sz w:val="24"/>
          <w:szCs w:val="24"/>
        </w:rPr>
        <w:t xml:space="preserve">zł (95%). W 2020 r. wydatkowano </w:t>
      </w:r>
      <w:r w:rsidRPr="00A007FA">
        <w:rPr>
          <w:rFonts w:ascii="Times New Roman" w:hAnsi="Times New Roman"/>
          <w:sz w:val="24"/>
          <w:szCs w:val="24"/>
          <w:lang w:eastAsia="en-US"/>
        </w:rPr>
        <w:t xml:space="preserve">414 760,56 </w:t>
      </w:r>
      <w:r w:rsidRPr="00A007FA">
        <w:rPr>
          <w:rFonts w:ascii="Times New Roman" w:hAnsi="Times New Roman"/>
          <w:sz w:val="24"/>
          <w:szCs w:val="24"/>
        </w:rPr>
        <w:t xml:space="preserve">zł, z czego dotacja wyniosła </w:t>
      </w:r>
      <w:r w:rsidRPr="00A007FA">
        <w:rPr>
          <w:rFonts w:ascii="Times New Roman" w:hAnsi="Times New Roman"/>
          <w:sz w:val="24"/>
          <w:szCs w:val="24"/>
          <w:lang w:eastAsia="en-US"/>
        </w:rPr>
        <w:t xml:space="preserve">377 760,56 </w:t>
      </w:r>
      <w:r w:rsidRPr="00A007FA">
        <w:rPr>
          <w:rFonts w:ascii="Times New Roman" w:hAnsi="Times New Roman"/>
          <w:sz w:val="24"/>
          <w:szCs w:val="24"/>
        </w:rPr>
        <w:t xml:space="preserve">zł. Zadanie było realizowane w ramach </w:t>
      </w:r>
      <w:proofErr w:type="spellStart"/>
      <w:r w:rsidRPr="00A007FA">
        <w:rPr>
          <w:rFonts w:ascii="Times New Roman" w:hAnsi="Times New Roman"/>
          <w:sz w:val="24"/>
          <w:szCs w:val="24"/>
        </w:rPr>
        <w:t>poddziałania</w:t>
      </w:r>
      <w:proofErr w:type="spellEnd"/>
      <w:r w:rsidRPr="00A007FA">
        <w:rPr>
          <w:rFonts w:ascii="Times New Roman" w:hAnsi="Times New Roman"/>
          <w:sz w:val="24"/>
          <w:szCs w:val="24"/>
        </w:rPr>
        <w:t xml:space="preserve"> 9.1.3 Regionalnego Programu Operacyjnego Województwa Śląskiego – OSI.</w:t>
      </w:r>
    </w:p>
    <w:p w:rsidR="00AB3A8F" w:rsidRDefault="00AB3A8F" w:rsidP="00C74FB7">
      <w:pPr>
        <w:spacing w:line="360" w:lineRule="auto"/>
        <w:jc w:val="both"/>
        <w:rPr>
          <w:rFonts w:ascii="Times New Roman" w:hAnsi="Times New Roman"/>
          <w:sz w:val="24"/>
          <w:szCs w:val="24"/>
        </w:rPr>
      </w:pPr>
    </w:p>
    <w:p w:rsidR="00062733" w:rsidRPr="00A007FA" w:rsidRDefault="002C10CC" w:rsidP="00AB3A8F">
      <w:p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5) Centrum Wsparcia Rodziny edycja I</w:t>
      </w:r>
    </w:p>
    <w:p w:rsidR="00062733" w:rsidRPr="00A007FA" w:rsidRDefault="002C10CC" w:rsidP="00AB3A8F">
      <w:pPr>
        <w:spacing w:after="0" w:line="360" w:lineRule="auto"/>
        <w:ind w:firstLine="708"/>
        <w:jc w:val="both"/>
        <w:rPr>
          <w:rFonts w:ascii="Times New Roman" w:hAnsi="Times New Roman"/>
          <w:sz w:val="24"/>
          <w:szCs w:val="24"/>
        </w:rPr>
      </w:pPr>
      <w:r w:rsidRPr="00A007FA">
        <w:rPr>
          <w:rFonts w:ascii="Times New Roman" w:hAnsi="Times New Roman"/>
          <w:sz w:val="24"/>
          <w:szCs w:val="24"/>
        </w:rPr>
        <w:t xml:space="preserve">Kompleksowy 3-letni projekt z zakresu poprawy dostępu do usług wsparcia dla rodzin. CWR w ramach MOPR zatrudnia 10 dodatkowych asystentów rodzin </w:t>
      </w:r>
      <w:r w:rsidR="001720B8">
        <w:rPr>
          <w:rFonts w:ascii="Times New Roman" w:hAnsi="Times New Roman"/>
          <w:sz w:val="24"/>
          <w:szCs w:val="24"/>
        </w:rPr>
        <w:br/>
      </w:r>
      <w:r w:rsidRPr="00A007FA">
        <w:rPr>
          <w:rFonts w:ascii="Times New Roman" w:hAnsi="Times New Roman"/>
          <w:sz w:val="24"/>
          <w:szCs w:val="24"/>
        </w:rPr>
        <w:t xml:space="preserve">i 7 koordynatorów rodzinnej pieczy zastępczej w Dziale Wsparcia Rodziny. Realizują oni zadania wynikające z ustawy o wspieraniu rodziny i systemie pieczy zastępczej na rzecz rodzin mieszkających na obszarze rewitalizacji lub powiązanych z tym obszarem. Projekt rozpoczęto w czerwcu 2018 r. Okres realizacji został wydłużony ze względu na sytuację wynikającą z COVID-19. Edycja I potrwa do </w:t>
      </w:r>
      <w:r w:rsidR="001A245F">
        <w:rPr>
          <w:rFonts w:ascii="Times New Roman" w:hAnsi="Times New Roman"/>
          <w:sz w:val="24"/>
          <w:szCs w:val="24"/>
        </w:rPr>
        <w:t>października</w:t>
      </w:r>
      <w:r w:rsidRPr="00A007FA">
        <w:rPr>
          <w:rFonts w:ascii="Times New Roman" w:hAnsi="Times New Roman"/>
          <w:sz w:val="24"/>
          <w:szCs w:val="24"/>
        </w:rPr>
        <w:t xml:space="preserve"> 2021 r.,</w:t>
      </w:r>
      <w:r w:rsidR="001A245F" w:rsidRPr="001A245F">
        <w:t xml:space="preserve"> </w:t>
      </w:r>
      <w:r w:rsidRPr="00A007FA">
        <w:rPr>
          <w:rFonts w:ascii="Times New Roman" w:hAnsi="Times New Roman"/>
          <w:sz w:val="24"/>
          <w:szCs w:val="24"/>
        </w:rPr>
        <w:t xml:space="preserve">po czym MOPR przewiduje kontynuację w ramach II edycji. Ustawowe działania asystentów rodzin </w:t>
      </w:r>
      <w:r w:rsidR="00C03E94">
        <w:rPr>
          <w:rFonts w:ascii="Times New Roman" w:hAnsi="Times New Roman"/>
          <w:sz w:val="24"/>
          <w:szCs w:val="24"/>
        </w:rPr>
        <w:br/>
      </w:r>
      <w:r w:rsidRPr="00A007FA">
        <w:rPr>
          <w:rFonts w:ascii="Times New Roman" w:hAnsi="Times New Roman"/>
          <w:sz w:val="24"/>
          <w:szCs w:val="24"/>
        </w:rPr>
        <w:t xml:space="preserve">i koordynatorów rodzinnej pieczy zastępczej, dzięki środkom zewnętrznym są uzupełniane dodatkowymi usługami dla rodzin uczestniczących w projekcie. Były to na przykład wyjazdowe treningi umiejętności wychowawczych, praca z terapeutą zajęciowym, wsparcie psychologa </w:t>
      </w:r>
      <w:r w:rsidR="004F7A8A" w:rsidRPr="00A007FA">
        <w:rPr>
          <w:rFonts w:ascii="Times New Roman" w:hAnsi="Times New Roman"/>
          <w:sz w:val="24"/>
          <w:szCs w:val="24"/>
        </w:rPr>
        <w:br/>
      </w:r>
      <w:r w:rsidRPr="00A007FA">
        <w:rPr>
          <w:rFonts w:ascii="Times New Roman" w:hAnsi="Times New Roman"/>
          <w:sz w:val="24"/>
          <w:szCs w:val="24"/>
        </w:rPr>
        <w:t>i pedagoga. Jako efekt realizacji projektu przewiduje się poprawę funkcjonowania rodzin borykających się z problemami opiekuńczo-wychowawczymi. Projekt wspiera rodziny biologiczne i zastępcze oraz rodzinne domy dziecka. Zakładana liczba uczestników</w:t>
      </w:r>
      <w:r w:rsidR="004F7A8A" w:rsidRPr="00A007FA">
        <w:rPr>
          <w:rFonts w:ascii="Times New Roman" w:hAnsi="Times New Roman"/>
          <w:sz w:val="24"/>
          <w:szCs w:val="24"/>
        </w:rPr>
        <w:br/>
      </w:r>
      <w:r w:rsidRPr="00A007FA">
        <w:rPr>
          <w:rFonts w:ascii="Times New Roman" w:hAnsi="Times New Roman"/>
          <w:sz w:val="24"/>
          <w:szCs w:val="24"/>
        </w:rPr>
        <w:t>i uczestniczek to 256 osób. W 2020 roku uczestniczyło 198 osób.</w:t>
      </w:r>
    </w:p>
    <w:p w:rsidR="00062733" w:rsidRDefault="002C10CC" w:rsidP="00DA7EAB">
      <w:pPr>
        <w:spacing w:line="360" w:lineRule="auto"/>
        <w:ind w:firstLine="708"/>
        <w:jc w:val="both"/>
        <w:rPr>
          <w:rFonts w:ascii="Times New Roman" w:hAnsi="Times New Roman"/>
          <w:sz w:val="24"/>
          <w:szCs w:val="24"/>
        </w:rPr>
      </w:pPr>
      <w:r w:rsidRPr="00A007FA">
        <w:rPr>
          <w:rFonts w:ascii="Times New Roman" w:eastAsia="Calibri" w:hAnsi="Times New Roman"/>
          <w:sz w:val="24"/>
          <w:szCs w:val="24"/>
        </w:rPr>
        <w:t xml:space="preserve">Planowana łączna wartość projektu „Centrum Wsparcia Rodziny edycja I” w całym okresie realizacji to 6 807 342,26 zł, z czego dotacja UE i budżetu państwa będzie stanowiła 6 330 828,30 </w:t>
      </w:r>
      <w:r w:rsidRPr="00A007FA">
        <w:rPr>
          <w:rFonts w:ascii="Times New Roman" w:hAnsi="Times New Roman"/>
          <w:sz w:val="24"/>
          <w:szCs w:val="24"/>
        </w:rPr>
        <w:t xml:space="preserve">zł (93%). W 2020 roku wydatkowano </w:t>
      </w:r>
      <w:r w:rsidRPr="00A007FA">
        <w:rPr>
          <w:rFonts w:ascii="Times New Roman" w:hAnsi="Times New Roman"/>
          <w:sz w:val="24"/>
          <w:szCs w:val="24"/>
          <w:lang w:eastAsia="en-US"/>
        </w:rPr>
        <w:t xml:space="preserve">1 946 733,25 </w:t>
      </w:r>
      <w:r w:rsidRPr="00A007FA">
        <w:rPr>
          <w:rFonts w:ascii="Times New Roman" w:hAnsi="Times New Roman"/>
          <w:sz w:val="24"/>
          <w:szCs w:val="24"/>
        </w:rPr>
        <w:t xml:space="preserve">zł, z czego dotacja funduszy zewnętrznych wyniosła </w:t>
      </w:r>
      <w:r w:rsidRPr="00A007FA">
        <w:rPr>
          <w:rFonts w:ascii="Times New Roman" w:hAnsi="Times New Roman"/>
          <w:sz w:val="24"/>
          <w:szCs w:val="24"/>
          <w:lang w:eastAsia="en-US"/>
        </w:rPr>
        <w:t xml:space="preserve">1 766 002,62 </w:t>
      </w:r>
      <w:r w:rsidRPr="00A007FA">
        <w:rPr>
          <w:rFonts w:ascii="Times New Roman" w:hAnsi="Times New Roman"/>
          <w:sz w:val="24"/>
          <w:szCs w:val="24"/>
        </w:rPr>
        <w:t xml:space="preserve">zł. Zadanie jest realizowane w ramach </w:t>
      </w:r>
      <w:proofErr w:type="spellStart"/>
      <w:r w:rsidRPr="00A007FA">
        <w:rPr>
          <w:rFonts w:ascii="Times New Roman" w:hAnsi="Times New Roman"/>
          <w:sz w:val="24"/>
          <w:szCs w:val="24"/>
        </w:rPr>
        <w:t>poddziałania</w:t>
      </w:r>
      <w:proofErr w:type="spellEnd"/>
      <w:r w:rsidRPr="00A007FA">
        <w:rPr>
          <w:rFonts w:ascii="Times New Roman" w:hAnsi="Times New Roman"/>
          <w:sz w:val="24"/>
          <w:szCs w:val="24"/>
        </w:rPr>
        <w:t xml:space="preserve"> 9.2.3 Regionalnego Programu Operacyjnego Województwa Śląskiego – OSI.</w:t>
      </w:r>
    </w:p>
    <w:p w:rsidR="00062733" w:rsidRPr="00A007FA" w:rsidRDefault="002C10CC" w:rsidP="004C3EC4">
      <w:pPr>
        <w:spacing w:after="0" w:line="360" w:lineRule="auto"/>
        <w:ind w:left="1134" w:hanging="567"/>
        <w:jc w:val="both"/>
        <w:rPr>
          <w:rFonts w:ascii="Times New Roman" w:hAnsi="Times New Roman"/>
          <w:iCs/>
          <w:sz w:val="24"/>
          <w:szCs w:val="24"/>
        </w:rPr>
      </w:pPr>
      <w:r w:rsidRPr="00A007FA">
        <w:rPr>
          <w:rFonts w:ascii="Times New Roman" w:hAnsi="Times New Roman"/>
          <w:iCs/>
          <w:sz w:val="24"/>
          <w:szCs w:val="24"/>
        </w:rPr>
        <w:t>6) Wsparcie dzieci umieszczonych w pieczy zastępczej w okresie epidemii COVID-19</w:t>
      </w:r>
    </w:p>
    <w:p w:rsidR="00062733" w:rsidRDefault="002C10CC" w:rsidP="004C3EC4">
      <w:pPr>
        <w:spacing w:after="0" w:line="360" w:lineRule="auto"/>
        <w:jc w:val="both"/>
        <w:rPr>
          <w:rFonts w:ascii="Times New Roman" w:hAnsi="Times New Roman"/>
          <w:sz w:val="24"/>
          <w:szCs w:val="24"/>
        </w:rPr>
      </w:pPr>
      <w:r w:rsidRPr="00A007FA">
        <w:rPr>
          <w:rFonts w:ascii="Times New Roman" w:hAnsi="Times New Roman"/>
          <w:sz w:val="24"/>
          <w:szCs w:val="24"/>
        </w:rPr>
        <w:tab/>
        <w:t xml:space="preserve">Był to krótkoterminowy projekt zainicjowany przez wojewodów w związku z reakcją na sytuację braku odpowiedniego wyposażenia dzieci do nauki zdalnej. MOPR w Bytomiu przystąpił do pozyskania funduszy na zakup sprzętu i środków dezynfekcyjnych. W ramach pozyskanego wsparcia zakupiono 291 sztuk sprzętu komputerowego (laptopy, komputery stacjonarne), 92 szt. sprzętu multimedialnego (projektory, urządzenia wielofunkcyjne), </w:t>
      </w:r>
      <w:r w:rsidR="00D66EB2">
        <w:rPr>
          <w:rFonts w:ascii="Times New Roman" w:hAnsi="Times New Roman"/>
          <w:sz w:val="24"/>
          <w:szCs w:val="24"/>
        </w:rPr>
        <w:t>jedno</w:t>
      </w:r>
      <w:r w:rsidRPr="00A007FA">
        <w:rPr>
          <w:rFonts w:ascii="Times New Roman" w:hAnsi="Times New Roman"/>
          <w:sz w:val="24"/>
          <w:szCs w:val="24"/>
        </w:rPr>
        <w:t xml:space="preserve"> specjalistyczne oprogramowanie dla dziecka z niepełnosprawnością wzroku. Zakupiono również 10 480 szt. maseczek, 50 900 par rękawiczek, 1 327 litrów środków dezynfekcyjnych. Zakupiony sprzęt i materiały rozdysponowano dla 247 podmiotów, takich jak: rodziny zastępcze spokrewnione, rodziny zastępcze niezawodowe, zawodowe, rodzinne domy dziecka i placówki opiekuńczo-wychowawcze. Łączna kwota wydatkowanych </w:t>
      </w:r>
      <w:r w:rsidRPr="00A007FA">
        <w:rPr>
          <w:rFonts w:ascii="Times New Roman" w:hAnsi="Times New Roman"/>
          <w:sz w:val="24"/>
          <w:szCs w:val="24"/>
        </w:rPr>
        <w:lastRenderedPageBreak/>
        <w:t>funduszy na ten cel to 919 320,47 zł. Projekt nie wymagał wkładu własnego z budżetu miasta. Finansowanie pochodziło z krajowego Programu Operacyjnego Wiedza Edukacja Rozwój (POWER) współfinansowanego przez Unię Europejską. Zadanie było realizowane przez Dział Wsparcia Rodziny w MOPR w drugiej połowie 2020 r.</w:t>
      </w:r>
    </w:p>
    <w:p w:rsidR="00DA7EAB" w:rsidRPr="00A007FA" w:rsidRDefault="00DA7EAB" w:rsidP="00DA7EAB">
      <w:pPr>
        <w:spacing w:after="0" w:line="360" w:lineRule="auto"/>
        <w:jc w:val="both"/>
        <w:rPr>
          <w:rFonts w:ascii="Times New Roman" w:hAnsi="Times New Roman"/>
          <w:sz w:val="24"/>
          <w:szCs w:val="24"/>
        </w:rPr>
      </w:pPr>
    </w:p>
    <w:p w:rsidR="00062733" w:rsidRPr="00A007FA" w:rsidRDefault="002C10CC" w:rsidP="00063B67">
      <w:pPr>
        <w:spacing w:after="0" w:line="360" w:lineRule="auto"/>
        <w:ind w:left="993" w:hanging="426"/>
        <w:jc w:val="both"/>
        <w:rPr>
          <w:rFonts w:ascii="Times New Roman" w:hAnsi="Times New Roman"/>
          <w:iCs/>
          <w:sz w:val="24"/>
          <w:szCs w:val="24"/>
        </w:rPr>
      </w:pPr>
      <w:r w:rsidRPr="00A007FA">
        <w:rPr>
          <w:rFonts w:ascii="Times New Roman" w:hAnsi="Times New Roman"/>
          <w:iCs/>
          <w:sz w:val="24"/>
          <w:szCs w:val="24"/>
        </w:rPr>
        <w:t>7) ZERO RYZYKA DLA PRACOWNIKA – wspólny projekt MOPR i PUP w Bytomiu</w:t>
      </w:r>
      <w:r w:rsidRPr="00A007FA">
        <w:rPr>
          <w:rFonts w:ascii="Times New Roman" w:hAnsi="Times New Roman"/>
          <w:sz w:val="24"/>
          <w:szCs w:val="20"/>
        </w:rPr>
        <w:t xml:space="preserve"> </w:t>
      </w:r>
    </w:p>
    <w:p w:rsidR="00062733" w:rsidRDefault="002C10CC" w:rsidP="00063B67">
      <w:pPr>
        <w:spacing w:after="0" w:line="360" w:lineRule="auto"/>
        <w:jc w:val="both"/>
        <w:rPr>
          <w:rFonts w:ascii="Times New Roman" w:hAnsi="Times New Roman"/>
          <w:sz w:val="24"/>
          <w:szCs w:val="24"/>
        </w:rPr>
      </w:pPr>
      <w:r w:rsidRPr="00A007FA">
        <w:rPr>
          <w:rFonts w:ascii="Times New Roman" w:hAnsi="Times New Roman"/>
          <w:sz w:val="24"/>
          <w:szCs w:val="24"/>
        </w:rPr>
        <w:tab/>
        <w:t>Projekt skierowany do grupy 340 pracowników dwóch jednostek miejskich (270 osób z MOPR i 70 osób z PUP) w celu poprawy ich sytuacji zdrowotnej. Działania polegające na wyposażeniu stanowisk pracy w ergonomiczne sprzęty biurowe rozpoczęto w 2020 roku. W kolejnym roku będą one kontynuowane oraz uzupełnione o szereg szkoleń dla pracowników, których zdrowie jest narażone na szkodliwe czynniki wynikające z charakteru pracy. Okres realizacji projektu to 01.10.2020</w:t>
      </w:r>
      <w:r w:rsidR="004C3EC4">
        <w:rPr>
          <w:rFonts w:ascii="Times New Roman" w:hAnsi="Times New Roman"/>
          <w:sz w:val="24"/>
          <w:szCs w:val="24"/>
        </w:rPr>
        <w:t xml:space="preserve"> </w:t>
      </w:r>
      <w:r w:rsidRPr="00A007FA">
        <w:rPr>
          <w:rFonts w:ascii="Times New Roman" w:hAnsi="Times New Roman"/>
          <w:sz w:val="24"/>
          <w:szCs w:val="24"/>
        </w:rPr>
        <w:t>-</w:t>
      </w:r>
      <w:r w:rsidR="004C3EC4">
        <w:rPr>
          <w:rFonts w:ascii="Times New Roman" w:hAnsi="Times New Roman"/>
          <w:sz w:val="24"/>
          <w:szCs w:val="24"/>
        </w:rPr>
        <w:t xml:space="preserve"> </w:t>
      </w:r>
      <w:r w:rsidRPr="00A007FA">
        <w:rPr>
          <w:rFonts w:ascii="Times New Roman" w:hAnsi="Times New Roman"/>
          <w:sz w:val="24"/>
          <w:szCs w:val="24"/>
        </w:rPr>
        <w:t xml:space="preserve">31.12.2021. W 2020 roku skorzystało 202 pracowników MOPR. Wydatkowano łącznie (tylko na zakupy dla MOPR) 306 850,06 zł </w:t>
      </w:r>
      <w:r w:rsidR="004F7A8A" w:rsidRPr="00A007FA">
        <w:rPr>
          <w:rFonts w:ascii="Times New Roman" w:hAnsi="Times New Roman"/>
          <w:sz w:val="24"/>
          <w:szCs w:val="24"/>
        </w:rPr>
        <w:br/>
      </w:r>
      <w:r w:rsidRPr="00A007FA">
        <w:rPr>
          <w:rFonts w:ascii="Times New Roman" w:hAnsi="Times New Roman"/>
          <w:sz w:val="24"/>
          <w:szCs w:val="24"/>
        </w:rPr>
        <w:t xml:space="preserve">z dotacji (EFS i budżetu państwa). Wydatki w ramach wkładu własnego będą ponoszone </w:t>
      </w:r>
      <w:r w:rsidR="004F7A8A" w:rsidRPr="00A007FA">
        <w:rPr>
          <w:rFonts w:ascii="Times New Roman" w:hAnsi="Times New Roman"/>
          <w:sz w:val="24"/>
          <w:szCs w:val="24"/>
        </w:rPr>
        <w:br/>
      </w:r>
      <w:r w:rsidRPr="00A007FA">
        <w:rPr>
          <w:rFonts w:ascii="Times New Roman" w:hAnsi="Times New Roman"/>
          <w:sz w:val="24"/>
          <w:szCs w:val="24"/>
        </w:rPr>
        <w:t xml:space="preserve">w 2021 r. i zostaną przeznaczone na szkolenia pracowników. Łączna wartość projektu </w:t>
      </w:r>
      <w:r w:rsidR="004F7A8A" w:rsidRPr="00A007FA">
        <w:rPr>
          <w:rFonts w:ascii="Times New Roman" w:hAnsi="Times New Roman"/>
          <w:sz w:val="24"/>
          <w:szCs w:val="24"/>
        </w:rPr>
        <w:br/>
      </w:r>
      <w:r w:rsidRPr="00A007FA">
        <w:rPr>
          <w:rFonts w:ascii="Times New Roman" w:hAnsi="Times New Roman"/>
          <w:sz w:val="24"/>
          <w:szCs w:val="24"/>
        </w:rPr>
        <w:t xml:space="preserve">to </w:t>
      </w:r>
      <w:r w:rsidRPr="00A007FA">
        <w:rPr>
          <w:rFonts w:ascii="Times New Roman" w:eastAsia="DejaVuSans" w:hAnsi="Times New Roman"/>
          <w:sz w:val="24"/>
          <w:szCs w:val="24"/>
          <w:lang w:eastAsia="en-US"/>
        </w:rPr>
        <w:t xml:space="preserve">995 607,50 zł, z czego dofinansowanie ze środków zewnętrznych ma wynosić </w:t>
      </w:r>
      <w:r w:rsidR="004C3EC4">
        <w:rPr>
          <w:rFonts w:ascii="Times New Roman" w:eastAsia="DejaVuSans" w:hAnsi="Times New Roman"/>
          <w:sz w:val="24"/>
          <w:szCs w:val="24"/>
          <w:lang w:eastAsia="en-US"/>
        </w:rPr>
        <w:br/>
      </w:r>
      <w:r w:rsidRPr="00A007FA">
        <w:rPr>
          <w:rFonts w:ascii="Times New Roman" w:eastAsia="DejaVuSans" w:hAnsi="Times New Roman"/>
          <w:sz w:val="24"/>
          <w:szCs w:val="24"/>
          <w:lang w:eastAsia="en-US"/>
        </w:rPr>
        <w:t xml:space="preserve">876 134,60 zł. </w:t>
      </w:r>
      <w:r w:rsidRPr="00A007FA">
        <w:rPr>
          <w:rFonts w:ascii="Times New Roman" w:hAnsi="Times New Roman"/>
          <w:sz w:val="24"/>
          <w:szCs w:val="24"/>
        </w:rPr>
        <w:t xml:space="preserve">Zadanie jest realizowane w ramach </w:t>
      </w:r>
      <w:proofErr w:type="spellStart"/>
      <w:r w:rsidRPr="00A007FA">
        <w:rPr>
          <w:rFonts w:ascii="Times New Roman" w:hAnsi="Times New Roman"/>
          <w:sz w:val="24"/>
          <w:szCs w:val="24"/>
        </w:rPr>
        <w:t>poddziałania</w:t>
      </w:r>
      <w:proofErr w:type="spellEnd"/>
      <w:r w:rsidRPr="00A007FA">
        <w:rPr>
          <w:rFonts w:ascii="Times New Roman" w:hAnsi="Times New Roman"/>
          <w:sz w:val="24"/>
          <w:szCs w:val="24"/>
        </w:rPr>
        <w:t xml:space="preserve"> 8.3.2 Regionalnego Programu Operacyjnego Województwa Śląskiego.</w:t>
      </w:r>
    </w:p>
    <w:p w:rsidR="00063B67" w:rsidRPr="00A007FA" w:rsidRDefault="00063B67" w:rsidP="00063B67">
      <w:pPr>
        <w:spacing w:after="0" w:line="360" w:lineRule="auto"/>
        <w:jc w:val="both"/>
        <w:rPr>
          <w:rFonts w:ascii="Times New Roman" w:hAnsi="Times New Roman"/>
          <w:sz w:val="24"/>
          <w:szCs w:val="24"/>
        </w:rPr>
      </w:pPr>
    </w:p>
    <w:p w:rsidR="00062733" w:rsidRPr="00063B67" w:rsidRDefault="002C10CC" w:rsidP="00063B67">
      <w:pPr>
        <w:spacing w:line="360" w:lineRule="auto"/>
        <w:ind w:left="851" w:hanging="425"/>
        <w:jc w:val="both"/>
        <w:rPr>
          <w:rFonts w:ascii="Times New Roman" w:eastAsia="Calibri" w:hAnsi="Times New Roman"/>
          <w:b/>
          <w:sz w:val="24"/>
          <w:szCs w:val="24"/>
        </w:rPr>
      </w:pPr>
      <w:r w:rsidRPr="00063B67">
        <w:rPr>
          <w:rFonts w:ascii="Times New Roman" w:eastAsia="Calibri" w:hAnsi="Times New Roman"/>
          <w:b/>
          <w:sz w:val="24"/>
          <w:szCs w:val="24"/>
        </w:rPr>
        <w:t>2. Projekty współfinansowane przez Ministerstwo Rodziny, Pracy i Polityki Społecznej</w:t>
      </w:r>
    </w:p>
    <w:p w:rsidR="00062733" w:rsidRPr="00A007FA" w:rsidRDefault="002C10CC" w:rsidP="00063B67">
      <w:pPr>
        <w:spacing w:after="0" w:line="360" w:lineRule="auto"/>
        <w:jc w:val="both"/>
        <w:rPr>
          <w:rFonts w:ascii="Times New Roman" w:eastAsia="Calibri" w:hAnsi="Times New Roman"/>
          <w:sz w:val="24"/>
          <w:szCs w:val="24"/>
        </w:rPr>
      </w:pPr>
      <w:r w:rsidRPr="00A007FA">
        <w:rPr>
          <w:rFonts w:ascii="Times New Roman" w:eastAsia="Calibri" w:hAnsi="Times New Roman"/>
          <w:sz w:val="24"/>
          <w:szCs w:val="24"/>
        </w:rPr>
        <w:t xml:space="preserve">W 2020 roku realizowano dwa zadania współfinansowane ze środków </w:t>
      </w:r>
      <w:proofErr w:type="spellStart"/>
      <w:r w:rsidRPr="00A007FA">
        <w:rPr>
          <w:rFonts w:ascii="Times New Roman" w:eastAsia="Calibri" w:hAnsi="Times New Roman"/>
          <w:sz w:val="24"/>
          <w:szCs w:val="24"/>
        </w:rPr>
        <w:t>MRPiPS</w:t>
      </w:r>
      <w:proofErr w:type="spellEnd"/>
      <w:r w:rsidR="00D66EB2">
        <w:rPr>
          <w:rFonts w:ascii="Times New Roman" w:eastAsia="Calibri" w:hAnsi="Times New Roman"/>
          <w:sz w:val="24"/>
          <w:szCs w:val="24"/>
        </w:rPr>
        <w:t xml:space="preserve"> i</w:t>
      </w:r>
      <w:r w:rsidRPr="00A007FA">
        <w:rPr>
          <w:rFonts w:ascii="Times New Roman" w:eastAsia="Calibri" w:hAnsi="Times New Roman"/>
          <w:sz w:val="24"/>
          <w:szCs w:val="24"/>
        </w:rPr>
        <w:t xml:space="preserve"> </w:t>
      </w:r>
      <w:r w:rsidR="00D66EB2">
        <w:rPr>
          <w:rFonts w:ascii="Times New Roman" w:eastAsia="Calibri" w:hAnsi="Times New Roman"/>
          <w:sz w:val="24"/>
          <w:szCs w:val="24"/>
        </w:rPr>
        <w:t>b</w:t>
      </w:r>
      <w:r w:rsidRPr="00A007FA">
        <w:rPr>
          <w:rFonts w:ascii="Times New Roman" w:eastAsia="Calibri" w:hAnsi="Times New Roman"/>
          <w:sz w:val="24"/>
          <w:szCs w:val="24"/>
        </w:rPr>
        <w:t>yły to:</w:t>
      </w:r>
    </w:p>
    <w:p w:rsidR="00062733" w:rsidRPr="00A007FA" w:rsidRDefault="002C10CC" w:rsidP="009E7689">
      <w:pPr>
        <w:pStyle w:val="Akapitzlist"/>
        <w:numPr>
          <w:ilvl w:val="0"/>
          <w:numId w:val="22"/>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Dofinansowanie kosztów dodatków do wynagro</w:t>
      </w:r>
      <w:r w:rsidR="001805C6">
        <w:rPr>
          <w:rFonts w:ascii="Times New Roman" w:hAnsi="Times New Roman"/>
          <w:sz w:val="24"/>
          <w:szCs w:val="24"/>
        </w:rPr>
        <w:t xml:space="preserve">dzeń asystentów rodzin w roku 2020 </w:t>
      </w:r>
      <w:r w:rsidRPr="00A007FA">
        <w:rPr>
          <w:rFonts w:ascii="Times New Roman" w:hAnsi="Times New Roman"/>
          <w:sz w:val="24"/>
          <w:szCs w:val="24"/>
        </w:rPr>
        <w:t xml:space="preserve">(dotacja 34 000 zł czyli po 1700 zł brutto na każdy etat asystenta </w:t>
      </w:r>
      <w:r w:rsidR="001805C6">
        <w:rPr>
          <w:rFonts w:ascii="Times New Roman" w:hAnsi="Times New Roman"/>
          <w:sz w:val="24"/>
          <w:szCs w:val="24"/>
        </w:rPr>
        <w:br/>
      </w:r>
      <w:r w:rsidRPr="00A007FA">
        <w:rPr>
          <w:rFonts w:ascii="Times New Roman" w:hAnsi="Times New Roman"/>
          <w:sz w:val="24"/>
          <w:szCs w:val="24"/>
        </w:rPr>
        <w:t>– jednorazowo);</w:t>
      </w:r>
    </w:p>
    <w:p w:rsidR="00062733" w:rsidRDefault="002C10CC" w:rsidP="009E7689">
      <w:pPr>
        <w:pStyle w:val="Akapitzlist"/>
        <w:numPr>
          <w:ilvl w:val="0"/>
          <w:numId w:val="22"/>
        </w:numPr>
        <w:spacing w:before="240" w:line="360" w:lineRule="auto"/>
        <w:ind w:left="993" w:hanging="426"/>
        <w:jc w:val="both"/>
        <w:rPr>
          <w:rFonts w:ascii="Times New Roman" w:hAnsi="Times New Roman"/>
          <w:sz w:val="24"/>
          <w:szCs w:val="24"/>
        </w:rPr>
      </w:pPr>
      <w:r w:rsidRPr="00A007FA">
        <w:rPr>
          <w:rFonts w:ascii="Times New Roman" w:hAnsi="Times New Roman"/>
          <w:sz w:val="24"/>
          <w:szCs w:val="24"/>
        </w:rPr>
        <w:t>Utworzenie na terenie miasta Bytomia jednego mieszkania chronionego treningowego dla osób ze znacznym lub umiarkowanym stopniem niepełnosprawności (dotacja 49 145,00 zł).</w:t>
      </w:r>
    </w:p>
    <w:p w:rsidR="00063B67" w:rsidRPr="00A007FA" w:rsidRDefault="00063B67" w:rsidP="00063B67">
      <w:pPr>
        <w:pStyle w:val="Akapitzlist"/>
        <w:spacing w:before="240" w:line="360" w:lineRule="auto"/>
        <w:ind w:left="993"/>
        <w:jc w:val="both"/>
        <w:rPr>
          <w:rFonts w:ascii="Times New Roman" w:hAnsi="Times New Roman"/>
          <w:sz w:val="24"/>
          <w:szCs w:val="24"/>
        </w:rPr>
      </w:pPr>
    </w:p>
    <w:p w:rsidR="00062733" w:rsidRPr="002A067B" w:rsidRDefault="002A067B" w:rsidP="00EF42BA">
      <w:pPr>
        <w:spacing w:before="240" w:line="360" w:lineRule="auto"/>
        <w:ind w:left="993" w:hanging="567"/>
        <w:jc w:val="both"/>
        <w:rPr>
          <w:rFonts w:ascii="Times New Roman" w:hAnsi="Times New Roman"/>
          <w:b/>
          <w:sz w:val="24"/>
        </w:rPr>
      </w:pPr>
      <w:r>
        <w:rPr>
          <w:rFonts w:ascii="Times New Roman" w:hAnsi="Times New Roman"/>
          <w:b/>
          <w:sz w:val="24"/>
          <w:szCs w:val="24"/>
        </w:rPr>
        <w:t xml:space="preserve">3. </w:t>
      </w:r>
      <w:r w:rsidR="002C10CC" w:rsidRPr="002A067B">
        <w:rPr>
          <w:rFonts w:ascii="Times New Roman" w:hAnsi="Times New Roman"/>
          <w:b/>
          <w:sz w:val="24"/>
          <w:szCs w:val="24"/>
        </w:rPr>
        <w:t>Projekt lokalny (środki budżetu gminy w ramach funduszu przeciwalkoholowego)</w:t>
      </w:r>
    </w:p>
    <w:p w:rsidR="00062733" w:rsidRPr="00A007FA"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ab/>
        <w:t xml:space="preserve">Kontynuowano projekt partnerski PRAWO OCHRONNYM PARASOLEM DZIECKA – przyjazne patrole, którego kolejne edycje są wdrażane przez MOPR i Komendę </w:t>
      </w:r>
      <w:r w:rsidRPr="00A007FA">
        <w:rPr>
          <w:rFonts w:ascii="Times New Roman" w:hAnsi="Times New Roman"/>
          <w:sz w:val="24"/>
          <w:szCs w:val="24"/>
        </w:rPr>
        <w:lastRenderedPageBreak/>
        <w:t>Miejską Policji od 2011 roku. W 2020 r. wartość projektu w budżecie MOPR wyniosła 83 864,00 zł i była w całości sfinansowana ze środków funduszu przeciwalkoholowego gminy Bytom.</w:t>
      </w:r>
    </w:p>
    <w:p w:rsidR="00062733" w:rsidRPr="00A007FA"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ab/>
        <w:t>Pracownicy działu SE brali czynny udział w pracach zespołu ds. wdrażania projektów w ramach Gminnego Programu Rewitalizacji. Bytom 2020+. Dodatkowo, główny specjalista ds. projektów UE brał udział w Bytomskim Komitecie Rewitalizacji II kadencji jako przedstawiciel sektora publicznego miasta.</w:t>
      </w:r>
    </w:p>
    <w:p w:rsidR="00062733" w:rsidRPr="00A007FA" w:rsidRDefault="00062733" w:rsidP="00C74FB7">
      <w:pPr>
        <w:tabs>
          <w:tab w:val="left" w:pos="284"/>
          <w:tab w:val="left" w:pos="2268"/>
          <w:tab w:val="right" w:pos="2835"/>
          <w:tab w:val="left" w:pos="9072"/>
        </w:tabs>
        <w:spacing w:after="0" w:line="360" w:lineRule="auto"/>
        <w:ind w:left="709" w:hanging="709"/>
        <w:jc w:val="both"/>
        <w:rPr>
          <w:rFonts w:ascii="Times New Roman" w:hAnsi="Times New Roman"/>
          <w:sz w:val="24"/>
          <w:szCs w:val="24"/>
        </w:rPr>
      </w:pPr>
    </w:p>
    <w:p w:rsidR="00062733" w:rsidRPr="00FD1290" w:rsidRDefault="002C10CC" w:rsidP="00ED55FB">
      <w:pPr>
        <w:spacing w:after="0" w:line="360" w:lineRule="auto"/>
        <w:ind w:left="709" w:hanging="709"/>
        <w:jc w:val="both"/>
        <w:rPr>
          <w:rFonts w:ascii="Times New Roman" w:hAnsi="Times New Roman"/>
          <w:b/>
          <w:sz w:val="24"/>
          <w:szCs w:val="24"/>
        </w:rPr>
      </w:pPr>
      <w:r w:rsidRPr="00FD1290">
        <w:rPr>
          <w:rFonts w:ascii="Times New Roman" w:hAnsi="Times New Roman"/>
          <w:b/>
          <w:sz w:val="24"/>
          <w:szCs w:val="24"/>
        </w:rPr>
        <w:t>XI</w:t>
      </w:r>
      <w:r w:rsidR="009119E0">
        <w:rPr>
          <w:rFonts w:ascii="Times New Roman" w:hAnsi="Times New Roman"/>
          <w:b/>
          <w:sz w:val="24"/>
          <w:szCs w:val="24"/>
        </w:rPr>
        <w:t>I</w:t>
      </w:r>
      <w:r w:rsidRPr="00FD1290">
        <w:rPr>
          <w:rFonts w:ascii="Times New Roman" w:hAnsi="Times New Roman"/>
          <w:b/>
          <w:sz w:val="24"/>
          <w:szCs w:val="24"/>
        </w:rPr>
        <w:t xml:space="preserve">.  </w:t>
      </w:r>
      <w:r w:rsidR="00F361F8">
        <w:rPr>
          <w:rFonts w:ascii="Times New Roman" w:hAnsi="Times New Roman"/>
          <w:b/>
          <w:sz w:val="24"/>
          <w:szCs w:val="24"/>
        </w:rPr>
        <w:t>DZIAŁ WSPARCIA RODZINY</w:t>
      </w:r>
    </w:p>
    <w:p w:rsidR="00ED55FB" w:rsidRPr="00ED55FB" w:rsidRDefault="00ED55FB" w:rsidP="00ED55FB">
      <w:pPr>
        <w:tabs>
          <w:tab w:val="left" w:pos="284"/>
          <w:tab w:val="left" w:pos="2268"/>
          <w:tab w:val="right" w:pos="2835"/>
          <w:tab w:val="left" w:pos="9072"/>
        </w:tabs>
        <w:spacing w:after="0" w:line="360" w:lineRule="auto"/>
        <w:jc w:val="both"/>
        <w:outlineLvl w:val="0"/>
        <w:rPr>
          <w:rFonts w:ascii="Times New Roman" w:hAnsi="Times New Roman"/>
          <w:color w:val="000000" w:themeColor="text1"/>
          <w:sz w:val="16"/>
          <w:szCs w:val="16"/>
          <w:u w:val="single"/>
        </w:rPr>
      </w:pPr>
    </w:p>
    <w:p w:rsidR="00062733" w:rsidRPr="00927472" w:rsidRDefault="002C10CC" w:rsidP="00ED55FB">
      <w:pPr>
        <w:tabs>
          <w:tab w:val="left" w:pos="284"/>
          <w:tab w:val="left" w:pos="2268"/>
          <w:tab w:val="right" w:pos="2835"/>
          <w:tab w:val="left" w:pos="9072"/>
        </w:tabs>
        <w:spacing w:after="0" w:line="360" w:lineRule="auto"/>
        <w:jc w:val="both"/>
        <w:outlineLvl w:val="0"/>
        <w:rPr>
          <w:rFonts w:ascii="Times New Roman" w:hAnsi="Times New Roman"/>
          <w:color w:val="000000" w:themeColor="text1"/>
          <w:sz w:val="24"/>
          <w:szCs w:val="20"/>
        </w:rPr>
      </w:pPr>
      <w:r w:rsidRPr="00927472">
        <w:rPr>
          <w:rFonts w:ascii="Times New Roman" w:hAnsi="Times New Roman"/>
          <w:color w:val="000000" w:themeColor="text1"/>
          <w:sz w:val="24"/>
          <w:szCs w:val="20"/>
        </w:rPr>
        <w:t xml:space="preserve">Podstawy prawne realizacji zadań działu: </w:t>
      </w:r>
    </w:p>
    <w:p w:rsidR="00062733" w:rsidRPr="00A007FA" w:rsidRDefault="00D66EB2" w:rsidP="009E7689">
      <w:pPr>
        <w:numPr>
          <w:ilvl w:val="0"/>
          <w:numId w:val="23"/>
        </w:numPr>
        <w:tabs>
          <w:tab w:val="left" w:pos="9072"/>
        </w:tabs>
        <w:suppressAutoHyphens/>
        <w:spacing w:after="0" w:line="360" w:lineRule="auto"/>
        <w:ind w:left="993" w:hanging="426"/>
        <w:jc w:val="both"/>
        <w:rPr>
          <w:rFonts w:ascii="Times New Roman" w:hAnsi="Times New Roman"/>
          <w:color w:val="000000" w:themeColor="text1"/>
          <w:sz w:val="24"/>
          <w:szCs w:val="20"/>
        </w:rPr>
      </w:pPr>
      <w:r>
        <w:rPr>
          <w:rFonts w:ascii="Times New Roman" w:hAnsi="Times New Roman"/>
          <w:color w:val="000000" w:themeColor="text1"/>
          <w:sz w:val="24"/>
          <w:szCs w:val="20"/>
        </w:rPr>
        <w:t>u</w:t>
      </w:r>
      <w:r w:rsidR="002C10CC" w:rsidRPr="00A007FA">
        <w:rPr>
          <w:rFonts w:ascii="Times New Roman" w:hAnsi="Times New Roman"/>
          <w:color w:val="000000" w:themeColor="text1"/>
          <w:sz w:val="24"/>
          <w:szCs w:val="20"/>
        </w:rPr>
        <w:t xml:space="preserve">stawy z dnia 9 czerwca 2011 r. o wspieraniu rodziny i systemie pieczy zastępczej </w:t>
      </w:r>
      <w:r w:rsidR="003B13A4">
        <w:rPr>
          <w:rFonts w:ascii="Times New Roman" w:hAnsi="Times New Roman"/>
          <w:color w:val="000000" w:themeColor="text1"/>
          <w:sz w:val="24"/>
          <w:szCs w:val="20"/>
        </w:rPr>
        <w:t>(</w:t>
      </w:r>
      <w:r w:rsidR="00E94834">
        <w:rPr>
          <w:rFonts w:ascii="Times New Roman" w:hAnsi="Times New Roman"/>
          <w:color w:val="000000" w:themeColor="text1"/>
          <w:sz w:val="24"/>
          <w:szCs w:val="20"/>
        </w:rPr>
        <w:t xml:space="preserve">tj.: </w:t>
      </w:r>
      <w:r w:rsidR="002C10CC" w:rsidRPr="00A007FA">
        <w:rPr>
          <w:rFonts w:ascii="Times New Roman" w:hAnsi="Times New Roman"/>
          <w:color w:val="000000" w:themeColor="text1"/>
          <w:sz w:val="24"/>
          <w:szCs w:val="20"/>
        </w:rPr>
        <w:t>Dz.</w:t>
      </w:r>
      <w:r>
        <w:rPr>
          <w:rFonts w:ascii="Times New Roman" w:hAnsi="Times New Roman"/>
          <w:color w:val="000000" w:themeColor="text1"/>
          <w:sz w:val="24"/>
          <w:szCs w:val="20"/>
        </w:rPr>
        <w:t xml:space="preserve"> </w:t>
      </w:r>
      <w:r w:rsidR="002C10CC" w:rsidRPr="00A007FA">
        <w:rPr>
          <w:rFonts w:ascii="Times New Roman" w:hAnsi="Times New Roman"/>
          <w:color w:val="000000" w:themeColor="text1"/>
          <w:sz w:val="24"/>
          <w:szCs w:val="20"/>
        </w:rPr>
        <w:t>U. z 2020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821 </w:t>
      </w:r>
      <w:r w:rsidR="00867A1F">
        <w:rPr>
          <w:rFonts w:ascii="Times New Roman" w:hAnsi="Times New Roman"/>
          <w:color w:val="000000" w:themeColor="text1"/>
          <w:sz w:val="24"/>
          <w:szCs w:val="20"/>
        </w:rPr>
        <w:t>ze</w:t>
      </w:r>
      <w:r w:rsidR="002C10CC" w:rsidRPr="00A007FA">
        <w:rPr>
          <w:rFonts w:ascii="Times New Roman" w:hAnsi="Times New Roman"/>
          <w:color w:val="000000" w:themeColor="text1"/>
          <w:sz w:val="24"/>
          <w:szCs w:val="20"/>
        </w:rPr>
        <w:t xml:space="preserve"> zm.);</w:t>
      </w:r>
    </w:p>
    <w:p w:rsidR="00062733" w:rsidRPr="00A007FA" w:rsidRDefault="00D66EB2" w:rsidP="009E7689">
      <w:pPr>
        <w:numPr>
          <w:ilvl w:val="0"/>
          <w:numId w:val="23"/>
        </w:numPr>
        <w:tabs>
          <w:tab w:val="right" w:pos="709"/>
          <w:tab w:val="left" w:pos="9072"/>
        </w:tabs>
        <w:spacing w:after="0" w:line="360" w:lineRule="auto"/>
        <w:ind w:left="993" w:hanging="426"/>
        <w:jc w:val="both"/>
        <w:outlineLvl w:val="0"/>
        <w:rPr>
          <w:rFonts w:ascii="Times New Roman" w:hAnsi="Times New Roman"/>
          <w:color w:val="000000" w:themeColor="text1"/>
          <w:sz w:val="24"/>
          <w:szCs w:val="20"/>
        </w:rPr>
      </w:pPr>
      <w:r>
        <w:rPr>
          <w:rFonts w:ascii="Times New Roman" w:hAnsi="Times New Roman"/>
          <w:color w:val="000000" w:themeColor="text1"/>
          <w:sz w:val="24"/>
          <w:szCs w:val="20"/>
        </w:rPr>
        <w:t>u</w:t>
      </w:r>
      <w:r w:rsidR="002C10CC" w:rsidRPr="00A007FA">
        <w:rPr>
          <w:rFonts w:ascii="Times New Roman" w:hAnsi="Times New Roman"/>
          <w:color w:val="000000" w:themeColor="text1"/>
          <w:sz w:val="24"/>
          <w:szCs w:val="20"/>
        </w:rPr>
        <w:t xml:space="preserve">stawa z dnia 12 marca 2004 r. o pomocy społecznej </w:t>
      </w:r>
      <w:r w:rsidR="003B13A4">
        <w:rPr>
          <w:rFonts w:ascii="Times New Roman" w:hAnsi="Times New Roman"/>
          <w:color w:val="000000" w:themeColor="text1"/>
          <w:sz w:val="24"/>
          <w:szCs w:val="20"/>
        </w:rPr>
        <w:t>(</w:t>
      </w:r>
      <w:r w:rsidR="00E94834">
        <w:rPr>
          <w:rFonts w:ascii="Times New Roman" w:hAnsi="Times New Roman"/>
          <w:color w:val="000000" w:themeColor="text1"/>
          <w:sz w:val="24"/>
          <w:szCs w:val="20"/>
        </w:rPr>
        <w:t xml:space="preserve">tj.: </w:t>
      </w:r>
      <w:r w:rsidR="002C10CC" w:rsidRPr="00A007FA">
        <w:rPr>
          <w:rFonts w:ascii="Times New Roman" w:hAnsi="Times New Roman"/>
          <w:color w:val="000000" w:themeColor="text1"/>
          <w:sz w:val="24"/>
          <w:szCs w:val="20"/>
        </w:rPr>
        <w:t>Dz. U. z 2020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1876 </w:t>
      </w:r>
      <w:r w:rsidR="00867A1F">
        <w:rPr>
          <w:rFonts w:ascii="Times New Roman" w:hAnsi="Times New Roman"/>
          <w:color w:val="000000" w:themeColor="text1"/>
          <w:sz w:val="24"/>
          <w:szCs w:val="20"/>
        </w:rPr>
        <w:t>ze</w:t>
      </w:r>
      <w:r w:rsidR="00124E00">
        <w:rPr>
          <w:rFonts w:ascii="Times New Roman" w:hAnsi="Times New Roman"/>
          <w:color w:val="000000" w:themeColor="text1"/>
          <w:sz w:val="24"/>
          <w:szCs w:val="20"/>
        </w:rPr>
        <w:t xml:space="preserve"> </w:t>
      </w:r>
      <w:proofErr w:type="spellStart"/>
      <w:r w:rsidR="00124E00">
        <w:rPr>
          <w:rFonts w:ascii="Times New Roman" w:hAnsi="Times New Roman"/>
          <w:color w:val="000000" w:themeColor="text1"/>
          <w:sz w:val="24"/>
          <w:szCs w:val="20"/>
        </w:rPr>
        <w:t>zm</w:t>
      </w:r>
      <w:proofErr w:type="spellEnd"/>
      <w:r w:rsidR="00124E00">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w:t>
      </w:r>
    </w:p>
    <w:p w:rsidR="00062733" w:rsidRPr="00A007FA" w:rsidRDefault="00D66EB2" w:rsidP="009E7689">
      <w:pPr>
        <w:numPr>
          <w:ilvl w:val="0"/>
          <w:numId w:val="23"/>
        </w:numPr>
        <w:tabs>
          <w:tab w:val="right" w:pos="142"/>
          <w:tab w:val="left" w:pos="9072"/>
        </w:tabs>
        <w:spacing w:after="0" w:line="360" w:lineRule="auto"/>
        <w:ind w:left="993" w:hanging="426"/>
        <w:jc w:val="both"/>
        <w:outlineLvl w:val="0"/>
        <w:rPr>
          <w:rFonts w:ascii="Times New Roman" w:hAnsi="Times New Roman"/>
          <w:color w:val="000000" w:themeColor="text1"/>
          <w:sz w:val="24"/>
          <w:szCs w:val="20"/>
        </w:rPr>
      </w:pPr>
      <w:r>
        <w:rPr>
          <w:rFonts w:ascii="Times New Roman" w:hAnsi="Times New Roman"/>
          <w:color w:val="000000" w:themeColor="text1"/>
          <w:sz w:val="24"/>
          <w:szCs w:val="20"/>
        </w:rPr>
        <w:t>r</w:t>
      </w:r>
      <w:r w:rsidR="002C10CC" w:rsidRPr="00A007FA">
        <w:rPr>
          <w:rFonts w:ascii="Times New Roman" w:hAnsi="Times New Roman"/>
          <w:color w:val="000000" w:themeColor="text1"/>
          <w:sz w:val="24"/>
          <w:szCs w:val="20"/>
        </w:rPr>
        <w:t>ozporządzenie Ministra Polityki Społecznej z dnia 3 sierpnia 2012 r. w sprawie udzielania pomocy na usamodzielnienie, kontynuowanie nauki oraz zagospodarowanie (Dz. U. z 2012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954);</w:t>
      </w:r>
    </w:p>
    <w:p w:rsidR="00062733" w:rsidRPr="00A007FA" w:rsidRDefault="00D66EB2" w:rsidP="009E7689">
      <w:pPr>
        <w:numPr>
          <w:ilvl w:val="0"/>
          <w:numId w:val="23"/>
        </w:numPr>
        <w:tabs>
          <w:tab w:val="right" w:pos="142"/>
          <w:tab w:val="left" w:pos="9072"/>
        </w:tabs>
        <w:spacing w:after="0" w:line="360" w:lineRule="auto"/>
        <w:ind w:left="993" w:hanging="426"/>
        <w:jc w:val="both"/>
        <w:outlineLvl w:val="0"/>
        <w:rPr>
          <w:rFonts w:ascii="Times New Roman" w:hAnsi="Times New Roman"/>
          <w:color w:val="000000" w:themeColor="text1"/>
          <w:sz w:val="24"/>
          <w:szCs w:val="20"/>
        </w:rPr>
      </w:pPr>
      <w:r>
        <w:rPr>
          <w:rFonts w:ascii="Times New Roman" w:hAnsi="Times New Roman"/>
          <w:color w:val="000000" w:themeColor="text1"/>
          <w:sz w:val="24"/>
          <w:szCs w:val="20"/>
        </w:rPr>
        <w:t>r</w:t>
      </w:r>
      <w:r w:rsidR="002C10CC" w:rsidRPr="00A007FA">
        <w:rPr>
          <w:rFonts w:ascii="Times New Roman" w:hAnsi="Times New Roman"/>
          <w:color w:val="000000" w:themeColor="text1"/>
          <w:sz w:val="24"/>
          <w:szCs w:val="20"/>
        </w:rPr>
        <w:t>ozporządzenie Ministra Pracy i Polityki Spo</w:t>
      </w:r>
      <w:r w:rsidR="00505D6A">
        <w:rPr>
          <w:rFonts w:ascii="Times New Roman" w:hAnsi="Times New Roman"/>
          <w:color w:val="000000" w:themeColor="text1"/>
          <w:sz w:val="24"/>
          <w:szCs w:val="20"/>
        </w:rPr>
        <w:t>łecznej z dnia 22 grudnia  2011 roku</w:t>
      </w:r>
      <w:r w:rsidR="002C10CC" w:rsidRPr="00A007FA">
        <w:rPr>
          <w:rFonts w:ascii="Times New Roman" w:hAnsi="Times New Roman"/>
          <w:color w:val="000000" w:themeColor="text1"/>
          <w:sz w:val="24"/>
          <w:szCs w:val="20"/>
        </w:rPr>
        <w:t xml:space="preserve"> </w:t>
      </w:r>
      <w:r w:rsidR="00ED55FB">
        <w:rPr>
          <w:rFonts w:ascii="Times New Roman" w:hAnsi="Times New Roman"/>
          <w:color w:val="000000" w:themeColor="text1"/>
          <w:sz w:val="24"/>
          <w:szCs w:val="20"/>
        </w:rPr>
        <w:br/>
      </w:r>
      <w:r w:rsidR="002C10CC" w:rsidRPr="00A007FA">
        <w:rPr>
          <w:rFonts w:ascii="Times New Roman" w:hAnsi="Times New Roman"/>
          <w:color w:val="000000" w:themeColor="text1"/>
          <w:sz w:val="24"/>
          <w:szCs w:val="20"/>
        </w:rPr>
        <w:t>w sprawie instytucjonalnej pieczy zastępczej (Dz. U. z 2011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nr 292</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1720);</w:t>
      </w:r>
    </w:p>
    <w:p w:rsidR="00062733" w:rsidRPr="00A007FA" w:rsidRDefault="00D66EB2" w:rsidP="009E7689">
      <w:pPr>
        <w:numPr>
          <w:ilvl w:val="0"/>
          <w:numId w:val="23"/>
        </w:numPr>
        <w:tabs>
          <w:tab w:val="left" w:pos="9072"/>
        </w:tabs>
        <w:spacing w:after="0" w:line="360" w:lineRule="auto"/>
        <w:ind w:left="993" w:hanging="426"/>
        <w:jc w:val="both"/>
        <w:outlineLvl w:val="0"/>
        <w:rPr>
          <w:rFonts w:ascii="Times New Roman" w:hAnsi="Times New Roman"/>
          <w:color w:val="000000" w:themeColor="text1"/>
          <w:sz w:val="24"/>
          <w:szCs w:val="20"/>
        </w:rPr>
      </w:pPr>
      <w:r>
        <w:rPr>
          <w:rFonts w:ascii="Times New Roman" w:hAnsi="Times New Roman"/>
          <w:color w:val="000000" w:themeColor="text1"/>
          <w:sz w:val="24"/>
          <w:szCs w:val="20"/>
        </w:rPr>
        <w:t>r</w:t>
      </w:r>
      <w:r w:rsidR="002C10CC" w:rsidRPr="00A007FA">
        <w:rPr>
          <w:rFonts w:ascii="Times New Roman" w:hAnsi="Times New Roman"/>
          <w:color w:val="000000" w:themeColor="text1"/>
          <w:sz w:val="24"/>
          <w:szCs w:val="20"/>
        </w:rPr>
        <w:t xml:space="preserve">ozporządzenie Ministra Pracy i Polityki Społecznej z dnia 9 grudnia  2011 </w:t>
      </w:r>
      <w:r w:rsidR="00505D6A">
        <w:rPr>
          <w:rFonts w:ascii="Times New Roman" w:hAnsi="Times New Roman"/>
          <w:color w:val="000000" w:themeColor="text1"/>
          <w:sz w:val="24"/>
          <w:szCs w:val="20"/>
        </w:rPr>
        <w:t>roku</w:t>
      </w:r>
      <w:r w:rsidR="00ED55FB">
        <w:rPr>
          <w:rFonts w:ascii="Times New Roman" w:hAnsi="Times New Roman"/>
          <w:color w:val="000000" w:themeColor="text1"/>
          <w:sz w:val="24"/>
          <w:szCs w:val="20"/>
        </w:rPr>
        <w:br/>
      </w:r>
      <w:r w:rsidR="002C10CC" w:rsidRPr="00A007FA">
        <w:rPr>
          <w:rFonts w:ascii="Times New Roman" w:hAnsi="Times New Roman"/>
          <w:color w:val="000000" w:themeColor="text1"/>
          <w:sz w:val="24"/>
          <w:szCs w:val="20"/>
        </w:rPr>
        <w:t xml:space="preserve">w sprawie szkoleń dla kandydatów do sprawowania pieczy zastępczej </w:t>
      </w:r>
      <w:r w:rsidR="004C3EC4">
        <w:rPr>
          <w:rFonts w:ascii="Times New Roman" w:hAnsi="Times New Roman"/>
          <w:color w:val="000000" w:themeColor="text1"/>
          <w:sz w:val="24"/>
          <w:szCs w:val="20"/>
        </w:rPr>
        <w:br/>
      </w:r>
      <w:r w:rsidR="002C10CC" w:rsidRPr="00A007FA">
        <w:rPr>
          <w:rFonts w:ascii="Times New Roman" w:hAnsi="Times New Roman"/>
          <w:color w:val="000000" w:themeColor="text1"/>
          <w:sz w:val="24"/>
          <w:szCs w:val="20"/>
        </w:rPr>
        <w:t>(Dz. U. z 2011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nr 274</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1620);</w:t>
      </w:r>
    </w:p>
    <w:p w:rsidR="00062733" w:rsidRPr="00A007FA" w:rsidRDefault="00D66EB2" w:rsidP="009E7689">
      <w:pPr>
        <w:numPr>
          <w:ilvl w:val="0"/>
          <w:numId w:val="23"/>
        </w:numPr>
        <w:tabs>
          <w:tab w:val="right" w:pos="142"/>
          <w:tab w:val="left" w:pos="9072"/>
        </w:tabs>
        <w:spacing w:after="0" w:line="360" w:lineRule="auto"/>
        <w:ind w:left="993" w:hanging="426"/>
        <w:jc w:val="both"/>
        <w:outlineLvl w:val="0"/>
        <w:rPr>
          <w:rFonts w:ascii="Times New Roman" w:hAnsi="Times New Roman"/>
          <w:color w:val="000000" w:themeColor="text1"/>
          <w:sz w:val="24"/>
          <w:szCs w:val="20"/>
        </w:rPr>
      </w:pPr>
      <w:r>
        <w:rPr>
          <w:rFonts w:ascii="Times New Roman" w:hAnsi="Times New Roman"/>
          <w:color w:val="000000" w:themeColor="text1"/>
          <w:sz w:val="24"/>
          <w:szCs w:val="20"/>
        </w:rPr>
        <w:t>r</w:t>
      </w:r>
      <w:r w:rsidR="002C10CC" w:rsidRPr="00A007FA">
        <w:rPr>
          <w:rFonts w:ascii="Times New Roman" w:hAnsi="Times New Roman"/>
          <w:color w:val="000000" w:themeColor="text1"/>
          <w:sz w:val="24"/>
          <w:szCs w:val="20"/>
        </w:rPr>
        <w:t xml:space="preserve">ozporządzenie Ministra Pracy i Polityki Społecznej z dnia 9 grudnia  2011 </w:t>
      </w:r>
      <w:r w:rsidR="00505D6A">
        <w:rPr>
          <w:rFonts w:ascii="Times New Roman" w:hAnsi="Times New Roman"/>
          <w:color w:val="000000" w:themeColor="text1"/>
          <w:sz w:val="24"/>
          <w:szCs w:val="20"/>
        </w:rPr>
        <w:t>roku</w:t>
      </w:r>
      <w:r w:rsidR="002C10CC" w:rsidRPr="00A007FA">
        <w:rPr>
          <w:rFonts w:ascii="Times New Roman" w:hAnsi="Times New Roman"/>
          <w:color w:val="000000" w:themeColor="text1"/>
          <w:sz w:val="24"/>
          <w:szCs w:val="20"/>
        </w:rPr>
        <w:t xml:space="preserve"> </w:t>
      </w:r>
      <w:r w:rsidR="00ED55FB">
        <w:rPr>
          <w:rFonts w:ascii="Times New Roman" w:hAnsi="Times New Roman"/>
          <w:color w:val="000000" w:themeColor="text1"/>
          <w:sz w:val="24"/>
          <w:szCs w:val="20"/>
        </w:rPr>
        <w:br/>
      </w:r>
      <w:r w:rsidR="002C10CC" w:rsidRPr="00A007FA">
        <w:rPr>
          <w:rFonts w:ascii="Times New Roman" w:hAnsi="Times New Roman"/>
          <w:color w:val="000000" w:themeColor="text1"/>
          <w:sz w:val="24"/>
          <w:szCs w:val="20"/>
        </w:rPr>
        <w:t>w sprawie szkoleń wzoru zaświadczenia kwalifikacyjnego (Dz. U. z 2011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nr 272</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1609);</w:t>
      </w:r>
    </w:p>
    <w:p w:rsidR="00062733" w:rsidRPr="00A007FA" w:rsidRDefault="00D66EB2" w:rsidP="009E7689">
      <w:pPr>
        <w:numPr>
          <w:ilvl w:val="0"/>
          <w:numId w:val="23"/>
        </w:numPr>
        <w:tabs>
          <w:tab w:val="left" w:pos="9072"/>
        </w:tabs>
        <w:spacing w:after="0" w:line="360" w:lineRule="auto"/>
        <w:ind w:left="993" w:hanging="426"/>
        <w:jc w:val="both"/>
        <w:outlineLvl w:val="0"/>
        <w:rPr>
          <w:rFonts w:ascii="Times New Roman" w:hAnsi="Times New Roman"/>
          <w:color w:val="000000" w:themeColor="text1"/>
          <w:sz w:val="24"/>
          <w:szCs w:val="20"/>
        </w:rPr>
      </w:pPr>
      <w:r>
        <w:rPr>
          <w:rFonts w:ascii="Times New Roman" w:hAnsi="Times New Roman"/>
          <w:color w:val="000000" w:themeColor="text1"/>
          <w:sz w:val="24"/>
          <w:szCs w:val="20"/>
        </w:rPr>
        <w:t>r</w:t>
      </w:r>
      <w:r w:rsidR="002C10CC" w:rsidRPr="00A007FA">
        <w:rPr>
          <w:rFonts w:ascii="Times New Roman" w:hAnsi="Times New Roman"/>
          <w:color w:val="000000" w:themeColor="text1"/>
          <w:sz w:val="24"/>
          <w:szCs w:val="20"/>
        </w:rPr>
        <w:t>ozporządzenie Ministra Rodziny, Pracy i Polityki Społecznej z dnia 26 kwietnia 2018 r. w sprawie mieszkań chronionych (Dz. U. z 2018 r</w:t>
      </w:r>
      <w:r w:rsidR="003C19FF">
        <w:rPr>
          <w:rFonts w:ascii="Times New Roman" w:hAnsi="Times New Roman"/>
          <w:color w:val="000000" w:themeColor="text1"/>
          <w:sz w:val="24"/>
          <w:szCs w:val="20"/>
        </w:rPr>
        <w:t>.,</w:t>
      </w:r>
      <w:r w:rsidR="002C10CC" w:rsidRPr="00A007FA">
        <w:rPr>
          <w:rFonts w:ascii="Times New Roman" w:hAnsi="Times New Roman"/>
          <w:color w:val="000000" w:themeColor="text1"/>
          <w:sz w:val="24"/>
          <w:szCs w:val="20"/>
        </w:rPr>
        <w:t xml:space="preserve"> poz. 822);</w:t>
      </w:r>
    </w:p>
    <w:p w:rsidR="00062733" w:rsidRPr="00A007FA" w:rsidRDefault="002C10CC" w:rsidP="00ED55FB">
      <w:pPr>
        <w:pStyle w:val="Akapitzlist"/>
        <w:tabs>
          <w:tab w:val="right" w:pos="2835"/>
          <w:tab w:val="left" w:pos="9072"/>
        </w:tabs>
        <w:spacing w:after="0" w:line="360" w:lineRule="auto"/>
        <w:ind w:left="993" w:hanging="426"/>
        <w:jc w:val="both"/>
        <w:rPr>
          <w:rFonts w:ascii="Times New Roman" w:hAnsi="Times New Roman"/>
          <w:color w:val="000000" w:themeColor="text1"/>
          <w:sz w:val="24"/>
          <w:szCs w:val="20"/>
        </w:rPr>
      </w:pPr>
      <w:r w:rsidRPr="00A007FA">
        <w:rPr>
          <w:rFonts w:ascii="Times New Roman" w:hAnsi="Times New Roman"/>
          <w:color w:val="000000" w:themeColor="text1"/>
          <w:sz w:val="24"/>
          <w:szCs w:val="20"/>
        </w:rPr>
        <w:t xml:space="preserve">8)   </w:t>
      </w:r>
      <w:r w:rsidRPr="00A007FA">
        <w:rPr>
          <w:rFonts w:ascii="Times New Roman" w:hAnsi="Times New Roman"/>
          <w:color w:val="000000" w:themeColor="text1"/>
          <w:sz w:val="24"/>
          <w:szCs w:val="20"/>
        </w:rPr>
        <w:tab/>
        <w:t>Bytomski program wspierania rodziny i rozwoju pieczy zastępczej na lata 2018</w:t>
      </w:r>
      <w:r w:rsidR="00ED55FB">
        <w:rPr>
          <w:rFonts w:ascii="Times New Roman" w:hAnsi="Times New Roman"/>
          <w:color w:val="000000" w:themeColor="text1"/>
          <w:sz w:val="24"/>
          <w:szCs w:val="20"/>
        </w:rPr>
        <w:br/>
      </w:r>
      <w:r w:rsidRPr="00A007FA">
        <w:rPr>
          <w:rFonts w:ascii="Times New Roman" w:hAnsi="Times New Roman"/>
          <w:color w:val="000000" w:themeColor="text1"/>
          <w:sz w:val="24"/>
          <w:szCs w:val="20"/>
        </w:rPr>
        <w:t xml:space="preserve"> – 2020 będący załącznikiem do uchwały nr </w:t>
      </w:r>
      <w:r w:rsidRPr="00A007FA">
        <w:rPr>
          <w:rFonts w:ascii="Times New Roman" w:eastAsia="Calibri" w:hAnsi="Times New Roman"/>
          <w:bCs/>
          <w:color w:val="000000" w:themeColor="text1"/>
          <w:sz w:val="24"/>
          <w:szCs w:val="20"/>
        </w:rPr>
        <w:t>LVIII/765/17</w:t>
      </w:r>
      <w:r w:rsidRPr="00A007FA">
        <w:rPr>
          <w:rFonts w:ascii="Times New Roman" w:hAnsi="Times New Roman"/>
          <w:color w:val="000000" w:themeColor="text1"/>
          <w:sz w:val="24"/>
          <w:szCs w:val="20"/>
        </w:rPr>
        <w:t xml:space="preserve"> Rady Miejskiej </w:t>
      </w:r>
      <w:r w:rsidR="00ED55FB">
        <w:rPr>
          <w:rFonts w:ascii="Times New Roman" w:hAnsi="Times New Roman"/>
          <w:color w:val="000000" w:themeColor="text1"/>
          <w:sz w:val="24"/>
          <w:szCs w:val="20"/>
        </w:rPr>
        <w:br/>
      </w:r>
      <w:r w:rsidRPr="00A007FA">
        <w:rPr>
          <w:rFonts w:ascii="Times New Roman" w:hAnsi="Times New Roman"/>
          <w:color w:val="000000" w:themeColor="text1"/>
          <w:sz w:val="24"/>
          <w:szCs w:val="20"/>
        </w:rPr>
        <w:t xml:space="preserve">w Bytomiu z dnia </w:t>
      </w:r>
      <w:r w:rsidRPr="00A007FA">
        <w:rPr>
          <w:rFonts w:ascii="Times New Roman" w:eastAsia="Calibri" w:hAnsi="Times New Roman"/>
          <w:color w:val="000000" w:themeColor="text1"/>
          <w:sz w:val="24"/>
          <w:szCs w:val="20"/>
        </w:rPr>
        <w:t>18 grudnia 2017 r.</w:t>
      </w:r>
      <w:r w:rsidRPr="00A007FA">
        <w:rPr>
          <w:rFonts w:ascii="Times New Roman" w:hAnsi="Times New Roman"/>
          <w:color w:val="000000" w:themeColor="text1"/>
          <w:sz w:val="24"/>
          <w:szCs w:val="20"/>
        </w:rPr>
        <w:t xml:space="preserve"> </w:t>
      </w:r>
    </w:p>
    <w:p w:rsidR="00062733" w:rsidRPr="00A007FA" w:rsidRDefault="00D66EB2" w:rsidP="00ED55FB">
      <w:pPr>
        <w:pStyle w:val="Akapitzlist"/>
        <w:tabs>
          <w:tab w:val="right" w:pos="2835"/>
          <w:tab w:val="left" w:pos="9072"/>
        </w:tabs>
        <w:spacing w:after="0" w:line="360" w:lineRule="auto"/>
        <w:ind w:left="993" w:hanging="426"/>
        <w:jc w:val="both"/>
        <w:rPr>
          <w:rFonts w:ascii="Times New Roman" w:hAnsi="Times New Roman"/>
          <w:color w:val="000000" w:themeColor="text1"/>
          <w:sz w:val="24"/>
          <w:szCs w:val="20"/>
        </w:rPr>
      </w:pPr>
      <w:r>
        <w:rPr>
          <w:rFonts w:ascii="Times New Roman" w:hAnsi="Times New Roman"/>
          <w:color w:val="000000" w:themeColor="text1"/>
          <w:sz w:val="24"/>
          <w:szCs w:val="20"/>
        </w:rPr>
        <w:t>9)</w:t>
      </w:r>
      <w:r>
        <w:rPr>
          <w:rFonts w:ascii="Times New Roman" w:hAnsi="Times New Roman"/>
          <w:color w:val="000000" w:themeColor="text1"/>
          <w:sz w:val="24"/>
          <w:szCs w:val="20"/>
        </w:rPr>
        <w:tab/>
        <w:t xml:space="preserve">  r</w:t>
      </w:r>
      <w:r w:rsidR="002C10CC" w:rsidRPr="00A007FA">
        <w:rPr>
          <w:rFonts w:ascii="Times New Roman" w:hAnsi="Times New Roman"/>
          <w:color w:val="000000" w:themeColor="text1"/>
          <w:sz w:val="24"/>
          <w:szCs w:val="20"/>
        </w:rPr>
        <w:t>egulamin organizacyjny Miejskiego Ośrodka Pomocy Rodzinie w Bytomiu.</w:t>
      </w:r>
    </w:p>
    <w:p w:rsidR="00F82FBF" w:rsidRDefault="00F82FBF" w:rsidP="00C74FB7">
      <w:pPr>
        <w:pStyle w:val="Akapitzlist"/>
        <w:tabs>
          <w:tab w:val="left" w:pos="284"/>
          <w:tab w:val="right" w:pos="2835"/>
          <w:tab w:val="left" w:pos="9072"/>
        </w:tabs>
        <w:spacing w:after="0" w:line="360" w:lineRule="auto"/>
        <w:ind w:left="0"/>
        <w:jc w:val="both"/>
        <w:rPr>
          <w:rFonts w:ascii="Times New Roman" w:hAnsi="Times New Roman"/>
          <w:color w:val="000000" w:themeColor="text1"/>
          <w:sz w:val="24"/>
          <w:szCs w:val="24"/>
          <w:u w:val="single"/>
        </w:rPr>
      </w:pPr>
    </w:p>
    <w:p w:rsidR="00F361F8" w:rsidRPr="00A007FA" w:rsidRDefault="00F361F8" w:rsidP="00C74FB7">
      <w:pPr>
        <w:pStyle w:val="Akapitzlist"/>
        <w:tabs>
          <w:tab w:val="left" w:pos="284"/>
          <w:tab w:val="right" w:pos="2835"/>
          <w:tab w:val="left" w:pos="9072"/>
        </w:tabs>
        <w:spacing w:after="0" w:line="360" w:lineRule="auto"/>
        <w:ind w:left="0"/>
        <w:jc w:val="both"/>
        <w:rPr>
          <w:rFonts w:ascii="Times New Roman" w:hAnsi="Times New Roman"/>
          <w:color w:val="000000" w:themeColor="text1"/>
          <w:sz w:val="24"/>
          <w:szCs w:val="24"/>
          <w:u w:val="single"/>
        </w:rPr>
      </w:pPr>
    </w:p>
    <w:p w:rsidR="00062733" w:rsidRPr="00D66EB2" w:rsidRDefault="00ED55FB" w:rsidP="00C74FB7">
      <w:pPr>
        <w:pStyle w:val="Akapitzlist"/>
        <w:tabs>
          <w:tab w:val="left" w:pos="284"/>
          <w:tab w:val="right" w:pos="2835"/>
          <w:tab w:val="left" w:pos="9072"/>
        </w:tabs>
        <w:spacing w:after="0" w:line="36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Struktura działu</w:t>
      </w:r>
    </w:p>
    <w:p w:rsidR="00ED55FB" w:rsidRPr="00A007FA" w:rsidRDefault="00ED55FB" w:rsidP="00ED55FB">
      <w:pPr>
        <w:pStyle w:val="Akapitzlist"/>
        <w:tabs>
          <w:tab w:val="left" w:pos="284"/>
          <w:tab w:val="left" w:pos="2268"/>
          <w:tab w:val="right" w:pos="2835"/>
          <w:tab w:val="left" w:pos="9072"/>
        </w:tabs>
        <w:spacing w:after="0" w:line="360" w:lineRule="auto"/>
        <w:ind w:left="0"/>
        <w:jc w:val="both"/>
        <w:outlineLvl w:val="0"/>
        <w:rPr>
          <w:rFonts w:ascii="Times New Roman" w:hAnsi="Times New Roman"/>
          <w:color w:val="000000" w:themeColor="text1"/>
          <w:sz w:val="24"/>
          <w:szCs w:val="24"/>
          <w:u w:val="single"/>
        </w:rPr>
      </w:pPr>
      <w:r w:rsidRPr="00A007FA">
        <w:rPr>
          <w:rFonts w:ascii="Times New Roman" w:hAnsi="Times New Roman"/>
          <w:color w:val="000000" w:themeColor="text1"/>
          <w:sz w:val="24"/>
          <w:szCs w:val="24"/>
        </w:rPr>
        <w:t xml:space="preserve">Stan zatrudnienia - 53 osoby / 60,93 etatu  (24,22 - Powiat; 8,75 – Gmina; 22,56 – CWR, 5,2 </w:t>
      </w:r>
      <w:r>
        <w:rPr>
          <w:rFonts w:ascii="Times New Roman" w:hAnsi="Times New Roman"/>
          <w:color w:val="000000" w:themeColor="text1"/>
          <w:sz w:val="24"/>
          <w:szCs w:val="24"/>
        </w:rPr>
        <w:br/>
      </w:r>
      <w:r w:rsidRPr="00A007FA">
        <w:rPr>
          <w:rFonts w:ascii="Times New Roman" w:hAnsi="Times New Roman"/>
          <w:color w:val="000000" w:themeColor="text1"/>
          <w:sz w:val="24"/>
          <w:szCs w:val="24"/>
        </w:rPr>
        <w:t>- gmina projekt Asystent z rodziną – kontynuacja i 0,2 – projekt Wsparcie w okresie pandemii. Łącznie 60,93 etatu.)</w:t>
      </w:r>
      <w:r>
        <w:rPr>
          <w:rFonts w:ascii="Times New Roman" w:hAnsi="Times New Roman"/>
          <w:color w:val="000000" w:themeColor="text1"/>
          <w:sz w:val="24"/>
          <w:szCs w:val="24"/>
        </w:rPr>
        <w:t>:</w:t>
      </w:r>
    </w:p>
    <w:p w:rsidR="00062733" w:rsidRPr="00A007FA" w:rsidRDefault="002C10CC" w:rsidP="00A80554">
      <w:pPr>
        <w:pStyle w:val="Akapitzlist"/>
        <w:numPr>
          <w:ilvl w:val="0"/>
          <w:numId w:val="83"/>
        </w:numPr>
        <w:tabs>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kierownik, </w:t>
      </w:r>
    </w:p>
    <w:p w:rsidR="00062733" w:rsidRPr="00A007FA" w:rsidRDefault="002C10CC" w:rsidP="00A80554">
      <w:pPr>
        <w:pStyle w:val="Akapitzlist"/>
        <w:numPr>
          <w:ilvl w:val="0"/>
          <w:numId w:val="83"/>
        </w:numPr>
        <w:tabs>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zastępca kierownika,</w:t>
      </w:r>
    </w:p>
    <w:p w:rsidR="00062733" w:rsidRPr="00A007FA" w:rsidRDefault="002C10CC" w:rsidP="00A80554">
      <w:pPr>
        <w:pStyle w:val="Akapitzlist"/>
        <w:numPr>
          <w:ilvl w:val="0"/>
          <w:numId w:val="83"/>
        </w:numPr>
        <w:tabs>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51 pracowników w tym:</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1 koordynator projektu Centrum Wsparcia Rodziny edycja 1,</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1 koordynator projektu Asystent z rodziną –kontynuacja,</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22 asystentów rodziny, w tym 10 zatrudnionych w ramach w Centrum Wsparcia Rodziny edycja 1, 4 zatrudnionych w ramach Asystent z rodzina - kontynuacja</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5 pracowników socjalnych,</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12 koordynatorów rodzinnej pieczy zastępczej, w tym 7 koordynatorów rodzinnej pieczy zastępczej zatrudnionych w ramach w Centrum Wsparcia Rodziny edycja 1,</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3 psychologów,</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1 pedagog, </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rPr>
      </w:pPr>
      <w:r w:rsidRPr="00A007FA">
        <w:rPr>
          <w:rFonts w:ascii="Times New Roman" w:hAnsi="Times New Roman"/>
          <w:color w:val="000000" w:themeColor="text1"/>
          <w:sz w:val="24"/>
          <w:szCs w:val="24"/>
        </w:rPr>
        <w:t>1 terapeuta zajęciowy,</w:t>
      </w:r>
    </w:p>
    <w:p w:rsidR="00062733" w:rsidRPr="00A007FA" w:rsidRDefault="002C10CC" w:rsidP="00A80554">
      <w:pPr>
        <w:pStyle w:val="Akapitzlist"/>
        <w:numPr>
          <w:ilvl w:val="0"/>
          <w:numId w:val="83"/>
        </w:numPr>
        <w:tabs>
          <w:tab w:val="left" w:pos="2268"/>
          <w:tab w:val="left" w:pos="9072"/>
        </w:tabs>
        <w:spacing w:after="0" w:line="360" w:lineRule="auto"/>
        <w:ind w:left="1276" w:hanging="283"/>
        <w:jc w:val="both"/>
        <w:outlineLvl w:val="0"/>
        <w:rPr>
          <w:rFonts w:ascii="Times New Roman" w:hAnsi="Times New Roman"/>
          <w:color w:val="000000" w:themeColor="text1"/>
          <w:sz w:val="24"/>
          <w:szCs w:val="24"/>
          <w:u w:val="single"/>
        </w:rPr>
      </w:pPr>
      <w:r w:rsidRPr="00A007FA">
        <w:rPr>
          <w:rFonts w:ascii="Times New Roman" w:hAnsi="Times New Roman"/>
          <w:color w:val="000000" w:themeColor="text1"/>
          <w:sz w:val="24"/>
          <w:szCs w:val="24"/>
        </w:rPr>
        <w:t>5 pracowników biurowych, w tym 1 osoba zatrudniona na robotach publicznych.</w:t>
      </w:r>
    </w:p>
    <w:p w:rsidR="00062733" w:rsidRPr="00A007FA" w:rsidRDefault="00062733" w:rsidP="00C74FB7">
      <w:pPr>
        <w:spacing w:after="0" w:line="360" w:lineRule="auto"/>
        <w:ind w:left="360" w:firstLine="709"/>
        <w:jc w:val="both"/>
        <w:rPr>
          <w:rFonts w:ascii="Times New Roman" w:hAnsi="Times New Roman"/>
          <w:color w:val="000000" w:themeColor="text1"/>
          <w:sz w:val="24"/>
          <w:szCs w:val="24"/>
        </w:rPr>
      </w:pPr>
    </w:p>
    <w:p w:rsidR="00062733" w:rsidRDefault="002C10CC" w:rsidP="00C74FB7">
      <w:pPr>
        <w:pStyle w:val="Bezodstpw"/>
        <w:spacing w:line="360" w:lineRule="auto"/>
        <w:ind w:firstLine="708"/>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Miejski Ośrodek Pomocy Rodzinie realizuje również zadania na  rzecz mieszkańców miasta w zakresie opieki nad dzieckiem i rodziną. Wsparcie rodziny jest istotnym elementem w odbudowywaniu relacji w rodzinie oraz wypełnianiu ról społecznych przez jej członków.</w:t>
      </w:r>
      <w:r w:rsidRPr="00A007FA">
        <w:rPr>
          <w:rFonts w:ascii="Times New Roman" w:eastAsia="Calibri" w:hAnsi="Times New Roman"/>
          <w:color w:val="000000" w:themeColor="text1"/>
          <w:sz w:val="24"/>
          <w:szCs w:val="24"/>
        </w:rPr>
        <w:t xml:space="preserve"> W zakresie zadań realizowanych przez Ośrodek na podstawie ustawy o wspieraniu rodziny </w:t>
      </w:r>
      <w:r w:rsidRPr="00A007FA">
        <w:rPr>
          <w:rFonts w:ascii="Times New Roman" w:eastAsia="Calibri" w:hAnsi="Times New Roman"/>
          <w:color w:val="000000" w:themeColor="text1"/>
          <w:sz w:val="24"/>
          <w:szCs w:val="24"/>
        </w:rPr>
        <w:br/>
        <w:t>i systemie pieczy zastępczej wydano 1 479 decyzj</w:t>
      </w:r>
      <w:r w:rsidR="00D66EB2">
        <w:rPr>
          <w:rFonts w:ascii="Times New Roman" w:eastAsia="Calibri" w:hAnsi="Times New Roman"/>
          <w:color w:val="000000" w:themeColor="text1"/>
          <w:sz w:val="24"/>
          <w:szCs w:val="24"/>
        </w:rPr>
        <w:t>i</w:t>
      </w:r>
      <w:r w:rsidRPr="00A007FA">
        <w:rPr>
          <w:rFonts w:ascii="Times New Roman" w:eastAsia="Calibri" w:hAnsi="Times New Roman"/>
          <w:color w:val="000000" w:themeColor="text1"/>
          <w:sz w:val="24"/>
          <w:szCs w:val="24"/>
        </w:rPr>
        <w:t xml:space="preserve"> oraz 456 informacj</w:t>
      </w:r>
      <w:r w:rsidR="00D66EB2">
        <w:rPr>
          <w:rFonts w:ascii="Times New Roman" w:eastAsia="Calibri" w:hAnsi="Times New Roman"/>
          <w:color w:val="000000" w:themeColor="text1"/>
          <w:sz w:val="24"/>
          <w:szCs w:val="24"/>
        </w:rPr>
        <w:t>i</w:t>
      </w:r>
      <w:r w:rsidRPr="00A007FA">
        <w:rPr>
          <w:rFonts w:ascii="Times New Roman" w:eastAsia="Calibri" w:hAnsi="Times New Roman"/>
          <w:color w:val="000000" w:themeColor="text1"/>
          <w:sz w:val="24"/>
          <w:szCs w:val="24"/>
        </w:rPr>
        <w:t xml:space="preserve"> o przyznaniu świadczenia </w:t>
      </w:r>
      <w:r w:rsidRPr="00D66EB2">
        <w:rPr>
          <w:rFonts w:ascii="Times New Roman" w:eastAsia="Calibri" w:hAnsi="Times New Roman"/>
          <w:i/>
          <w:color w:val="000000" w:themeColor="text1"/>
          <w:sz w:val="24"/>
          <w:szCs w:val="24"/>
        </w:rPr>
        <w:t>Dobry Start</w:t>
      </w:r>
      <w:r w:rsidRPr="00A007FA">
        <w:rPr>
          <w:rFonts w:ascii="Times New Roman" w:eastAsia="Calibri" w:hAnsi="Times New Roman"/>
          <w:color w:val="000000" w:themeColor="text1"/>
          <w:sz w:val="24"/>
          <w:szCs w:val="24"/>
        </w:rPr>
        <w:t>,</w:t>
      </w:r>
      <w:r w:rsidRPr="00A007FA">
        <w:rPr>
          <w:rFonts w:ascii="Times New Roman" w:hAnsi="Times New Roman"/>
          <w:color w:val="000000" w:themeColor="text1"/>
          <w:sz w:val="24"/>
          <w:szCs w:val="24"/>
        </w:rPr>
        <w:t xml:space="preserve"> przyznano 13 786 świadczeń dla rodzin zastępczych </w:t>
      </w:r>
      <w:r w:rsidRPr="00A007FA">
        <w:rPr>
          <w:rFonts w:ascii="Times New Roman" w:hAnsi="Times New Roman"/>
          <w:color w:val="000000" w:themeColor="text1"/>
          <w:sz w:val="24"/>
          <w:szCs w:val="24"/>
        </w:rPr>
        <w:br/>
        <w:t xml:space="preserve">i prowadzących rodzinne domy dziecka oraz na usamodzielnienie, kontynuowanie nauki, pomoc na zagospodarowanie dla wychowanków pieczy zastępczej oraz innych określonych </w:t>
      </w:r>
      <w:r w:rsidRPr="00A007FA">
        <w:rPr>
          <w:rFonts w:ascii="Times New Roman" w:hAnsi="Times New Roman"/>
          <w:color w:val="000000" w:themeColor="text1"/>
          <w:sz w:val="24"/>
          <w:szCs w:val="24"/>
        </w:rPr>
        <w:br/>
        <w:t xml:space="preserve">w art. 88 ustawy o pomocy społecznej. </w:t>
      </w:r>
    </w:p>
    <w:p w:rsidR="00062733" w:rsidRPr="00A007FA" w:rsidRDefault="002C10CC" w:rsidP="0044294F">
      <w:pPr>
        <w:pStyle w:val="Tekstpodstawowy3"/>
        <w:spacing w:after="0" w:line="360" w:lineRule="auto"/>
        <w:ind w:firstLine="360"/>
        <w:rPr>
          <w:rFonts w:ascii="Times New Roman" w:hAnsi="Times New Roman"/>
          <w:color w:val="000000" w:themeColor="text1"/>
          <w:sz w:val="24"/>
          <w:szCs w:val="24"/>
        </w:rPr>
      </w:pPr>
      <w:r w:rsidRPr="00A007FA">
        <w:rPr>
          <w:rFonts w:ascii="Times New Roman" w:hAnsi="Times New Roman"/>
          <w:color w:val="000000" w:themeColor="text1"/>
          <w:sz w:val="24"/>
          <w:szCs w:val="24"/>
        </w:rPr>
        <w:t>W 2020 r. 155 dzieci zmieniło środowisko wychowawcze, w tym m.in.:</w:t>
      </w:r>
    </w:p>
    <w:p w:rsidR="00062733" w:rsidRPr="0044294F" w:rsidRDefault="002C10CC" w:rsidP="009E7689">
      <w:pPr>
        <w:pStyle w:val="Akapitzlist"/>
        <w:numPr>
          <w:ilvl w:val="0"/>
          <w:numId w:val="24"/>
        </w:numPr>
        <w:spacing w:after="0" w:line="360" w:lineRule="auto"/>
        <w:ind w:left="993" w:hanging="426"/>
        <w:jc w:val="both"/>
        <w:rPr>
          <w:rFonts w:ascii="Times New Roman" w:hAnsi="Times New Roman"/>
          <w:color w:val="000000" w:themeColor="text1"/>
          <w:sz w:val="24"/>
          <w:szCs w:val="24"/>
        </w:rPr>
      </w:pPr>
      <w:r w:rsidRPr="0044294F">
        <w:rPr>
          <w:rFonts w:ascii="Times New Roman" w:hAnsi="Times New Roman"/>
          <w:color w:val="000000" w:themeColor="text1"/>
          <w:sz w:val="24"/>
          <w:szCs w:val="24"/>
        </w:rPr>
        <w:t xml:space="preserve">41 osób opuściło pieczę z uwagi na osiągniecie pełnoletniości, w tym </w:t>
      </w:r>
      <w:r w:rsidR="004C3EC4">
        <w:rPr>
          <w:rFonts w:ascii="Times New Roman" w:hAnsi="Times New Roman"/>
          <w:color w:val="000000" w:themeColor="text1"/>
          <w:sz w:val="24"/>
          <w:szCs w:val="24"/>
        </w:rPr>
        <w:br/>
      </w:r>
      <w:r w:rsidRPr="0044294F">
        <w:rPr>
          <w:rFonts w:ascii="Times New Roman" w:hAnsi="Times New Roman"/>
          <w:color w:val="000000" w:themeColor="text1"/>
          <w:sz w:val="24"/>
          <w:szCs w:val="24"/>
        </w:rPr>
        <w:t>22</w:t>
      </w:r>
      <w:r w:rsidR="004C3EC4">
        <w:rPr>
          <w:rFonts w:ascii="Times New Roman" w:hAnsi="Times New Roman"/>
          <w:color w:val="000000" w:themeColor="text1"/>
          <w:sz w:val="24"/>
          <w:szCs w:val="24"/>
        </w:rPr>
        <w:t xml:space="preserve"> </w:t>
      </w:r>
      <w:r w:rsidRPr="0044294F">
        <w:rPr>
          <w:rFonts w:ascii="Times New Roman" w:hAnsi="Times New Roman"/>
          <w:color w:val="000000" w:themeColor="text1"/>
          <w:sz w:val="24"/>
          <w:szCs w:val="24"/>
        </w:rPr>
        <w:t xml:space="preserve">z rodzinnej pieczy zastępczej i 19 z instytucjonalnej pieczy zastępczej, </w:t>
      </w:r>
    </w:p>
    <w:p w:rsidR="00062733" w:rsidRPr="00A007FA" w:rsidRDefault="002C10CC" w:rsidP="009E7689">
      <w:pPr>
        <w:pStyle w:val="Akapitzlist"/>
        <w:numPr>
          <w:ilvl w:val="0"/>
          <w:numId w:val="24"/>
        </w:numPr>
        <w:spacing w:after="0" w:line="360" w:lineRule="auto"/>
        <w:ind w:left="993" w:hanging="426"/>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34 dzieci powróciło do rodziny naturalnej, w tym 16 z rodzinnej pieczy zastępczej </w:t>
      </w:r>
      <w:r w:rsidRPr="00A007FA">
        <w:rPr>
          <w:rFonts w:ascii="Times New Roman" w:hAnsi="Times New Roman"/>
          <w:color w:val="000000" w:themeColor="text1"/>
          <w:sz w:val="24"/>
          <w:szCs w:val="24"/>
        </w:rPr>
        <w:br/>
        <w:t>i 18 z instytucjonalnej pieczy zastępczej,</w:t>
      </w:r>
    </w:p>
    <w:p w:rsidR="00062733" w:rsidRPr="00A007FA" w:rsidRDefault="002C10CC" w:rsidP="009E7689">
      <w:pPr>
        <w:pStyle w:val="Akapitzlist"/>
        <w:numPr>
          <w:ilvl w:val="0"/>
          <w:numId w:val="24"/>
        </w:numPr>
        <w:spacing w:after="0" w:line="360" w:lineRule="auto"/>
        <w:ind w:left="993" w:hanging="426"/>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lastRenderedPageBreak/>
        <w:t xml:space="preserve">38 dzieci zostało umieszczonych w instytucjonalnej pieczy zastępczej, w tym </w:t>
      </w:r>
      <w:r w:rsidRPr="00A007FA">
        <w:rPr>
          <w:rFonts w:ascii="Times New Roman" w:hAnsi="Times New Roman"/>
          <w:color w:val="000000" w:themeColor="text1"/>
          <w:sz w:val="24"/>
          <w:szCs w:val="24"/>
        </w:rPr>
        <w:br/>
        <w:t xml:space="preserve">8 z rodzinnej pieczy zastępczej i 30 z instytucjonalnej pieczy zastępczej,  </w:t>
      </w:r>
    </w:p>
    <w:p w:rsidR="00062733" w:rsidRPr="00A007FA" w:rsidRDefault="002C10CC" w:rsidP="009E7689">
      <w:pPr>
        <w:pStyle w:val="Akapitzlist"/>
        <w:numPr>
          <w:ilvl w:val="0"/>
          <w:numId w:val="24"/>
        </w:numPr>
        <w:spacing w:after="0" w:line="360" w:lineRule="auto"/>
        <w:ind w:left="993" w:hanging="426"/>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17 dzieci zostało umieszczonych w rodzinnej pieczy zastępczej, w tym </w:t>
      </w:r>
      <w:r w:rsidR="004C3EC4">
        <w:rPr>
          <w:rFonts w:ascii="Times New Roman" w:hAnsi="Times New Roman"/>
          <w:color w:val="000000" w:themeColor="text1"/>
          <w:sz w:val="24"/>
          <w:szCs w:val="24"/>
        </w:rPr>
        <w:br/>
      </w:r>
      <w:r w:rsidRPr="00A007FA">
        <w:rPr>
          <w:rFonts w:ascii="Times New Roman" w:hAnsi="Times New Roman"/>
          <w:color w:val="000000" w:themeColor="text1"/>
          <w:sz w:val="24"/>
          <w:szCs w:val="24"/>
        </w:rPr>
        <w:t>14</w:t>
      </w:r>
      <w:r w:rsidR="004C3EC4">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 xml:space="preserve">z rodzinnej pieczy zastępczej i 3 z instytucjonalnej pieczy zastępczej, </w:t>
      </w:r>
    </w:p>
    <w:p w:rsidR="00062733" w:rsidRPr="00A007FA" w:rsidRDefault="002C10CC" w:rsidP="009E7689">
      <w:pPr>
        <w:pStyle w:val="Akapitzlist"/>
        <w:numPr>
          <w:ilvl w:val="0"/>
          <w:numId w:val="24"/>
        </w:numPr>
        <w:spacing w:after="0" w:line="360" w:lineRule="auto"/>
        <w:ind w:left="993" w:hanging="426"/>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12 dzieci zostało umieszczonych w rodzinie adopcyjnej, w tym 12 z rodzinnej pieczy zastępczej</w:t>
      </w:r>
      <w:r w:rsidR="00D66EB2">
        <w:rPr>
          <w:rFonts w:ascii="Times New Roman" w:hAnsi="Times New Roman"/>
          <w:color w:val="000000" w:themeColor="text1"/>
          <w:sz w:val="24"/>
          <w:szCs w:val="24"/>
        </w:rPr>
        <w:t>,</w:t>
      </w:r>
      <w:r w:rsidRPr="00A007FA">
        <w:rPr>
          <w:rFonts w:ascii="Times New Roman" w:hAnsi="Times New Roman"/>
          <w:color w:val="000000" w:themeColor="text1"/>
          <w:sz w:val="24"/>
          <w:szCs w:val="24"/>
        </w:rPr>
        <w:t xml:space="preserve"> </w:t>
      </w:r>
    </w:p>
    <w:p w:rsidR="0044294F" w:rsidRPr="003C19FF" w:rsidRDefault="002C10CC" w:rsidP="0044294F">
      <w:pPr>
        <w:pStyle w:val="Tekstpodstawowy3"/>
        <w:numPr>
          <w:ilvl w:val="0"/>
          <w:numId w:val="24"/>
        </w:numPr>
        <w:spacing w:after="0" w:line="360" w:lineRule="auto"/>
        <w:ind w:left="993" w:hanging="426"/>
        <w:jc w:val="both"/>
        <w:rPr>
          <w:rFonts w:ascii="Times New Roman" w:hAnsi="Times New Roman"/>
          <w:color w:val="000000" w:themeColor="text1"/>
          <w:sz w:val="24"/>
          <w:szCs w:val="24"/>
        </w:rPr>
      </w:pPr>
      <w:r w:rsidRPr="003C19FF">
        <w:rPr>
          <w:rFonts w:ascii="Times New Roman" w:hAnsi="Times New Roman"/>
          <w:color w:val="000000" w:themeColor="text1"/>
          <w:sz w:val="24"/>
          <w:szCs w:val="24"/>
        </w:rPr>
        <w:t xml:space="preserve">13 dzieci opuściło rodzinną piecze zastępcza na ternie Bytomia z innego powodu </w:t>
      </w:r>
      <w:r w:rsidR="00CF78F9" w:rsidRPr="003C19FF">
        <w:rPr>
          <w:rFonts w:ascii="Times New Roman" w:hAnsi="Times New Roman"/>
          <w:color w:val="000000" w:themeColor="text1"/>
          <w:sz w:val="24"/>
          <w:szCs w:val="24"/>
        </w:rPr>
        <w:t>m.in.</w:t>
      </w:r>
      <w:r w:rsidRPr="003C19FF">
        <w:rPr>
          <w:rFonts w:ascii="Times New Roman" w:hAnsi="Times New Roman"/>
          <w:color w:val="000000" w:themeColor="text1"/>
          <w:sz w:val="24"/>
          <w:szCs w:val="24"/>
        </w:rPr>
        <w:t xml:space="preserve"> rozwiązano rodzinę zastępczą, rodzina zmieniła miejsce zamieszkania, nastąpił zgon rodzica zastępczego, w tym 12 z rodzinnej pieczy zastępczej</w:t>
      </w:r>
      <w:r w:rsidR="0044294F" w:rsidRPr="003C19FF">
        <w:rPr>
          <w:rFonts w:ascii="Times New Roman" w:hAnsi="Times New Roman"/>
          <w:color w:val="000000" w:themeColor="text1"/>
          <w:sz w:val="24"/>
          <w:szCs w:val="24"/>
        </w:rPr>
        <w:br/>
      </w:r>
      <w:r w:rsidRPr="003C19FF">
        <w:rPr>
          <w:rFonts w:ascii="Times New Roman" w:hAnsi="Times New Roman"/>
          <w:color w:val="000000" w:themeColor="text1"/>
          <w:sz w:val="24"/>
          <w:szCs w:val="24"/>
        </w:rPr>
        <w:t xml:space="preserve"> i 1 z instytucjonalnej pieczy zastępczej</w:t>
      </w:r>
      <w:r w:rsidR="00D66EB2" w:rsidRPr="003C19FF">
        <w:rPr>
          <w:rFonts w:ascii="Times New Roman" w:hAnsi="Times New Roman"/>
          <w:color w:val="000000" w:themeColor="text1"/>
          <w:sz w:val="24"/>
          <w:szCs w:val="24"/>
        </w:rPr>
        <w:t>.</w:t>
      </w:r>
      <w:r w:rsidRPr="003C19FF">
        <w:rPr>
          <w:rFonts w:ascii="Times New Roman" w:hAnsi="Times New Roman"/>
          <w:color w:val="000000" w:themeColor="text1"/>
          <w:sz w:val="24"/>
          <w:szCs w:val="24"/>
        </w:rPr>
        <w:t xml:space="preserve"> </w:t>
      </w:r>
    </w:p>
    <w:p w:rsidR="00062733" w:rsidRPr="00D66EB2" w:rsidRDefault="002C10CC" w:rsidP="0044294F">
      <w:pPr>
        <w:pStyle w:val="Tekstblokowy1"/>
        <w:ind w:left="851" w:right="50" w:hanging="425"/>
        <w:rPr>
          <w:b/>
          <w:color w:val="000000" w:themeColor="text1"/>
          <w:szCs w:val="24"/>
        </w:rPr>
      </w:pPr>
      <w:r w:rsidRPr="00D66EB2">
        <w:rPr>
          <w:b/>
          <w:color w:val="000000" w:themeColor="text1"/>
          <w:szCs w:val="24"/>
        </w:rPr>
        <w:t>1.  Rodzinna piecza zastępcza</w:t>
      </w:r>
    </w:p>
    <w:p w:rsidR="00062733" w:rsidRPr="0044294F" w:rsidRDefault="002C10CC" w:rsidP="00C74FB7">
      <w:pPr>
        <w:pStyle w:val="Tekstblokowy1"/>
        <w:ind w:left="0" w:right="50"/>
        <w:rPr>
          <w:color w:val="000000" w:themeColor="text1"/>
          <w:sz w:val="20"/>
        </w:rPr>
      </w:pPr>
      <w:r w:rsidRPr="0044294F">
        <w:rPr>
          <w:color w:val="000000" w:themeColor="text1"/>
          <w:sz w:val="20"/>
        </w:rPr>
        <w:t>Tabela 1</w:t>
      </w:r>
      <w:r w:rsidR="0044294F">
        <w:rPr>
          <w:color w:val="000000" w:themeColor="text1"/>
          <w:sz w:val="20"/>
        </w:rPr>
        <w:t>7</w:t>
      </w:r>
      <w:r w:rsidRPr="0044294F">
        <w:rPr>
          <w:color w:val="000000" w:themeColor="text1"/>
          <w:sz w:val="20"/>
        </w:rPr>
        <w:t>. Umieszczanie dzieci w różnych typach rodzinnej pieczy zastępczej w roku 2020, narastająco.</w:t>
      </w:r>
    </w:p>
    <w:tbl>
      <w:tblPr>
        <w:tblW w:w="7520" w:type="dxa"/>
        <w:jc w:val="center"/>
        <w:tblInd w:w="57" w:type="dxa"/>
        <w:tblCellMar>
          <w:left w:w="70" w:type="dxa"/>
          <w:right w:w="70" w:type="dxa"/>
        </w:tblCellMar>
        <w:tblLook w:val="04A0"/>
      </w:tblPr>
      <w:tblGrid>
        <w:gridCol w:w="695"/>
        <w:gridCol w:w="767"/>
        <w:gridCol w:w="2550"/>
        <w:gridCol w:w="940"/>
        <w:gridCol w:w="810"/>
        <w:gridCol w:w="948"/>
        <w:gridCol w:w="810"/>
      </w:tblGrid>
      <w:tr w:rsidR="006041D0" w:rsidRPr="0044294F" w:rsidTr="006041D0">
        <w:trPr>
          <w:trHeight w:val="405"/>
          <w:jc w:val="center"/>
        </w:trPr>
        <w:tc>
          <w:tcPr>
            <w:tcW w:w="4327" w:type="dxa"/>
            <w:gridSpan w:val="3"/>
            <w:vMerge w:val="restart"/>
            <w:tcBorders>
              <w:top w:val="nil"/>
              <w:left w:val="nil"/>
              <w:bottom w:val="nil"/>
              <w:right w:val="nil"/>
            </w:tcBorders>
            <w:shd w:val="clear" w:color="auto" w:fill="auto"/>
            <w:vAlign w:val="center"/>
            <w:hideMark/>
          </w:tcPr>
          <w:p w:rsidR="0044294F" w:rsidRPr="0044294F" w:rsidRDefault="0044294F" w:rsidP="0044294F">
            <w:pPr>
              <w:spacing w:after="0" w:line="240" w:lineRule="auto"/>
              <w:rPr>
                <w:rFonts w:ascii="Times New Roman" w:hAnsi="Times New Roman"/>
                <w:color w:val="000000"/>
                <w:sz w:val="20"/>
                <w:szCs w:val="20"/>
              </w:rPr>
            </w:pPr>
          </w:p>
        </w:tc>
        <w:tc>
          <w:tcPr>
            <w:tcW w:w="13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sz w:val="20"/>
                <w:szCs w:val="20"/>
              </w:rPr>
              <w:t>Liczba rodzin</w:t>
            </w:r>
          </w:p>
        </w:tc>
        <w:tc>
          <w:tcPr>
            <w:tcW w:w="1794"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sz w:val="20"/>
                <w:szCs w:val="20"/>
              </w:rPr>
              <w:t>Liczba dzieci</w:t>
            </w:r>
          </w:p>
        </w:tc>
      </w:tr>
      <w:tr w:rsidR="006041D0" w:rsidRPr="0044294F" w:rsidTr="006041D0">
        <w:trPr>
          <w:trHeight w:val="405"/>
          <w:jc w:val="center"/>
        </w:trPr>
        <w:tc>
          <w:tcPr>
            <w:tcW w:w="4327" w:type="dxa"/>
            <w:gridSpan w:val="3"/>
            <w:vMerge/>
            <w:tcBorders>
              <w:top w:val="nil"/>
              <w:left w:val="nil"/>
              <w:bottom w:val="nil"/>
              <w:right w:val="nil"/>
            </w:tcBorders>
            <w:vAlign w:val="center"/>
            <w:hideMark/>
          </w:tcPr>
          <w:p w:rsidR="0044294F" w:rsidRPr="0044294F" w:rsidRDefault="0044294F" w:rsidP="0044294F">
            <w:pPr>
              <w:spacing w:after="0" w:line="240" w:lineRule="auto"/>
              <w:rPr>
                <w:rFonts w:ascii="Times New Roman" w:hAnsi="Times New Roman"/>
                <w:color w:val="000000"/>
                <w:sz w:val="20"/>
                <w:szCs w:val="20"/>
              </w:rPr>
            </w:pPr>
          </w:p>
        </w:tc>
        <w:tc>
          <w:tcPr>
            <w:tcW w:w="55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sz w:val="20"/>
                <w:szCs w:val="20"/>
              </w:rPr>
              <w:t>Ilościowo</w:t>
            </w:r>
          </w:p>
        </w:tc>
        <w:tc>
          <w:tcPr>
            <w:tcW w:w="845" w:type="dxa"/>
            <w:tcBorders>
              <w:top w:val="nil"/>
              <w:left w:val="nil"/>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sz w:val="20"/>
                <w:szCs w:val="20"/>
              </w:rPr>
              <w:t>%</w:t>
            </w:r>
          </w:p>
        </w:tc>
        <w:tc>
          <w:tcPr>
            <w:tcW w:w="949" w:type="dxa"/>
            <w:tcBorders>
              <w:top w:val="nil"/>
              <w:left w:val="nil"/>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sz w:val="20"/>
                <w:szCs w:val="20"/>
              </w:rPr>
              <w:t>Ilościowo</w:t>
            </w:r>
          </w:p>
        </w:tc>
        <w:tc>
          <w:tcPr>
            <w:tcW w:w="845" w:type="dxa"/>
            <w:tcBorders>
              <w:top w:val="nil"/>
              <w:left w:val="nil"/>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sz w:val="20"/>
                <w:szCs w:val="20"/>
              </w:rPr>
              <w:t>%</w:t>
            </w:r>
          </w:p>
        </w:tc>
      </w:tr>
      <w:tr w:rsidR="006041D0" w:rsidRPr="0044294F" w:rsidTr="006041D0">
        <w:trPr>
          <w:trHeight w:val="369"/>
          <w:jc w:val="center"/>
        </w:trPr>
        <w:tc>
          <w:tcPr>
            <w:tcW w:w="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w:t>
            </w:r>
          </w:p>
        </w:tc>
        <w:tc>
          <w:tcPr>
            <w:tcW w:w="357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44294F" w:rsidRPr="0044294F" w:rsidRDefault="0044294F" w:rsidP="006041D0">
            <w:pPr>
              <w:spacing w:after="0" w:line="240" w:lineRule="auto"/>
              <w:rPr>
                <w:rFonts w:ascii="Times New Roman" w:hAnsi="Times New Roman"/>
                <w:color w:val="000000"/>
                <w:sz w:val="20"/>
                <w:szCs w:val="20"/>
              </w:rPr>
            </w:pPr>
            <w:r w:rsidRPr="0044294F">
              <w:rPr>
                <w:rFonts w:ascii="Times New Roman" w:hAnsi="Times New Roman"/>
                <w:color w:val="000000"/>
                <w:sz w:val="20"/>
                <w:szCs w:val="20"/>
              </w:rPr>
              <w:t>Spokrewniona rodzina zastępcza</w:t>
            </w:r>
          </w:p>
        </w:tc>
        <w:tc>
          <w:tcPr>
            <w:tcW w:w="554" w:type="dxa"/>
            <w:tcBorders>
              <w:top w:val="nil"/>
              <w:left w:val="nil"/>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184</w:t>
            </w:r>
          </w:p>
        </w:tc>
        <w:tc>
          <w:tcPr>
            <w:tcW w:w="845"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67,9</w:t>
            </w:r>
          </w:p>
        </w:tc>
        <w:tc>
          <w:tcPr>
            <w:tcW w:w="949"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241</w:t>
            </w:r>
          </w:p>
        </w:tc>
        <w:tc>
          <w:tcPr>
            <w:tcW w:w="845" w:type="dxa"/>
            <w:tcBorders>
              <w:top w:val="nil"/>
              <w:left w:val="single" w:sz="8" w:space="0" w:color="000000"/>
              <w:bottom w:val="single" w:sz="8" w:space="0" w:color="000000"/>
              <w:right w:val="single" w:sz="8" w:space="0" w:color="000000"/>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46,71</w:t>
            </w:r>
          </w:p>
        </w:tc>
      </w:tr>
      <w:tr w:rsidR="006041D0" w:rsidRPr="0044294F" w:rsidTr="006041D0">
        <w:trPr>
          <w:trHeight w:val="407"/>
          <w:jc w:val="center"/>
        </w:trPr>
        <w:tc>
          <w:tcPr>
            <w:tcW w:w="757" w:type="dxa"/>
            <w:tcBorders>
              <w:top w:val="nil"/>
              <w:left w:val="single" w:sz="8" w:space="0" w:color="000000"/>
              <w:bottom w:val="single" w:sz="8" w:space="0" w:color="auto"/>
              <w:right w:val="nil"/>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w:t>
            </w:r>
          </w:p>
        </w:tc>
        <w:tc>
          <w:tcPr>
            <w:tcW w:w="3570" w:type="dxa"/>
            <w:gridSpan w:val="2"/>
            <w:tcBorders>
              <w:top w:val="nil"/>
              <w:left w:val="single" w:sz="8" w:space="0" w:color="000000"/>
              <w:bottom w:val="single" w:sz="8" w:space="0" w:color="auto"/>
              <w:right w:val="single" w:sz="8" w:space="0" w:color="000000"/>
            </w:tcBorders>
            <w:shd w:val="clear" w:color="auto" w:fill="D9D9D9" w:themeFill="background1" w:themeFillShade="D9"/>
            <w:vAlign w:val="center"/>
            <w:hideMark/>
          </w:tcPr>
          <w:p w:rsidR="0044294F" w:rsidRPr="0044294F" w:rsidRDefault="0044294F" w:rsidP="006041D0">
            <w:pPr>
              <w:spacing w:after="0" w:line="240" w:lineRule="auto"/>
              <w:rPr>
                <w:rFonts w:ascii="Times New Roman" w:hAnsi="Times New Roman"/>
                <w:color w:val="000000"/>
                <w:sz w:val="20"/>
                <w:szCs w:val="20"/>
              </w:rPr>
            </w:pPr>
            <w:r w:rsidRPr="0044294F">
              <w:rPr>
                <w:rFonts w:ascii="Times New Roman" w:hAnsi="Times New Roman"/>
                <w:color w:val="000000"/>
                <w:sz w:val="20"/>
                <w:szCs w:val="20"/>
              </w:rPr>
              <w:t>Niezawodowa rodzina zastępcza</w:t>
            </w:r>
          </w:p>
        </w:tc>
        <w:tc>
          <w:tcPr>
            <w:tcW w:w="554" w:type="dxa"/>
            <w:tcBorders>
              <w:top w:val="nil"/>
              <w:left w:val="nil"/>
              <w:bottom w:val="single" w:sz="8" w:space="0" w:color="auto"/>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68</w:t>
            </w:r>
          </w:p>
        </w:tc>
        <w:tc>
          <w:tcPr>
            <w:tcW w:w="845" w:type="dxa"/>
            <w:tcBorders>
              <w:top w:val="nil"/>
              <w:left w:val="single" w:sz="8" w:space="0" w:color="000000"/>
              <w:bottom w:val="single" w:sz="8" w:space="0" w:color="auto"/>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25,09</w:t>
            </w:r>
          </w:p>
        </w:tc>
        <w:tc>
          <w:tcPr>
            <w:tcW w:w="949" w:type="dxa"/>
            <w:tcBorders>
              <w:top w:val="nil"/>
              <w:left w:val="single" w:sz="8" w:space="0" w:color="000000"/>
              <w:bottom w:val="single" w:sz="8" w:space="0" w:color="auto"/>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83</w:t>
            </w:r>
          </w:p>
        </w:tc>
        <w:tc>
          <w:tcPr>
            <w:tcW w:w="845" w:type="dxa"/>
            <w:tcBorders>
              <w:top w:val="nil"/>
              <w:left w:val="single" w:sz="8" w:space="0" w:color="000000"/>
              <w:bottom w:val="single" w:sz="8" w:space="0" w:color="auto"/>
              <w:right w:val="single" w:sz="8" w:space="0" w:color="000000"/>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16,08</w:t>
            </w:r>
          </w:p>
        </w:tc>
      </w:tr>
      <w:tr w:rsidR="006041D0" w:rsidRPr="0044294F" w:rsidTr="006041D0">
        <w:trPr>
          <w:trHeight w:val="399"/>
          <w:jc w:val="center"/>
        </w:trPr>
        <w:tc>
          <w:tcPr>
            <w:tcW w:w="757"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3</w:t>
            </w:r>
          </w:p>
        </w:tc>
        <w:tc>
          <w:tcPr>
            <w:tcW w:w="3570"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rsidR="0044294F" w:rsidRPr="0044294F" w:rsidRDefault="0044294F" w:rsidP="006041D0">
            <w:pPr>
              <w:spacing w:after="0" w:line="240" w:lineRule="auto"/>
              <w:rPr>
                <w:rFonts w:ascii="Times New Roman" w:hAnsi="Times New Roman"/>
                <w:color w:val="000000"/>
                <w:sz w:val="20"/>
                <w:szCs w:val="20"/>
              </w:rPr>
            </w:pPr>
            <w:r w:rsidRPr="0044294F">
              <w:rPr>
                <w:rFonts w:ascii="Times New Roman" w:hAnsi="Times New Roman"/>
                <w:color w:val="000000"/>
                <w:sz w:val="20"/>
                <w:szCs w:val="20"/>
              </w:rPr>
              <w:t>Zawodowa rodzina zastępcza</w:t>
            </w:r>
          </w:p>
        </w:tc>
        <w:tc>
          <w:tcPr>
            <w:tcW w:w="554"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6</w:t>
            </w:r>
          </w:p>
        </w:tc>
        <w:tc>
          <w:tcPr>
            <w:tcW w:w="845"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2,21</w:t>
            </w:r>
          </w:p>
        </w:tc>
        <w:tc>
          <w:tcPr>
            <w:tcW w:w="949"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51</w:t>
            </w:r>
          </w:p>
        </w:tc>
        <w:tc>
          <w:tcPr>
            <w:tcW w:w="845"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9,88</w:t>
            </w:r>
          </w:p>
        </w:tc>
      </w:tr>
      <w:tr w:rsidR="006041D0" w:rsidRPr="0044294F" w:rsidTr="006041D0">
        <w:trPr>
          <w:cantSplit/>
          <w:trHeight w:val="405"/>
          <w:jc w:val="center"/>
        </w:trPr>
        <w:tc>
          <w:tcPr>
            <w:tcW w:w="757" w:type="dxa"/>
            <w:tcBorders>
              <w:top w:val="nil"/>
              <w:left w:val="single" w:sz="8" w:space="0" w:color="000000"/>
              <w:bottom w:val="nil"/>
              <w:right w:val="nil"/>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3a</w:t>
            </w:r>
          </w:p>
        </w:tc>
        <w:tc>
          <w:tcPr>
            <w:tcW w:w="812" w:type="dxa"/>
            <w:vMerge w:val="restart"/>
            <w:tcBorders>
              <w:top w:val="nil"/>
              <w:left w:val="single" w:sz="8" w:space="0" w:color="000000"/>
              <w:bottom w:val="single" w:sz="8" w:space="0" w:color="000000"/>
              <w:right w:val="single" w:sz="8"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w tym:</w:t>
            </w:r>
          </w:p>
        </w:tc>
        <w:tc>
          <w:tcPr>
            <w:tcW w:w="2758" w:type="dxa"/>
            <w:tcBorders>
              <w:top w:val="nil"/>
              <w:left w:val="nil"/>
              <w:bottom w:val="single" w:sz="8" w:space="0" w:color="auto"/>
              <w:right w:val="single" w:sz="8" w:space="0" w:color="auto"/>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sz w:val="20"/>
                <w:szCs w:val="20"/>
              </w:rPr>
              <w:t>specjalistyczna</w:t>
            </w:r>
          </w:p>
        </w:tc>
        <w:tc>
          <w:tcPr>
            <w:tcW w:w="554"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w:t>
            </w:r>
          </w:p>
        </w:tc>
        <w:tc>
          <w:tcPr>
            <w:tcW w:w="845"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w:t>
            </w:r>
          </w:p>
        </w:tc>
        <w:tc>
          <w:tcPr>
            <w:tcW w:w="949"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w:t>
            </w:r>
          </w:p>
        </w:tc>
        <w:tc>
          <w:tcPr>
            <w:tcW w:w="845" w:type="dxa"/>
            <w:tcBorders>
              <w:top w:val="nil"/>
              <w:left w:val="nil"/>
              <w:bottom w:val="single" w:sz="8" w:space="0" w:color="auto"/>
              <w:right w:val="single" w:sz="8" w:space="0" w:color="auto"/>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w:t>
            </w:r>
          </w:p>
        </w:tc>
      </w:tr>
      <w:tr w:rsidR="006041D0" w:rsidRPr="0044294F" w:rsidTr="006041D0">
        <w:trPr>
          <w:cantSplit/>
          <w:trHeight w:val="397"/>
          <w:jc w:val="center"/>
        </w:trPr>
        <w:tc>
          <w:tcPr>
            <w:tcW w:w="757" w:type="dxa"/>
            <w:tcBorders>
              <w:top w:val="single" w:sz="8" w:space="0" w:color="auto"/>
              <w:left w:val="single" w:sz="8" w:space="0" w:color="000000"/>
              <w:bottom w:val="single" w:sz="8" w:space="0" w:color="000000"/>
              <w:right w:val="nil"/>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sz w:val="20"/>
                <w:szCs w:val="20"/>
              </w:rPr>
              <w:t>3b</w:t>
            </w:r>
          </w:p>
        </w:tc>
        <w:tc>
          <w:tcPr>
            <w:tcW w:w="812" w:type="dxa"/>
            <w:vMerge/>
            <w:tcBorders>
              <w:top w:val="nil"/>
              <w:left w:val="single" w:sz="8" w:space="0" w:color="000000"/>
              <w:bottom w:val="single" w:sz="8" w:space="0" w:color="000000"/>
              <w:right w:val="single" w:sz="8" w:space="0" w:color="auto"/>
            </w:tcBorders>
            <w:shd w:val="clear" w:color="auto" w:fill="D9D9D9" w:themeFill="background1" w:themeFillShade="D9"/>
            <w:vAlign w:val="center"/>
            <w:hideMark/>
          </w:tcPr>
          <w:p w:rsidR="0044294F" w:rsidRPr="0044294F" w:rsidRDefault="0044294F" w:rsidP="0044294F">
            <w:pPr>
              <w:spacing w:after="0" w:line="240" w:lineRule="auto"/>
              <w:rPr>
                <w:rFonts w:ascii="Times New Roman" w:hAnsi="Times New Roman"/>
                <w:color w:val="000000"/>
                <w:sz w:val="20"/>
                <w:szCs w:val="20"/>
              </w:rPr>
            </w:pPr>
          </w:p>
        </w:tc>
        <w:tc>
          <w:tcPr>
            <w:tcW w:w="2758" w:type="dxa"/>
            <w:tcBorders>
              <w:top w:val="nil"/>
              <w:left w:val="nil"/>
              <w:bottom w:val="single" w:sz="8" w:space="0" w:color="000000"/>
              <w:right w:val="nil"/>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sz w:val="20"/>
                <w:szCs w:val="20"/>
              </w:rPr>
              <w:t>o charakterze pogotowia rodzinnego</w:t>
            </w:r>
          </w:p>
        </w:tc>
        <w:tc>
          <w:tcPr>
            <w:tcW w:w="554"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6</w:t>
            </w:r>
          </w:p>
        </w:tc>
        <w:tc>
          <w:tcPr>
            <w:tcW w:w="845"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2,21</w:t>
            </w:r>
          </w:p>
        </w:tc>
        <w:tc>
          <w:tcPr>
            <w:tcW w:w="949"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51</w:t>
            </w:r>
          </w:p>
        </w:tc>
        <w:tc>
          <w:tcPr>
            <w:tcW w:w="845" w:type="dxa"/>
            <w:tcBorders>
              <w:top w:val="nil"/>
              <w:left w:val="single" w:sz="8" w:space="0" w:color="000000"/>
              <w:bottom w:val="single" w:sz="8" w:space="0" w:color="000000"/>
              <w:right w:val="single" w:sz="8" w:space="0" w:color="000000"/>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9,88</w:t>
            </w:r>
          </w:p>
        </w:tc>
      </w:tr>
      <w:tr w:rsidR="006041D0" w:rsidRPr="0044294F" w:rsidTr="006041D0">
        <w:trPr>
          <w:cantSplit/>
          <w:trHeight w:val="347"/>
          <w:jc w:val="center"/>
        </w:trPr>
        <w:tc>
          <w:tcPr>
            <w:tcW w:w="757" w:type="dxa"/>
            <w:tcBorders>
              <w:top w:val="nil"/>
              <w:left w:val="single" w:sz="8" w:space="0" w:color="000000"/>
              <w:bottom w:val="single" w:sz="8" w:space="0" w:color="000000"/>
              <w:right w:val="nil"/>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sz w:val="20"/>
                <w:szCs w:val="20"/>
              </w:rPr>
              <w:t>4</w:t>
            </w:r>
          </w:p>
        </w:tc>
        <w:tc>
          <w:tcPr>
            <w:tcW w:w="3570"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sz w:val="20"/>
                <w:szCs w:val="20"/>
              </w:rPr>
              <w:t>Rodzinne domy dziecka</w:t>
            </w:r>
          </w:p>
        </w:tc>
        <w:tc>
          <w:tcPr>
            <w:tcW w:w="554" w:type="dxa"/>
            <w:tcBorders>
              <w:top w:val="nil"/>
              <w:left w:val="nil"/>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13</w:t>
            </w:r>
          </w:p>
        </w:tc>
        <w:tc>
          <w:tcPr>
            <w:tcW w:w="845"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4,8</w:t>
            </w:r>
          </w:p>
        </w:tc>
        <w:tc>
          <w:tcPr>
            <w:tcW w:w="949"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141</w:t>
            </w:r>
          </w:p>
        </w:tc>
        <w:tc>
          <w:tcPr>
            <w:tcW w:w="845" w:type="dxa"/>
            <w:tcBorders>
              <w:top w:val="nil"/>
              <w:left w:val="single" w:sz="8" w:space="0" w:color="000000"/>
              <w:bottom w:val="single" w:sz="8" w:space="0" w:color="000000"/>
              <w:right w:val="single" w:sz="8" w:space="0" w:color="000000"/>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27,33</w:t>
            </w:r>
          </w:p>
        </w:tc>
      </w:tr>
      <w:tr w:rsidR="006041D0" w:rsidRPr="0044294F" w:rsidTr="006041D0">
        <w:trPr>
          <w:trHeight w:val="267"/>
          <w:jc w:val="center"/>
        </w:trPr>
        <w:tc>
          <w:tcPr>
            <w:tcW w:w="4327"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44294F" w:rsidRPr="0044294F" w:rsidRDefault="0044294F" w:rsidP="0044294F">
            <w:pPr>
              <w:spacing w:after="0" w:line="240" w:lineRule="auto"/>
              <w:jc w:val="center"/>
              <w:rPr>
                <w:rFonts w:ascii="Times New Roman" w:hAnsi="Times New Roman"/>
                <w:b/>
                <w:color w:val="000000"/>
                <w:sz w:val="20"/>
                <w:szCs w:val="20"/>
              </w:rPr>
            </w:pPr>
            <w:r w:rsidRPr="0044294F">
              <w:rPr>
                <w:rFonts w:ascii="Times New Roman" w:hAnsi="Times New Roman"/>
                <w:b/>
                <w:color w:val="000000" w:themeColor="text1"/>
                <w:sz w:val="20"/>
                <w:szCs w:val="20"/>
              </w:rPr>
              <w:t>Ogółem</w:t>
            </w:r>
          </w:p>
        </w:tc>
        <w:tc>
          <w:tcPr>
            <w:tcW w:w="554" w:type="dxa"/>
            <w:tcBorders>
              <w:top w:val="nil"/>
              <w:left w:val="nil"/>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271</w:t>
            </w:r>
          </w:p>
        </w:tc>
        <w:tc>
          <w:tcPr>
            <w:tcW w:w="845"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100%</w:t>
            </w:r>
          </w:p>
        </w:tc>
        <w:tc>
          <w:tcPr>
            <w:tcW w:w="949" w:type="dxa"/>
            <w:tcBorders>
              <w:top w:val="nil"/>
              <w:left w:val="single" w:sz="8" w:space="0" w:color="000000"/>
              <w:bottom w:val="single" w:sz="8" w:space="0" w:color="000000"/>
              <w:right w:val="nil"/>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516</w:t>
            </w:r>
          </w:p>
        </w:tc>
        <w:tc>
          <w:tcPr>
            <w:tcW w:w="845" w:type="dxa"/>
            <w:tcBorders>
              <w:top w:val="nil"/>
              <w:left w:val="single" w:sz="8" w:space="0" w:color="000000"/>
              <w:bottom w:val="single" w:sz="8" w:space="0" w:color="000000"/>
              <w:right w:val="single" w:sz="8" w:space="0" w:color="000000"/>
            </w:tcBorders>
            <w:shd w:val="clear" w:color="auto" w:fill="auto"/>
            <w:vAlign w:val="center"/>
            <w:hideMark/>
          </w:tcPr>
          <w:p w:rsidR="0044294F" w:rsidRPr="0044294F" w:rsidRDefault="0044294F" w:rsidP="0044294F">
            <w:pPr>
              <w:spacing w:after="0" w:line="240" w:lineRule="auto"/>
              <w:jc w:val="center"/>
              <w:rPr>
                <w:rFonts w:ascii="Times New Roman" w:hAnsi="Times New Roman"/>
                <w:color w:val="000000"/>
                <w:sz w:val="20"/>
                <w:szCs w:val="20"/>
              </w:rPr>
            </w:pPr>
            <w:r w:rsidRPr="0044294F">
              <w:rPr>
                <w:rFonts w:ascii="Times New Roman" w:hAnsi="Times New Roman"/>
                <w:color w:val="000000" w:themeColor="text1"/>
                <w:sz w:val="20"/>
                <w:szCs w:val="20"/>
              </w:rPr>
              <w:t>100%</w:t>
            </w:r>
          </w:p>
        </w:tc>
      </w:tr>
    </w:tbl>
    <w:p w:rsidR="00062733" w:rsidRPr="00A007FA" w:rsidRDefault="00062733" w:rsidP="00C74FB7">
      <w:pPr>
        <w:pStyle w:val="Nagwektabeli"/>
        <w:spacing w:line="360" w:lineRule="auto"/>
        <w:jc w:val="both"/>
        <w:rPr>
          <w:b w:val="0"/>
          <w:color w:val="000000" w:themeColor="text1"/>
          <w:szCs w:val="24"/>
        </w:rPr>
      </w:pPr>
    </w:p>
    <w:p w:rsidR="00062733" w:rsidRPr="006041D0" w:rsidRDefault="002C10CC" w:rsidP="00C74FB7">
      <w:pPr>
        <w:pStyle w:val="Nagwektabeli"/>
        <w:spacing w:line="360" w:lineRule="auto"/>
        <w:jc w:val="both"/>
        <w:rPr>
          <w:b w:val="0"/>
          <w:color w:val="000000" w:themeColor="text1"/>
          <w:sz w:val="20"/>
        </w:rPr>
      </w:pPr>
      <w:r w:rsidRPr="006041D0">
        <w:rPr>
          <w:b w:val="0"/>
          <w:color w:val="000000" w:themeColor="text1"/>
          <w:sz w:val="20"/>
        </w:rPr>
        <w:t>Tabela 1</w:t>
      </w:r>
      <w:r w:rsidR="006041D0" w:rsidRPr="006041D0">
        <w:rPr>
          <w:b w:val="0"/>
          <w:color w:val="000000" w:themeColor="text1"/>
          <w:sz w:val="20"/>
        </w:rPr>
        <w:t>8</w:t>
      </w:r>
      <w:r w:rsidRPr="006041D0">
        <w:rPr>
          <w:b w:val="0"/>
          <w:color w:val="000000" w:themeColor="text1"/>
          <w:sz w:val="20"/>
        </w:rPr>
        <w:t>. Umieszczenie dzieci w różnych typach rodzin</w:t>
      </w:r>
      <w:r w:rsidR="006041D0">
        <w:rPr>
          <w:b w:val="0"/>
          <w:color w:val="000000" w:themeColor="text1"/>
          <w:sz w:val="20"/>
        </w:rPr>
        <w:t xml:space="preserve">nej pieczy zastępczej, stan na </w:t>
      </w:r>
      <w:r w:rsidRPr="006041D0">
        <w:rPr>
          <w:b w:val="0"/>
          <w:color w:val="000000" w:themeColor="text1"/>
          <w:sz w:val="20"/>
        </w:rPr>
        <w:t>dzień  31.12.2020 r.</w:t>
      </w:r>
    </w:p>
    <w:tbl>
      <w:tblPr>
        <w:tblW w:w="7520" w:type="dxa"/>
        <w:jc w:val="center"/>
        <w:tblInd w:w="57" w:type="dxa"/>
        <w:tblCellMar>
          <w:left w:w="70" w:type="dxa"/>
          <w:right w:w="70" w:type="dxa"/>
        </w:tblCellMar>
        <w:tblLook w:val="04A0"/>
      </w:tblPr>
      <w:tblGrid>
        <w:gridCol w:w="960"/>
        <w:gridCol w:w="960"/>
        <w:gridCol w:w="1760"/>
        <w:gridCol w:w="960"/>
        <w:gridCol w:w="960"/>
        <w:gridCol w:w="960"/>
        <w:gridCol w:w="960"/>
      </w:tblGrid>
      <w:tr w:rsidR="008209CE" w:rsidRPr="008209CE" w:rsidTr="008209CE">
        <w:trPr>
          <w:trHeight w:val="480"/>
          <w:jc w:val="center"/>
        </w:trPr>
        <w:tc>
          <w:tcPr>
            <w:tcW w:w="3680" w:type="dxa"/>
            <w:gridSpan w:val="3"/>
            <w:vMerge w:val="restart"/>
            <w:tcBorders>
              <w:top w:val="nil"/>
              <w:left w:val="nil"/>
              <w:bottom w:val="nil"/>
              <w:right w:val="nil"/>
            </w:tcBorders>
            <w:shd w:val="clear" w:color="auto" w:fill="auto"/>
            <w:vAlign w:val="center"/>
            <w:hideMark/>
          </w:tcPr>
          <w:p w:rsidR="008209CE" w:rsidRPr="008209CE" w:rsidRDefault="008209CE" w:rsidP="008209CE">
            <w:pPr>
              <w:spacing w:after="0" w:line="240" w:lineRule="auto"/>
              <w:rPr>
                <w:rFonts w:ascii="Times New Roman" w:hAnsi="Times New Roman"/>
                <w:color w:val="000000"/>
                <w:sz w:val="20"/>
                <w:szCs w:val="20"/>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sz w:val="20"/>
                <w:szCs w:val="20"/>
              </w:rPr>
              <w:t>Liczba rodzin</w:t>
            </w:r>
          </w:p>
        </w:tc>
        <w:tc>
          <w:tcPr>
            <w:tcW w:w="192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sz w:val="20"/>
                <w:szCs w:val="20"/>
              </w:rPr>
              <w:t>Liczba dzieci</w:t>
            </w:r>
          </w:p>
        </w:tc>
      </w:tr>
      <w:tr w:rsidR="008209CE" w:rsidRPr="008209CE" w:rsidTr="008209CE">
        <w:trPr>
          <w:trHeight w:val="330"/>
          <w:jc w:val="center"/>
        </w:trPr>
        <w:tc>
          <w:tcPr>
            <w:tcW w:w="3680" w:type="dxa"/>
            <w:gridSpan w:val="3"/>
            <w:vMerge/>
            <w:tcBorders>
              <w:top w:val="nil"/>
              <w:left w:val="nil"/>
              <w:bottom w:val="nil"/>
              <w:right w:val="nil"/>
            </w:tcBorders>
            <w:vAlign w:val="center"/>
            <w:hideMark/>
          </w:tcPr>
          <w:p w:rsidR="008209CE" w:rsidRPr="008209CE" w:rsidRDefault="008209CE" w:rsidP="008209CE">
            <w:pPr>
              <w:spacing w:after="0" w:line="240" w:lineRule="auto"/>
              <w:rPr>
                <w:rFonts w:ascii="Times New Roman" w:hAnsi="Times New Roman"/>
                <w:color w:val="000000"/>
                <w:sz w:val="20"/>
                <w:szCs w:val="20"/>
              </w:rPr>
            </w:pPr>
          </w:p>
        </w:tc>
        <w:tc>
          <w:tcPr>
            <w:tcW w:w="9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sz w:val="20"/>
                <w:szCs w:val="20"/>
              </w:rPr>
              <w:t>Ilościowo</w:t>
            </w:r>
          </w:p>
        </w:tc>
        <w:tc>
          <w:tcPr>
            <w:tcW w:w="960" w:type="dxa"/>
            <w:tcBorders>
              <w:top w:val="nil"/>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sz w:val="20"/>
                <w:szCs w:val="20"/>
              </w:rPr>
              <w:t>%</w:t>
            </w:r>
          </w:p>
        </w:tc>
        <w:tc>
          <w:tcPr>
            <w:tcW w:w="960" w:type="dxa"/>
            <w:tcBorders>
              <w:top w:val="nil"/>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sz w:val="20"/>
                <w:szCs w:val="20"/>
              </w:rPr>
              <w:t>Ilościowo</w:t>
            </w:r>
          </w:p>
        </w:tc>
        <w:tc>
          <w:tcPr>
            <w:tcW w:w="960" w:type="dxa"/>
            <w:tcBorders>
              <w:top w:val="nil"/>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sz w:val="20"/>
                <w:szCs w:val="20"/>
              </w:rPr>
              <w:t>%</w:t>
            </w:r>
          </w:p>
        </w:tc>
      </w:tr>
      <w:tr w:rsidR="008209CE" w:rsidRPr="008209CE" w:rsidTr="008209CE">
        <w:trPr>
          <w:trHeight w:val="330"/>
          <w:jc w:val="center"/>
        </w:trPr>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w:t>
            </w:r>
          </w:p>
        </w:tc>
        <w:tc>
          <w:tcPr>
            <w:tcW w:w="272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Spokrewniona rodzina zastępcza</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167</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67,61</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215</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50</w:t>
            </w:r>
          </w:p>
        </w:tc>
      </w:tr>
      <w:tr w:rsidR="008209CE" w:rsidRPr="008209CE" w:rsidTr="008209CE">
        <w:trPr>
          <w:trHeight w:val="330"/>
          <w:jc w:val="center"/>
        </w:trPr>
        <w:tc>
          <w:tcPr>
            <w:tcW w:w="9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w:t>
            </w:r>
          </w:p>
        </w:tc>
        <w:tc>
          <w:tcPr>
            <w:tcW w:w="272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Niezawodowa rodzina zastępcza</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63</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25,51</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78</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18,14</w:t>
            </w:r>
          </w:p>
        </w:tc>
      </w:tr>
      <w:tr w:rsidR="008209CE" w:rsidRPr="008209CE" w:rsidTr="008209CE">
        <w:trPr>
          <w:trHeight w:val="330"/>
          <w:jc w:val="center"/>
        </w:trPr>
        <w:tc>
          <w:tcPr>
            <w:tcW w:w="9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3</w:t>
            </w:r>
          </w:p>
        </w:tc>
        <w:tc>
          <w:tcPr>
            <w:tcW w:w="272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Zawodowa rodzina zastępcza</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4</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1,62</w:t>
            </w:r>
          </w:p>
        </w:tc>
        <w:tc>
          <w:tcPr>
            <w:tcW w:w="960" w:type="dxa"/>
            <w:tcBorders>
              <w:top w:val="nil"/>
              <w:left w:val="nil"/>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21</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4,88</w:t>
            </w:r>
          </w:p>
        </w:tc>
      </w:tr>
      <w:tr w:rsidR="008209CE" w:rsidRPr="008209CE" w:rsidTr="008209CE">
        <w:trPr>
          <w:cantSplit/>
          <w:trHeight w:val="330"/>
          <w:jc w:val="center"/>
        </w:trPr>
        <w:tc>
          <w:tcPr>
            <w:tcW w:w="9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3a</w:t>
            </w:r>
          </w:p>
        </w:tc>
        <w:tc>
          <w:tcPr>
            <w:tcW w:w="96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w tym</w:t>
            </w:r>
          </w:p>
        </w:tc>
        <w:tc>
          <w:tcPr>
            <w:tcW w:w="1760" w:type="dxa"/>
            <w:tcBorders>
              <w:top w:val="nil"/>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specjalistyczna</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w:t>
            </w:r>
          </w:p>
        </w:tc>
        <w:tc>
          <w:tcPr>
            <w:tcW w:w="960" w:type="dxa"/>
            <w:tcBorders>
              <w:top w:val="nil"/>
              <w:left w:val="nil"/>
              <w:bottom w:val="single" w:sz="8" w:space="0" w:color="auto"/>
              <w:right w:val="single" w:sz="8"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w:t>
            </w:r>
          </w:p>
        </w:tc>
        <w:tc>
          <w:tcPr>
            <w:tcW w:w="960" w:type="dxa"/>
            <w:tcBorders>
              <w:top w:val="nil"/>
              <w:left w:val="nil"/>
              <w:bottom w:val="single" w:sz="8" w:space="0" w:color="auto"/>
              <w:right w:val="single" w:sz="8"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w:t>
            </w:r>
          </w:p>
        </w:tc>
      </w:tr>
      <w:tr w:rsidR="008209CE" w:rsidRPr="008209CE" w:rsidTr="008209CE">
        <w:trPr>
          <w:cantSplit/>
          <w:trHeight w:val="630"/>
          <w:jc w:val="center"/>
        </w:trPr>
        <w:tc>
          <w:tcPr>
            <w:tcW w:w="9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3b</w:t>
            </w:r>
          </w:p>
        </w:tc>
        <w:tc>
          <w:tcPr>
            <w:tcW w:w="96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rPr>
                <w:rFonts w:ascii="Times New Roman" w:hAnsi="Times New Roman"/>
                <w:color w:val="000000"/>
                <w:sz w:val="20"/>
                <w:szCs w:val="20"/>
              </w:rPr>
            </w:pPr>
          </w:p>
        </w:tc>
        <w:tc>
          <w:tcPr>
            <w:tcW w:w="1760" w:type="dxa"/>
            <w:tcBorders>
              <w:top w:val="nil"/>
              <w:left w:val="nil"/>
              <w:bottom w:val="single" w:sz="4" w:space="0" w:color="auto"/>
              <w:right w:val="single" w:sz="4" w:space="0" w:color="auto"/>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o charakterze pogotowia rodzinnego</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4</w:t>
            </w:r>
          </w:p>
        </w:tc>
        <w:tc>
          <w:tcPr>
            <w:tcW w:w="960" w:type="dxa"/>
            <w:tcBorders>
              <w:top w:val="nil"/>
              <w:left w:val="nil"/>
              <w:bottom w:val="single" w:sz="4" w:space="0" w:color="auto"/>
              <w:right w:val="single" w:sz="4"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1,62</w:t>
            </w:r>
          </w:p>
        </w:tc>
        <w:tc>
          <w:tcPr>
            <w:tcW w:w="960" w:type="dxa"/>
            <w:tcBorders>
              <w:top w:val="nil"/>
              <w:left w:val="nil"/>
              <w:bottom w:val="single" w:sz="8" w:space="0" w:color="auto"/>
              <w:right w:val="single" w:sz="8"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21</w:t>
            </w:r>
          </w:p>
        </w:tc>
        <w:tc>
          <w:tcPr>
            <w:tcW w:w="960" w:type="dxa"/>
            <w:tcBorders>
              <w:top w:val="nil"/>
              <w:left w:val="nil"/>
              <w:bottom w:val="single" w:sz="8" w:space="0" w:color="auto"/>
              <w:right w:val="single" w:sz="8" w:space="0" w:color="auto"/>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4,88</w:t>
            </w:r>
          </w:p>
        </w:tc>
      </w:tr>
      <w:tr w:rsidR="008209CE" w:rsidRPr="008209CE" w:rsidTr="008209CE">
        <w:trPr>
          <w:cantSplit/>
          <w:trHeight w:val="441"/>
          <w:jc w:val="center"/>
        </w:trPr>
        <w:tc>
          <w:tcPr>
            <w:tcW w:w="960" w:type="dxa"/>
            <w:tcBorders>
              <w:top w:val="nil"/>
              <w:left w:val="single" w:sz="8" w:space="0" w:color="000000"/>
              <w:bottom w:val="single" w:sz="8" w:space="0" w:color="000000"/>
              <w:right w:val="nil"/>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4</w:t>
            </w:r>
          </w:p>
        </w:tc>
        <w:tc>
          <w:tcPr>
            <w:tcW w:w="2720" w:type="dxa"/>
            <w:gridSpan w:val="2"/>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sz w:val="20"/>
                <w:szCs w:val="20"/>
              </w:rPr>
              <w:t>Rodzinny dom dziecka</w:t>
            </w:r>
          </w:p>
        </w:tc>
        <w:tc>
          <w:tcPr>
            <w:tcW w:w="960" w:type="dxa"/>
            <w:tcBorders>
              <w:top w:val="nil"/>
              <w:left w:val="nil"/>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13</w:t>
            </w:r>
          </w:p>
        </w:tc>
        <w:tc>
          <w:tcPr>
            <w:tcW w:w="960" w:type="dxa"/>
            <w:tcBorders>
              <w:top w:val="nil"/>
              <w:left w:val="single" w:sz="8" w:space="0" w:color="000000"/>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5,26</w:t>
            </w:r>
          </w:p>
        </w:tc>
        <w:tc>
          <w:tcPr>
            <w:tcW w:w="960" w:type="dxa"/>
            <w:tcBorders>
              <w:top w:val="nil"/>
              <w:left w:val="single" w:sz="8" w:space="0" w:color="000000"/>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116</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26,98</w:t>
            </w:r>
          </w:p>
        </w:tc>
      </w:tr>
      <w:tr w:rsidR="008209CE" w:rsidRPr="008209CE" w:rsidTr="008209CE">
        <w:trPr>
          <w:trHeight w:val="330"/>
          <w:jc w:val="center"/>
        </w:trPr>
        <w:tc>
          <w:tcPr>
            <w:tcW w:w="3680"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8209CE" w:rsidRPr="008209CE" w:rsidRDefault="008209CE" w:rsidP="008209CE">
            <w:pPr>
              <w:spacing w:after="0" w:line="240" w:lineRule="auto"/>
              <w:jc w:val="center"/>
              <w:rPr>
                <w:rFonts w:ascii="Times New Roman" w:hAnsi="Times New Roman"/>
                <w:b/>
                <w:color w:val="000000"/>
                <w:sz w:val="20"/>
                <w:szCs w:val="20"/>
              </w:rPr>
            </w:pPr>
            <w:r w:rsidRPr="008209CE">
              <w:rPr>
                <w:rFonts w:ascii="Times New Roman" w:hAnsi="Times New Roman"/>
                <w:b/>
                <w:color w:val="000000" w:themeColor="text1"/>
                <w:sz w:val="20"/>
                <w:szCs w:val="20"/>
              </w:rPr>
              <w:t>Ogółem</w:t>
            </w:r>
          </w:p>
        </w:tc>
        <w:tc>
          <w:tcPr>
            <w:tcW w:w="960" w:type="dxa"/>
            <w:tcBorders>
              <w:top w:val="nil"/>
              <w:left w:val="nil"/>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247</w:t>
            </w:r>
          </w:p>
        </w:tc>
        <w:tc>
          <w:tcPr>
            <w:tcW w:w="960" w:type="dxa"/>
            <w:tcBorders>
              <w:top w:val="nil"/>
              <w:left w:val="single" w:sz="8" w:space="0" w:color="000000"/>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100%</w:t>
            </w:r>
          </w:p>
        </w:tc>
        <w:tc>
          <w:tcPr>
            <w:tcW w:w="960" w:type="dxa"/>
            <w:tcBorders>
              <w:top w:val="nil"/>
              <w:left w:val="single" w:sz="8" w:space="0" w:color="000000"/>
              <w:bottom w:val="single" w:sz="8" w:space="0" w:color="000000"/>
              <w:right w:val="nil"/>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430</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8209CE" w:rsidRPr="008209CE" w:rsidRDefault="008209CE" w:rsidP="008209CE">
            <w:pPr>
              <w:spacing w:after="0" w:line="240" w:lineRule="auto"/>
              <w:jc w:val="center"/>
              <w:rPr>
                <w:rFonts w:ascii="Times New Roman" w:hAnsi="Times New Roman"/>
                <w:color w:val="000000"/>
                <w:sz w:val="20"/>
                <w:szCs w:val="20"/>
              </w:rPr>
            </w:pPr>
            <w:r w:rsidRPr="008209CE">
              <w:rPr>
                <w:rFonts w:ascii="Times New Roman" w:hAnsi="Times New Roman"/>
                <w:color w:val="000000" w:themeColor="text1"/>
                <w:sz w:val="20"/>
                <w:szCs w:val="20"/>
              </w:rPr>
              <w:t>100%</w:t>
            </w:r>
          </w:p>
        </w:tc>
      </w:tr>
    </w:tbl>
    <w:p w:rsidR="00062733" w:rsidRPr="00A007FA" w:rsidRDefault="00062733" w:rsidP="00C74FB7">
      <w:pPr>
        <w:spacing w:after="0" w:line="360" w:lineRule="auto"/>
        <w:jc w:val="both"/>
        <w:rPr>
          <w:rFonts w:ascii="Times New Roman" w:eastAsia="Arial" w:hAnsi="Times New Roman"/>
          <w:color w:val="000000" w:themeColor="text1"/>
          <w:sz w:val="24"/>
          <w:szCs w:val="18"/>
        </w:rPr>
      </w:pPr>
    </w:p>
    <w:p w:rsidR="003C19FF" w:rsidRDefault="003C19FF" w:rsidP="00C74FB7">
      <w:pPr>
        <w:spacing w:after="0" w:line="360" w:lineRule="auto"/>
        <w:jc w:val="both"/>
        <w:rPr>
          <w:rFonts w:ascii="Times New Roman" w:eastAsia="Arial" w:hAnsi="Times New Roman"/>
          <w:color w:val="000000" w:themeColor="text1"/>
          <w:sz w:val="20"/>
          <w:szCs w:val="20"/>
        </w:rPr>
      </w:pPr>
    </w:p>
    <w:p w:rsidR="00062733" w:rsidRDefault="002C10CC" w:rsidP="00C74FB7">
      <w:pPr>
        <w:spacing w:after="0" w:line="360" w:lineRule="auto"/>
        <w:jc w:val="both"/>
        <w:rPr>
          <w:rFonts w:ascii="Times New Roman" w:eastAsia="Arial" w:hAnsi="Times New Roman"/>
          <w:color w:val="000000" w:themeColor="text1"/>
          <w:sz w:val="20"/>
          <w:szCs w:val="20"/>
        </w:rPr>
      </w:pPr>
      <w:r w:rsidRPr="00F74205">
        <w:rPr>
          <w:rFonts w:ascii="Times New Roman" w:eastAsia="Arial" w:hAnsi="Times New Roman"/>
          <w:color w:val="000000" w:themeColor="text1"/>
          <w:sz w:val="20"/>
          <w:szCs w:val="20"/>
        </w:rPr>
        <w:lastRenderedPageBreak/>
        <w:t>Tabela 1</w:t>
      </w:r>
      <w:r w:rsidR="00F74205">
        <w:rPr>
          <w:rFonts w:ascii="Times New Roman" w:eastAsia="Arial" w:hAnsi="Times New Roman"/>
          <w:color w:val="000000" w:themeColor="text1"/>
          <w:sz w:val="20"/>
          <w:szCs w:val="20"/>
        </w:rPr>
        <w:t>9</w:t>
      </w:r>
      <w:r w:rsidRPr="00F74205">
        <w:rPr>
          <w:rFonts w:ascii="Times New Roman" w:eastAsia="Arial" w:hAnsi="Times New Roman"/>
          <w:color w:val="000000" w:themeColor="text1"/>
          <w:sz w:val="20"/>
          <w:szCs w:val="20"/>
        </w:rPr>
        <w:t>.  Wydatkowanie środków w ramach rodzinnej pieczy zastępczej.</w:t>
      </w:r>
    </w:p>
    <w:tbl>
      <w:tblPr>
        <w:tblW w:w="7810" w:type="dxa"/>
        <w:jc w:val="center"/>
        <w:tblInd w:w="57" w:type="dxa"/>
        <w:tblLayout w:type="fixed"/>
        <w:tblCellMar>
          <w:left w:w="70" w:type="dxa"/>
          <w:right w:w="70" w:type="dxa"/>
        </w:tblCellMar>
        <w:tblLook w:val="04A0"/>
      </w:tblPr>
      <w:tblGrid>
        <w:gridCol w:w="4833"/>
        <w:gridCol w:w="1559"/>
        <w:gridCol w:w="1418"/>
      </w:tblGrid>
      <w:tr w:rsidR="00F74205" w:rsidRPr="00F74205" w:rsidTr="00F74205">
        <w:trPr>
          <w:trHeight w:val="405"/>
          <w:jc w:val="center"/>
        </w:trPr>
        <w:tc>
          <w:tcPr>
            <w:tcW w:w="4833" w:type="dxa"/>
            <w:tcBorders>
              <w:top w:val="nil"/>
              <w:left w:val="nil"/>
              <w:bottom w:val="nil"/>
              <w:right w:val="nil"/>
            </w:tcBorders>
            <w:shd w:val="clear" w:color="auto" w:fill="auto"/>
            <w:vAlign w:val="center"/>
            <w:hideMark/>
          </w:tcPr>
          <w:p w:rsidR="00F74205" w:rsidRPr="00F74205" w:rsidRDefault="00F74205" w:rsidP="00F74205">
            <w:pPr>
              <w:spacing w:after="0" w:line="240" w:lineRule="auto"/>
              <w:jc w:val="both"/>
              <w:rPr>
                <w:rFonts w:ascii="Times New Roman" w:hAnsi="Times New Roman"/>
                <w:color w:val="000000"/>
                <w:sz w:val="20"/>
                <w:szCs w:val="20"/>
              </w:rPr>
            </w:pPr>
          </w:p>
        </w:tc>
        <w:tc>
          <w:tcPr>
            <w:tcW w:w="1559" w:type="dxa"/>
            <w:tcBorders>
              <w:top w:val="single" w:sz="4" w:space="0" w:color="auto"/>
              <w:left w:val="single" w:sz="4" w:space="0" w:color="auto"/>
              <w:bottom w:val="nil"/>
              <w:right w:val="nil"/>
            </w:tcBorders>
            <w:shd w:val="clear" w:color="auto" w:fill="D9D9D9" w:themeFill="background1" w:themeFillShade="D9"/>
            <w:vAlign w:val="center"/>
            <w:hideMark/>
          </w:tcPr>
          <w:p w:rsidR="00F74205" w:rsidRPr="00F74205" w:rsidRDefault="00F74205" w:rsidP="00F74205">
            <w:pPr>
              <w:spacing w:after="0" w:line="240" w:lineRule="auto"/>
              <w:jc w:val="center"/>
              <w:rPr>
                <w:rFonts w:ascii="Times New Roman" w:hAnsi="Times New Roman"/>
                <w:b/>
                <w:color w:val="000000"/>
                <w:sz w:val="20"/>
                <w:szCs w:val="20"/>
              </w:rPr>
            </w:pPr>
            <w:r w:rsidRPr="00F74205">
              <w:rPr>
                <w:rFonts w:ascii="Times New Roman" w:hAnsi="Times New Roman"/>
                <w:b/>
                <w:color w:val="000000"/>
                <w:sz w:val="20"/>
                <w:szCs w:val="20"/>
              </w:rPr>
              <w:t>Liczba świadczeń</w:t>
            </w:r>
          </w:p>
        </w:tc>
        <w:tc>
          <w:tcPr>
            <w:tcW w:w="1418" w:type="dxa"/>
            <w:tcBorders>
              <w:top w:val="single" w:sz="4" w:space="0" w:color="auto"/>
              <w:left w:val="single" w:sz="8" w:space="0" w:color="000000"/>
              <w:bottom w:val="single" w:sz="8" w:space="0" w:color="000000"/>
              <w:right w:val="single" w:sz="4" w:space="0" w:color="auto"/>
            </w:tcBorders>
            <w:shd w:val="clear" w:color="auto" w:fill="D9D9D9" w:themeFill="background1" w:themeFillShade="D9"/>
            <w:vAlign w:val="center"/>
            <w:hideMark/>
          </w:tcPr>
          <w:p w:rsidR="00F74205" w:rsidRPr="00F74205" w:rsidRDefault="00F74205" w:rsidP="00F74205">
            <w:pPr>
              <w:spacing w:after="0" w:line="240" w:lineRule="auto"/>
              <w:jc w:val="center"/>
              <w:rPr>
                <w:rFonts w:ascii="Times New Roman" w:hAnsi="Times New Roman"/>
                <w:b/>
                <w:color w:val="000000"/>
                <w:sz w:val="20"/>
                <w:szCs w:val="20"/>
              </w:rPr>
            </w:pPr>
            <w:r w:rsidRPr="00F74205">
              <w:rPr>
                <w:rFonts w:ascii="Times New Roman" w:hAnsi="Times New Roman"/>
                <w:b/>
                <w:color w:val="000000"/>
                <w:sz w:val="20"/>
                <w:szCs w:val="20"/>
              </w:rPr>
              <w:t xml:space="preserve">Koszt świadczeń </w:t>
            </w:r>
            <w:r w:rsidRPr="00F74205">
              <w:rPr>
                <w:rFonts w:ascii="Times New Roman" w:hAnsi="Times New Roman"/>
                <w:b/>
                <w:color w:val="000000"/>
                <w:sz w:val="20"/>
                <w:szCs w:val="20"/>
              </w:rPr>
              <w:br/>
              <w:t>w zł</w:t>
            </w:r>
          </w:p>
        </w:tc>
      </w:tr>
      <w:tr w:rsidR="00F74205" w:rsidRPr="00F74205" w:rsidTr="00F74205">
        <w:trPr>
          <w:trHeight w:val="855"/>
          <w:jc w:val="center"/>
        </w:trPr>
        <w:tc>
          <w:tcPr>
            <w:tcW w:w="4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Pomoc pieniężna na pokrycie kosztów utrzymania dziecka w rodzinie zastępczej</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5 260</w:t>
            </w:r>
          </w:p>
        </w:tc>
        <w:tc>
          <w:tcPr>
            <w:tcW w:w="1418" w:type="dxa"/>
            <w:tcBorders>
              <w:top w:val="nil"/>
              <w:left w:val="nil"/>
              <w:bottom w:val="single" w:sz="4" w:space="0" w:color="auto"/>
              <w:right w:val="single" w:sz="4"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3 265 272,54</w:t>
            </w:r>
          </w:p>
        </w:tc>
      </w:tr>
      <w:tr w:rsidR="00F74205" w:rsidRPr="00F74205" w:rsidTr="00F74205">
        <w:trPr>
          <w:trHeight w:val="1000"/>
          <w:jc w:val="center"/>
        </w:trPr>
        <w:tc>
          <w:tcPr>
            <w:tcW w:w="483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Dodatek do świadczenia na pokrycie zwiększonych kosztów utrzymania dziecka legitymującego się orzeczeniem o niepełnosprawności</w:t>
            </w:r>
          </w:p>
        </w:tc>
        <w:tc>
          <w:tcPr>
            <w:tcW w:w="1559" w:type="dxa"/>
            <w:tcBorders>
              <w:top w:val="nil"/>
              <w:left w:val="nil"/>
              <w:bottom w:val="single" w:sz="4" w:space="0" w:color="auto"/>
              <w:right w:val="single" w:sz="4"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438</w:t>
            </w:r>
          </w:p>
        </w:tc>
        <w:tc>
          <w:tcPr>
            <w:tcW w:w="1418" w:type="dxa"/>
            <w:tcBorders>
              <w:top w:val="nil"/>
              <w:left w:val="nil"/>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72 267,21</w:t>
            </w:r>
          </w:p>
        </w:tc>
      </w:tr>
      <w:tr w:rsidR="00F74205" w:rsidRPr="00F74205" w:rsidTr="00F74205">
        <w:trPr>
          <w:trHeight w:val="1104"/>
          <w:jc w:val="center"/>
        </w:trPr>
        <w:tc>
          <w:tcPr>
            <w:tcW w:w="483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Pokrycie innych niezbędnych i nieprzewidzianych kosztów związanych z opieką i wychowaniem dziecka lub funkcjonowaniem rodzinnego domu dziecka</w:t>
            </w:r>
          </w:p>
        </w:tc>
        <w:tc>
          <w:tcPr>
            <w:tcW w:w="1559" w:type="dxa"/>
            <w:tcBorders>
              <w:top w:val="nil"/>
              <w:left w:val="nil"/>
              <w:bottom w:val="single" w:sz="4" w:space="0" w:color="auto"/>
              <w:right w:val="single" w:sz="4"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18</w:t>
            </w:r>
          </w:p>
        </w:tc>
        <w:tc>
          <w:tcPr>
            <w:tcW w:w="1418" w:type="dxa"/>
            <w:tcBorders>
              <w:top w:val="nil"/>
              <w:left w:val="nil"/>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15 972,54</w:t>
            </w:r>
          </w:p>
        </w:tc>
      </w:tr>
      <w:tr w:rsidR="00F74205" w:rsidRPr="00F74205" w:rsidTr="00F74205">
        <w:trPr>
          <w:trHeight w:val="855"/>
          <w:jc w:val="center"/>
        </w:trPr>
        <w:tc>
          <w:tcPr>
            <w:tcW w:w="483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Jednorazowa pomoc na pokrycie niezbędnych wydatków związanych z potrzebami przyjmowanego do rodziny dziecka</w:t>
            </w:r>
          </w:p>
        </w:tc>
        <w:tc>
          <w:tcPr>
            <w:tcW w:w="1559" w:type="dxa"/>
            <w:tcBorders>
              <w:top w:val="nil"/>
              <w:left w:val="nil"/>
              <w:bottom w:val="single" w:sz="4" w:space="0" w:color="auto"/>
              <w:right w:val="single" w:sz="4"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20</w:t>
            </w:r>
          </w:p>
        </w:tc>
        <w:tc>
          <w:tcPr>
            <w:tcW w:w="1418" w:type="dxa"/>
            <w:tcBorders>
              <w:top w:val="nil"/>
              <w:left w:val="nil"/>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10 521,54</w:t>
            </w:r>
          </w:p>
        </w:tc>
      </w:tr>
      <w:tr w:rsidR="00F74205" w:rsidRPr="00F74205" w:rsidTr="00F74205">
        <w:trPr>
          <w:trHeight w:val="855"/>
          <w:jc w:val="center"/>
        </w:trPr>
        <w:tc>
          <w:tcPr>
            <w:tcW w:w="4833" w:type="dxa"/>
            <w:tcBorders>
              <w:top w:val="nil"/>
              <w:left w:val="single" w:sz="8" w:space="0" w:color="000000"/>
              <w:bottom w:val="single" w:sz="8" w:space="0" w:color="000000"/>
              <w:right w:val="nil"/>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 xml:space="preserve">Świadczenie na pokrycie kosztów związanych </w:t>
            </w:r>
            <w:r>
              <w:rPr>
                <w:rFonts w:ascii="Times New Roman" w:hAnsi="Times New Roman"/>
                <w:color w:val="000000"/>
                <w:sz w:val="20"/>
                <w:szCs w:val="20"/>
              </w:rPr>
              <w:br/>
            </w:r>
            <w:r w:rsidRPr="00F74205">
              <w:rPr>
                <w:rFonts w:ascii="Times New Roman" w:hAnsi="Times New Roman"/>
                <w:color w:val="000000"/>
                <w:sz w:val="20"/>
                <w:szCs w:val="20"/>
              </w:rPr>
              <w:t>w wystąpieniem zdarzeń losowych lub innych zdarzeń mających wpływ na jakość sprawowanej opieki</w:t>
            </w:r>
          </w:p>
        </w:tc>
        <w:tc>
          <w:tcPr>
            <w:tcW w:w="1559" w:type="dxa"/>
            <w:tcBorders>
              <w:top w:val="nil"/>
              <w:left w:val="single" w:sz="8" w:space="0" w:color="000000"/>
              <w:bottom w:val="single" w:sz="8" w:space="0" w:color="000000"/>
              <w:right w:val="nil"/>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0</w:t>
            </w:r>
          </w:p>
        </w:tc>
        <w:tc>
          <w:tcPr>
            <w:tcW w:w="1418" w:type="dxa"/>
            <w:tcBorders>
              <w:top w:val="nil"/>
              <w:left w:val="single" w:sz="8" w:space="0" w:color="000000"/>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0</w:t>
            </w:r>
          </w:p>
        </w:tc>
      </w:tr>
      <w:tr w:rsidR="00F74205" w:rsidRPr="00F74205" w:rsidTr="00F74205">
        <w:trPr>
          <w:trHeight w:val="855"/>
          <w:jc w:val="center"/>
        </w:trPr>
        <w:tc>
          <w:tcPr>
            <w:tcW w:w="4833" w:type="dxa"/>
            <w:tcBorders>
              <w:top w:val="nil"/>
              <w:left w:val="single" w:sz="8" w:space="0" w:color="000000"/>
              <w:bottom w:val="single" w:sz="8" w:space="0" w:color="000000"/>
              <w:right w:val="nil"/>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Dofinansowanie do wypoczynku</w:t>
            </w:r>
          </w:p>
        </w:tc>
        <w:tc>
          <w:tcPr>
            <w:tcW w:w="1559" w:type="dxa"/>
            <w:tcBorders>
              <w:top w:val="nil"/>
              <w:left w:val="single" w:sz="8" w:space="0" w:color="000000"/>
              <w:bottom w:val="single" w:sz="8" w:space="0" w:color="000000"/>
              <w:right w:val="nil"/>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44</w:t>
            </w:r>
          </w:p>
        </w:tc>
        <w:tc>
          <w:tcPr>
            <w:tcW w:w="1418" w:type="dxa"/>
            <w:tcBorders>
              <w:top w:val="nil"/>
              <w:left w:val="single" w:sz="8" w:space="0" w:color="000000"/>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14 647,60</w:t>
            </w:r>
          </w:p>
        </w:tc>
      </w:tr>
      <w:tr w:rsidR="00F74205" w:rsidRPr="00F74205" w:rsidTr="00F74205">
        <w:trPr>
          <w:trHeight w:val="1185"/>
          <w:jc w:val="center"/>
        </w:trPr>
        <w:tc>
          <w:tcPr>
            <w:tcW w:w="4833" w:type="dxa"/>
            <w:tcBorders>
              <w:top w:val="nil"/>
              <w:left w:val="single" w:sz="8" w:space="0" w:color="000000"/>
              <w:bottom w:val="single" w:sz="8" w:space="0" w:color="000000"/>
              <w:right w:val="nil"/>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 xml:space="preserve">Środki finansowe na utrzymanie lokalu mieszkalnego </w:t>
            </w:r>
            <w:r>
              <w:rPr>
                <w:rFonts w:ascii="Times New Roman" w:hAnsi="Times New Roman"/>
                <w:color w:val="000000"/>
                <w:sz w:val="20"/>
                <w:szCs w:val="20"/>
              </w:rPr>
              <w:br/>
            </w:r>
            <w:r w:rsidRPr="00F74205">
              <w:rPr>
                <w:rFonts w:ascii="Times New Roman" w:hAnsi="Times New Roman"/>
                <w:color w:val="000000"/>
                <w:sz w:val="20"/>
                <w:szCs w:val="20"/>
              </w:rPr>
              <w:t xml:space="preserve">w budynku wielorodzinnym lub domu jednorodzinnym, </w:t>
            </w:r>
            <w:r>
              <w:rPr>
                <w:rFonts w:ascii="Times New Roman" w:hAnsi="Times New Roman"/>
                <w:color w:val="000000"/>
                <w:sz w:val="20"/>
                <w:szCs w:val="20"/>
              </w:rPr>
              <w:br/>
            </w:r>
            <w:r w:rsidRPr="00F74205">
              <w:rPr>
                <w:rFonts w:ascii="Times New Roman" w:hAnsi="Times New Roman"/>
                <w:color w:val="000000"/>
                <w:sz w:val="20"/>
                <w:szCs w:val="20"/>
              </w:rPr>
              <w:t>w którym prowadzona jest rodzina zastępcza lub rodzinny dom dziecka</w:t>
            </w:r>
          </w:p>
        </w:tc>
        <w:tc>
          <w:tcPr>
            <w:tcW w:w="1559" w:type="dxa"/>
            <w:tcBorders>
              <w:top w:val="nil"/>
              <w:left w:val="single" w:sz="8" w:space="0" w:color="000000"/>
              <w:bottom w:val="single" w:sz="8" w:space="0" w:color="000000"/>
              <w:right w:val="nil"/>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84</w:t>
            </w:r>
          </w:p>
        </w:tc>
        <w:tc>
          <w:tcPr>
            <w:tcW w:w="1418" w:type="dxa"/>
            <w:tcBorders>
              <w:top w:val="nil"/>
              <w:left w:val="single" w:sz="8" w:space="0" w:color="000000"/>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182 093,91</w:t>
            </w:r>
          </w:p>
        </w:tc>
      </w:tr>
      <w:tr w:rsidR="00F74205" w:rsidRPr="00F74205" w:rsidTr="00F74205">
        <w:trPr>
          <w:trHeight w:val="1259"/>
          <w:jc w:val="center"/>
        </w:trPr>
        <w:tc>
          <w:tcPr>
            <w:tcW w:w="4833" w:type="dxa"/>
            <w:tcBorders>
              <w:top w:val="nil"/>
              <w:left w:val="single" w:sz="8" w:space="0" w:color="000000"/>
              <w:bottom w:val="single" w:sz="8" w:space="0" w:color="000000"/>
              <w:right w:val="nil"/>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 xml:space="preserve">Środki finansowe na remont lokalu mieszkalnego </w:t>
            </w:r>
            <w:r>
              <w:rPr>
                <w:rFonts w:ascii="Times New Roman" w:hAnsi="Times New Roman"/>
                <w:color w:val="000000"/>
                <w:sz w:val="20"/>
                <w:szCs w:val="20"/>
              </w:rPr>
              <w:br/>
            </w:r>
            <w:r w:rsidRPr="00F74205">
              <w:rPr>
                <w:rFonts w:ascii="Times New Roman" w:hAnsi="Times New Roman"/>
                <w:color w:val="000000"/>
                <w:sz w:val="20"/>
                <w:szCs w:val="20"/>
              </w:rPr>
              <w:t xml:space="preserve">w budynku wielorodzinnym lub domu jednorodzinnym, </w:t>
            </w:r>
            <w:r>
              <w:rPr>
                <w:rFonts w:ascii="Times New Roman" w:hAnsi="Times New Roman"/>
                <w:color w:val="000000"/>
                <w:sz w:val="20"/>
                <w:szCs w:val="20"/>
              </w:rPr>
              <w:br/>
            </w:r>
            <w:r w:rsidRPr="00F74205">
              <w:rPr>
                <w:rFonts w:ascii="Times New Roman" w:hAnsi="Times New Roman"/>
                <w:color w:val="000000"/>
                <w:sz w:val="20"/>
                <w:szCs w:val="20"/>
              </w:rPr>
              <w:t xml:space="preserve">w którym zamieszkuje rodzina zastępcza zawodowa lub </w:t>
            </w:r>
            <w:r>
              <w:rPr>
                <w:rFonts w:ascii="Times New Roman" w:hAnsi="Times New Roman"/>
                <w:color w:val="000000"/>
                <w:sz w:val="20"/>
                <w:szCs w:val="20"/>
              </w:rPr>
              <w:br/>
            </w:r>
            <w:r w:rsidRPr="00F74205">
              <w:rPr>
                <w:rFonts w:ascii="Times New Roman" w:hAnsi="Times New Roman"/>
                <w:color w:val="000000"/>
                <w:sz w:val="20"/>
                <w:szCs w:val="20"/>
              </w:rPr>
              <w:t>w którym jest prowadzony rodzinny dom dziecka</w:t>
            </w:r>
          </w:p>
        </w:tc>
        <w:tc>
          <w:tcPr>
            <w:tcW w:w="1559" w:type="dxa"/>
            <w:tcBorders>
              <w:top w:val="nil"/>
              <w:left w:val="single" w:sz="8" w:space="0" w:color="000000"/>
              <w:bottom w:val="single" w:sz="8" w:space="0" w:color="000000"/>
              <w:right w:val="nil"/>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4</w:t>
            </w:r>
          </w:p>
        </w:tc>
        <w:tc>
          <w:tcPr>
            <w:tcW w:w="1418" w:type="dxa"/>
            <w:tcBorders>
              <w:top w:val="nil"/>
              <w:left w:val="single" w:sz="8" w:space="0" w:color="000000"/>
              <w:bottom w:val="single" w:sz="8" w:space="0" w:color="000000"/>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14 055,83</w:t>
            </w:r>
          </w:p>
        </w:tc>
      </w:tr>
      <w:tr w:rsidR="00F74205" w:rsidRPr="00F74205" w:rsidTr="00F74205">
        <w:trPr>
          <w:trHeight w:val="855"/>
          <w:jc w:val="center"/>
        </w:trPr>
        <w:tc>
          <w:tcPr>
            <w:tcW w:w="4833" w:type="dxa"/>
            <w:tcBorders>
              <w:top w:val="nil"/>
              <w:left w:val="single" w:sz="8" w:space="0" w:color="000000"/>
              <w:bottom w:val="single" w:sz="8" w:space="0" w:color="auto"/>
              <w:right w:val="nil"/>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Dodatek w wysokości świadczenia wychowawczego określonego w przepisach o pomocy państwa w wychowaniu dzieci</w:t>
            </w:r>
          </w:p>
        </w:tc>
        <w:tc>
          <w:tcPr>
            <w:tcW w:w="1559" w:type="dxa"/>
            <w:tcBorders>
              <w:top w:val="nil"/>
              <w:left w:val="single" w:sz="8" w:space="0" w:color="000000"/>
              <w:bottom w:val="single" w:sz="8" w:space="0" w:color="auto"/>
              <w:right w:val="nil"/>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4 470</w:t>
            </w:r>
          </w:p>
        </w:tc>
        <w:tc>
          <w:tcPr>
            <w:tcW w:w="1418" w:type="dxa"/>
            <w:tcBorders>
              <w:top w:val="nil"/>
              <w:left w:val="single" w:sz="8" w:space="0" w:color="000000"/>
              <w:bottom w:val="single" w:sz="8" w:space="0" w:color="auto"/>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2 154 451,00</w:t>
            </w:r>
          </w:p>
        </w:tc>
      </w:tr>
      <w:tr w:rsidR="00F74205" w:rsidRPr="00F74205" w:rsidTr="00F74205">
        <w:trPr>
          <w:trHeight w:val="645"/>
          <w:jc w:val="center"/>
        </w:trPr>
        <w:tc>
          <w:tcPr>
            <w:tcW w:w="4833" w:type="dxa"/>
            <w:tcBorders>
              <w:top w:val="nil"/>
              <w:left w:val="single" w:sz="8" w:space="0" w:color="000000"/>
              <w:bottom w:val="single" w:sz="8" w:space="0" w:color="auto"/>
              <w:right w:val="nil"/>
            </w:tcBorders>
            <w:shd w:val="clear" w:color="auto" w:fill="D9D9D9" w:themeFill="background1" w:themeFillShade="D9"/>
            <w:vAlign w:val="center"/>
            <w:hideMark/>
          </w:tcPr>
          <w:p w:rsidR="00F74205" w:rsidRPr="00F74205" w:rsidRDefault="00F74205" w:rsidP="00F74205">
            <w:pPr>
              <w:spacing w:after="0" w:line="240" w:lineRule="auto"/>
              <w:rPr>
                <w:rFonts w:ascii="Times New Roman" w:hAnsi="Times New Roman"/>
                <w:color w:val="000000"/>
                <w:sz w:val="20"/>
                <w:szCs w:val="20"/>
              </w:rPr>
            </w:pPr>
            <w:r w:rsidRPr="00F74205">
              <w:rPr>
                <w:rFonts w:ascii="Times New Roman" w:hAnsi="Times New Roman"/>
                <w:color w:val="000000"/>
                <w:sz w:val="20"/>
                <w:szCs w:val="20"/>
              </w:rPr>
              <w:t>Świadczenie Dobry Start</w:t>
            </w:r>
          </w:p>
        </w:tc>
        <w:tc>
          <w:tcPr>
            <w:tcW w:w="1559" w:type="dxa"/>
            <w:tcBorders>
              <w:top w:val="nil"/>
              <w:left w:val="single" w:sz="8" w:space="0" w:color="000000"/>
              <w:bottom w:val="single" w:sz="8" w:space="0" w:color="auto"/>
              <w:right w:val="nil"/>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456</w:t>
            </w:r>
          </w:p>
        </w:tc>
        <w:tc>
          <w:tcPr>
            <w:tcW w:w="1418" w:type="dxa"/>
            <w:tcBorders>
              <w:top w:val="nil"/>
              <w:left w:val="single" w:sz="8" w:space="0" w:color="000000"/>
              <w:bottom w:val="single" w:sz="8" w:space="0" w:color="auto"/>
              <w:right w:val="single" w:sz="8" w:space="0" w:color="000000"/>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136 800,00</w:t>
            </w:r>
          </w:p>
        </w:tc>
      </w:tr>
      <w:tr w:rsidR="00F74205" w:rsidRPr="00F74205" w:rsidTr="00F74205">
        <w:trPr>
          <w:trHeight w:val="645"/>
          <w:jc w:val="center"/>
        </w:trPr>
        <w:tc>
          <w:tcPr>
            <w:tcW w:w="4833"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F74205" w:rsidRPr="00F74205" w:rsidRDefault="00F74205" w:rsidP="00F74205">
            <w:pPr>
              <w:spacing w:after="0" w:line="240" w:lineRule="auto"/>
              <w:jc w:val="center"/>
              <w:rPr>
                <w:rFonts w:ascii="Times New Roman" w:hAnsi="Times New Roman"/>
                <w:b/>
                <w:color w:val="000000"/>
                <w:sz w:val="20"/>
                <w:szCs w:val="20"/>
              </w:rPr>
            </w:pPr>
            <w:r w:rsidRPr="00F74205">
              <w:rPr>
                <w:rFonts w:ascii="Times New Roman" w:hAnsi="Times New Roman"/>
                <w:b/>
                <w:color w:val="000000"/>
                <w:sz w:val="20"/>
                <w:szCs w:val="20"/>
              </w:rPr>
              <w:t>Ogółem</w:t>
            </w:r>
          </w:p>
        </w:tc>
        <w:tc>
          <w:tcPr>
            <w:tcW w:w="1559" w:type="dxa"/>
            <w:tcBorders>
              <w:top w:val="nil"/>
              <w:left w:val="nil"/>
              <w:bottom w:val="single" w:sz="8" w:space="0" w:color="auto"/>
              <w:right w:val="single" w:sz="8"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10 794</w:t>
            </w:r>
          </w:p>
        </w:tc>
        <w:tc>
          <w:tcPr>
            <w:tcW w:w="1418" w:type="dxa"/>
            <w:tcBorders>
              <w:top w:val="nil"/>
              <w:left w:val="nil"/>
              <w:bottom w:val="single" w:sz="8" w:space="0" w:color="auto"/>
              <w:right w:val="single" w:sz="8" w:space="0" w:color="auto"/>
            </w:tcBorders>
            <w:shd w:val="clear" w:color="auto" w:fill="auto"/>
            <w:vAlign w:val="center"/>
            <w:hideMark/>
          </w:tcPr>
          <w:p w:rsidR="00F74205" w:rsidRPr="00F74205" w:rsidRDefault="00F74205" w:rsidP="00F74205">
            <w:pPr>
              <w:spacing w:after="0" w:line="240" w:lineRule="auto"/>
              <w:jc w:val="center"/>
              <w:rPr>
                <w:rFonts w:ascii="Times New Roman" w:hAnsi="Times New Roman"/>
                <w:color w:val="000000"/>
                <w:sz w:val="20"/>
                <w:szCs w:val="20"/>
              </w:rPr>
            </w:pPr>
            <w:r w:rsidRPr="00F74205">
              <w:rPr>
                <w:rFonts w:ascii="Times New Roman" w:hAnsi="Times New Roman"/>
                <w:color w:val="000000" w:themeColor="text1"/>
                <w:sz w:val="20"/>
                <w:szCs w:val="24"/>
              </w:rPr>
              <w:t>5 866 082,17</w:t>
            </w:r>
          </w:p>
        </w:tc>
      </w:tr>
    </w:tbl>
    <w:p w:rsidR="00F74205" w:rsidRDefault="00F74205" w:rsidP="00C74FB7">
      <w:pPr>
        <w:spacing w:after="0" w:line="360" w:lineRule="auto"/>
        <w:jc w:val="both"/>
        <w:rPr>
          <w:rFonts w:ascii="Times New Roman" w:eastAsia="Arial" w:hAnsi="Times New Roman"/>
          <w:color w:val="000000" w:themeColor="text1"/>
          <w:sz w:val="20"/>
          <w:szCs w:val="20"/>
        </w:rPr>
      </w:pPr>
    </w:p>
    <w:p w:rsidR="00E372EB" w:rsidRDefault="00E372EB" w:rsidP="00F74205">
      <w:pPr>
        <w:pStyle w:val="Tekstpodstawowywcity31"/>
        <w:spacing w:after="0" w:line="360" w:lineRule="auto"/>
        <w:ind w:left="851" w:hanging="425"/>
        <w:jc w:val="both"/>
        <w:rPr>
          <w:b/>
          <w:color w:val="000000" w:themeColor="text1"/>
          <w:sz w:val="24"/>
          <w:szCs w:val="24"/>
        </w:rPr>
      </w:pPr>
    </w:p>
    <w:p w:rsidR="00E372EB" w:rsidRDefault="00E372EB" w:rsidP="00F74205">
      <w:pPr>
        <w:pStyle w:val="Tekstpodstawowywcity31"/>
        <w:spacing w:after="0" w:line="360" w:lineRule="auto"/>
        <w:ind w:left="851" w:hanging="425"/>
        <w:jc w:val="both"/>
        <w:rPr>
          <w:b/>
          <w:color w:val="000000" w:themeColor="text1"/>
          <w:sz w:val="24"/>
          <w:szCs w:val="24"/>
        </w:rPr>
      </w:pPr>
    </w:p>
    <w:p w:rsidR="00E372EB" w:rsidRDefault="00E372EB" w:rsidP="00F74205">
      <w:pPr>
        <w:pStyle w:val="Tekstpodstawowywcity31"/>
        <w:spacing w:after="0" w:line="360" w:lineRule="auto"/>
        <w:ind w:left="851" w:hanging="425"/>
        <w:jc w:val="both"/>
        <w:rPr>
          <w:b/>
          <w:color w:val="000000" w:themeColor="text1"/>
          <w:sz w:val="24"/>
          <w:szCs w:val="24"/>
        </w:rPr>
      </w:pPr>
    </w:p>
    <w:p w:rsidR="00E372EB" w:rsidRDefault="00E372EB" w:rsidP="00F74205">
      <w:pPr>
        <w:pStyle w:val="Tekstpodstawowywcity31"/>
        <w:spacing w:after="0" w:line="360" w:lineRule="auto"/>
        <w:ind w:left="851" w:hanging="425"/>
        <w:jc w:val="both"/>
        <w:rPr>
          <w:b/>
          <w:color w:val="000000" w:themeColor="text1"/>
          <w:sz w:val="24"/>
          <w:szCs w:val="24"/>
        </w:rPr>
      </w:pPr>
    </w:p>
    <w:p w:rsidR="00E372EB" w:rsidRDefault="00E372EB" w:rsidP="00F74205">
      <w:pPr>
        <w:pStyle w:val="Tekstpodstawowywcity31"/>
        <w:spacing w:after="0" w:line="360" w:lineRule="auto"/>
        <w:ind w:left="851" w:hanging="425"/>
        <w:jc w:val="both"/>
        <w:rPr>
          <w:b/>
          <w:color w:val="000000" w:themeColor="text1"/>
          <w:sz w:val="24"/>
          <w:szCs w:val="24"/>
        </w:rPr>
      </w:pPr>
    </w:p>
    <w:p w:rsidR="00062733" w:rsidRPr="00F74205" w:rsidRDefault="00F74205" w:rsidP="00F74205">
      <w:pPr>
        <w:pStyle w:val="Tekstpodstawowywcity31"/>
        <w:spacing w:after="0" w:line="360" w:lineRule="auto"/>
        <w:ind w:left="851" w:hanging="425"/>
        <w:jc w:val="both"/>
        <w:rPr>
          <w:b/>
          <w:color w:val="000000" w:themeColor="text1"/>
          <w:sz w:val="24"/>
          <w:szCs w:val="24"/>
        </w:rPr>
      </w:pPr>
      <w:r w:rsidRPr="00F74205">
        <w:rPr>
          <w:b/>
          <w:color w:val="000000" w:themeColor="text1"/>
          <w:sz w:val="24"/>
          <w:szCs w:val="24"/>
        </w:rPr>
        <w:lastRenderedPageBreak/>
        <w:t>2.</w:t>
      </w:r>
      <w:r w:rsidR="002C10CC" w:rsidRPr="00F74205">
        <w:rPr>
          <w:b/>
          <w:color w:val="000000" w:themeColor="text1"/>
          <w:sz w:val="24"/>
          <w:szCs w:val="24"/>
        </w:rPr>
        <w:t xml:space="preserve">  Instytucjonalna piecza zastępcza</w:t>
      </w:r>
    </w:p>
    <w:p w:rsidR="00F74205" w:rsidRDefault="00F74205" w:rsidP="00C74FB7">
      <w:pPr>
        <w:pStyle w:val="Tekstpodstawowywcity31"/>
        <w:tabs>
          <w:tab w:val="left" w:pos="540"/>
        </w:tabs>
        <w:spacing w:after="0" w:line="360" w:lineRule="auto"/>
        <w:ind w:left="0"/>
        <w:jc w:val="both"/>
        <w:rPr>
          <w:color w:val="000000" w:themeColor="text1"/>
          <w:sz w:val="24"/>
          <w:szCs w:val="18"/>
        </w:rPr>
      </w:pPr>
    </w:p>
    <w:p w:rsidR="00062733" w:rsidRPr="00F74205" w:rsidRDefault="002C10CC" w:rsidP="00C74FB7">
      <w:pPr>
        <w:pStyle w:val="Tekstpodstawowywcity31"/>
        <w:tabs>
          <w:tab w:val="left" w:pos="540"/>
        </w:tabs>
        <w:spacing w:after="0" w:line="360" w:lineRule="auto"/>
        <w:ind w:left="0"/>
        <w:jc w:val="both"/>
        <w:rPr>
          <w:color w:val="000000" w:themeColor="text1"/>
          <w:sz w:val="20"/>
        </w:rPr>
      </w:pPr>
      <w:r w:rsidRPr="00F74205">
        <w:rPr>
          <w:color w:val="000000" w:themeColor="text1"/>
          <w:sz w:val="20"/>
        </w:rPr>
        <w:t xml:space="preserve">Tabela </w:t>
      </w:r>
      <w:r w:rsidR="00F74205">
        <w:rPr>
          <w:color w:val="000000" w:themeColor="text1"/>
          <w:sz w:val="20"/>
        </w:rPr>
        <w:t>20</w:t>
      </w:r>
      <w:r w:rsidRPr="00F74205">
        <w:rPr>
          <w:color w:val="000000" w:themeColor="text1"/>
          <w:sz w:val="20"/>
        </w:rPr>
        <w:t xml:space="preserve">  Ruch osobowy w instytucjonalnej pieczy zastępczej na terenie Bytomia w 2020</w:t>
      </w:r>
      <w:r w:rsidR="00F74205">
        <w:rPr>
          <w:color w:val="000000" w:themeColor="text1"/>
          <w:sz w:val="20"/>
        </w:rPr>
        <w:t xml:space="preserve"> </w:t>
      </w:r>
      <w:r w:rsidRPr="00F74205">
        <w:rPr>
          <w:color w:val="000000" w:themeColor="text1"/>
          <w:sz w:val="20"/>
        </w:rPr>
        <w:t>r.</w:t>
      </w:r>
    </w:p>
    <w:tbl>
      <w:tblPr>
        <w:tblW w:w="8912" w:type="dxa"/>
        <w:jc w:val="center"/>
        <w:tblInd w:w="-118" w:type="dxa"/>
        <w:tblLayout w:type="fixed"/>
        <w:tblCellMar>
          <w:left w:w="0" w:type="dxa"/>
          <w:right w:w="0" w:type="dxa"/>
        </w:tblCellMar>
        <w:tblLook w:val="04A0"/>
      </w:tblPr>
      <w:tblGrid>
        <w:gridCol w:w="407"/>
        <w:gridCol w:w="1984"/>
        <w:gridCol w:w="1418"/>
        <w:gridCol w:w="1276"/>
        <w:gridCol w:w="1356"/>
        <w:gridCol w:w="1337"/>
        <w:gridCol w:w="1134"/>
      </w:tblGrid>
      <w:tr w:rsidR="00062733" w:rsidRPr="00F74205" w:rsidTr="002B7AF6">
        <w:trPr>
          <w:cantSplit/>
          <w:trHeight w:val="471"/>
          <w:jc w:val="center"/>
        </w:trPr>
        <w:tc>
          <w:tcPr>
            <w:tcW w:w="407"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Lp.</w:t>
            </w:r>
          </w:p>
        </w:tc>
        <w:tc>
          <w:tcPr>
            <w:tcW w:w="1984"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Nazwa</w:t>
            </w:r>
          </w:p>
        </w:tc>
        <w:tc>
          <w:tcPr>
            <w:tcW w:w="1418"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 xml:space="preserve">Liczba miejsc </w:t>
            </w:r>
          </w:p>
        </w:tc>
        <w:tc>
          <w:tcPr>
            <w:tcW w:w="1276"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 xml:space="preserve">Liczba dzieci </w:t>
            </w:r>
            <w:r w:rsidRPr="002B7AF6">
              <w:rPr>
                <w:rFonts w:ascii="Times New Roman" w:hAnsi="Times New Roman"/>
                <w:b/>
                <w:color w:val="000000" w:themeColor="text1"/>
                <w:sz w:val="20"/>
                <w:szCs w:val="20"/>
              </w:rPr>
              <w:br/>
              <w:t>w ciągu roku</w:t>
            </w:r>
          </w:p>
        </w:tc>
        <w:tc>
          <w:tcPr>
            <w:tcW w:w="1356"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 xml:space="preserve">Liczba dzieci </w:t>
            </w:r>
          </w:p>
          <w:p w:rsidR="00062733" w:rsidRPr="002B7AF6" w:rsidRDefault="002C10CC" w:rsidP="00F74205">
            <w:pPr>
              <w:tabs>
                <w:tab w:val="left" w:pos="284"/>
              </w:tabs>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(na 31.12.20 r.)</w:t>
            </w:r>
          </w:p>
        </w:tc>
        <w:tc>
          <w:tcPr>
            <w:tcW w:w="247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Liczba przyjętych do placówek dzieci w 2020 r.</w:t>
            </w:r>
          </w:p>
        </w:tc>
      </w:tr>
      <w:tr w:rsidR="00062733" w:rsidRPr="00F74205" w:rsidTr="002B7AF6">
        <w:trPr>
          <w:cantSplit/>
          <w:trHeight w:val="496"/>
          <w:jc w:val="center"/>
        </w:trPr>
        <w:tc>
          <w:tcPr>
            <w:tcW w:w="407"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F74205">
            <w:pPr>
              <w:tabs>
                <w:tab w:val="left" w:pos="284"/>
              </w:tabs>
              <w:spacing w:after="0" w:line="240" w:lineRule="auto"/>
              <w:rPr>
                <w:rFonts w:ascii="Times New Roman" w:hAnsi="Times New Roman"/>
                <w:b/>
                <w:color w:val="000000" w:themeColor="text1"/>
                <w:sz w:val="20"/>
                <w:szCs w:val="20"/>
              </w:rPr>
            </w:pPr>
          </w:p>
        </w:tc>
        <w:tc>
          <w:tcPr>
            <w:tcW w:w="1984"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F74205">
            <w:pPr>
              <w:tabs>
                <w:tab w:val="left" w:pos="284"/>
              </w:tabs>
              <w:spacing w:after="0" w:line="240" w:lineRule="auto"/>
              <w:rPr>
                <w:rFonts w:ascii="Times New Roman" w:hAnsi="Times New Roman"/>
                <w:b/>
                <w:color w:val="000000" w:themeColor="text1"/>
                <w:sz w:val="20"/>
                <w:szCs w:val="20"/>
              </w:rPr>
            </w:pPr>
          </w:p>
        </w:tc>
        <w:tc>
          <w:tcPr>
            <w:tcW w:w="1418"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F74205">
            <w:pPr>
              <w:tabs>
                <w:tab w:val="left" w:pos="284"/>
              </w:tabs>
              <w:spacing w:after="0" w:line="240" w:lineRule="auto"/>
              <w:rPr>
                <w:rFonts w:ascii="Times New Roman" w:hAnsi="Times New Roman"/>
                <w:b/>
                <w:color w:val="000000" w:themeColor="text1"/>
                <w:sz w:val="20"/>
                <w:szCs w:val="20"/>
              </w:rPr>
            </w:pPr>
          </w:p>
        </w:tc>
        <w:tc>
          <w:tcPr>
            <w:tcW w:w="1276"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F74205">
            <w:pPr>
              <w:tabs>
                <w:tab w:val="left" w:pos="284"/>
              </w:tabs>
              <w:spacing w:after="0" w:line="240" w:lineRule="auto"/>
              <w:rPr>
                <w:rFonts w:ascii="Times New Roman" w:hAnsi="Times New Roman"/>
                <w:b/>
                <w:color w:val="000000" w:themeColor="text1"/>
                <w:sz w:val="20"/>
                <w:szCs w:val="20"/>
              </w:rPr>
            </w:pPr>
          </w:p>
        </w:tc>
        <w:tc>
          <w:tcPr>
            <w:tcW w:w="1356"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F74205">
            <w:pPr>
              <w:tabs>
                <w:tab w:val="left" w:pos="284"/>
              </w:tabs>
              <w:spacing w:after="0" w:line="240" w:lineRule="auto"/>
              <w:rPr>
                <w:rFonts w:ascii="Times New Roman" w:hAnsi="Times New Roman"/>
                <w:b/>
                <w:color w:val="000000" w:themeColor="text1"/>
                <w:sz w:val="20"/>
                <w:szCs w:val="20"/>
              </w:rPr>
            </w:pPr>
          </w:p>
        </w:tc>
        <w:tc>
          <w:tcPr>
            <w:tcW w:w="1337" w:type="dxa"/>
            <w:tcBorders>
              <w:top w:val="nil"/>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 xml:space="preserve">dzieci </w:t>
            </w:r>
            <w:r w:rsidRPr="002B7AF6">
              <w:rPr>
                <w:rFonts w:ascii="Times New Roman" w:hAnsi="Times New Roman"/>
                <w:b/>
                <w:color w:val="000000" w:themeColor="text1"/>
                <w:sz w:val="20"/>
                <w:szCs w:val="20"/>
              </w:rPr>
              <w:br/>
              <w:t>z Bytomia</w:t>
            </w:r>
          </w:p>
        </w:tc>
        <w:tc>
          <w:tcPr>
            <w:tcW w:w="1134"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rsidR="00062733" w:rsidRPr="002B7AF6" w:rsidRDefault="002C10CC" w:rsidP="00F74205">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dzieci spoza Bytomia</w:t>
            </w:r>
          </w:p>
        </w:tc>
      </w:tr>
      <w:tr w:rsidR="00062733" w:rsidRPr="00F74205" w:rsidTr="002B7AF6">
        <w:trPr>
          <w:cantSplit/>
          <w:trHeight w:val="227"/>
          <w:jc w:val="center"/>
        </w:trPr>
        <w:tc>
          <w:tcPr>
            <w:tcW w:w="407"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w:t>
            </w:r>
          </w:p>
        </w:tc>
        <w:tc>
          <w:tcPr>
            <w:tcW w:w="1984" w:type="dxa"/>
            <w:tcBorders>
              <w:top w:val="nil"/>
              <w:left w:val="single" w:sz="4" w:space="0" w:color="000000"/>
              <w:bottom w:val="single" w:sz="4" w:space="0" w:color="000000"/>
              <w:right w:val="nil"/>
            </w:tcBorders>
            <w:shd w:val="clear" w:color="auto" w:fill="auto"/>
            <w:vAlign w:val="center"/>
          </w:tcPr>
          <w:p w:rsidR="00062733" w:rsidRPr="00F74205" w:rsidRDefault="002C10CC" w:rsidP="002B7AF6">
            <w:pPr>
              <w:tabs>
                <w:tab w:val="left" w:pos="284"/>
              </w:tabs>
              <w:snapToGrid w:val="0"/>
              <w:spacing w:after="0"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Placówka opiekuńczo</w:t>
            </w:r>
            <w:r w:rsidR="002B7AF6">
              <w:rPr>
                <w:rFonts w:ascii="Times New Roman" w:hAnsi="Times New Roman"/>
                <w:color w:val="000000" w:themeColor="text1"/>
                <w:sz w:val="20"/>
                <w:szCs w:val="20"/>
              </w:rPr>
              <w:br/>
            </w:r>
            <w:r w:rsidRPr="00F74205">
              <w:rPr>
                <w:rFonts w:ascii="Times New Roman" w:hAnsi="Times New Roman"/>
                <w:color w:val="000000" w:themeColor="text1"/>
                <w:sz w:val="20"/>
                <w:szCs w:val="20"/>
              </w:rPr>
              <w:t xml:space="preserve"> -wychowawcza nr 1 </w:t>
            </w:r>
            <w:r w:rsidRPr="00F74205">
              <w:rPr>
                <w:rFonts w:ascii="Times New Roman" w:hAnsi="Times New Roman"/>
                <w:color w:val="000000" w:themeColor="text1"/>
                <w:sz w:val="20"/>
                <w:szCs w:val="20"/>
              </w:rPr>
              <w:br/>
              <w:t>w Bytomiu</w:t>
            </w:r>
          </w:p>
        </w:tc>
        <w:tc>
          <w:tcPr>
            <w:tcW w:w="1418"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21</w:t>
            </w:r>
          </w:p>
        </w:tc>
        <w:tc>
          <w:tcPr>
            <w:tcW w:w="135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337"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5</w:t>
            </w:r>
          </w:p>
        </w:tc>
        <w:tc>
          <w:tcPr>
            <w:tcW w:w="1134" w:type="dxa"/>
            <w:tcBorders>
              <w:top w:val="nil"/>
              <w:left w:val="single" w:sz="4" w:space="0" w:color="000000"/>
              <w:bottom w:val="single" w:sz="4" w:space="0" w:color="000000"/>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901"/>
          <w:jc w:val="center"/>
        </w:trPr>
        <w:tc>
          <w:tcPr>
            <w:tcW w:w="407"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w:t>
            </w:r>
          </w:p>
        </w:tc>
        <w:tc>
          <w:tcPr>
            <w:tcW w:w="1984" w:type="dxa"/>
            <w:tcBorders>
              <w:top w:val="nil"/>
              <w:left w:val="single" w:sz="4" w:space="0" w:color="000000"/>
              <w:bottom w:val="single" w:sz="4" w:space="0" w:color="000000"/>
              <w:right w:val="nil"/>
            </w:tcBorders>
            <w:shd w:val="clear" w:color="auto" w:fill="auto"/>
            <w:vAlign w:val="center"/>
          </w:tcPr>
          <w:p w:rsidR="00062733" w:rsidRPr="00F74205" w:rsidRDefault="002C10CC" w:rsidP="002B7AF6">
            <w:pPr>
              <w:spacing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2 </w:t>
            </w:r>
            <w:r w:rsidRPr="00F74205">
              <w:rPr>
                <w:rFonts w:ascii="Times New Roman" w:hAnsi="Times New Roman"/>
                <w:color w:val="000000" w:themeColor="text1"/>
                <w:sz w:val="20"/>
                <w:szCs w:val="20"/>
              </w:rPr>
              <w:br/>
              <w:t>w Bytomiu</w:t>
            </w:r>
          </w:p>
        </w:tc>
        <w:tc>
          <w:tcPr>
            <w:tcW w:w="1418"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21</w:t>
            </w:r>
          </w:p>
        </w:tc>
        <w:tc>
          <w:tcPr>
            <w:tcW w:w="135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337"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4</w:t>
            </w:r>
          </w:p>
        </w:tc>
        <w:tc>
          <w:tcPr>
            <w:tcW w:w="1134" w:type="dxa"/>
            <w:tcBorders>
              <w:top w:val="nil"/>
              <w:left w:val="single" w:sz="4" w:space="0" w:color="000000"/>
              <w:bottom w:val="single" w:sz="4" w:space="0" w:color="000000"/>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227"/>
          <w:jc w:val="center"/>
        </w:trPr>
        <w:tc>
          <w:tcPr>
            <w:tcW w:w="407" w:type="dxa"/>
            <w:tcBorders>
              <w:top w:val="nil"/>
              <w:left w:val="single" w:sz="4" w:space="0" w:color="000000"/>
              <w:bottom w:val="single" w:sz="4" w:space="0" w:color="auto"/>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3</w:t>
            </w:r>
          </w:p>
        </w:tc>
        <w:tc>
          <w:tcPr>
            <w:tcW w:w="1984" w:type="dxa"/>
            <w:tcBorders>
              <w:top w:val="nil"/>
              <w:left w:val="single" w:sz="4" w:space="0" w:color="000000"/>
              <w:bottom w:val="single" w:sz="4" w:space="0" w:color="auto"/>
              <w:right w:val="nil"/>
            </w:tcBorders>
            <w:shd w:val="clear" w:color="auto" w:fill="auto"/>
            <w:vAlign w:val="center"/>
          </w:tcPr>
          <w:p w:rsidR="00062733" w:rsidRPr="00F74205" w:rsidRDefault="002C10CC" w:rsidP="002B7AF6">
            <w:pPr>
              <w:spacing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3 </w:t>
            </w:r>
            <w:r w:rsidRPr="00F74205">
              <w:rPr>
                <w:rFonts w:ascii="Times New Roman" w:hAnsi="Times New Roman"/>
                <w:color w:val="000000" w:themeColor="text1"/>
                <w:sz w:val="20"/>
                <w:szCs w:val="20"/>
              </w:rPr>
              <w:br/>
              <w:t>w Bytomiu</w:t>
            </w:r>
          </w:p>
        </w:tc>
        <w:tc>
          <w:tcPr>
            <w:tcW w:w="1418"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16</w:t>
            </w:r>
          </w:p>
        </w:tc>
        <w:tc>
          <w:tcPr>
            <w:tcW w:w="1356"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12</w:t>
            </w:r>
          </w:p>
        </w:tc>
        <w:tc>
          <w:tcPr>
            <w:tcW w:w="1337"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w:t>
            </w:r>
          </w:p>
        </w:tc>
        <w:tc>
          <w:tcPr>
            <w:tcW w:w="1134" w:type="dxa"/>
            <w:tcBorders>
              <w:top w:val="nil"/>
              <w:left w:val="single" w:sz="4" w:space="0" w:color="000000"/>
              <w:bottom w:val="single" w:sz="4" w:space="0" w:color="auto"/>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227"/>
          <w:jc w:val="center"/>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62733" w:rsidRPr="00F74205" w:rsidRDefault="002C10CC" w:rsidP="002B7AF6">
            <w:pPr>
              <w:spacing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4 </w:t>
            </w:r>
            <w:r w:rsidRPr="00F74205">
              <w:rPr>
                <w:rFonts w:ascii="Times New Roman" w:hAnsi="Times New Roman"/>
                <w:color w:val="000000" w:themeColor="text1"/>
                <w:sz w:val="20"/>
                <w:szCs w:val="20"/>
              </w:rPr>
              <w:br/>
              <w:t>w Bytomiu</w:t>
            </w:r>
          </w:p>
        </w:tc>
        <w:tc>
          <w:tcPr>
            <w:tcW w:w="1418"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24</w:t>
            </w:r>
          </w:p>
        </w:tc>
        <w:tc>
          <w:tcPr>
            <w:tcW w:w="1356"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15</w:t>
            </w:r>
          </w:p>
        </w:tc>
        <w:tc>
          <w:tcPr>
            <w:tcW w:w="1337"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11</w:t>
            </w:r>
          </w:p>
        </w:tc>
        <w:tc>
          <w:tcPr>
            <w:tcW w:w="1134"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227"/>
          <w:jc w:val="center"/>
        </w:trPr>
        <w:tc>
          <w:tcPr>
            <w:tcW w:w="407" w:type="dxa"/>
            <w:tcBorders>
              <w:top w:val="single" w:sz="4" w:space="0" w:color="auto"/>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5</w:t>
            </w:r>
          </w:p>
        </w:tc>
        <w:tc>
          <w:tcPr>
            <w:tcW w:w="1984" w:type="dxa"/>
            <w:tcBorders>
              <w:top w:val="single" w:sz="4" w:space="0" w:color="auto"/>
              <w:left w:val="single" w:sz="4" w:space="0" w:color="000000"/>
              <w:bottom w:val="single" w:sz="4" w:space="0" w:color="000000"/>
              <w:right w:val="nil"/>
            </w:tcBorders>
            <w:shd w:val="clear" w:color="auto" w:fill="auto"/>
            <w:vAlign w:val="center"/>
          </w:tcPr>
          <w:p w:rsidR="00062733" w:rsidRPr="00F74205" w:rsidRDefault="002C10CC" w:rsidP="002B7AF6">
            <w:pPr>
              <w:spacing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5 </w:t>
            </w:r>
            <w:r w:rsidRPr="00F74205">
              <w:rPr>
                <w:rFonts w:ascii="Times New Roman" w:hAnsi="Times New Roman"/>
                <w:color w:val="000000" w:themeColor="text1"/>
                <w:sz w:val="20"/>
                <w:szCs w:val="20"/>
              </w:rPr>
              <w:br/>
              <w:t>w Bytomiu</w:t>
            </w:r>
          </w:p>
        </w:tc>
        <w:tc>
          <w:tcPr>
            <w:tcW w:w="1418" w:type="dxa"/>
            <w:tcBorders>
              <w:top w:val="single" w:sz="4" w:space="0" w:color="auto"/>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single" w:sz="4" w:space="0" w:color="auto"/>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27</w:t>
            </w:r>
          </w:p>
        </w:tc>
        <w:tc>
          <w:tcPr>
            <w:tcW w:w="1356" w:type="dxa"/>
            <w:tcBorders>
              <w:top w:val="single" w:sz="4" w:space="0" w:color="auto"/>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15</w:t>
            </w:r>
          </w:p>
        </w:tc>
        <w:tc>
          <w:tcPr>
            <w:tcW w:w="1337" w:type="dxa"/>
            <w:tcBorders>
              <w:top w:val="single" w:sz="4" w:space="0" w:color="auto"/>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11</w:t>
            </w:r>
          </w:p>
        </w:tc>
        <w:tc>
          <w:tcPr>
            <w:tcW w:w="1134" w:type="dxa"/>
            <w:tcBorders>
              <w:top w:val="single" w:sz="4" w:space="0" w:color="auto"/>
              <w:left w:val="single" w:sz="4" w:space="0" w:color="000000"/>
              <w:bottom w:val="single" w:sz="4" w:space="0" w:color="000000"/>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227"/>
          <w:jc w:val="center"/>
        </w:trPr>
        <w:tc>
          <w:tcPr>
            <w:tcW w:w="407"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6</w:t>
            </w:r>
          </w:p>
        </w:tc>
        <w:tc>
          <w:tcPr>
            <w:tcW w:w="1984" w:type="dxa"/>
            <w:tcBorders>
              <w:top w:val="nil"/>
              <w:left w:val="single" w:sz="4" w:space="0" w:color="000000"/>
              <w:bottom w:val="single" w:sz="4" w:space="0" w:color="000000"/>
              <w:right w:val="nil"/>
            </w:tcBorders>
            <w:shd w:val="clear" w:color="auto" w:fill="auto"/>
            <w:vAlign w:val="center"/>
          </w:tcPr>
          <w:p w:rsidR="00062733" w:rsidRPr="00F74205" w:rsidRDefault="002C10CC" w:rsidP="002B7AF6">
            <w:pPr>
              <w:spacing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6 </w:t>
            </w:r>
            <w:r w:rsidRPr="00F74205">
              <w:rPr>
                <w:rFonts w:ascii="Times New Roman" w:hAnsi="Times New Roman"/>
                <w:color w:val="000000" w:themeColor="text1"/>
                <w:sz w:val="20"/>
                <w:szCs w:val="20"/>
              </w:rPr>
              <w:br/>
              <w:t>w Bytomiu</w:t>
            </w:r>
          </w:p>
        </w:tc>
        <w:tc>
          <w:tcPr>
            <w:tcW w:w="1418"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31</w:t>
            </w:r>
          </w:p>
        </w:tc>
        <w:tc>
          <w:tcPr>
            <w:tcW w:w="135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10</w:t>
            </w:r>
          </w:p>
        </w:tc>
        <w:tc>
          <w:tcPr>
            <w:tcW w:w="1337"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22</w:t>
            </w:r>
          </w:p>
        </w:tc>
        <w:tc>
          <w:tcPr>
            <w:tcW w:w="1134" w:type="dxa"/>
            <w:tcBorders>
              <w:top w:val="nil"/>
              <w:left w:val="single" w:sz="4" w:space="0" w:color="000000"/>
              <w:bottom w:val="single" w:sz="4" w:space="0" w:color="000000"/>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878"/>
          <w:jc w:val="center"/>
        </w:trPr>
        <w:tc>
          <w:tcPr>
            <w:tcW w:w="407"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7</w:t>
            </w:r>
          </w:p>
        </w:tc>
        <w:tc>
          <w:tcPr>
            <w:tcW w:w="1984" w:type="dxa"/>
            <w:tcBorders>
              <w:top w:val="nil"/>
              <w:left w:val="single" w:sz="4" w:space="0" w:color="000000"/>
              <w:bottom w:val="single" w:sz="4" w:space="0" w:color="000000"/>
              <w:right w:val="nil"/>
            </w:tcBorders>
            <w:shd w:val="clear" w:color="auto" w:fill="auto"/>
            <w:vAlign w:val="center"/>
          </w:tcPr>
          <w:p w:rsidR="00062733" w:rsidRPr="00F74205" w:rsidRDefault="002C10CC" w:rsidP="002B7AF6">
            <w:pPr>
              <w:spacing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7 </w:t>
            </w:r>
            <w:r w:rsidRPr="00F74205">
              <w:rPr>
                <w:rFonts w:ascii="Times New Roman" w:hAnsi="Times New Roman"/>
                <w:color w:val="000000" w:themeColor="text1"/>
                <w:sz w:val="20"/>
                <w:szCs w:val="20"/>
              </w:rPr>
              <w:br/>
              <w:t>w Bytomiu</w:t>
            </w:r>
          </w:p>
        </w:tc>
        <w:tc>
          <w:tcPr>
            <w:tcW w:w="1418"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20</w:t>
            </w:r>
          </w:p>
        </w:tc>
        <w:tc>
          <w:tcPr>
            <w:tcW w:w="1356"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15</w:t>
            </w:r>
          </w:p>
        </w:tc>
        <w:tc>
          <w:tcPr>
            <w:tcW w:w="1337" w:type="dxa"/>
            <w:tcBorders>
              <w:top w:val="nil"/>
              <w:left w:val="single" w:sz="4" w:space="0" w:color="000000"/>
              <w:bottom w:val="single" w:sz="4" w:space="0" w:color="000000"/>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6</w:t>
            </w:r>
          </w:p>
        </w:tc>
        <w:tc>
          <w:tcPr>
            <w:tcW w:w="1134" w:type="dxa"/>
            <w:tcBorders>
              <w:top w:val="nil"/>
              <w:left w:val="single" w:sz="4" w:space="0" w:color="000000"/>
              <w:bottom w:val="single" w:sz="4" w:space="0" w:color="000000"/>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227"/>
          <w:jc w:val="center"/>
        </w:trPr>
        <w:tc>
          <w:tcPr>
            <w:tcW w:w="407" w:type="dxa"/>
            <w:tcBorders>
              <w:top w:val="nil"/>
              <w:left w:val="single" w:sz="4" w:space="0" w:color="000000"/>
              <w:bottom w:val="single" w:sz="4" w:space="0" w:color="auto"/>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8</w:t>
            </w:r>
          </w:p>
        </w:tc>
        <w:tc>
          <w:tcPr>
            <w:tcW w:w="1984" w:type="dxa"/>
            <w:tcBorders>
              <w:top w:val="nil"/>
              <w:left w:val="single" w:sz="4" w:space="0" w:color="000000"/>
              <w:bottom w:val="single" w:sz="4" w:space="0" w:color="auto"/>
              <w:right w:val="nil"/>
            </w:tcBorders>
            <w:shd w:val="clear" w:color="auto" w:fill="auto"/>
            <w:vAlign w:val="center"/>
          </w:tcPr>
          <w:p w:rsidR="00062733" w:rsidRPr="00F74205" w:rsidRDefault="002C10CC" w:rsidP="002B7AF6">
            <w:pPr>
              <w:tabs>
                <w:tab w:val="left" w:pos="284"/>
              </w:tabs>
              <w:snapToGrid w:val="0"/>
              <w:spacing w:after="0"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nr 8 </w:t>
            </w:r>
            <w:r w:rsidRPr="00F74205">
              <w:rPr>
                <w:rFonts w:ascii="Times New Roman" w:hAnsi="Times New Roman"/>
                <w:color w:val="000000" w:themeColor="text1"/>
                <w:sz w:val="20"/>
                <w:szCs w:val="20"/>
              </w:rPr>
              <w:br/>
              <w:t>w Bytomiu</w:t>
            </w:r>
          </w:p>
        </w:tc>
        <w:tc>
          <w:tcPr>
            <w:tcW w:w="1418"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15</w:t>
            </w:r>
          </w:p>
        </w:tc>
        <w:tc>
          <w:tcPr>
            <w:tcW w:w="1356"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13</w:t>
            </w:r>
          </w:p>
        </w:tc>
        <w:tc>
          <w:tcPr>
            <w:tcW w:w="1337"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15</w:t>
            </w:r>
          </w:p>
        </w:tc>
        <w:tc>
          <w:tcPr>
            <w:tcW w:w="1134" w:type="dxa"/>
            <w:tcBorders>
              <w:top w:val="nil"/>
              <w:left w:val="single" w:sz="4" w:space="0" w:color="000000"/>
              <w:bottom w:val="single" w:sz="4" w:space="0" w:color="auto"/>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596"/>
          <w:jc w:val="center"/>
        </w:trPr>
        <w:tc>
          <w:tcPr>
            <w:tcW w:w="407" w:type="dxa"/>
            <w:tcBorders>
              <w:top w:val="nil"/>
              <w:left w:val="single" w:sz="4" w:space="0" w:color="000000"/>
              <w:bottom w:val="single" w:sz="4" w:space="0" w:color="auto"/>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9</w:t>
            </w:r>
          </w:p>
        </w:tc>
        <w:tc>
          <w:tcPr>
            <w:tcW w:w="1984" w:type="dxa"/>
            <w:tcBorders>
              <w:top w:val="nil"/>
              <w:left w:val="single" w:sz="4" w:space="0" w:color="000000"/>
              <w:bottom w:val="single" w:sz="4" w:space="0" w:color="auto"/>
              <w:right w:val="nil"/>
            </w:tcBorders>
            <w:shd w:val="clear" w:color="auto" w:fill="auto"/>
            <w:vAlign w:val="center"/>
          </w:tcPr>
          <w:p w:rsidR="00062733" w:rsidRPr="00F74205" w:rsidRDefault="002C10CC" w:rsidP="002B7AF6">
            <w:pPr>
              <w:tabs>
                <w:tab w:val="left" w:pos="284"/>
              </w:tabs>
              <w:snapToGrid w:val="0"/>
              <w:spacing w:after="0"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Dom Dziecka nr 1</w:t>
            </w:r>
          </w:p>
        </w:tc>
        <w:tc>
          <w:tcPr>
            <w:tcW w:w="1418"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17</w:t>
            </w:r>
          </w:p>
        </w:tc>
        <w:tc>
          <w:tcPr>
            <w:tcW w:w="1356"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10</w:t>
            </w:r>
          </w:p>
        </w:tc>
        <w:tc>
          <w:tcPr>
            <w:tcW w:w="1337" w:type="dxa"/>
            <w:tcBorders>
              <w:top w:val="nil"/>
              <w:left w:val="single" w:sz="4" w:space="0" w:color="000000"/>
              <w:bottom w:val="single" w:sz="4" w:space="0" w:color="auto"/>
              <w:right w:val="nil"/>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9</w:t>
            </w:r>
          </w:p>
        </w:tc>
        <w:tc>
          <w:tcPr>
            <w:tcW w:w="1134" w:type="dxa"/>
            <w:tcBorders>
              <w:top w:val="nil"/>
              <w:left w:val="single" w:sz="4" w:space="0" w:color="000000"/>
              <w:bottom w:val="single" w:sz="4" w:space="0" w:color="auto"/>
              <w:right w:val="single" w:sz="4" w:space="0" w:color="000000"/>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0</w:t>
            </w:r>
          </w:p>
        </w:tc>
      </w:tr>
      <w:tr w:rsidR="00062733" w:rsidRPr="00F74205" w:rsidTr="002B7AF6">
        <w:trPr>
          <w:cantSplit/>
          <w:trHeight w:val="227"/>
          <w:jc w:val="center"/>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62733" w:rsidRPr="00F74205" w:rsidRDefault="002C10CC" w:rsidP="002B7AF6">
            <w:pPr>
              <w:tabs>
                <w:tab w:val="left" w:pos="284"/>
              </w:tabs>
              <w:snapToGrid w:val="0"/>
              <w:spacing w:after="0" w:line="240" w:lineRule="auto"/>
              <w:rPr>
                <w:rFonts w:ascii="Times New Roman" w:hAnsi="Times New Roman"/>
                <w:color w:val="000000" w:themeColor="text1"/>
                <w:sz w:val="20"/>
                <w:szCs w:val="20"/>
              </w:rPr>
            </w:pPr>
            <w:r w:rsidRPr="00F74205">
              <w:rPr>
                <w:rFonts w:ascii="Times New Roman" w:hAnsi="Times New Roman"/>
                <w:color w:val="000000" w:themeColor="text1"/>
                <w:sz w:val="20"/>
                <w:szCs w:val="20"/>
              </w:rPr>
              <w:t xml:space="preserve">Placówka opiekuńczo -wychowawcza </w:t>
            </w:r>
            <w:r w:rsidRPr="00F74205">
              <w:rPr>
                <w:rFonts w:ascii="Times New Roman" w:hAnsi="Times New Roman"/>
                <w:color w:val="000000" w:themeColor="text1"/>
                <w:sz w:val="20"/>
                <w:szCs w:val="20"/>
              </w:rPr>
              <w:br/>
              <w:t>„Szansa dla Dziecka”</w:t>
            </w:r>
          </w:p>
        </w:tc>
        <w:tc>
          <w:tcPr>
            <w:tcW w:w="1418"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37</w:t>
            </w:r>
          </w:p>
        </w:tc>
        <w:tc>
          <w:tcPr>
            <w:tcW w:w="1356"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13</w:t>
            </w:r>
          </w:p>
        </w:tc>
        <w:tc>
          <w:tcPr>
            <w:tcW w:w="1337"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w:t>
            </w:r>
          </w:p>
        </w:tc>
      </w:tr>
      <w:tr w:rsidR="00062733" w:rsidRPr="00F74205" w:rsidTr="002B7AF6">
        <w:trPr>
          <w:cantSplit/>
          <w:trHeight w:val="484"/>
          <w:jc w:val="center"/>
        </w:trPr>
        <w:tc>
          <w:tcPr>
            <w:tcW w:w="407" w:type="dxa"/>
            <w:tcBorders>
              <w:top w:val="nil"/>
              <w:left w:val="single" w:sz="4" w:space="0" w:color="000000"/>
              <w:bottom w:val="single" w:sz="4" w:space="0" w:color="000000"/>
              <w:right w:val="nil"/>
            </w:tcBorders>
            <w:shd w:val="clear" w:color="auto" w:fill="auto"/>
            <w:vAlign w:val="center"/>
          </w:tcPr>
          <w:p w:rsidR="00062733" w:rsidRPr="00F74205" w:rsidRDefault="00062733" w:rsidP="00F74205">
            <w:pPr>
              <w:tabs>
                <w:tab w:val="left" w:pos="284"/>
              </w:tabs>
              <w:snapToGrid w:val="0"/>
              <w:spacing w:after="0" w:line="240" w:lineRule="auto"/>
              <w:jc w:val="center"/>
              <w:rPr>
                <w:rFonts w:ascii="Times New Roman" w:hAnsi="Times New Roman"/>
                <w:color w:val="000000" w:themeColor="text1"/>
                <w:sz w:val="20"/>
                <w:szCs w:val="20"/>
              </w:rPr>
            </w:pPr>
          </w:p>
        </w:tc>
        <w:tc>
          <w:tcPr>
            <w:tcW w:w="1984"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Ogółem</w:t>
            </w:r>
          </w:p>
        </w:tc>
        <w:tc>
          <w:tcPr>
            <w:tcW w:w="1418"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140</w:t>
            </w:r>
          </w:p>
        </w:tc>
        <w:tc>
          <w:tcPr>
            <w:tcW w:w="1276"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229</w:t>
            </w:r>
          </w:p>
        </w:tc>
        <w:tc>
          <w:tcPr>
            <w:tcW w:w="1356"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131</w:t>
            </w:r>
          </w:p>
        </w:tc>
        <w:tc>
          <w:tcPr>
            <w:tcW w:w="1337" w:type="dxa"/>
            <w:tcBorders>
              <w:top w:val="nil"/>
              <w:left w:val="single" w:sz="4" w:space="0" w:color="000000"/>
              <w:bottom w:val="single" w:sz="4" w:space="0" w:color="000000"/>
              <w:right w:val="nil"/>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85</w:t>
            </w:r>
          </w:p>
        </w:tc>
        <w:tc>
          <w:tcPr>
            <w:tcW w:w="1134" w:type="dxa"/>
            <w:tcBorders>
              <w:top w:val="nil"/>
              <w:left w:val="single" w:sz="4" w:space="0" w:color="000000"/>
              <w:bottom w:val="single" w:sz="4" w:space="0" w:color="000000"/>
              <w:right w:val="single" w:sz="4" w:space="0" w:color="000000"/>
            </w:tcBorders>
            <w:shd w:val="clear" w:color="auto" w:fill="auto"/>
            <w:vAlign w:val="center"/>
          </w:tcPr>
          <w:p w:rsidR="00062733" w:rsidRPr="00F74205" w:rsidRDefault="002C10CC" w:rsidP="00F74205">
            <w:pPr>
              <w:tabs>
                <w:tab w:val="left" w:pos="284"/>
              </w:tabs>
              <w:snapToGrid w:val="0"/>
              <w:spacing w:after="0" w:line="240" w:lineRule="auto"/>
              <w:jc w:val="center"/>
              <w:rPr>
                <w:rFonts w:ascii="Times New Roman" w:hAnsi="Times New Roman"/>
                <w:color w:val="000000" w:themeColor="text1"/>
                <w:sz w:val="20"/>
                <w:szCs w:val="20"/>
              </w:rPr>
            </w:pPr>
            <w:r w:rsidRPr="00F74205">
              <w:rPr>
                <w:rFonts w:ascii="Times New Roman" w:hAnsi="Times New Roman"/>
                <w:color w:val="000000" w:themeColor="text1"/>
                <w:sz w:val="20"/>
                <w:szCs w:val="20"/>
              </w:rPr>
              <w:t>1</w:t>
            </w:r>
          </w:p>
        </w:tc>
      </w:tr>
    </w:tbl>
    <w:p w:rsidR="00062733" w:rsidRPr="00A007FA" w:rsidRDefault="00062733" w:rsidP="00C74FB7">
      <w:pPr>
        <w:spacing w:after="0" w:line="360" w:lineRule="auto"/>
        <w:rPr>
          <w:rFonts w:ascii="Times New Roman" w:hAnsi="Times New Roman"/>
          <w:color w:val="000000" w:themeColor="text1"/>
          <w:sz w:val="24"/>
          <w:szCs w:val="24"/>
        </w:rPr>
      </w:pPr>
    </w:p>
    <w:p w:rsidR="004F7A8A" w:rsidRPr="00A007FA" w:rsidRDefault="004F7A8A" w:rsidP="00C74FB7">
      <w:pPr>
        <w:spacing w:after="0" w:line="360" w:lineRule="auto"/>
        <w:rPr>
          <w:rFonts w:ascii="Times New Roman" w:hAnsi="Times New Roman"/>
          <w:color w:val="000000" w:themeColor="text1"/>
          <w:sz w:val="24"/>
          <w:szCs w:val="24"/>
        </w:rPr>
      </w:pPr>
    </w:p>
    <w:p w:rsidR="00062733" w:rsidRDefault="00062733" w:rsidP="00C74FB7">
      <w:pPr>
        <w:spacing w:after="0" w:line="360" w:lineRule="auto"/>
        <w:rPr>
          <w:rFonts w:ascii="Times New Roman" w:hAnsi="Times New Roman"/>
          <w:color w:val="000000" w:themeColor="text1"/>
          <w:sz w:val="24"/>
          <w:szCs w:val="24"/>
        </w:rPr>
      </w:pPr>
    </w:p>
    <w:p w:rsidR="002B7AF6" w:rsidRDefault="002B7AF6" w:rsidP="00C74FB7">
      <w:pPr>
        <w:spacing w:after="0" w:line="360" w:lineRule="auto"/>
        <w:rPr>
          <w:rFonts w:ascii="Times New Roman" w:hAnsi="Times New Roman"/>
          <w:color w:val="000000" w:themeColor="text1"/>
          <w:sz w:val="24"/>
          <w:szCs w:val="24"/>
        </w:rPr>
      </w:pPr>
    </w:p>
    <w:p w:rsidR="002B7AF6" w:rsidRDefault="002B7AF6" w:rsidP="00C74FB7">
      <w:pPr>
        <w:spacing w:after="0" w:line="360" w:lineRule="auto"/>
        <w:rPr>
          <w:rFonts w:ascii="Times New Roman" w:hAnsi="Times New Roman"/>
          <w:color w:val="000000" w:themeColor="text1"/>
          <w:sz w:val="24"/>
          <w:szCs w:val="24"/>
        </w:rPr>
      </w:pPr>
    </w:p>
    <w:p w:rsidR="002B7AF6" w:rsidRDefault="002B7AF6" w:rsidP="00C74FB7">
      <w:pPr>
        <w:spacing w:after="0" w:line="360" w:lineRule="auto"/>
        <w:rPr>
          <w:rFonts w:ascii="Times New Roman" w:hAnsi="Times New Roman"/>
          <w:color w:val="000000" w:themeColor="text1"/>
          <w:sz w:val="24"/>
          <w:szCs w:val="24"/>
        </w:rPr>
      </w:pPr>
    </w:p>
    <w:p w:rsidR="002B7AF6" w:rsidRDefault="002B7AF6" w:rsidP="00C74FB7">
      <w:pPr>
        <w:spacing w:after="0" w:line="360" w:lineRule="auto"/>
        <w:rPr>
          <w:rFonts w:ascii="Times New Roman" w:hAnsi="Times New Roman"/>
          <w:color w:val="000000" w:themeColor="text1"/>
          <w:sz w:val="24"/>
          <w:szCs w:val="24"/>
        </w:rPr>
      </w:pPr>
    </w:p>
    <w:p w:rsidR="002B7AF6" w:rsidRPr="00A007FA" w:rsidRDefault="002B7AF6" w:rsidP="00C74FB7">
      <w:pPr>
        <w:spacing w:after="0" w:line="360" w:lineRule="auto"/>
        <w:rPr>
          <w:rFonts w:ascii="Times New Roman" w:hAnsi="Times New Roman"/>
          <w:color w:val="000000" w:themeColor="text1"/>
          <w:sz w:val="24"/>
          <w:szCs w:val="24"/>
        </w:rPr>
      </w:pPr>
    </w:p>
    <w:p w:rsidR="00062733" w:rsidRPr="002B7AF6" w:rsidRDefault="002B7AF6" w:rsidP="00C74FB7">
      <w:pPr>
        <w:spacing w:after="0" w:line="360" w:lineRule="auto"/>
        <w:rPr>
          <w:rFonts w:ascii="Times New Roman" w:hAnsi="Times New Roman"/>
          <w:color w:val="000000" w:themeColor="text1"/>
          <w:sz w:val="20"/>
          <w:szCs w:val="20"/>
        </w:rPr>
      </w:pPr>
      <w:r w:rsidRPr="002B7AF6">
        <w:rPr>
          <w:rFonts w:ascii="Times New Roman" w:hAnsi="Times New Roman"/>
          <w:color w:val="000000" w:themeColor="text1"/>
          <w:sz w:val="20"/>
          <w:szCs w:val="20"/>
        </w:rPr>
        <w:lastRenderedPageBreak/>
        <w:t xml:space="preserve">Tabela 21 </w:t>
      </w:r>
      <w:r w:rsidR="002C10CC" w:rsidRPr="002B7AF6">
        <w:rPr>
          <w:rFonts w:ascii="Times New Roman" w:hAnsi="Times New Roman"/>
          <w:color w:val="000000" w:themeColor="text1"/>
          <w:sz w:val="20"/>
          <w:szCs w:val="20"/>
        </w:rPr>
        <w:t>Wychowankowie opuszczający i</w:t>
      </w:r>
      <w:r w:rsidRPr="002B7AF6">
        <w:rPr>
          <w:rFonts w:ascii="Times New Roman" w:hAnsi="Times New Roman"/>
          <w:color w:val="000000" w:themeColor="text1"/>
          <w:sz w:val="20"/>
          <w:szCs w:val="20"/>
        </w:rPr>
        <w:t>nstytucjonalną pieczę zastępczą</w:t>
      </w:r>
    </w:p>
    <w:tbl>
      <w:tblPr>
        <w:tblW w:w="9060" w:type="dxa"/>
        <w:jc w:val="center"/>
        <w:tblInd w:w="-118" w:type="dxa"/>
        <w:tblLayout w:type="fixed"/>
        <w:tblCellMar>
          <w:left w:w="0" w:type="dxa"/>
          <w:right w:w="0" w:type="dxa"/>
        </w:tblCellMar>
        <w:tblLook w:val="04A0"/>
      </w:tblPr>
      <w:tblGrid>
        <w:gridCol w:w="438"/>
        <w:gridCol w:w="2662"/>
        <w:gridCol w:w="1134"/>
        <w:gridCol w:w="857"/>
        <w:gridCol w:w="1417"/>
        <w:gridCol w:w="1276"/>
        <w:gridCol w:w="1276"/>
      </w:tblGrid>
      <w:tr w:rsidR="00062733" w:rsidRPr="00A007FA" w:rsidTr="002B7AF6">
        <w:trPr>
          <w:cantSplit/>
          <w:trHeight w:val="471"/>
          <w:jc w:val="center"/>
        </w:trPr>
        <w:tc>
          <w:tcPr>
            <w:tcW w:w="438"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Lp.</w:t>
            </w:r>
          </w:p>
        </w:tc>
        <w:tc>
          <w:tcPr>
            <w:tcW w:w="2662"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Nazwa </w:t>
            </w:r>
          </w:p>
        </w:tc>
        <w:tc>
          <w:tcPr>
            <w:tcW w:w="1134"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Liczba miejsc </w:t>
            </w:r>
          </w:p>
        </w:tc>
        <w:tc>
          <w:tcPr>
            <w:tcW w:w="857"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Liczba dzieci </w:t>
            </w:r>
            <w:r w:rsidRPr="002B7AF6">
              <w:rPr>
                <w:rFonts w:ascii="Times New Roman" w:hAnsi="Times New Roman"/>
                <w:color w:val="000000" w:themeColor="text1"/>
                <w:sz w:val="20"/>
                <w:szCs w:val="20"/>
              </w:rPr>
              <w:br/>
              <w:t>w ciągu roku</w:t>
            </w:r>
          </w:p>
        </w:tc>
        <w:tc>
          <w:tcPr>
            <w:tcW w:w="1417" w:type="dxa"/>
            <w:vMerge w:val="restar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Liczba dzieci </w:t>
            </w:r>
          </w:p>
          <w:p w:rsidR="00062733" w:rsidRPr="002B7AF6" w:rsidRDefault="002C10CC" w:rsidP="002B7AF6">
            <w:pPr>
              <w:tabs>
                <w:tab w:val="left" w:pos="284"/>
              </w:tabs>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(na 31.12.20 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Liczba dzieci opuszczających placówkę  w 2020 r.</w:t>
            </w:r>
          </w:p>
        </w:tc>
      </w:tr>
      <w:tr w:rsidR="00062733" w:rsidRPr="00A007FA" w:rsidTr="002B7AF6">
        <w:trPr>
          <w:cantSplit/>
          <w:trHeight w:val="496"/>
          <w:jc w:val="center"/>
        </w:trPr>
        <w:tc>
          <w:tcPr>
            <w:tcW w:w="438"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2B7AF6">
            <w:pPr>
              <w:tabs>
                <w:tab w:val="left" w:pos="284"/>
              </w:tabs>
              <w:spacing w:after="0" w:line="240" w:lineRule="auto"/>
              <w:rPr>
                <w:rFonts w:ascii="Times New Roman" w:hAnsi="Times New Roman"/>
                <w:color w:val="000000" w:themeColor="text1"/>
                <w:sz w:val="20"/>
                <w:szCs w:val="20"/>
              </w:rPr>
            </w:pPr>
          </w:p>
        </w:tc>
        <w:tc>
          <w:tcPr>
            <w:tcW w:w="2662"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2B7AF6">
            <w:pPr>
              <w:tabs>
                <w:tab w:val="left" w:pos="284"/>
              </w:tabs>
              <w:spacing w:after="0" w:line="240" w:lineRule="auto"/>
              <w:rPr>
                <w:rFonts w:ascii="Times New Roman" w:hAnsi="Times New Roman"/>
                <w:color w:val="000000" w:themeColor="text1"/>
                <w:sz w:val="20"/>
                <w:szCs w:val="20"/>
              </w:rPr>
            </w:pPr>
          </w:p>
        </w:tc>
        <w:tc>
          <w:tcPr>
            <w:tcW w:w="1134"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2B7AF6">
            <w:pPr>
              <w:tabs>
                <w:tab w:val="left" w:pos="284"/>
              </w:tabs>
              <w:spacing w:after="0" w:line="240" w:lineRule="auto"/>
              <w:rPr>
                <w:rFonts w:ascii="Times New Roman" w:hAnsi="Times New Roman"/>
                <w:color w:val="000000" w:themeColor="text1"/>
                <w:sz w:val="20"/>
                <w:szCs w:val="20"/>
              </w:rPr>
            </w:pPr>
          </w:p>
        </w:tc>
        <w:tc>
          <w:tcPr>
            <w:tcW w:w="857"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2B7AF6">
            <w:pPr>
              <w:tabs>
                <w:tab w:val="left" w:pos="284"/>
              </w:tabs>
              <w:spacing w:after="0" w:line="240" w:lineRule="auto"/>
              <w:rPr>
                <w:rFonts w:ascii="Times New Roman" w:hAnsi="Times New Roman"/>
                <w:color w:val="000000" w:themeColor="text1"/>
                <w:sz w:val="20"/>
                <w:szCs w:val="20"/>
              </w:rPr>
            </w:pPr>
          </w:p>
        </w:tc>
        <w:tc>
          <w:tcPr>
            <w:tcW w:w="1417" w:type="dxa"/>
            <w:vMerge/>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062733" w:rsidP="002B7AF6">
            <w:pPr>
              <w:tabs>
                <w:tab w:val="left" w:pos="284"/>
              </w:tabs>
              <w:spacing w:after="0" w:line="240" w:lineRule="auto"/>
              <w:rPr>
                <w:rFonts w:ascii="Times New Roman" w:hAnsi="Times New Roman"/>
                <w:color w:val="000000" w:themeColor="text1"/>
                <w:sz w:val="20"/>
                <w:szCs w:val="20"/>
              </w:rPr>
            </w:pPr>
          </w:p>
        </w:tc>
        <w:tc>
          <w:tcPr>
            <w:tcW w:w="1276" w:type="dxa"/>
            <w:tcBorders>
              <w:top w:val="nil"/>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dzieci </w:t>
            </w:r>
            <w:r w:rsidRPr="002B7AF6">
              <w:rPr>
                <w:rFonts w:ascii="Times New Roman" w:hAnsi="Times New Roman"/>
                <w:color w:val="000000" w:themeColor="text1"/>
                <w:sz w:val="20"/>
                <w:szCs w:val="20"/>
              </w:rPr>
              <w:br/>
              <w:t>z Bytomia</w:t>
            </w:r>
          </w:p>
        </w:tc>
        <w:tc>
          <w:tcPr>
            <w:tcW w:w="1276"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dzieci spoza Bytomia</w:t>
            </w:r>
          </w:p>
        </w:tc>
      </w:tr>
      <w:tr w:rsidR="00062733" w:rsidRPr="00A007FA" w:rsidTr="002B7AF6">
        <w:trPr>
          <w:cantSplit/>
          <w:trHeight w:val="925"/>
          <w:jc w:val="center"/>
        </w:trPr>
        <w:tc>
          <w:tcPr>
            <w:tcW w:w="438"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w:t>
            </w:r>
          </w:p>
        </w:tc>
        <w:tc>
          <w:tcPr>
            <w:tcW w:w="2662"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1 </w:t>
            </w:r>
            <w:r w:rsidRPr="002B7AF6">
              <w:rPr>
                <w:rFonts w:ascii="Times New Roman" w:hAnsi="Times New Roman"/>
                <w:color w:val="000000" w:themeColor="text1"/>
                <w:sz w:val="20"/>
                <w:szCs w:val="20"/>
              </w:rPr>
              <w:br/>
              <w:t>w Bytomiu</w:t>
            </w:r>
          </w:p>
        </w:tc>
        <w:tc>
          <w:tcPr>
            <w:tcW w:w="1134"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21</w:t>
            </w:r>
          </w:p>
        </w:tc>
        <w:tc>
          <w:tcPr>
            <w:tcW w:w="141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1276"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7</w:t>
            </w:r>
          </w:p>
        </w:tc>
        <w:tc>
          <w:tcPr>
            <w:tcW w:w="1276" w:type="dxa"/>
            <w:tcBorders>
              <w:top w:val="nil"/>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651"/>
          <w:jc w:val="center"/>
        </w:trPr>
        <w:tc>
          <w:tcPr>
            <w:tcW w:w="438" w:type="dxa"/>
            <w:tcBorders>
              <w:top w:val="single" w:sz="4" w:space="0" w:color="auto"/>
              <w:left w:val="single" w:sz="4" w:space="0" w:color="auto"/>
              <w:bottom w:val="single" w:sz="4" w:space="0" w:color="auto"/>
              <w:right w:val="single" w:sz="4" w:space="0" w:color="auto"/>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w:t>
            </w:r>
          </w:p>
        </w:tc>
        <w:tc>
          <w:tcPr>
            <w:tcW w:w="2662" w:type="dxa"/>
            <w:tcBorders>
              <w:top w:val="single" w:sz="4" w:space="0" w:color="auto"/>
              <w:left w:val="single" w:sz="4" w:space="0" w:color="auto"/>
              <w:bottom w:val="single" w:sz="4" w:space="0" w:color="auto"/>
              <w:right w:val="single" w:sz="4" w:space="0" w:color="auto"/>
            </w:tcBorders>
            <w:vAlign w:val="bottom"/>
          </w:tcPr>
          <w:p w:rsidR="00062733" w:rsidRPr="002B7AF6" w:rsidRDefault="002C10CC" w:rsidP="002B7AF6">
            <w:pPr>
              <w:spacing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2 </w:t>
            </w:r>
            <w:r w:rsidRPr="002B7AF6">
              <w:rPr>
                <w:rFonts w:ascii="Times New Roman" w:hAnsi="Times New Roman"/>
                <w:color w:val="000000" w:themeColor="text1"/>
                <w:sz w:val="20"/>
                <w:szCs w:val="20"/>
              </w:rPr>
              <w:br/>
              <w:t>w Bytomiu</w:t>
            </w:r>
          </w:p>
        </w:tc>
        <w:tc>
          <w:tcPr>
            <w:tcW w:w="1134" w:type="dxa"/>
            <w:tcBorders>
              <w:top w:val="single" w:sz="4" w:space="0" w:color="auto"/>
              <w:left w:val="single" w:sz="4" w:space="0" w:color="auto"/>
              <w:bottom w:val="single" w:sz="4" w:space="0" w:color="auto"/>
              <w:right w:val="single" w:sz="4" w:space="0" w:color="auto"/>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single" w:sz="4" w:space="0" w:color="auto"/>
              <w:left w:val="single" w:sz="4" w:space="0" w:color="auto"/>
              <w:bottom w:val="single" w:sz="4" w:space="0" w:color="auto"/>
              <w:right w:val="single" w:sz="4" w:space="0" w:color="auto"/>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21</w:t>
            </w:r>
          </w:p>
        </w:tc>
        <w:tc>
          <w:tcPr>
            <w:tcW w:w="1417" w:type="dxa"/>
            <w:tcBorders>
              <w:top w:val="single" w:sz="4" w:space="0" w:color="auto"/>
              <w:left w:val="single" w:sz="4" w:space="0" w:color="auto"/>
              <w:bottom w:val="single" w:sz="4" w:space="0" w:color="auto"/>
              <w:right w:val="single" w:sz="4" w:space="0" w:color="auto"/>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890"/>
          <w:jc w:val="center"/>
        </w:trPr>
        <w:tc>
          <w:tcPr>
            <w:tcW w:w="438"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3</w:t>
            </w:r>
          </w:p>
        </w:tc>
        <w:tc>
          <w:tcPr>
            <w:tcW w:w="2662" w:type="dxa"/>
            <w:tcBorders>
              <w:top w:val="single" w:sz="4" w:space="0" w:color="auto"/>
              <w:left w:val="single" w:sz="4" w:space="0" w:color="000000"/>
              <w:bottom w:val="single" w:sz="4" w:space="0" w:color="auto"/>
              <w:right w:val="nil"/>
            </w:tcBorders>
            <w:vAlign w:val="center"/>
          </w:tcPr>
          <w:p w:rsidR="00062733" w:rsidRPr="002B7AF6" w:rsidRDefault="002C10CC" w:rsidP="002B7AF6">
            <w:pPr>
              <w:spacing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3 </w:t>
            </w:r>
            <w:r w:rsidRPr="002B7AF6">
              <w:rPr>
                <w:rFonts w:ascii="Times New Roman" w:hAnsi="Times New Roman"/>
                <w:color w:val="000000" w:themeColor="text1"/>
                <w:sz w:val="20"/>
                <w:szCs w:val="20"/>
              </w:rPr>
              <w:br/>
              <w:t>w Bytomiu</w:t>
            </w:r>
          </w:p>
        </w:tc>
        <w:tc>
          <w:tcPr>
            <w:tcW w:w="1134"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16</w:t>
            </w:r>
          </w:p>
        </w:tc>
        <w:tc>
          <w:tcPr>
            <w:tcW w:w="141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12</w:t>
            </w:r>
          </w:p>
        </w:tc>
        <w:tc>
          <w:tcPr>
            <w:tcW w:w="1276"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4</w:t>
            </w:r>
          </w:p>
        </w:tc>
        <w:tc>
          <w:tcPr>
            <w:tcW w:w="1276" w:type="dxa"/>
            <w:tcBorders>
              <w:top w:val="single" w:sz="4" w:space="0" w:color="auto"/>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850"/>
          <w:jc w:val="center"/>
        </w:trPr>
        <w:tc>
          <w:tcPr>
            <w:tcW w:w="438"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4</w:t>
            </w:r>
          </w:p>
        </w:tc>
        <w:tc>
          <w:tcPr>
            <w:tcW w:w="2662" w:type="dxa"/>
            <w:tcBorders>
              <w:top w:val="single" w:sz="4" w:space="0" w:color="auto"/>
              <w:left w:val="single" w:sz="4" w:space="0" w:color="000000"/>
              <w:bottom w:val="single" w:sz="4" w:space="0" w:color="auto"/>
              <w:right w:val="nil"/>
            </w:tcBorders>
            <w:vAlign w:val="center"/>
          </w:tcPr>
          <w:p w:rsidR="00062733" w:rsidRPr="002B7AF6" w:rsidRDefault="002C10CC" w:rsidP="002B7AF6">
            <w:pPr>
              <w:spacing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4 </w:t>
            </w:r>
            <w:r w:rsidRPr="002B7AF6">
              <w:rPr>
                <w:rFonts w:ascii="Times New Roman" w:hAnsi="Times New Roman"/>
                <w:color w:val="000000" w:themeColor="text1"/>
                <w:sz w:val="20"/>
                <w:szCs w:val="20"/>
              </w:rPr>
              <w:br/>
              <w:t>w Bytomiu</w:t>
            </w:r>
          </w:p>
        </w:tc>
        <w:tc>
          <w:tcPr>
            <w:tcW w:w="1134"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24</w:t>
            </w:r>
          </w:p>
        </w:tc>
        <w:tc>
          <w:tcPr>
            <w:tcW w:w="141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15</w:t>
            </w:r>
          </w:p>
        </w:tc>
        <w:tc>
          <w:tcPr>
            <w:tcW w:w="1276"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9</w:t>
            </w:r>
          </w:p>
        </w:tc>
        <w:tc>
          <w:tcPr>
            <w:tcW w:w="1276" w:type="dxa"/>
            <w:tcBorders>
              <w:top w:val="single" w:sz="4" w:space="0" w:color="auto"/>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951"/>
          <w:jc w:val="center"/>
        </w:trPr>
        <w:tc>
          <w:tcPr>
            <w:tcW w:w="438"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5</w:t>
            </w:r>
          </w:p>
        </w:tc>
        <w:tc>
          <w:tcPr>
            <w:tcW w:w="2662" w:type="dxa"/>
            <w:tcBorders>
              <w:top w:val="single" w:sz="4" w:space="0" w:color="auto"/>
              <w:left w:val="single" w:sz="4" w:space="0" w:color="000000"/>
              <w:bottom w:val="single" w:sz="4" w:space="0" w:color="auto"/>
              <w:right w:val="nil"/>
            </w:tcBorders>
            <w:vAlign w:val="center"/>
          </w:tcPr>
          <w:p w:rsidR="00062733" w:rsidRPr="002B7AF6" w:rsidRDefault="002C10CC" w:rsidP="002B7AF6">
            <w:pPr>
              <w:spacing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5 </w:t>
            </w:r>
            <w:r w:rsidRPr="002B7AF6">
              <w:rPr>
                <w:rFonts w:ascii="Times New Roman" w:hAnsi="Times New Roman"/>
                <w:color w:val="000000" w:themeColor="text1"/>
                <w:sz w:val="20"/>
                <w:szCs w:val="20"/>
              </w:rPr>
              <w:br/>
              <w:t>w Bytomiu</w:t>
            </w:r>
          </w:p>
        </w:tc>
        <w:tc>
          <w:tcPr>
            <w:tcW w:w="1134"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27</w:t>
            </w:r>
          </w:p>
        </w:tc>
        <w:tc>
          <w:tcPr>
            <w:tcW w:w="141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15</w:t>
            </w:r>
          </w:p>
        </w:tc>
        <w:tc>
          <w:tcPr>
            <w:tcW w:w="1276"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12</w:t>
            </w:r>
          </w:p>
        </w:tc>
        <w:tc>
          <w:tcPr>
            <w:tcW w:w="1276" w:type="dxa"/>
            <w:tcBorders>
              <w:top w:val="single" w:sz="4" w:space="0" w:color="auto"/>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958"/>
          <w:jc w:val="center"/>
        </w:trPr>
        <w:tc>
          <w:tcPr>
            <w:tcW w:w="438"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6</w:t>
            </w:r>
          </w:p>
        </w:tc>
        <w:tc>
          <w:tcPr>
            <w:tcW w:w="2662" w:type="dxa"/>
            <w:tcBorders>
              <w:top w:val="single" w:sz="4" w:space="0" w:color="auto"/>
              <w:left w:val="single" w:sz="4" w:space="0" w:color="000000"/>
              <w:bottom w:val="single" w:sz="4" w:space="0" w:color="auto"/>
              <w:right w:val="nil"/>
            </w:tcBorders>
            <w:vAlign w:val="center"/>
          </w:tcPr>
          <w:p w:rsidR="00062733" w:rsidRPr="002B7AF6" w:rsidRDefault="002C10CC" w:rsidP="002B7AF6">
            <w:pPr>
              <w:spacing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6 </w:t>
            </w:r>
            <w:r w:rsidRPr="002B7AF6">
              <w:rPr>
                <w:rFonts w:ascii="Times New Roman" w:hAnsi="Times New Roman"/>
                <w:color w:val="000000" w:themeColor="text1"/>
                <w:sz w:val="20"/>
                <w:szCs w:val="20"/>
              </w:rPr>
              <w:br/>
              <w:t>w Bytomiu</w:t>
            </w:r>
          </w:p>
        </w:tc>
        <w:tc>
          <w:tcPr>
            <w:tcW w:w="1134"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31</w:t>
            </w:r>
          </w:p>
        </w:tc>
        <w:tc>
          <w:tcPr>
            <w:tcW w:w="141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10</w:t>
            </w:r>
          </w:p>
        </w:tc>
        <w:tc>
          <w:tcPr>
            <w:tcW w:w="1276"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21</w:t>
            </w:r>
          </w:p>
        </w:tc>
        <w:tc>
          <w:tcPr>
            <w:tcW w:w="1276" w:type="dxa"/>
            <w:tcBorders>
              <w:top w:val="single" w:sz="4" w:space="0" w:color="auto"/>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758"/>
          <w:jc w:val="center"/>
        </w:trPr>
        <w:tc>
          <w:tcPr>
            <w:tcW w:w="438"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7</w:t>
            </w:r>
          </w:p>
        </w:tc>
        <w:tc>
          <w:tcPr>
            <w:tcW w:w="2662" w:type="dxa"/>
            <w:tcBorders>
              <w:top w:val="single" w:sz="4" w:space="0" w:color="auto"/>
              <w:left w:val="single" w:sz="4" w:space="0" w:color="000000"/>
              <w:bottom w:val="single" w:sz="4" w:space="0" w:color="auto"/>
              <w:right w:val="nil"/>
            </w:tcBorders>
            <w:vAlign w:val="center"/>
          </w:tcPr>
          <w:p w:rsidR="00062733" w:rsidRPr="002B7AF6" w:rsidRDefault="002C10CC" w:rsidP="002B7AF6">
            <w:pPr>
              <w:spacing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7 </w:t>
            </w:r>
            <w:r w:rsidRPr="002B7AF6">
              <w:rPr>
                <w:rFonts w:ascii="Times New Roman" w:hAnsi="Times New Roman"/>
                <w:color w:val="000000" w:themeColor="text1"/>
                <w:sz w:val="20"/>
                <w:szCs w:val="20"/>
              </w:rPr>
              <w:br/>
              <w:t>w Bytomiu</w:t>
            </w:r>
          </w:p>
        </w:tc>
        <w:tc>
          <w:tcPr>
            <w:tcW w:w="1134"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20</w:t>
            </w:r>
          </w:p>
        </w:tc>
        <w:tc>
          <w:tcPr>
            <w:tcW w:w="1417"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15</w:t>
            </w:r>
          </w:p>
        </w:tc>
        <w:tc>
          <w:tcPr>
            <w:tcW w:w="1276" w:type="dxa"/>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5</w:t>
            </w:r>
          </w:p>
        </w:tc>
        <w:tc>
          <w:tcPr>
            <w:tcW w:w="1276" w:type="dxa"/>
            <w:tcBorders>
              <w:top w:val="single" w:sz="4" w:space="0" w:color="auto"/>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842"/>
          <w:jc w:val="center"/>
        </w:trPr>
        <w:tc>
          <w:tcPr>
            <w:tcW w:w="438"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8</w:t>
            </w:r>
          </w:p>
        </w:tc>
        <w:tc>
          <w:tcPr>
            <w:tcW w:w="2662"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nr 8 </w:t>
            </w:r>
            <w:r w:rsidRPr="002B7AF6">
              <w:rPr>
                <w:rFonts w:ascii="Times New Roman" w:hAnsi="Times New Roman"/>
                <w:color w:val="000000" w:themeColor="text1"/>
                <w:sz w:val="20"/>
                <w:szCs w:val="20"/>
              </w:rPr>
              <w:br/>
              <w:t>w Bytomiu</w:t>
            </w:r>
          </w:p>
        </w:tc>
        <w:tc>
          <w:tcPr>
            <w:tcW w:w="1134"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15</w:t>
            </w:r>
          </w:p>
        </w:tc>
        <w:tc>
          <w:tcPr>
            <w:tcW w:w="141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13</w:t>
            </w:r>
          </w:p>
        </w:tc>
        <w:tc>
          <w:tcPr>
            <w:tcW w:w="1276"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w:t>
            </w:r>
          </w:p>
        </w:tc>
        <w:tc>
          <w:tcPr>
            <w:tcW w:w="1276" w:type="dxa"/>
            <w:tcBorders>
              <w:top w:val="nil"/>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518"/>
          <w:jc w:val="center"/>
        </w:trPr>
        <w:tc>
          <w:tcPr>
            <w:tcW w:w="438"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9</w:t>
            </w:r>
          </w:p>
        </w:tc>
        <w:tc>
          <w:tcPr>
            <w:tcW w:w="2662"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Dom Dziecka nr 1</w:t>
            </w:r>
          </w:p>
        </w:tc>
        <w:tc>
          <w:tcPr>
            <w:tcW w:w="1134"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17</w:t>
            </w:r>
          </w:p>
        </w:tc>
        <w:tc>
          <w:tcPr>
            <w:tcW w:w="141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10</w:t>
            </w:r>
          </w:p>
        </w:tc>
        <w:tc>
          <w:tcPr>
            <w:tcW w:w="1276"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7</w:t>
            </w:r>
          </w:p>
        </w:tc>
        <w:tc>
          <w:tcPr>
            <w:tcW w:w="1276" w:type="dxa"/>
            <w:tcBorders>
              <w:top w:val="nil"/>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0</w:t>
            </w:r>
          </w:p>
        </w:tc>
      </w:tr>
      <w:tr w:rsidR="00062733" w:rsidRPr="00A007FA" w:rsidTr="002B7AF6">
        <w:trPr>
          <w:cantSplit/>
          <w:trHeight w:val="1157"/>
          <w:jc w:val="center"/>
        </w:trPr>
        <w:tc>
          <w:tcPr>
            <w:tcW w:w="438"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10</w:t>
            </w:r>
          </w:p>
        </w:tc>
        <w:tc>
          <w:tcPr>
            <w:tcW w:w="2662"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Placówka opiekuńczo -wychowawcza </w:t>
            </w:r>
            <w:r w:rsidRPr="002B7AF6">
              <w:rPr>
                <w:rFonts w:ascii="Times New Roman" w:hAnsi="Times New Roman"/>
                <w:color w:val="000000" w:themeColor="text1"/>
                <w:sz w:val="20"/>
                <w:szCs w:val="20"/>
              </w:rPr>
              <w:br/>
              <w:t>„Szansa dla Dziecka”</w:t>
            </w:r>
          </w:p>
        </w:tc>
        <w:tc>
          <w:tcPr>
            <w:tcW w:w="1134"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w:t>
            </w:r>
          </w:p>
        </w:tc>
        <w:tc>
          <w:tcPr>
            <w:tcW w:w="85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37</w:t>
            </w:r>
          </w:p>
        </w:tc>
        <w:tc>
          <w:tcPr>
            <w:tcW w:w="1417"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13</w:t>
            </w:r>
          </w:p>
        </w:tc>
        <w:tc>
          <w:tcPr>
            <w:tcW w:w="1276" w:type="dxa"/>
            <w:tcBorders>
              <w:top w:val="nil"/>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23</w:t>
            </w:r>
          </w:p>
        </w:tc>
        <w:tc>
          <w:tcPr>
            <w:tcW w:w="1276" w:type="dxa"/>
            <w:tcBorders>
              <w:top w:val="nil"/>
              <w:left w:val="single" w:sz="4" w:space="0" w:color="000000"/>
              <w:bottom w:val="single" w:sz="4" w:space="0" w:color="auto"/>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w:t>
            </w:r>
          </w:p>
        </w:tc>
      </w:tr>
      <w:tr w:rsidR="00062733" w:rsidRPr="00A007FA" w:rsidTr="002B7AF6">
        <w:trPr>
          <w:cantSplit/>
          <w:trHeight w:val="485"/>
          <w:jc w:val="center"/>
        </w:trPr>
        <w:tc>
          <w:tcPr>
            <w:tcW w:w="438" w:type="dxa"/>
            <w:tcBorders>
              <w:top w:val="nil"/>
              <w:left w:val="single" w:sz="4" w:space="0" w:color="000000"/>
              <w:bottom w:val="single" w:sz="4" w:space="0" w:color="000000"/>
              <w:right w:val="nil"/>
            </w:tcBorders>
            <w:vAlign w:val="center"/>
          </w:tcPr>
          <w:p w:rsidR="00062733" w:rsidRPr="002B7AF6" w:rsidRDefault="00062733" w:rsidP="002B7AF6">
            <w:pPr>
              <w:tabs>
                <w:tab w:val="left" w:pos="284"/>
              </w:tabs>
              <w:snapToGrid w:val="0"/>
              <w:spacing w:after="0" w:line="240" w:lineRule="auto"/>
              <w:jc w:val="center"/>
              <w:rPr>
                <w:rFonts w:ascii="Times New Roman" w:hAnsi="Times New Roman"/>
                <w:color w:val="000000" w:themeColor="text1"/>
                <w:sz w:val="20"/>
                <w:szCs w:val="20"/>
              </w:rPr>
            </w:pPr>
          </w:p>
        </w:tc>
        <w:tc>
          <w:tcPr>
            <w:tcW w:w="2662" w:type="dxa"/>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Ogółem</w:t>
            </w:r>
          </w:p>
        </w:tc>
        <w:tc>
          <w:tcPr>
            <w:tcW w:w="1134" w:type="dxa"/>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140</w:t>
            </w:r>
          </w:p>
        </w:tc>
        <w:tc>
          <w:tcPr>
            <w:tcW w:w="857" w:type="dxa"/>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229</w:t>
            </w:r>
          </w:p>
        </w:tc>
        <w:tc>
          <w:tcPr>
            <w:tcW w:w="1417" w:type="dxa"/>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131</w:t>
            </w:r>
          </w:p>
        </w:tc>
        <w:tc>
          <w:tcPr>
            <w:tcW w:w="1276" w:type="dxa"/>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97</w:t>
            </w:r>
          </w:p>
        </w:tc>
        <w:tc>
          <w:tcPr>
            <w:tcW w:w="1276" w:type="dxa"/>
            <w:tcBorders>
              <w:top w:val="nil"/>
              <w:left w:val="single" w:sz="4" w:space="0" w:color="000000"/>
              <w:bottom w:val="single" w:sz="4" w:space="0" w:color="000000"/>
              <w:right w:val="single" w:sz="4" w:space="0" w:color="000000"/>
            </w:tcBorders>
            <w:vAlign w:val="center"/>
          </w:tcPr>
          <w:p w:rsidR="00062733" w:rsidRPr="002B7AF6" w:rsidRDefault="002C10CC" w:rsidP="002B7AF6">
            <w:pPr>
              <w:tabs>
                <w:tab w:val="left" w:pos="284"/>
              </w:tabs>
              <w:snapToGrid w:val="0"/>
              <w:spacing w:after="0" w:line="24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w:t>
            </w:r>
          </w:p>
        </w:tc>
      </w:tr>
    </w:tbl>
    <w:p w:rsidR="00062733" w:rsidRPr="00A007FA" w:rsidRDefault="00062733" w:rsidP="00C74FB7">
      <w:pPr>
        <w:spacing w:after="0" w:line="360" w:lineRule="auto"/>
        <w:ind w:firstLine="708"/>
        <w:jc w:val="both"/>
        <w:rPr>
          <w:rFonts w:ascii="Times New Roman" w:hAnsi="Times New Roman"/>
          <w:color w:val="000000" w:themeColor="text1"/>
          <w:sz w:val="24"/>
          <w:szCs w:val="24"/>
        </w:rPr>
      </w:pPr>
    </w:p>
    <w:p w:rsidR="00062733" w:rsidRPr="00A007FA" w:rsidRDefault="002C10CC" w:rsidP="00C74FB7">
      <w:pPr>
        <w:tabs>
          <w:tab w:val="left" w:pos="284"/>
        </w:tabs>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ab/>
      </w:r>
      <w:r w:rsidR="002B7AF6">
        <w:rPr>
          <w:rFonts w:ascii="Times New Roman" w:hAnsi="Times New Roman"/>
          <w:color w:val="000000" w:themeColor="text1"/>
          <w:sz w:val="24"/>
          <w:szCs w:val="24"/>
        </w:rPr>
        <w:tab/>
      </w:r>
      <w:r w:rsidRPr="00A007FA">
        <w:rPr>
          <w:rFonts w:ascii="Times New Roman" w:hAnsi="Times New Roman"/>
          <w:color w:val="000000" w:themeColor="text1"/>
          <w:sz w:val="24"/>
          <w:szCs w:val="24"/>
        </w:rPr>
        <w:t>W roku 2020 przyjęto 86 dzieci do instytucjonalnej pieczy zastępczej na terenie Bytomia. Łącznie w bytomskich placówkach opiekuńczo – wychowawczych w roku 2020 przebywało 229 wychowanków. Należy zaznaczyć, że w wyniku zm</w:t>
      </w:r>
      <w:r w:rsidR="00D66EB2">
        <w:rPr>
          <w:rFonts w:ascii="Times New Roman" w:hAnsi="Times New Roman"/>
          <w:color w:val="000000" w:themeColor="text1"/>
          <w:sz w:val="24"/>
          <w:szCs w:val="24"/>
        </w:rPr>
        <w:t>ian organizacyjnych na terenie m</w:t>
      </w:r>
      <w:r w:rsidRPr="00A007FA">
        <w:rPr>
          <w:rFonts w:ascii="Times New Roman" w:hAnsi="Times New Roman"/>
          <w:color w:val="000000" w:themeColor="text1"/>
          <w:sz w:val="24"/>
          <w:szCs w:val="24"/>
        </w:rPr>
        <w:t>iasta powstała placówka opiekuńczo –</w:t>
      </w:r>
      <w:r w:rsidR="00D66EB2">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wychowawcza nr 8, która znajduje się w strukturach Centrum Usług Wspólnych. Umieszczono w niej dzieci, które przebywały wcześniej w placówce opiekuńczo – wychowawczej „Szansa dla Dziecka”.</w:t>
      </w:r>
    </w:p>
    <w:p w:rsidR="00062733" w:rsidRPr="00A007FA" w:rsidRDefault="002B7AF6" w:rsidP="00C74FB7">
      <w:pPr>
        <w:tabs>
          <w:tab w:val="left" w:pos="284"/>
        </w:tabs>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ab/>
      </w:r>
      <w:r>
        <w:rPr>
          <w:rFonts w:ascii="Times New Roman" w:hAnsi="Times New Roman"/>
          <w:color w:val="000000" w:themeColor="text1"/>
          <w:sz w:val="24"/>
          <w:szCs w:val="24"/>
        </w:rPr>
        <w:tab/>
      </w:r>
      <w:r w:rsidR="002C10CC" w:rsidRPr="00A007FA">
        <w:rPr>
          <w:rFonts w:ascii="Times New Roman" w:hAnsi="Times New Roman"/>
          <w:color w:val="000000" w:themeColor="text1"/>
          <w:sz w:val="24"/>
          <w:szCs w:val="24"/>
        </w:rPr>
        <w:t xml:space="preserve">Ponadto w  instytucjonalnej pieczy zastępczej poza Bytomiem przebywało 32 dzieci, dla których miejscem zamieszkania przed umieszczeniem był Bytom (w tym 26 umieszczonych przed 2020 r.). </w:t>
      </w:r>
    </w:p>
    <w:p w:rsidR="00062733" w:rsidRPr="00A007FA" w:rsidRDefault="002C10CC" w:rsidP="00C74FB7">
      <w:pPr>
        <w:tabs>
          <w:tab w:val="left" w:pos="284"/>
        </w:tabs>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ab/>
      </w:r>
      <w:r w:rsidR="002B7AF6">
        <w:rPr>
          <w:rFonts w:ascii="Times New Roman" w:hAnsi="Times New Roman"/>
          <w:color w:val="000000" w:themeColor="text1"/>
          <w:sz w:val="24"/>
          <w:szCs w:val="24"/>
        </w:rPr>
        <w:tab/>
      </w:r>
      <w:r w:rsidRPr="00A007FA">
        <w:rPr>
          <w:rFonts w:ascii="Times New Roman" w:hAnsi="Times New Roman"/>
          <w:color w:val="000000" w:themeColor="text1"/>
          <w:sz w:val="24"/>
          <w:szCs w:val="24"/>
        </w:rPr>
        <w:t xml:space="preserve">W zakładach opiekuńczo – leczniczych poza Bytomiem przebywało 12 dzieci urodzonych na terenie Bytomia </w:t>
      </w:r>
      <w:r w:rsidR="00782F0D" w:rsidRPr="00A007FA">
        <w:rPr>
          <w:rFonts w:ascii="Times New Roman" w:hAnsi="Times New Roman"/>
          <w:color w:val="000000" w:themeColor="text1"/>
          <w:sz w:val="24"/>
          <w:szCs w:val="24"/>
        </w:rPr>
        <w:t>(</w:t>
      </w:r>
      <w:r w:rsidRPr="00A007FA">
        <w:rPr>
          <w:rFonts w:ascii="Times New Roman" w:hAnsi="Times New Roman"/>
          <w:color w:val="000000" w:themeColor="text1"/>
          <w:sz w:val="24"/>
          <w:szCs w:val="24"/>
        </w:rPr>
        <w:t>w tym 11 umieszczonych przed 2020</w:t>
      </w:r>
      <w:r w:rsidR="00D66EB2">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r.).</w:t>
      </w:r>
    </w:p>
    <w:p w:rsidR="00062733" w:rsidRPr="00A007FA" w:rsidRDefault="002C10CC" w:rsidP="00C74FB7">
      <w:pPr>
        <w:tabs>
          <w:tab w:val="left" w:pos="284"/>
        </w:tabs>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ab/>
      </w:r>
      <w:r w:rsidR="002B7AF6">
        <w:rPr>
          <w:rFonts w:ascii="Times New Roman" w:hAnsi="Times New Roman"/>
          <w:color w:val="000000" w:themeColor="text1"/>
          <w:sz w:val="24"/>
          <w:szCs w:val="24"/>
        </w:rPr>
        <w:tab/>
      </w:r>
      <w:r w:rsidRPr="00A007FA">
        <w:rPr>
          <w:rFonts w:ascii="Times New Roman" w:hAnsi="Times New Roman"/>
          <w:color w:val="000000" w:themeColor="text1"/>
          <w:sz w:val="24"/>
          <w:szCs w:val="24"/>
        </w:rPr>
        <w:t>Na dzień 31.12.2020</w:t>
      </w:r>
      <w:r w:rsidR="004F7A8A" w:rsidRPr="00A007FA">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 xml:space="preserve">r. w MOPR  do realizacji pozostawało 18 postanowień sądu </w:t>
      </w:r>
      <w:r w:rsidR="004F7A8A" w:rsidRPr="00A007FA">
        <w:rPr>
          <w:rFonts w:ascii="Times New Roman" w:hAnsi="Times New Roman"/>
          <w:color w:val="000000" w:themeColor="text1"/>
          <w:sz w:val="24"/>
          <w:szCs w:val="24"/>
        </w:rPr>
        <w:br/>
      </w:r>
      <w:r w:rsidRPr="00A007FA">
        <w:rPr>
          <w:rFonts w:ascii="Times New Roman" w:hAnsi="Times New Roman"/>
          <w:color w:val="000000" w:themeColor="text1"/>
          <w:sz w:val="24"/>
          <w:szCs w:val="24"/>
        </w:rPr>
        <w:t xml:space="preserve">w sprawie umieszczenia małoletnich w pieczy zastępczej. </w:t>
      </w:r>
    </w:p>
    <w:p w:rsidR="00062733" w:rsidRPr="00A007FA" w:rsidRDefault="00062733" w:rsidP="00C74FB7">
      <w:pPr>
        <w:spacing w:after="0" w:line="360" w:lineRule="auto"/>
        <w:jc w:val="both"/>
        <w:rPr>
          <w:rFonts w:ascii="Times New Roman" w:hAnsi="Times New Roman"/>
          <w:color w:val="000000" w:themeColor="text1"/>
          <w:sz w:val="24"/>
          <w:szCs w:val="24"/>
        </w:rPr>
      </w:pPr>
    </w:p>
    <w:p w:rsidR="00062733" w:rsidRPr="002B7AF6" w:rsidRDefault="002B7AF6" w:rsidP="00C74FB7">
      <w:pPr>
        <w:spacing w:after="0" w:line="36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Tabela 2</w:t>
      </w:r>
      <w:r w:rsidR="00E07603">
        <w:rPr>
          <w:rFonts w:ascii="Times New Roman" w:hAnsi="Times New Roman"/>
          <w:color w:val="000000" w:themeColor="text1"/>
          <w:sz w:val="20"/>
          <w:szCs w:val="20"/>
        </w:rPr>
        <w:t>2</w:t>
      </w:r>
      <w:r w:rsidR="002C10CC" w:rsidRPr="002B7AF6">
        <w:rPr>
          <w:rFonts w:ascii="Times New Roman" w:hAnsi="Times New Roman"/>
          <w:color w:val="000000" w:themeColor="text1"/>
          <w:sz w:val="20"/>
          <w:szCs w:val="20"/>
        </w:rPr>
        <w:t xml:space="preserve"> Realizacja postanowień sądowych w 2020 r.</w:t>
      </w:r>
    </w:p>
    <w:tbl>
      <w:tblPr>
        <w:tblW w:w="4370" w:type="pct"/>
        <w:tblInd w:w="431" w:type="dxa"/>
        <w:tblCellMar>
          <w:left w:w="0" w:type="dxa"/>
          <w:right w:w="0" w:type="dxa"/>
        </w:tblCellMar>
        <w:tblLook w:val="04A0"/>
      </w:tblPr>
      <w:tblGrid>
        <w:gridCol w:w="4785"/>
        <w:gridCol w:w="3153"/>
      </w:tblGrid>
      <w:tr w:rsidR="00062733" w:rsidRPr="00A007FA" w:rsidTr="002B7AF6">
        <w:trPr>
          <w:cantSplit/>
          <w:trHeight w:val="614"/>
        </w:trPr>
        <w:tc>
          <w:tcPr>
            <w:tcW w:w="3014" w:type="pct"/>
            <w:tcBorders>
              <w:top w:val="single" w:sz="4" w:space="0" w:color="000000"/>
              <w:left w:val="single" w:sz="4" w:space="0" w:color="000000"/>
              <w:bottom w:val="single" w:sz="4" w:space="0" w:color="000000"/>
              <w:right w:val="nil"/>
            </w:tcBorders>
            <w:shd w:val="clear" w:color="auto" w:fill="D9D9D9" w:themeFill="background1" w:themeFillShade="D9"/>
            <w:vAlign w:val="center"/>
          </w:tcPr>
          <w:p w:rsidR="00062733" w:rsidRPr="002B7AF6" w:rsidRDefault="002C10CC" w:rsidP="00C74FB7">
            <w:pPr>
              <w:tabs>
                <w:tab w:val="left" w:pos="284"/>
              </w:tabs>
              <w:snapToGrid w:val="0"/>
              <w:spacing w:after="0" w:line="36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Realizacja postanowień sądu w 2020 r.</w:t>
            </w:r>
          </w:p>
        </w:tc>
        <w:tc>
          <w:tcPr>
            <w:tcW w:w="198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62733" w:rsidRPr="002B7AF6" w:rsidRDefault="002C10CC" w:rsidP="00C74FB7">
            <w:pPr>
              <w:tabs>
                <w:tab w:val="left" w:pos="284"/>
              </w:tabs>
              <w:snapToGrid w:val="0"/>
              <w:spacing w:after="0" w:line="36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Liczba dzieci</w:t>
            </w:r>
          </w:p>
        </w:tc>
      </w:tr>
      <w:tr w:rsidR="00062733" w:rsidRPr="00A007FA" w:rsidTr="002B7AF6">
        <w:trPr>
          <w:cantSplit/>
          <w:trHeight w:val="551"/>
        </w:trPr>
        <w:tc>
          <w:tcPr>
            <w:tcW w:w="3014" w:type="pct"/>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360" w:lineRule="auto"/>
              <w:rPr>
                <w:rFonts w:ascii="Times New Roman" w:hAnsi="Times New Roman"/>
                <w:color w:val="000000" w:themeColor="text1"/>
                <w:sz w:val="20"/>
                <w:szCs w:val="20"/>
              </w:rPr>
            </w:pPr>
            <w:r w:rsidRPr="002B7AF6">
              <w:rPr>
                <w:rFonts w:ascii="Times New Roman" w:hAnsi="Times New Roman"/>
                <w:color w:val="000000" w:themeColor="text1"/>
                <w:sz w:val="20"/>
                <w:szCs w:val="20"/>
              </w:rPr>
              <w:t>Umieszczenie w instytucjonalnej pieczy zastępczej</w:t>
            </w:r>
          </w:p>
        </w:tc>
        <w:tc>
          <w:tcPr>
            <w:tcW w:w="1986" w:type="pct"/>
            <w:tcBorders>
              <w:top w:val="nil"/>
              <w:left w:val="single" w:sz="4" w:space="0" w:color="000000"/>
              <w:bottom w:val="single" w:sz="4" w:space="0" w:color="000000"/>
              <w:right w:val="single" w:sz="4" w:space="0" w:color="000000"/>
            </w:tcBorders>
            <w:vAlign w:val="center"/>
          </w:tcPr>
          <w:p w:rsidR="00062733" w:rsidRPr="002B7AF6" w:rsidRDefault="002C10CC" w:rsidP="00C74FB7">
            <w:pPr>
              <w:tabs>
                <w:tab w:val="left" w:pos="284"/>
              </w:tabs>
              <w:snapToGrid w:val="0"/>
              <w:spacing w:after="0" w:line="36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45</w:t>
            </w:r>
          </w:p>
        </w:tc>
      </w:tr>
      <w:tr w:rsidR="00062733" w:rsidRPr="00A007FA" w:rsidTr="002B7AF6">
        <w:trPr>
          <w:cantSplit/>
          <w:trHeight w:val="417"/>
        </w:trPr>
        <w:tc>
          <w:tcPr>
            <w:tcW w:w="3014" w:type="pct"/>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360" w:lineRule="auto"/>
              <w:rPr>
                <w:rFonts w:ascii="Times New Roman" w:hAnsi="Times New Roman"/>
                <w:color w:val="000000" w:themeColor="text1"/>
                <w:sz w:val="20"/>
                <w:szCs w:val="20"/>
              </w:rPr>
            </w:pPr>
            <w:r w:rsidRPr="002B7AF6">
              <w:rPr>
                <w:rFonts w:ascii="Times New Roman" w:hAnsi="Times New Roman"/>
                <w:color w:val="000000" w:themeColor="text1"/>
                <w:sz w:val="20"/>
                <w:szCs w:val="20"/>
              </w:rPr>
              <w:t>Umieszczenie w rodzinnej pieczy zastępczej</w:t>
            </w:r>
          </w:p>
        </w:tc>
        <w:tc>
          <w:tcPr>
            <w:tcW w:w="1986" w:type="pct"/>
            <w:tcBorders>
              <w:top w:val="nil"/>
              <w:left w:val="single" w:sz="4" w:space="0" w:color="000000"/>
              <w:bottom w:val="single" w:sz="4" w:space="0" w:color="000000"/>
              <w:right w:val="single" w:sz="4" w:space="0" w:color="000000"/>
            </w:tcBorders>
            <w:vAlign w:val="center"/>
          </w:tcPr>
          <w:p w:rsidR="00062733" w:rsidRPr="002B7AF6" w:rsidRDefault="002C10CC" w:rsidP="00C74FB7">
            <w:pPr>
              <w:tabs>
                <w:tab w:val="left" w:pos="284"/>
                <w:tab w:val="left" w:pos="1682"/>
              </w:tabs>
              <w:snapToGrid w:val="0"/>
              <w:spacing w:after="0" w:line="36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76</w:t>
            </w:r>
          </w:p>
        </w:tc>
      </w:tr>
      <w:tr w:rsidR="00062733" w:rsidRPr="00A007FA" w:rsidTr="002B7AF6">
        <w:trPr>
          <w:cantSplit/>
          <w:trHeight w:val="680"/>
        </w:trPr>
        <w:tc>
          <w:tcPr>
            <w:tcW w:w="3014" w:type="pct"/>
            <w:tcBorders>
              <w:top w:val="nil"/>
              <w:left w:val="single" w:sz="4" w:space="0" w:color="000000"/>
              <w:bottom w:val="single" w:sz="4" w:space="0" w:color="000000"/>
              <w:right w:val="nil"/>
            </w:tcBorders>
            <w:vAlign w:val="center"/>
          </w:tcPr>
          <w:p w:rsidR="00062733" w:rsidRPr="002B7AF6" w:rsidRDefault="002C10CC" w:rsidP="002B7AF6">
            <w:pPr>
              <w:tabs>
                <w:tab w:val="left" w:pos="284"/>
              </w:tabs>
              <w:snapToGrid w:val="0"/>
              <w:spacing w:after="0" w:line="360" w:lineRule="auto"/>
              <w:rPr>
                <w:rFonts w:ascii="Times New Roman" w:hAnsi="Times New Roman"/>
                <w:color w:val="000000" w:themeColor="text1"/>
                <w:sz w:val="20"/>
                <w:szCs w:val="20"/>
              </w:rPr>
            </w:pPr>
            <w:r w:rsidRPr="002B7AF6">
              <w:rPr>
                <w:rFonts w:ascii="Times New Roman" w:hAnsi="Times New Roman"/>
                <w:color w:val="000000" w:themeColor="text1"/>
                <w:sz w:val="20"/>
                <w:szCs w:val="20"/>
              </w:rPr>
              <w:t xml:space="preserve">Oczekujący na umieszczenie w pieczy zastępczej </w:t>
            </w:r>
            <w:r w:rsidR="002B7AF6">
              <w:rPr>
                <w:rFonts w:ascii="Times New Roman" w:hAnsi="Times New Roman"/>
                <w:color w:val="000000" w:themeColor="text1"/>
                <w:sz w:val="20"/>
                <w:szCs w:val="20"/>
              </w:rPr>
              <w:br/>
            </w:r>
            <w:r w:rsidRPr="002B7AF6">
              <w:rPr>
                <w:rFonts w:ascii="Times New Roman" w:hAnsi="Times New Roman"/>
                <w:color w:val="000000" w:themeColor="text1"/>
                <w:sz w:val="20"/>
                <w:szCs w:val="20"/>
              </w:rPr>
              <w:t>na 31 grudnia 2020 r.</w:t>
            </w:r>
          </w:p>
        </w:tc>
        <w:tc>
          <w:tcPr>
            <w:tcW w:w="1986" w:type="pct"/>
            <w:tcBorders>
              <w:top w:val="nil"/>
              <w:left w:val="single" w:sz="4" w:space="0" w:color="000000"/>
              <w:bottom w:val="single" w:sz="4" w:space="0" w:color="000000"/>
              <w:right w:val="single" w:sz="4" w:space="0" w:color="000000"/>
            </w:tcBorders>
            <w:vAlign w:val="center"/>
          </w:tcPr>
          <w:p w:rsidR="00062733" w:rsidRPr="002B7AF6" w:rsidRDefault="002C10CC" w:rsidP="00C74FB7">
            <w:pPr>
              <w:tabs>
                <w:tab w:val="left" w:pos="284"/>
                <w:tab w:val="left" w:pos="1682"/>
              </w:tabs>
              <w:snapToGrid w:val="0"/>
              <w:spacing w:after="0" w:line="36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18</w:t>
            </w:r>
          </w:p>
        </w:tc>
      </w:tr>
      <w:tr w:rsidR="00062733" w:rsidRPr="00A007FA" w:rsidTr="002B7AF6">
        <w:trPr>
          <w:cantSplit/>
          <w:trHeight w:val="680"/>
        </w:trPr>
        <w:tc>
          <w:tcPr>
            <w:tcW w:w="3014" w:type="pct"/>
            <w:tcBorders>
              <w:top w:val="single" w:sz="4" w:space="0" w:color="auto"/>
              <w:left w:val="single" w:sz="4" w:space="0" w:color="000000"/>
              <w:bottom w:val="single" w:sz="4" w:space="0" w:color="auto"/>
              <w:right w:val="nil"/>
            </w:tcBorders>
            <w:vAlign w:val="center"/>
          </w:tcPr>
          <w:p w:rsidR="00062733" w:rsidRPr="002B7AF6" w:rsidRDefault="002C10CC" w:rsidP="002B7AF6">
            <w:pPr>
              <w:tabs>
                <w:tab w:val="left" w:pos="284"/>
              </w:tabs>
              <w:snapToGrid w:val="0"/>
              <w:spacing w:after="0" w:line="360" w:lineRule="auto"/>
              <w:rPr>
                <w:rFonts w:ascii="Times New Roman" w:hAnsi="Times New Roman"/>
                <w:color w:val="000000" w:themeColor="text1"/>
                <w:sz w:val="20"/>
                <w:szCs w:val="20"/>
              </w:rPr>
            </w:pPr>
            <w:r w:rsidRPr="002B7AF6">
              <w:rPr>
                <w:rFonts w:ascii="Times New Roman" w:hAnsi="Times New Roman"/>
                <w:color w:val="000000" w:themeColor="text1"/>
                <w:sz w:val="20"/>
                <w:szCs w:val="20"/>
              </w:rPr>
              <w:t>Osiągnięcie pełnoletniości przed skierowaniem do placówki</w:t>
            </w:r>
          </w:p>
        </w:tc>
        <w:tc>
          <w:tcPr>
            <w:tcW w:w="1986" w:type="pct"/>
            <w:tcBorders>
              <w:top w:val="single" w:sz="4" w:space="0" w:color="auto"/>
              <w:left w:val="single" w:sz="4" w:space="0" w:color="000000"/>
              <w:bottom w:val="single" w:sz="4" w:space="0" w:color="auto"/>
              <w:right w:val="single" w:sz="4" w:space="0" w:color="000000"/>
            </w:tcBorders>
            <w:vAlign w:val="center"/>
          </w:tcPr>
          <w:p w:rsidR="00062733" w:rsidRPr="002B7AF6" w:rsidRDefault="002C10CC" w:rsidP="00C74FB7">
            <w:pPr>
              <w:tabs>
                <w:tab w:val="left" w:pos="284"/>
              </w:tabs>
              <w:snapToGrid w:val="0"/>
              <w:spacing w:after="0" w:line="360" w:lineRule="auto"/>
              <w:jc w:val="center"/>
              <w:rPr>
                <w:rFonts w:ascii="Times New Roman" w:hAnsi="Times New Roman"/>
                <w:color w:val="000000" w:themeColor="text1"/>
                <w:sz w:val="20"/>
                <w:szCs w:val="20"/>
              </w:rPr>
            </w:pPr>
            <w:r w:rsidRPr="002B7AF6">
              <w:rPr>
                <w:rFonts w:ascii="Times New Roman" w:hAnsi="Times New Roman"/>
                <w:color w:val="000000" w:themeColor="text1"/>
                <w:sz w:val="20"/>
                <w:szCs w:val="20"/>
              </w:rPr>
              <w:t>2</w:t>
            </w:r>
          </w:p>
        </w:tc>
      </w:tr>
      <w:tr w:rsidR="00062733" w:rsidRPr="00A007FA" w:rsidTr="002B7AF6">
        <w:trPr>
          <w:cantSplit/>
          <w:trHeight w:val="680"/>
        </w:trPr>
        <w:tc>
          <w:tcPr>
            <w:tcW w:w="3014" w:type="pct"/>
            <w:tcBorders>
              <w:top w:val="single" w:sz="4" w:space="0" w:color="auto"/>
              <w:left w:val="single" w:sz="4" w:space="0" w:color="000000"/>
              <w:bottom w:val="single" w:sz="4" w:space="0" w:color="000000"/>
              <w:right w:val="nil"/>
            </w:tcBorders>
            <w:vAlign w:val="center"/>
          </w:tcPr>
          <w:p w:rsidR="00062733" w:rsidRPr="002B7AF6" w:rsidRDefault="002C10CC" w:rsidP="00C74FB7">
            <w:pPr>
              <w:tabs>
                <w:tab w:val="left" w:pos="284"/>
              </w:tabs>
              <w:snapToGrid w:val="0"/>
              <w:spacing w:after="0" w:line="36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Razem</w:t>
            </w:r>
          </w:p>
        </w:tc>
        <w:tc>
          <w:tcPr>
            <w:tcW w:w="1986" w:type="pct"/>
            <w:tcBorders>
              <w:top w:val="single" w:sz="4" w:space="0" w:color="auto"/>
              <w:left w:val="single" w:sz="4" w:space="0" w:color="000000"/>
              <w:bottom w:val="single" w:sz="4" w:space="0" w:color="000000"/>
              <w:right w:val="single" w:sz="4" w:space="0" w:color="000000"/>
            </w:tcBorders>
            <w:vAlign w:val="center"/>
          </w:tcPr>
          <w:p w:rsidR="00062733" w:rsidRPr="002B7AF6" w:rsidRDefault="002C10CC" w:rsidP="00C74FB7">
            <w:pPr>
              <w:tabs>
                <w:tab w:val="left" w:pos="284"/>
              </w:tabs>
              <w:snapToGrid w:val="0"/>
              <w:spacing w:after="0" w:line="360" w:lineRule="auto"/>
              <w:jc w:val="center"/>
              <w:rPr>
                <w:rFonts w:ascii="Times New Roman" w:hAnsi="Times New Roman"/>
                <w:b/>
                <w:color w:val="000000" w:themeColor="text1"/>
                <w:sz w:val="20"/>
                <w:szCs w:val="20"/>
              </w:rPr>
            </w:pPr>
            <w:r w:rsidRPr="002B7AF6">
              <w:rPr>
                <w:rFonts w:ascii="Times New Roman" w:hAnsi="Times New Roman"/>
                <w:b/>
                <w:color w:val="000000" w:themeColor="text1"/>
                <w:sz w:val="20"/>
                <w:szCs w:val="20"/>
              </w:rPr>
              <w:t>141</w:t>
            </w:r>
          </w:p>
        </w:tc>
      </w:tr>
    </w:tbl>
    <w:p w:rsidR="00062733" w:rsidRPr="00A007FA" w:rsidRDefault="00062733" w:rsidP="00C74FB7">
      <w:pPr>
        <w:spacing w:after="0" w:line="360" w:lineRule="auto"/>
        <w:ind w:left="360"/>
        <w:jc w:val="both"/>
        <w:rPr>
          <w:rFonts w:ascii="Times New Roman" w:hAnsi="Times New Roman"/>
          <w:color w:val="000000" w:themeColor="text1"/>
          <w:sz w:val="24"/>
          <w:szCs w:val="24"/>
        </w:rPr>
      </w:pPr>
    </w:p>
    <w:p w:rsidR="00062733" w:rsidRPr="00E07603" w:rsidRDefault="002C10CC" w:rsidP="00E07603">
      <w:pPr>
        <w:spacing w:line="360" w:lineRule="auto"/>
        <w:ind w:left="851" w:hanging="425"/>
        <w:jc w:val="both"/>
        <w:rPr>
          <w:rFonts w:ascii="Times New Roman" w:hAnsi="Times New Roman"/>
          <w:b/>
          <w:color w:val="000000" w:themeColor="text1"/>
          <w:sz w:val="24"/>
          <w:szCs w:val="24"/>
        </w:rPr>
      </w:pPr>
      <w:r w:rsidRPr="00E07603">
        <w:rPr>
          <w:rFonts w:ascii="Times New Roman" w:hAnsi="Times New Roman"/>
          <w:b/>
          <w:color w:val="000000" w:themeColor="text1"/>
          <w:sz w:val="24"/>
          <w:szCs w:val="24"/>
        </w:rPr>
        <w:t>3.   Porozumienia</w:t>
      </w:r>
    </w:p>
    <w:p w:rsidR="00062733" w:rsidRPr="0059285E" w:rsidRDefault="002C10CC" w:rsidP="00A80554">
      <w:pPr>
        <w:pStyle w:val="Akapitzlist"/>
        <w:numPr>
          <w:ilvl w:val="0"/>
          <w:numId w:val="140"/>
        </w:numPr>
        <w:spacing w:after="0" w:line="360" w:lineRule="auto"/>
        <w:ind w:left="993" w:hanging="426"/>
        <w:jc w:val="both"/>
        <w:rPr>
          <w:rFonts w:ascii="Times New Roman" w:hAnsi="Times New Roman"/>
          <w:b/>
          <w:color w:val="000000" w:themeColor="text1"/>
          <w:sz w:val="24"/>
          <w:szCs w:val="24"/>
        </w:rPr>
      </w:pPr>
      <w:r w:rsidRPr="0059285E">
        <w:rPr>
          <w:rFonts w:ascii="Times New Roman" w:hAnsi="Times New Roman"/>
          <w:b/>
          <w:color w:val="000000" w:themeColor="text1"/>
          <w:sz w:val="24"/>
          <w:szCs w:val="24"/>
        </w:rPr>
        <w:t>Dzieci spoza Bytomia umieszczone w pieczy zastępczej na terenie Bytomia</w:t>
      </w:r>
    </w:p>
    <w:p w:rsidR="00062733" w:rsidRPr="00A007FA" w:rsidRDefault="002C10CC" w:rsidP="000F2B39">
      <w:pPr>
        <w:spacing w:after="0" w:line="360" w:lineRule="auto"/>
        <w:ind w:firstLine="709"/>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W ciągu rok</w:t>
      </w:r>
      <w:r w:rsidR="00E07603">
        <w:rPr>
          <w:rFonts w:ascii="Times New Roman" w:hAnsi="Times New Roman"/>
          <w:color w:val="000000" w:themeColor="text1"/>
          <w:sz w:val="24"/>
          <w:szCs w:val="24"/>
        </w:rPr>
        <w:t>u 2020 realizowano 36 porozumień</w:t>
      </w:r>
      <w:r w:rsidRPr="00A007FA">
        <w:rPr>
          <w:rFonts w:ascii="Times New Roman" w:hAnsi="Times New Roman"/>
          <w:color w:val="000000" w:themeColor="text1"/>
          <w:sz w:val="24"/>
          <w:szCs w:val="24"/>
        </w:rPr>
        <w:t xml:space="preserve"> zawart</w:t>
      </w:r>
      <w:r w:rsidR="00A97ACD">
        <w:rPr>
          <w:rFonts w:ascii="Times New Roman" w:hAnsi="Times New Roman"/>
          <w:color w:val="000000" w:themeColor="text1"/>
          <w:sz w:val="24"/>
          <w:szCs w:val="24"/>
        </w:rPr>
        <w:t>ych</w:t>
      </w:r>
      <w:r w:rsidRPr="00A007FA">
        <w:rPr>
          <w:rFonts w:ascii="Times New Roman" w:hAnsi="Times New Roman"/>
          <w:color w:val="000000" w:themeColor="text1"/>
          <w:sz w:val="24"/>
          <w:szCs w:val="24"/>
        </w:rPr>
        <w:t xml:space="preserve"> z innymi powiatami, </w:t>
      </w:r>
      <w:r w:rsidRPr="00A007FA">
        <w:rPr>
          <w:rFonts w:ascii="Times New Roman" w:hAnsi="Times New Roman"/>
          <w:color w:val="000000" w:themeColor="text1"/>
          <w:sz w:val="24"/>
          <w:szCs w:val="24"/>
        </w:rPr>
        <w:br/>
        <w:t xml:space="preserve">w sprawie zwrotu środków na pokrycie kosztów utrzymania dzieci spoza powiatu                  w rodzinnej pieczy zastępczej w Bytomiu. Zawarto </w:t>
      </w:r>
      <w:r w:rsidR="000F2B39">
        <w:rPr>
          <w:rFonts w:ascii="Times New Roman" w:hAnsi="Times New Roman"/>
          <w:color w:val="000000" w:themeColor="text1"/>
          <w:sz w:val="24"/>
          <w:szCs w:val="24"/>
        </w:rPr>
        <w:t>jedno</w:t>
      </w:r>
      <w:r w:rsidRPr="00A007FA">
        <w:rPr>
          <w:rFonts w:ascii="Times New Roman" w:hAnsi="Times New Roman"/>
          <w:color w:val="000000" w:themeColor="text1"/>
          <w:sz w:val="24"/>
          <w:szCs w:val="24"/>
        </w:rPr>
        <w:t xml:space="preserve"> </w:t>
      </w:r>
      <w:r w:rsidR="00D66EB2">
        <w:rPr>
          <w:rFonts w:ascii="Times New Roman" w:hAnsi="Times New Roman"/>
          <w:color w:val="000000" w:themeColor="text1"/>
          <w:sz w:val="24"/>
          <w:szCs w:val="24"/>
        </w:rPr>
        <w:t xml:space="preserve">nowe porozumienie. Zakończono </w:t>
      </w:r>
      <w:r w:rsidR="00D66EB2">
        <w:rPr>
          <w:rFonts w:ascii="Times New Roman" w:hAnsi="Times New Roman"/>
          <w:color w:val="000000" w:themeColor="text1"/>
          <w:sz w:val="24"/>
          <w:szCs w:val="24"/>
        </w:rPr>
        <w:br/>
        <w:t>cztery</w:t>
      </w:r>
      <w:r w:rsidRPr="00A007FA">
        <w:rPr>
          <w:rFonts w:ascii="Times New Roman" w:hAnsi="Times New Roman"/>
          <w:color w:val="000000" w:themeColor="text1"/>
          <w:sz w:val="24"/>
          <w:szCs w:val="24"/>
        </w:rPr>
        <w:t xml:space="preserve"> porozumienia. Na dzień 31 grudnia 2020 r. realizowano 32 porozumienia.</w:t>
      </w:r>
    </w:p>
    <w:p w:rsidR="00062733" w:rsidRPr="000F2B39" w:rsidRDefault="00062733" w:rsidP="00C74FB7">
      <w:pPr>
        <w:spacing w:after="0" w:line="360" w:lineRule="auto"/>
        <w:jc w:val="both"/>
        <w:rPr>
          <w:rFonts w:ascii="Times New Roman" w:hAnsi="Times New Roman"/>
          <w:color w:val="000000" w:themeColor="text1"/>
          <w:sz w:val="20"/>
          <w:szCs w:val="20"/>
        </w:rPr>
      </w:pPr>
    </w:p>
    <w:p w:rsidR="00062733" w:rsidRPr="0059285E" w:rsidRDefault="002C10CC" w:rsidP="00A80554">
      <w:pPr>
        <w:pStyle w:val="Akapitzlist"/>
        <w:numPr>
          <w:ilvl w:val="0"/>
          <w:numId w:val="140"/>
        </w:numPr>
        <w:spacing w:after="0" w:line="360" w:lineRule="auto"/>
        <w:ind w:left="993" w:hanging="426"/>
        <w:jc w:val="both"/>
        <w:rPr>
          <w:rFonts w:ascii="Times New Roman" w:hAnsi="Times New Roman"/>
          <w:b/>
          <w:color w:val="000000" w:themeColor="text1"/>
          <w:sz w:val="24"/>
          <w:szCs w:val="24"/>
        </w:rPr>
      </w:pPr>
      <w:r w:rsidRPr="0059285E">
        <w:rPr>
          <w:rFonts w:ascii="Times New Roman" w:hAnsi="Times New Roman"/>
          <w:b/>
          <w:color w:val="000000" w:themeColor="text1"/>
          <w:sz w:val="24"/>
          <w:szCs w:val="24"/>
        </w:rPr>
        <w:t>Dzieci z Bytomia umieszczone  w pieczy zastępczej poza Bytomiem</w:t>
      </w:r>
    </w:p>
    <w:p w:rsidR="00062733" w:rsidRPr="00A007FA" w:rsidRDefault="002C10CC" w:rsidP="00C74FB7">
      <w:pPr>
        <w:pStyle w:val="Tekstpodstawowy2"/>
        <w:tabs>
          <w:tab w:val="left" w:pos="709"/>
        </w:tabs>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ab/>
        <w:t>W ciągu roku 2020 realizowano 91 porozumień dotyczących pokrywania kosztów utrzymania dzieci pochodzących z Bytomia, umieszczonych w rodzinnej pieczy zastępczej poz</w:t>
      </w:r>
      <w:r w:rsidR="00D66EB2">
        <w:rPr>
          <w:rFonts w:ascii="Times New Roman" w:hAnsi="Times New Roman"/>
          <w:color w:val="000000" w:themeColor="text1"/>
          <w:sz w:val="24"/>
          <w:szCs w:val="24"/>
        </w:rPr>
        <w:t>a powiatem. Zawarto dziewięć</w:t>
      </w:r>
      <w:r w:rsidRPr="00A007FA">
        <w:rPr>
          <w:rFonts w:ascii="Times New Roman" w:hAnsi="Times New Roman"/>
          <w:color w:val="000000" w:themeColor="text1"/>
          <w:sz w:val="24"/>
          <w:szCs w:val="24"/>
        </w:rPr>
        <w:t xml:space="preserve"> nowych porozumień, a zakończono </w:t>
      </w:r>
      <w:r w:rsidR="00D66EB2">
        <w:rPr>
          <w:rFonts w:ascii="Times New Roman" w:hAnsi="Times New Roman"/>
          <w:color w:val="000000" w:themeColor="text1"/>
          <w:sz w:val="24"/>
          <w:szCs w:val="24"/>
        </w:rPr>
        <w:t>dziewięć</w:t>
      </w:r>
      <w:r w:rsidRPr="00A007FA">
        <w:rPr>
          <w:rFonts w:ascii="Times New Roman" w:hAnsi="Times New Roman"/>
          <w:color w:val="000000" w:themeColor="text1"/>
          <w:sz w:val="24"/>
          <w:szCs w:val="24"/>
        </w:rPr>
        <w:t xml:space="preserve"> w ciągu roku. Na</w:t>
      </w:r>
      <w:r w:rsidR="00D66EB2">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dzień 31 grudnia 2020 r. realizowano 82 porozumie</w:t>
      </w:r>
      <w:r w:rsidR="00D66EB2">
        <w:rPr>
          <w:rFonts w:ascii="Times New Roman" w:hAnsi="Times New Roman"/>
          <w:color w:val="000000" w:themeColor="text1"/>
          <w:sz w:val="24"/>
          <w:szCs w:val="24"/>
        </w:rPr>
        <w:t>nia</w:t>
      </w:r>
      <w:r w:rsidRPr="00A007FA">
        <w:rPr>
          <w:rFonts w:ascii="Times New Roman" w:hAnsi="Times New Roman"/>
          <w:color w:val="000000" w:themeColor="text1"/>
          <w:sz w:val="24"/>
          <w:szCs w:val="24"/>
        </w:rPr>
        <w:t>.</w:t>
      </w:r>
    </w:p>
    <w:p w:rsidR="00062733" w:rsidRPr="00A007FA" w:rsidRDefault="002C10CC" w:rsidP="00C74FB7">
      <w:pPr>
        <w:pStyle w:val="Tekstpodstawowy2"/>
        <w:tabs>
          <w:tab w:val="left" w:pos="709"/>
        </w:tabs>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ab/>
        <w:t>W 2020 r. realizowano 32 porozumienia dotyczące pokrywania kosztów utrzymania dzieci pochodzących z Bytomia, umieszczonych w instytucjonalnej pieczy zas</w:t>
      </w:r>
      <w:r w:rsidR="00D66EB2">
        <w:rPr>
          <w:rFonts w:ascii="Times New Roman" w:hAnsi="Times New Roman"/>
          <w:color w:val="000000" w:themeColor="text1"/>
          <w:sz w:val="24"/>
          <w:szCs w:val="24"/>
        </w:rPr>
        <w:t xml:space="preserve">tępczej poza </w:t>
      </w:r>
      <w:r w:rsidR="00D66EB2">
        <w:rPr>
          <w:rFonts w:ascii="Times New Roman" w:hAnsi="Times New Roman"/>
          <w:color w:val="000000" w:themeColor="text1"/>
          <w:sz w:val="24"/>
          <w:szCs w:val="24"/>
        </w:rPr>
        <w:lastRenderedPageBreak/>
        <w:t>powiatem. Zawarto sześć nowych porozumień, a sześć</w:t>
      </w:r>
      <w:r w:rsidRPr="00A007FA">
        <w:rPr>
          <w:rFonts w:ascii="Times New Roman" w:hAnsi="Times New Roman"/>
          <w:color w:val="000000" w:themeColor="text1"/>
          <w:sz w:val="24"/>
          <w:szCs w:val="24"/>
        </w:rPr>
        <w:t xml:space="preserve"> zakończono w ciągu roku. Na dzień 31 grudnia 2020 r. realizowano 26 porozumie</w:t>
      </w:r>
      <w:r w:rsidR="00D66EB2">
        <w:rPr>
          <w:rFonts w:ascii="Times New Roman" w:hAnsi="Times New Roman"/>
          <w:color w:val="000000" w:themeColor="text1"/>
          <w:sz w:val="24"/>
          <w:szCs w:val="24"/>
        </w:rPr>
        <w:t>ń</w:t>
      </w:r>
      <w:r w:rsidRPr="00A007FA">
        <w:rPr>
          <w:rFonts w:ascii="Times New Roman" w:hAnsi="Times New Roman"/>
          <w:color w:val="000000" w:themeColor="text1"/>
          <w:sz w:val="24"/>
          <w:szCs w:val="24"/>
        </w:rPr>
        <w:t xml:space="preserve">. </w:t>
      </w:r>
    </w:p>
    <w:p w:rsidR="00062733" w:rsidRPr="000F2B39" w:rsidRDefault="00062733" w:rsidP="00C74FB7">
      <w:pPr>
        <w:pStyle w:val="Tekstpodstawowy"/>
        <w:tabs>
          <w:tab w:val="left" w:pos="1418"/>
        </w:tabs>
        <w:spacing w:line="360" w:lineRule="auto"/>
        <w:rPr>
          <w:color w:val="000000" w:themeColor="text1"/>
          <w:sz w:val="20"/>
          <w:szCs w:val="20"/>
        </w:rPr>
      </w:pPr>
    </w:p>
    <w:p w:rsidR="00062733" w:rsidRPr="000F2B39" w:rsidRDefault="002C10CC" w:rsidP="000F2B39">
      <w:pPr>
        <w:pStyle w:val="Tekstpodstawowy"/>
        <w:spacing w:line="360" w:lineRule="auto"/>
        <w:ind w:left="851" w:hanging="425"/>
        <w:rPr>
          <w:b/>
          <w:color w:val="000000" w:themeColor="text1"/>
          <w:sz w:val="24"/>
        </w:rPr>
      </w:pPr>
      <w:r w:rsidRPr="000F2B39">
        <w:rPr>
          <w:b/>
          <w:color w:val="000000" w:themeColor="text1"/>
          <w:sz w:val="24"/>
        </w:rPr>
        <w:t>4.  Usamodzielnienia</w:t>
      </w:r>
    </w:p>
    <w:p w:rsidR="00062733" w:rsidRPr="00A007FA" w:rsidRDefault="002C10CC" w:rsidP="00C74FB7">
      <w:pPr>
        <w:pStyle w:val="Tekstpodstawowy21"/>
        <w:tabs>
          <w:tab w:val="left" w:pos="709"/>
          <w:tab w:val="left" w:pos="2268"/>
          <w:tab w:val="left" w:pos="9072"/>
        </w:tabs>
        <w:spacing w:after="0" w:line="360" w:lineRule="auto"/>
        <w:ind w:right="98"/>
        <w:jc w:val="both"/>
        <w:rPr>
          <w:color w:val="000000" w:themeColor="text1"/>
          <w:szCs w:val="24"/>
        </w:rPr>
      </w:pPr>
      <w:r w:rsidRPr="00A007FA">
        <w:rPr>
          <w:color w:val="000000" w:themeColor="text1"/>
          <w:szCs w:val="24"/>
        </w:rPr>
        <w:tab/>
        <w:t>Osoby, które opuszczają rodzinną pieczę zastępczą oraz placówki opiekuńczo-wychowawcze mogą być objęte pomocą na kontynuowanie nauki na usamodzielnienie oraz pomocą na zagospodarowanie – w formie rzeczowej.</w:t>
      </w:r>
    </w:p>
    <w:p w:rsidR="00062733" w:rsidRPr="00A007FA" w:rsidRDefault="002C10CC" w:rsidP="00C74FB7">
      <w:pPr>
        <w:tabs>
          <w:tab w:val="left" w:pos="709"/>
          <w:tab w:val="left" w:pos="851"/>
          <w:tab w:val="left" w:pos="1418"/>
          <w:tab w:val="left" w:pos="2268"/>
          <w:tab w:val="right" w:pos="2835"/>
          <w:tab w:val="left" w:pos="9072"/>
        </w:tabs>
        <w:spacing w:after="0" w:line="360" w:lineRule="auto"/>
        <w:ind w:right="98"/>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ab/>
        <w:t>Poniższe zestawienia przedstawiają wysokość udzielonej w 2020 r. pomocy osobom, które opuściły rodziny zastępcze i placówki opiekuńczo-wychowawcze.</w:t>
      </w:r>
    </w:p>
    <w:p w:rsidR="000F2B39" w:rsidRDefault="000F2B39" w:rsidP="00C74FB7">
      <w:pPr>
        <w:pStyle w:val="Tekstpodstawowy21"/>
        <w:tabs>
          <w:tab w:val="left" w:pos="851"/>
        </w:tabs>
        <w:spacing w:after="0" w:line="360" w:lineRule="auto"/>
        <w:ind w:right="98"/>
        <w:jc w:val="both"/>
        <w:rPr>
          <w:rFonts w:eastAsia="Arial"/>
          <w:color w:val="000000" w:themeColor="text1"/>
          <w:sz w:val="20"/>
        </w:rPr>
      </w:pPr>
    </w:p>
    <w:p w:rsidR="00062733" w:rsidRPr="000F2B39" w:rsidRDefault="002C10CC" w:rsidP="00C74FB7">
      <w:pPr>
        <w:pStyle w:val="Tekstpodstawowy21"/>
        <w:tabs>
          <w:tab w:val="left" w:pos="851"/>
        </w:tabs>
        <w:spacing w:after="0" w:line="360" w:lineRule="auto"/>
        <w:ind w:right="98"/>
        <w:jc w:val="both"/>
        <w:rPr>
          <w:rFonts w:eastAsia="Arial"/>
          <w:color w:val="000000" w:themeColor="text1"/>
          <w:sz w:val="20"/>
        </w:rPr>
      </w:pPr>
      <w:r w:rsidRPr="000F2B39">
        <w:rPr>
          <w:rFonts w:eastAsia="Arial"/>
          <w:color w:val="000000" w:themeColor="text1"/>
          <w:sz w:val="20"/>
        </w:rPr>
        <w:t xml:space="preserve">Tabela </w:t>
      </w:r>
      <w:r w:rsidR="000F2B39">
        <w:rPr>
          <w:rFonts w:eastAsia="Arial"/>
          <w:color w:val="000000" w:themeColor="text1"/>
          <w:sz w:val="20"/>
        </w:rPr>
        <w:t>23</w:t>
      </w:r>
      <w:r w:rsidRPr="000F2B39">
        <w:rPr>
          <w:rFonts w:eastAsia="Arial"/>
          <w:color w:val="000000" w:themeColor="text1"/>
          <w:sz w:val="20"/>
        </w:rPr>
        <w:t xml:space="preserve">  Pomoc udzielona osobom, które opuściły rodzinną pieczę zastępczą.</w:t>
      </w:r>
    </w:p>
    <w:tbl>
      <w:tblPr>
        <w:tblW w:w="8935" w:type="dxa"/>
        <w:tblInd w:w="1" w:type="dxa"/>
        <w:tblLayout w:type="fixed"/>
        <w:tblCellMar>
          <w:left w:w="0" w:type="dxa"/>
          <w:right w:w="0" w:type="dxa"/>
        </w:tblCellMar>
        <w:tblLook w:val="04A0"/>
      </w:tblPr>
      <w:tblGrid>
        <w:gridCol w:w="481"/>
        <w:gridCol w:w="3209"/>
        <w:gridCol w:w="2126"/>
        <w:gridCol w:w="1276"/>
        <w:gridCol w:w="1843"/>
      </w:tblGrid>
      <w:tr w:rsidR="00062733" w:rsidRPr="00A007FA" w:rsidTr="0052470D">
        <w:trPr>
          <w:trHeight w:val="694"/>
        </w:trPr>
        <w:tc>
          <w:tcPr>
            <w:tcW w:w="36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Rodzaj świadczenia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062733" w:rsidRPr="0052470D" w:rsidRDefault="002C10CC" w:rsidP="0052470D">
            <w:pPr>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Liczba osób, którym decyzją przyznano świadczenie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Ilość świadczeń</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 xml:space="preserve">Kwota świadczeń </w:t>
            </w:r>
            <w:r w:rsidRPr="0052470D">
              <w:rPr>
                <w:rFonts w:ascii="Times New Roman" w:eastAsia="Arial" w:hAnsi="Times New Roman"/>
                <w:b/>
                <w:color w:val="000000" w:themeColor="text1"/>
                <w:sz w:val="20"/>
                <w:szCs w:val="20"/>
              </w:rPr>
              <w:br/>
              <w:t>w zł</w:t>
            </w:r>
          </w:p>
        </w:tc>
      </w:tr>
      <w:tr w:rsidR="00062733" w:rsidRPr="00A007FA">
        <w:tc>
          <w:tcPr>
            <w:tcW w:w="481"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1</w:t>
            </w:r>
          </w:p>
        </w:tc>
        <w:tc>
          <w:tcPr>
            <w:tcW w:w="3209" w:type="dxa"/>
            <w:tcBorders>
              <w:top w:val="single" w:sz="4" w:space="0" w:color="auto"/>
              <w:left w:val="single" w:sz="2" w:space="0" w:color="000000"/>
              <w:bottom w:val="single" w:sz="2" w:space="0" w:color="000000"/>
              <w:right w:val="nil"/>
            </w:tcBorders>
            <w:vAlign w:val="center"/>
          </w:tcPr>
          <w:p w:rsidR="00062733" w:rsidRPr="000F2B39" w:rsidRDefault="002C10CC" w:rsidP="0052470D">
            <w:pPr>
              <w:autoSpaceDE w:val="0"/>
              <w:spacing w:after="0" w:line="240" w:lineRule="auto"/>
              <w:jc w:val="center"/>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 xml:space="preserve">Pomoc pieniężna </w:t>
            </w:r>
            <w:r w:rsidRPr="000F2B39">
              <w:rPr>
                <w:rFonts w:ascii="Times New Roman" w:eastAsia="Arial" w:hAnsi="Times New Roman"/>
                <w:color w:val="000000" w:themeColor="text1"/>
                <w:sz w:val="20"/>
                <w:szCs w:val="20"/>
              </w:rPr>
              <w:br/>
              <w:t>na kontynuowanie nauki</w:t>
            </w:r>
          </w:p>
        </w:tc>
        <w:tc>
          <w:tcPr>
            <w:tcW w:w="2126"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87</w:t>
            </w:r>
          </w:p>
        </w:tc>
        <w:tc>
          <w:tcPr>
            <w:tcW w:w="1276"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634</w:t>
            </w:r>
          </w:p>
        </w:tc>
        <w:tc>
          <w:tcPr>
            <w:tcW w:w="1843" w:type="dxa"/>
            <w:tcBorders>
              <w:top w:val="single" w:sz="4" w:space="0" w:color="auto"/>
              <w:left w:val="single" w:sz="2" w:space="0" w:color="000000"/>
              <w:bottom w:val="single" w:sz="2" w:space="0" w:color="000000"/>
              <w:right w:val="single" w:sz="2" w:space="0" w:color="000000"/>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354 425,48</w:t>
            </w:r>
          </w:p>
        </w:tc>
      </w:tr>
      <w:tr w:rsidR="00062733" w:rsidRPr="00A007FA">
        <w:tc>
          <w:tcPr>
            <w:tcW w:w="481" w:type="dxa"/>
            <w:tcBorders>
              <w:top w:val="nil"/>
              <w:left w:val="single" w:sz="2" w:space="0" w:color="000000"/>
              <w:bottom w:val="single" w:sz="4" w:space="0" w:color="auto"/>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2</w:t>
            </w:r>
          </w:p>
        </w:tc>
        <w:tc>
          <w:tcPr>
            <w:tcW w:w="3209" w:type="dxa"/>
            <w:tcBorders>
              <w:top w:val="nil"/>
              <w:left w:val="single" w:sz="2" w:space="0" w:color="000000"/>
              <w:bottom w:val="single" w:sz="4" w:space="0" w:color="auto"/>
              <w:right w:val="nil"/>
            </w:tcBorders>
          </w:tcPr>
          <w:p w:rsidR="00062733" w:rsidRPr="000F2B39" w:rsidRDefault="002C10CC" w:rsidP="0052470D">
            <w:pPr>
              <w:autoSpaceDE w:val="0"/>
              <w:spacing w:after="0" w:line="240" w:lineRule="auto"/>
              <w:jc w:val="center"/>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 xml:space="preserve">Pomoc pieniężna </w:t>
            </w:r>
            <w:r w:rsidRPr="000F2B39">
              <w:rPr>
                <w:rFonts w:ascii="Times New Roman" w:eastAsia="Arial" w:hAnsi="Times New Roman"/>
                <w:color w:val="000000" w:themeColor="text1"/>
                <w:sz w:val="20"/>
                <w:szCs w:val="20"/>
              </w:rPr>
              <w:br/>
              <w:t>na usamodzielnienie</w:t>
            </w:r>
          </w:p>
        </w:tc>
        <w:tc>
          <w:tcPr>
            <w:tcW w:w="2126" w:type="dxa"/>
            <w:tcBorders>
              <w:top w:val="nil"/>
              <w:left w:val="single" w:sz="2" w:space="0" w:color="000000"/>
              <w:bottom w:val="single" w:sz="4" w:space="0" w:color="auto"/>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9</w:t>
            </w:r>
          </w:p>
        </w:tc>
        <w:tc>
          <w:tcPr>
            <w:tcW w:w="1276" w:type="dxa"/>
            <w:tcBorders>
              <w:top w:val="nil"/>
              <w:left w:val="single" w:sz="2" w:space="0" w:color="000000"/>
              <w:bottom w:val="single" w:sz="4" w:space="0" w:color="auto"/>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9</w:t>
            </w:r>
          </w:p>
        </w:tc>
        <w:tc>
          <w:tcPr>
            <w:tcW w:w="1843" w:type="dxa"/>
            <w:tcBorders>
              <w:top w:val="nil"/>
              <w:left w:val="single" w:sz="2" w:space="0" w:color="000000"/>
              <w:bottom w:val="single" w:sz="4" w:space="0" w:color="auto"/>
              <w:right w:val="single" w:sz="2" w:space="0" w:color="000000"/>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52 044,00</w:t>
            </w:r>
          </w:p>
        </w:tc>
      </w:tr>
      <w:tr w:rsidR="00062733" w:rsidRPr="00A007FA">
        <w:tc>
          <w:tcPr>
            <w:tcW w:w="481"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3</w:t>
            </w:r>
          </w:p>
        </w:tc>
        <w:tc>
          <w:tcPr>
            <w:tcW w:w="3209" w:type="dxa"/>
            <w:tcBorders>
              <w:top w:val="single" w:sz="4" w:space="0" w:color="auto"/>
              <w:left w:val="single" w:sz="2" w:space="0" w:color="000000"/>
              <w:bottom w:val="single" w:sz="2" w:space="0" w:color="000000"/>
              <w:right w:val="nil"/>
            </w:tcBorders>
            <w:vAlign w:val="center"/>
          </w:tcPr>
          <w:p w:rsidR="00062733" w:rsidRPr="000F2B39" w:rsidRDefault="002C10CC" w:rsidP="0052470D">
            <w:pPr>
              <w:autoSpaceDE w:val="0"/>
              <w:spacing w:after="0" w:line="240" w:lineRule="auto"/>
              <w:jc w:val="center"/>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 xml:space="preserve">Pomoc na zagospodarowanie </w:t>
            </w:r>
            <w:r w:rsidRPr="000F2B39">
              <w:rPr>
                <w:rFonts w:ascii="Times New Roman" w:eastAsia="Arial" w:hAnsi="Times New Roman"/>
                <w:color w:val="000000" w:themeColor="text1"/>
                <w:sz w:val="20"/>
                <w:szCs w:val="20"/>
              </w:rPr>
              <w:br/>
              <w:t>w formie rzeczowej</w:t>
            </w:r>
          </w:p>
        </w:tc>
        <w:tc>
          <w:tcPr>
            <w:tcW w:w="2126"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12</w:t>
            </w:r>
          </w:p>
        </w:tc>
        <w:tc>
          <w:tcPr>
            <w:tcW w:w="1276"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12</w:t>
            </w:r>
          </w:p>
        </w:tc>
        <w:tc>
          <w:tcPr>
            <w:tcW w:w="1843" w:type="dxa"/>
            <w:tcBorders>
              <w:top w:val="single" w:sz="4" w:space="0" w:color="auto"/>
              <w:left w:val="single" w:sz="2" w:space="0" w:color="000000"/>
              <w:bottom w:val="single" w:sz="2" w:space="0" w:color="000000"/>
              <w:right w:val="single" w:sz="2" w:space="0" w:color="000000"/>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22 078,00</w:t>
            </w:r>
          </w:p>
        </w:tc>
      </w:tr>
      <w:tr w:rsidR="00062733" w:rsidRPr="00A007FA">
        <w:tc>
          <w:tcPr>
            <w:tcW w:w="3690" w:type="dxa"/>
            <w:gridSpan w:val="2"/>
            <w:tcBorders>
              <w:top w:val="nil"/>
              <w:left w:val="single" w:sz="2" w:space="0" w:color="000000"/>
              <w:bottom w:val="single" w:sz="2" w:space="0" w:color="000000"/>
              <w:right w:val="nil"/>
            </w:tcBorders>
            <w:vAlign w:val="bottom"/>
          </w:tcPr>
          <w:p w:rsidR="00062733" w:rsidRPr="0052470D" w:rsidRDefault="002C10CC" w:rsidP="0052470D">
            <w:pPr>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Ogółem</w:t>
            </w:r>
          </w:p>
        </w:tc>
        <w:tc>
          <w:tcPr>
            <w:tcW w:w="2126" w:type="dxa"/>
            <w:tcBorders>
              <w:top w:val="nil"/>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X</w:t>
            </w:r>
          </w:p>
        </w:tc>
        <w:tc>
          <w:tcPr>
            <w:tcW w:w="1276" w:type="dxa"/>
            <w:tcBorders>
              <w:top w:val="nil"/>
              <w:left w:val="single" w:sz="2" w:space="0" w:color="000000"/>
              <w:bottom w:val="single" w:sz="2" w:space="0" w:color="000000"/>
              <w:right w:val="nil"/>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655</w:t>
            </w:r>
          </w:p>
        </w:tc>
        <w:tc>
          <w:tcPr>
            <w:tcW w:w="1843" w:type="dxa"/>
            <w:tcBorders>
              <w:top w:val="nil"/>
              <w:left w:val="single" w:sz="2" w:space="0" w:color="000000"/>
              <w:bottom w:val="single" w:sz="2" w:space="0" w:color="000000"/>
              <w:right w:val="single" w:sz="2" w:space="0" w:color="000000"/>
            </w:tcBorders>
            <w:vAlign w:val="center"/>
          </w:tcPr>
          <w:p w:rsidR="00062733" w:rsidRPr="000F2B39" w:rsidRDefault="002C10CC" w:rsidP="0052470D">
            <w:pPr>
              <w:pStyle w:val="Zawartotabeli"/>
              <w:jc w:val="center"/>
              <w:rPr>
                <w:color w:val="000000" w:themeColor="text1"/>
                <w:sz w:val="20"/>
              </w:rPr>
            </w:pPr>
            <w:r w:rsidRPr="000F2B39">
              <w:rPr>
                <w:color w:val="000000" w:themeColor="text1"/>
                <w:sz w:val="20"/>
              </w:rPr>
              <w:t>428 547,48</w:t>
            </w:r>
          </w:p>
        </w:tc>
      </w:tr>
    </w:tbl>
    <w:p w:rsidR="00062733" w:rsidRPr="000F2B39" w:rsidRDefault="00062733" w:rsidP="00C74FB7">
      <w:pPr>
        <w:autoSpaceDE w:val="0"/>
        <w:spacing w:after="0" w:line="360" w:lineRule="auto"/>
        <w:jc w:val="both"/>
        <w:rPr>
          <w:rFonts w:ascii="Times New Roman" w:eastAsia="Arial" w:hAnsi="Times New Roman"/>
          <w:color w:val="000000" w:themeColor="text1"/>
          <w:sz w:val="20"/>
          <w:szCs w:val="20"/>
        </w:rPr>
      </w:pPr>
    </w:p>
    <w:p w:rsidR="00062733" w:rsidRPr="000F2B39" w:rsidRDefault="000F2B39" w:rsidP="0052470D">
      <w:pPr>
        <w:autoSpaceDE w:val="0"/>
        <w:spacing w:after="0" w:line="240" w:lineRule="auto"/>
        <w:jc w:val="both"/>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Tabela 24</w:t>
      </w:r>
      <w:r w:rsidR="002C10CC" w:rsidRPr="000F2B39">
        <w:rPr>
          <w:rFonts w:ascii="Times New Roman" w:eastAsia="Arial" w:hAnsi="Times New Roman"/>
          <w:color w:val="000000" w:themeColor="text1"/>
          <w:sz w:val="20"/>
          <w:szCs w:val="20"/>
        </w:rPr>
        <w:t xml:space="preserve"> Pomoc udzielona osobom, które opuściły placówki opiekuńczo-wychowawcze ma podstawie ustawy</w:t>
      </w:r>
      <w:r w:rsidR="0052470D">
        <w:rPr>
          <w:rFonts w:ascii="Times New Roman" w:eastAsia="Arial" w:hAnsi="Times New Roman"/>
          <w:color w:val="000000" w:themeColor="text1"/>
          <w:sz w:val="20"/>
          <w:szCs w:val="20"/>
        </w:rPr>
        <w:br/>
      </w:r>
      <w:r w:rsidR="002C10CC" w:rsidRPr="000F2B39">
        <w:rPr>
          <w:rFonts w:ascii="Times New Roman" w:eastAsia="Arial" w:hAnsi="Times New Roman"/>
          <w:color w:val="000000" w:themeColor="text1"/>
          <w:sz w:val="20"/>
          <w:szCs w:val="20"/>
        </w:rPr>
        <w:t>o wspieraniu rodziny i systemie pieczy zastępczej.</w:t>
      </w:r>
    </w:p>
    <w:tbl>
      <w:tblPr>
        <w:tblW w:w="8935" w:type="dxa"/>
        <w:tblInd w:w="1" w:type="dxa"/>
        <w:tblLayout w:type="fixed"/>
        <w:tblCellMar>
          <w:left w:w="0" w:type="dxa"/>
          <w:right w:w="0" w:type="dxa"/>
        </w:tblCellMar>
        <w:tblLook w:val="04A0"/>
      </w:tblPr>
      <w:tblGrid>
        <w:gridCol w:w="481"/>
        <w:gridCol w:w="3209"/>
        <w:gridCol w:w="1984"/>
        <w:gridCol w:w="1418"/>
        <w:gridCol w:w="1843"/>
      </w:tblGrid>
      <w:tr w:rsidR="00062733" w:rsidRPr="00A007FA" w:rsidTr="0052470D">
        <w:trPr>
          <w:trHeight w:val="694"/>
        </w:trPr>
        <w:tc>
          <w:tcPr>
            <w:tcW w:w="36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Rodzaj świadczenia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Liczba osób, którym decyzją przyznano świadczenie</w:t>
            </w:r>
          </w:p>
        </w:tc>
        <w:tc>
          <w:tcPr>
            <w:tcW w:w="1418"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 xml:space="preserve">Ilość </w:t>
            </w:r>
          </w:p>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świadczeń</w:t>
            </w:r>
          </w:p>
        </w:tc>
        <w:tc>
          <w:tcPr>
            <w:tcW w:w="1843" w:type="dxa"/>
            <w:tcBorders>
              <w:top w:val="single" w:sz="4" w:space="0" w:color="auto"/>
              <w:left w:val="single" w:sz="2" w:space="0" w:color="000000"/>
              <w:bottom w:val="single" w:sz="4" w:space="0" w:color="auto"/>
              <w:right w:val="single" w:sz="4" w:space="0" w:color="auto"/>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 xml:space="preserve">Kwota świadczeń </w:t>
            </w:r>
            <w:r w:rsidRPr="0052470D">
              <w:rPr>
                <w:rFonts w:ascii="Times New Roman" w:eastAsia="Arial" w:hAnsi="Times New Roman"/>
                <w:b/>
                <w:color w:val="000000" w:themeColor="text1"/>
                <w:sz w:val="20"/>
                <w:szCs w:val="20"/>
              </w:rPr>
              <w:br/>
              <w:t>w zł</w:t>
            </w:r>
          </w:p>
        </w:tc>
      </w:tr>
      <w:tr w:rsidR="00062733" w:rsidRPr="00A007FA">
        <w:tc>
          <w:tcPr>
            <w:tcW w:w="481" w:type="dxa"/>
            <w:tcBorders>
              <w:top w:val="single" w:sz="4" w:space="0" w:color="auto"/>
              <w:left w:val="single" w:sz="2" w:space="0" w:color="000000"/>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1</w:t>
            </w:r>
          </w:p>
        </w:tc>
        <w:tc>
          <w:tcPr>
            <w:tcW w:w="3209" w:type="dxa"/>
            <w:tcBorders>
              <w:top w:val="single" w:sz="4" w:space="0" w:color="auto"/>
              <w:left w:val="single" w:sz="2" w:space="0" w:color="000000"/>
              <w:bottom w:val="single" w:sz="2" w:space="0" w:color="000000"/>
              <w:right w:val="single" w:sz="4" w:space="0" w:color="auto"/>
            </w:tcBorders>
            <w:vAlign w:val="center"/>
          </w:tcPr>
          <w:p w:rsidR="00062733" w:rsidRPr="000F2B39" w:rsidRDefault="002C10CC" w:rsidP="0052470D">
            <w:pPr>
              <w:tabs>
                <w:tab w:val="left" w:pos="284"/>
              </w:tabs>
              <w:autoSpaceDE w:val="0"/>
              <w:spacing w:after="0" w:line="240" w:lineRule="auto"/>
              <w:jc w:val="center"/>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 xml:space="preserve">Pomoc pieniężna </w:t>
            </w:r>
            <w:r w:rsidRPr="000F2B39">
              <w:rPr>
                <w:rFonts w:ascii="Times New Roman" w:eastAsia="Arial" w:hAnsi="Times New Roman"/>
                <w:color w:val="000000" w:themeColor="text1"/>
                <w:sz w:val="20"/>
                <w:szCs w:val="20"/>
              </w:rPr>
              <w:br/>
              <w:t>na kontynuowanie nauki</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90</w:t>
            </w:r>
          </w:p>
        </w:tc>
        <w:tc>
          <w:tcPr>
            <w:tcW w:w="1418" w:type="dxa"/>
            <w:tcBorders>
              <w:top w:val="single" w:sz="4" w:space="0" w:color="auto"/>
              <w:left w:val="single" w:sz="4" w:space="0" w:color="auto"/>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567</w:t>
            </w:r>
          </w:p>
        </w:tc>
        <w:tc>
          <w:tcPr>
            <w:tcW w:w="1843" w:type="dxa"/>
            <w:tcBorders>
              <w:top w:val="single" w:sz="4" w:space="0" w:color="auto"/>
              <w:left w:val="single" w:sz="2" w:space="0" w:color="000000"/>
              <w:bottom w:val="single" w:sz="2" w:space="0" w:color="000000"/>
              <w:right w:val="single" w:sz="2" w:space="0" w:color="000000"/>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297 467,00</w:t>
            </w:r>
          </w:p>
        </w:tc>
      </w:tr>
      <w:tr w:rsidR="00062733" w:rsidRPr="00A007FA">
        <w:trPr>
          <w:trHeight w:val="453"/>
        </w:trPr>
        <w:tc>
          <w:tcPr>
            <w:tcW w:w="481" w:type="dxa"/>
            <w:tcBorders>
              <w:top w:val="nil"/>
              <w:left w:val="single" w:sz="2" w:space="0" w:color="000000"/>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2</w:t>
            </w:r>
          </w:p>
        </w:tc>
        <w:tc>
          <w:tcPr>
            <w:tcW w:w="3209" w:type="dxa"/>
            <w:tcBorders>
              <w:top w:val="nil"/>
              <w:left w:val="single" w:sz="2" w:space="0" w:color="000000"/>
              <w:bottom w:val="single" w:sz="2" w:space="0" w:color="000000"/>
              <w:right w:val="single" w:sz="4" w:space="0" w:color="auto"/>
            </w:tcBorders>
            <w:vAlign w:val="center"/>
          </w:tcPr>
          <w:p w:rsidR="00062733" w:rsidRPr="000F2B39" w:rsidRDefault="002C10CC" w:rsidP="0052470D">
            <w:pPr>
              <w:tabs>
                <w:tab w:val="left" w:pos="284"/>
              </w:tabs>
              <w:autoSpaceDE w:val="0"/>
              <w:spacing w:after="0" w:line="240" w:lineRule="auto"/>
              <w:jc w:val="center"/>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Pomoc pieniężna na usamodzielnienie</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8</w:t>
            </w:r>
          </w:p>
        </w:tc>
        <w:tc>
          <w:tcPr>
            <w:tcW w:w="1418" w:type="dxa"/>
            <w:tcBorders>
              <w:top w:val="nil"/>
              <w:left w:val="single" w:sz="4" w:space="0" w:color="auto"/>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8</w:t>
            </w:r>
          </w:p>
        </w:tc>
        <w:tc>
          <w:tcPr>
            <w:tcW w:w="1843" w:type="dxa"/>
            <w:tcBorders>
              <w:top w:val="nil"/>
              <w:left w:val="single" w:sz="2" w:space="0" w:color="000000"/>
              <w:bottom w:val="single" w:sz="2" w:space="0" w:color="000000"/>
              <w:right w:val="single" w:sz="2" w:space="0" w:color="000000"/>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50 308,00</w:t>
            </w:r>
          </w:p>
        </w:tc>
      </w:tr>
      <w:tr w:rsidR="00062733" w:rsidRPr="00A007FA">
        <w:tc>
          <w:tcPr>
            <w:tcW w:w="481" w:type="dxa"/>
            <w:tcBorders>
              <w:top w:val="nil"/>
              <w:left w:val="single" w:sz="2" w:space="0" w:color="000000"/>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3</w:t>
            </w:r>
          </w:p>
        </w:tc>
        <w:tc>
          <w:tcPr>
            <w:tcW w:w="3209" w:type="dxa"/>
            <w:tcBorders>
              <w:top w:val="nil"/>
              <w:left w:val="single" w:sz="2" w:space="0" w:color="000000"/>
              <w:bottom w:val="single" w:sz="2" w:space="0" w:color="000000"/>
              <w:right w:val="single" w:sz="4" w:space="0" w:color="auto"/>
            </w:tcBorders>
            <w:vAlign w:val="center"/>
          </w:tcPr>
          <w:p w:rsidR="00062733" w:rsidRPr="000F2B39" w:rsidRDefault="002C10CC" w:rsidP="0052470D">
            <w:pPr>
              <w:tabs>
                <w:tab w:val="left" w:pos="284"/>
              </w:tabs>
              <w:autoSpaceDE w:val="0"/>
              <w:spacing w:after="0" w:line="240" w:lineRule="auto"/>
              <w:jc w:val="center"/>
              <w:rPr>
                <w:rFonts w:ascii="Times New Roman" w:eastAsia="Arial" w:hAnsi="Times New Roman"/>
                <w:color w:val="000000" w:themeColor="text1"/>
                <w:sz w:val="20"/>
                <w:szCs w:val="20"/>
              </w:rPr>
            </w:pPr>
            <w:r w:rsidRPr="000F2B39">
              <w:rPr>
                <w:rFonts w:ascii="Times New Roman" w:eastAsia="Arial" w:hAnsi="Times New Roman"/>
                <w:color w:val="000000" w:themeColor="text1"/>
                <w:sz w:val="20"/>
                <w:szCs w:val="20"/>
              </w:rPr>
              <w:t xml:space="preserve">Pomoc na zagospodarowanie </w:t>
            </w:r>
            <w:r w:rsidRPr="000F2B39">
              <w:rPr>
                <w:rFonts w:ascii="Times New Roman" w:eastAsia="Arial" w:hAnsi="Times New Roman"/>
                <w:color w:val="000000" w:themeColor="text1"/>
                <w:sz w:val="20"/>
                <w:szCs w:val="20"/>
              </w:rPr>
              <w:br/>
              <w:t>w formie rzeczowej</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10</w:t>
            </w:r>
          </w:p>
        </w:tc>
        <w:tc>
          <w:tcPr>
            <w:tcW w:w="1418" w:type="dxa"/>
            <w:tcBorders>
              <w:top w:val="nil"/>
              <w:left w:val="single" w:sz="4" w:space="0" w:color="auto"/>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10</w:t>
            </w:r>
          </w:p>
        </w:tc>
        <w:tc>
          <w:tcPr>
            <w:tcW w:w="1843" w:type="dxa"/>
            <w:tcBorders>
              <w:top w:val="nil"/>
              <w:left w:val="single" w:sz="2" w:space="0" w:color="000000"/>
              <w:bottom w:val="single" w:sz="2" w:space="0" w:color="000000"/>
              <w:right w:val="single" w:sz="2" w:space="0" w:color="000000"/>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17 347,00</w:t>
            </w:r>
          </w:p>
        </w:tc>
      </w:tr>
      <w:tr w:rsidR="00062733" w:rsidRPr="00A007FA">
        <w:tc>
          <w:tcPr>
            <w:tcW w:w="3690" w:type="dxa"/>
            <w:gridSpan w:val="2"/>
            <w:tcBorders>
              <w:top w:val="nil"/>
              <w:left w:val="single" w:sz="2" w:space="0" w:color="000000"/>
              <w:bottom w:val="single" w:sz="2" w:space="0" w:color="000000"/>
              <w:right w:val="single" w:sz="4" w:space="0" w:color="auto"/>
            </w:tcBorders>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Ogółem</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X</w:t>
            </w:r>
          </w:p>
        </w:tc>
        <w:tc>
          <w:tcPr>
            <w:tcW w:w="1418" w:type="dxa"/>
            <w:tcBorders>
              <w:top w:val="nil"/>
              <w:left w:val="single" w:sz="4" w:space="0" w:color="auto"/>
              <w:bottom w:val="single" w:sz="2" w:space="0" w:color="000000"/>
              <w:right w:val="nil"/>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631</w:t>
            </w:r>
          </w:p>
        </w:tc>
        <w:tc>
          <w:tcPr>
            <w:tcW w:w="1843" w:type="dxa"/>
            <w:tcBorders>
              <w:top w:val="nil"/>
              <w:left w:val="single" w:sz="2" w:space="0" w:color="000000"/>
              <w:bottom w:val="single" w:sz="2" w:space="0" w:color="000000"/>
              <w:right w:val="single" w:sz="2" w:space="0" w:color="000000"/>
            </w:tcBorders>
            <w:vAlign w:val="center"/>
          </w:tcPr>
          <w:p w:rsidR="00062733" w:rsidRPr="000F2B39" w:rsidRDefault="002C10CC" w:rsidP="0052470D">
            <w:pPr>
              <w:pStyle w:val="Zawartotabeli"/>
              <w:tabs>
                <w:tab w:val="left" w:pos="284"/>
              </w:tabs>
              <w:jc w:val="center"/>
              <w:rPr>
                <w:color w:val="000000" w:themeColor="text1"/>
                <w:sz w:val="20"/>
              </w:rPr>
            </w:pPr>
            <w:r w:rsidRPr="000F2B39">
              <w:rPr>
                <w:color w:val="000000" w:themeColor="text1"/>
                <w:sz w:val="20"/>
              </w:rPr>
              <w:t>365 122,00</w:t>
            </w:r>
          </w:p>
        </w:tc>
      </w:tr>
    </w:tbl>
    <w:p w:rsidR="0052470D" w:rsidRDefault="0052470D" w:rsidP="00C74FB7">
      <w:pPr>
        <w:autoSpaceDE w:val="0"/>
        <w:spacing w:after="0" w:line="360" w:lineRule="auto"/>
        <w:jc w:val="both"/>
        <w:rPr>
          <w:rFonts w:ascii="Times New Roman" w:eastAsia="Arial" w:hAnsi="Times New Roman"/>
          <w:color w:val="000000" w:themeColor="text1"/>
          <w:sz w:val="20"/>
          <w:szCs w:val="20"/>
        </w:rPr>
      </w:pPr>
    </w:p>
    <w:p w:rsidR="00062733" w:rsidRPr="0052470D" w:rsidRDefault="002C10CC" w:rsidP="0052470D">
      <w:pPr>
        <w:autoSpaceDE w:val="0"/>
        <w:spacing w:after="0" w:line="240" w:lineRule="auto"/>
        <w:jc w:val="both"/>
        <w:rPr>
          <w:rFonts w:ascii="Times New Roman" w:eastAsia="Arial" w:hAnsi="Times New Roman"/>
          <w:color w:val="000000" w:themeColor="text1"/>
          <w:sz w:val="20"/>
          <w:szCs w:val="20"/>
        </w:rPr>
      </w:pPr>
      <w:r w:rsidRPr="0052470D">
        <w:rPr>
          <w:rFonts w:ascii="Times New Roman" w:eastAsia="Arial" w:hAnsi="Times New Roman"/>
          <w:color w:val="000000" w:themeColor="text1"/>
          <w:sz w:val="20"/>
          <w:szCs w:val="20"/>
        </w:rPr>
        <w:t>Tabela 2</w:t>
      </w:r>
      <w:r w:rsidR="0052470D" w:rsidRPr="0052470D">
        <w:rPr>
          <w:rFonts w:ascii="Times New Roman" w:eastAsia="Arial" w:hAnsi="Times New Roman"/>
          <w:color w:val="000000" w:themeColor="text1"/>
          <w:sz w:val="20"/>
          <w:szCs w:val="20"/>
        </w:rPr>
        <w:t>5</w:t>
      </w:r>
      <w:r w:rsidR="0052470D">
        <w:rPr>
          <w:rFonts w:ascii="Times New Roman" w:eastAsia="Arial" w:hAnsi="Times New Roman"/>
          <w:color w:val="000000" w:themeColor="text1"/>
          <w:sz w:val="20"/>
          <w:szCs w:val="20"/>
        </w:rPr>
        <w:t xml:space="preserve"> P</w:t>
      </w:r>
      <w:r w:rsidRPr="0052470D">
        <w:rPr>
          <w:rFonts w:ascii="Times New Roman" w:eastAsia="Arial" w:hAnsi="Times New Roman"/>
          <w:color w:val="000000" w:themeColor="text1"/>
          <w:sz w:val="20"/>
          <w:szCs w:val="20"/>
        </w:rPr>
        <w:t>omoc udzielona osobom, które opuściły placówki ma podsta</w:t>
      </w:r>
      <w:r w:rsidR="0052470D">
        <w:rPr>
          <w:rFonts w:ascii="Times New Roman" w:eastAsia="Arial" w:hAnsi="Times New Roman"/>
          <w:color w:val="000000" w:themeColor="text1"/>
          <w:sz w:val="20"/>
          <w:szCs w:val="20"/>
        </w:rPr>
        <w:t xml:space="preserve">wie ustawy </w:t>
      </w:r>
      <w:r w:rsidR="0052470D" w:rsidRPr="0052470D">
        <w:rPr>
          <w:rFonts w:ascii="Times New Roman" w:eastAsia="Arial" w:hAnsi="Times New Roman"/>
          <w:color w:val="000000" w:themeColor="text1"/>
          <w:sz w:val="20"/>
          <w:szCs w:val="20"/>
        </w:rPr>
        <w:t>o pomocy społecznej</w:t>
      </w:r>
    </w:p>
    <w:tbl>
      <w:tblPr>
        <w:tblW w:w="8935" w:type="dxa"/>
        <w:tblInd w:w="1" w:type="dxa"/>
        <w:tblLayout w:type="fixed"/>
        <w:tblCellMar>
          <w:left w:w="0" w:type="dxa"/>
          <w:right w:w="0" w:type="dxa"/>
        </w:tblCellMar>
        <w:tblLook w:val="04A0"/>
      </w:tblPr>
      <w:tblGrid>
        <w:gridCol w:w="481"/>
        <w:gridCol w:w="3209"/>
        <w:gridCol w:w="1984"/>
        <w:gridCol w:w="1418"/>
        <w:gridCol w:w="1843"/>
      </w:tblGrid>
      <w:tr w:rsidR="00062733" w:rsidRPr="00A007FA" w:rsidTr="0052470D">
        <w:trPr>
          <w:trHeight w:val="694"/>
        </w:trPr>
        <w:tc>
          <w:tcPr>
            <w:tcW w:w="36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Rodzaj świadczenia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Liczba osób, którym decyzją przyznano świadczenie</w:t>
            </w:r>
          </w:p>
        </w:tc>
        <w:tc>
          <w:tcPr>
            <w:tcW w:w="1418"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 xml:space="preserve">Ilość </w:t>
            </w:r>
          </w:p>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świadczeń</w:t>
            </w:r>
          </w:p>
        </w:tc>
        <w:tc>
          <w:tcPr>
            <w:tcW w:w="1843" w:type="dxa"/>
            <w:tcBorders>
              <w:top w:val="single" w:sz="4" w:space="0" w:color="auto"/>
              <w:left w:val="single" w:sz="2" w:space="0" w:color="000000"/>
              <w:bottom w:val="single" w:sz="4" w:space="0" w:color="auto"/>
              <w:right w:val="single" w:sz="4" w:space="0" w:color="auto"/>
            </w:tcBorders>
            <w:shd w:val="clear" w:color="auto" w:fill="D9D9D9" w:themeFill="background1" w:themeFillShade="D9"/>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 xml:space="preserve">Kwota świadczeń </w:t>
            </w:r>
            <w:r w:rsidRPr="0052470D">
              <w:rPr>
                <w:rFonts w:ascii="Times New Roman" w:eastAsia="Arial" w:hAnsi="Times New Roman"/>
                <w:b/>
                <w:color w:val="000000" w:themeColor="text1"/>
                <w:sz w:val="20"/>
                <w:szCs w:val="20"/>
              </w:rPr>
              <w:br/>
              <w:t>w zł</w:t>
            </w:r>
          </w:p>
        </w:tc>
      </w:tr>
      <w:tr w:rsidR="00062733" w:rsidRPr="00A007FA">
        <w:tc>
          <w:tcPr>
            <w:tcW w:w="481" w:type="dxa"/>
            <w:tcBorders>
              <w:top w:val="single" w:sz="4" w:space="0" w:color="auto"/>
              <w:left w:val="single" w:sz="2" w:space="0" w:color="000000"/>
              <w:bottom w:val="single" w:sz="2" w:space="0" w:color="000000"/>
              <w:right w:val="nil"/>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1</w:t>
            </w:r>
          </w:p>
        </w:tc>
        <w:tc>
          <w:tcPr>
            <w:tcW w:w="3209" w:type="dxa"/>
            <w:tcBorders>
              <w:top w:val="single" w:sz="4" w:space="0" w:color="auto"/>
              <w:left w:val="single" w:sz="2" w:space="0" w:color="000000"/>
              <w:bottom w:val="single" w:sz="2" w:space="0" w:color="000000"/>
              <w:right w:val="single" w:sz="4" w:space="0" w:color="auto"/>
            </w:tcBorders>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color w:val="000000" w:themeColor="text1"/>
                <w:sz w:val="20"/>
                <w:szCs w:val="20"/>
              </w:rPr>
            </w:pPr>
            <w:r w:rsidRPr="0052470D">
              <w:rPr>
                <w:rFonts w:ascii="Times New Roman" w:eastAsia="Arial" w:hAnsi="Times New Roman"/>
                <w:color w:val="000000" w:themeColor="text1"/>
                <w:sz w:val="20"/>
                <w:szCs w:val="20"/>
              </w:rPr>
              <w:t xml:space="preserve">Pomoc pieniężna </w:t>
            </w:r>
            <w:r w:rsidRPr="0052470D">
              <w:rPr>
                <w:rFonts w:ascii="Times New Roman" w:eastAsia="Arial" w:hAnsi="Times New Roman"/>
                <w:color w:val="000000" w:themeColor="text1"/>
                <w:sz w:val="20"/>
                <w:szCs w:val="20"/>
              </w:rPr>
              <w:br/>
              <w:t>na kontynuowanie nauki</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8</w:t>
            </w:r>
          </w:p>
        </w:tc>
        <w:tc>
          <w:tcPr>
            <w:tcW w:w="1418" w:type="dxa"/>
            <w:tcBorders>
              <w:top w:val="single" w:sz="4" w:space="0" w:color="auto"/>
              <w:left w:val="single" w:sz="4" w:space="0" w:color="auto"/>
              <w:bottom w:val="single" w:sz="2" w:space="0" w:color="000000"/>
              <w:right w:val="nil"/>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61</w:t>
            </w:r>
          </w:p>
        </w:tc>
        <w:tc>
          <w:tcPr>
            <w:tcW w:w="1843" w:type="dxa"/>
            <w:tcBorders>
              <w:top w:val="single" w:sz="4" w:space="0" w:color="auto"/>
              <w:left w:val="single" w:sz="2" w:space="0" w:color="000000"/>
              <w:bottom w:val="single" w:sz="2" w:space="0" w:color="000000"/>
              <w:right w:val="single" w:sz="2" w:space="0" w:color="000000"/>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32 104,23</w:t>
            </w:r>
          </w:p>
        </w:tc>
      </w:tr>
      <w:tr w:rsidR="00062733" w:rsidRPr="00A007FA">
        <w:trPr>
          <w:trHeight w:val="453"/>
        </w:trPr>
        <w:tc>
          <w:tcPr>
            <w:tcW w:w="481" w:type="dxa"/>
            <w:tcBorders>
              <w:top w:val="nil"/>
              <w:left w:val="single" w:sz="2" w:space="0" w:color="000000"/>
              <w:bottom w:val="single" w:sz="2" w:space="0" w:color="000000"/>
              <w:right w:val="nil"/>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2</w:t>
            </w:r>
          </w:p>
        </w:tc>
        <w:tc>
          <w:tcPr>
            <w:tcW w:w="3209" w:type="dxa"/>
            <w:tcBorders>
              <w:top w:val="nil"/>
              <w:left w:val="single" w:sz="2" w:space="0" w:color="000000"/>
              <w:bottom w:val="single" w:sz="2" w:space="0" w:color="000000"/>
              <w:right w:val="single" w:sz="4" w:space="0" w:color="auto"/>
            </w:tcBorders>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color w:val="000000" w:themeColor="text1"/>
                <w:sz w:val="20"/>
                <w:szCs w:val="20"/>
              </w:rPr>
            </w:pPr>
            <w:r w:rsidRPr="0052470D">
              <w:rPr>
                <w:rFonts w:ascii="Times New Roman" w:eastAsia="Arial" w:hAnsi="Times New Roman"/>
                <w:color w:val="000000" w:themeColor="text1"/>
                <w:sz w:val="20"/>
                <w:szCs w:val="20"/>
              </w:rPr>
              <w:t>Pomoc pieniężna na usamodzielnienie</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1</w:t>
            </w:r>
          </w:p>
        </w:tc>
        <w:tc>
          <w:tcPr>
            <w:tcW w:w="1418" w:type="dxa"/>
            <w:tcBorders>
              <w:top w:val="nil"/>
              <w:left w:val="single" w:sz="4" w:space="0" w:color="auto"/>
              <w:bottom w:val="single" w:sz="2" w:space="0" w:color="000000"/>
              <w:right w:val="nil"/>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1</w:t>
            </w:r>
          </w:p>
        </w:tc>
        <w:tc>
          <w:tcPr>
            <w:tcW w:w="1843" w:type="dxa"/>
            <w:tcBorders>
              <w:top w:val="nil"/>
              <w:left w:val="single" w:sz="2" w:space="0" w:color="000000"/>
              <w:bottom w:val="single" w:sz="2" w:space="0" w:color="000000"/>
              <w:right w:val="single" w:sz="2" w:space="0" w:color="000000"/>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5 289,00</w:t>
            </w:r>
          </w:p>
        </w:tc>
      </w:tr>
      <w:tr w:rsidR="00062733" w:rsidRPr="00A007FA">
        <w:tc>
          <w:tcPr>
            <w:tcW w:w="481" w:type="dxa"/>
            <w:tcBorders>
              <w:top w:val="nil"/>
              <w:left w:val="single" w:sz="2" w:space="0" w:color="000000"/>
              <w:bottom w:val="single" w:sz="4" w:space="0" w:color="auto"/>
              <w:right w:val="nil"/>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3</w:t>
            </w:r>
          </w:p>
        </w:tc>
        <w:tc>
          <w:tcPr>
            <w:tcW w:w="3209" w:type="dxa"/>
            <w:tcBorders>
              <w:top w:val="nil"/>
              <w:left w:val="single" w:sz="2" w:space="0" w:color="000000"/>
              <w:bottom w:val="single" w:sz="4" w:space="0" w:color="auto"/>
              <w:right w:val="single" w:sz="4" w:space="0" w:color="auto"/>
            </w:tcBorders>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color w:val="000000" w:themeColor="text1"/>
                <w:sz w:val="20"/>
                <w:szCs w:val="20"/>
              </w:rPr>
            </w:pPr>
            <w:r w:rsidRPr="0052470D">
              <w:rPr>
                <w:rFonts w:ascii="Times New Roman" w:eastAsia="Arial" w:hAnsi="Times New Roman"/>
                <w:color w:val="000000" w:themeColor="text1"/>
                <w:sz w:val="20"/>
                <w:szCs w:val="20"/>
              </w:rPr>
              <w:t xml:space="preserve">Pomoc na zagospodarowanie </w:t>
            </w:r>
            <w:r w:rsidRPr="0052470D">
              <w:rPr>
                <w:rFonts w:ascii="Times New Roman" w:eastAsia="Arial" w:hAnsi="Times New Roman"/>
                <w:color w:val="000000" w:themeColor="text1"/>
                <w:sz w:val="20"/>
                <w:szCs w:val="20"/>
              </w:rPr>
              <w:br/>
              <w:t>w formie rzeczowej</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1</w:t>
            </w:r>
          </w:p>
        </w:tc>
        <w:tc>
          <w:tcPr>
            <w:tcW w:w="1418" w:type="dxa"/>
            <w:tcBorders>
              <w:top w:val="nil"/>
              <w:left w:val="single" w:sz="4" w:space="0" w:color="auto"/>
              <w:bottom w:val="single" w:sz="4" w:space="0" w:color="auto"/>
              <w:right w:val="nil"/>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1</w:t>
            </w:r>
          </w:p>
        </w:tc>
        <w:tc>
          <w:tcPr>
            <w:tcW w:w="1843" w:type="dxa"/>
            <w:tcBorders>
              <w:top w:val="nil"/>
              <w:left w:val="single" w:sz="2" w:space="0" w:color="000000"/>
              <w:bottom w:val="single" w:sz="4" w:space="0" w:color="auto"/>
              <w:right w:val="single" w:sz="2" w:space="0" w:color="000000"/>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4 620,03</w:t>
            </w:r>
          </w:p>
        </w:tc>
      </w:tr>
      <w:tr w:rsidR="00062733" w:rsidRPr="00A007FA">
        <w:tc>
          <w:tcPr>
            <w:tcW w:w="3690" w:type="dxa"/>
            <w:gridSpan w:val="2"/>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tabs>
                <w:tab w:val="left" w:pos="284"/>
              </w:tabs>
              <w:autoSpaceDE w:val="0"/>
              <w:spacing w:after="0" w:line="240" w:lineRule="auto"/>
              <w:jc w:val="center"/>
              <w:rPr>
                <w:rFonts w:ascii="Times New Roman" w:eastAsia="Arial" w:hAnsi="Times New Roman"/>
                <w:b/>
                <w:color w:val="000000" w:themeColor="text1"/>
                <w:sz w:val="20"/>
                <w:szCs w:val="20"/>
              </w:rPr>
            </w:pPr>
            <w:r w:rsidRPr="0052470D">
              <w:rPr>
                <w:rFonts w:ascii="Times New Roman" w:eastAsia="Arial" w:hAnsi="Times New Roman"/>
                <w:b/>
                <w:color w:val="000000" w:themeColor="text1"/>
                <w:sz w:val="20"/>
                <w:szCs w:val="20"/>
              </w:rPr>
              <w:t>Ogółem</w:t>
            </w:r>
          </w:p>
        </w:tc>
        <w:tc>
          <w:tcPr>
            <w:tcW w:w="1984" w:type="dxa"/>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X</w:t>
            </w:r>
          </w:p>
        </w:tc>
        <w:tc>
          <w:tcPr>
            <w:tcW w:w="1418" w:type="dxa"/>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63</w:t>
            </w:r>
          </w:p>
        </w:tc>
        <w:tc>
          <w:tcPr>
            <w:tcW w:w="1843" w:type="dxa"/>
            <w:tcBorders>
              <w:top w:val="single" w:sz="4" w:space="0" w:color="auto"/>
              <w:left w:val="single" w:sz="4" w:space="0" w:color="auto"/>
              <w:bottom w:val="single" w:sz="4" w:space="0" w:color="auto"/>
              <w:right w:val="single" w:sz="4" w:space="0" w:color="auto"/>
            </w:tcBorders>
            <w:vAlign w:val="center"/>
          </w:tcPr>
          <w:p w:rsidR="00062733" w:rsidRPr="0052470D" w:rsidRDefault="002C10CC" w:rsidP="0052470D">
            <w:pPr>
              <w:pStyle w:val="Zawartotabeli"/>
              <w:tabs>
                <w:tab w:val="left" w:pos="284"/>
              </w:tabs>
              <w:jc w:val="center"/>
              <w:rPr>
                <w:color w:val="000000" w:themeColor="text1"/>
                <w:sz w:val="20"/>
              </w:rPr>
            </w:pPr>
            <w:r w:rsidRPr="0052470D">
              <w:rPr>
                <w:color w:val="000000" w:themeColor="text1"/>
                <w:sz w:val="20"/>
              </w:rPr>
              <w:t>42 013,26</w:t>
            </w:r>
          </w:p>
        </w:tc>
      </w:tr>
    </w:tbl>
    <w:p w:rsidR="0052470D" w:rsidRDefault="0052470D" w:rsidP="00C74FB7">
      <w:pPr>
        <w:pStyle w:val="Tekstpodstawowy"/>
        <w:suppressAutoHyphens/>
        <w:spacing w:line="360" w:lineRule="auto"/>
        <w:rPr>
          <w:color w:val="000000" w:themeColor="text1"/>
          <w:sz w:val="24"/>
        </w:rPr>
      </w:pPr>
    </w:p>
    <w:p w:rsidR="00E372EB" w:rsidRDefault="00E372EB" w:rsidP="00C74FB7">
      <w:pPr>
        <w:pStyle w:val="Tekstpodstawowy"/>
        <w:suppressAutoHyphens/>
        <w:spacing w:line="360" w:lineRule="auto"/>
        <w:rPr>
          <w:color w:val="000000" w:themeColor="text1"/>
          <w:sz w:val="24"/>
        </w:rPr>
      </w:pPr>
    </w:p>
    <w:p w:rsidR="00E372EB" w:rsidRDefault="00E372EB" w:rsidP="00C74FB7">
      <w:pPr>
        <w:pStyle w:val="Tekstpodstawowy"/>
        <w:suppressAutoHyphens/>
        <w:spacing w:line="360" w:lineRule="auto"/>
        <w:rPr>
          <w:color w:val="000000" w:themeColor="text1"/>
          <w:sz w:val="24"/>
        </w:rPr>
      </w:pPr>
    </w:p>
    <w:p w:rsidR="00062733" w:rsidRPr="00A007FA" w:rsidRDefault="002C10CC" w:rsidP="00C74FB7">
      <w:pPr>
        <w:pStyle w:val="Tekstpodstawowy"/>
        <w:suppressAutoHyphens/>
        <w:spacing w:line="360" w:lineRule="auto"/>
        <w:rPr>
          <w:color w:val="000000" w:themeColor="text1"/>
          <w:sz w:val="24"/>
        </w:rPr>
      </w:pPr>
      <w:r w:rsidRPr="00A007FA">
        <w:rPr>
          <w:color w:val="000000" w:themeColor="text1"/>
          <w:sz w:val="24"/>
        </w:rPr>
        <w:lastRenderedPageBreak/>
        <w:t>Ponadto prowadzono działania polegające na:</w:t>
      </w:r>
    </w:p>
    <w:p w:rsidR="00062733" w:rsidRPr="00A007FA" w:rsidRDefault="002C10CC" w:rsidP="00A80554">
      <w:pPr>
        <w:pStyle w:val="Tekstpodstawowy"/>
        <w:numPr>
          <w:ilvl w:val="0"/>
          <w:numId w:val="137"/>
        </w:numPr>
        <w:tabs>
          <w:tab w:val="left" w:pos="284"/>
        </w:tabs>
        <w:suppressAutoHyphens/>
        <w:spacing w:line="360" w:lineRule="auto"/>
        <w:ind w:left="993" w:hanging="426"/>
        <w:rPr>
          <w:color w:val="000000" w:themeColor="text1"/>
          <w:sz w:val="24"/>
        </w:rPr>
      </w:pPr>
      <w:r w:rsidRPr="00A007FA">
        <w:rPr>
          <w:color w:val="000000" w:themeColor="text1"/>
          <w:sz w:val="24"/>
        </w:rPr>
        <w:t>udzielaniu konsultacji przez psychologa mieszkańcom Bytomia (m.in. rodzinom zastępczym, usamodzielnianym wychowankom pieczy zastępczej) w przypadkach gdy wymagało tego dobro dziecka;</w:t>
      </w:r>
    </w:p>
    <w:p w:rsidR="00062733" w:rsidRPr="00A007FA" w:rsidRDefault="002C10CC" w:rsidP="00A80554">
      <w:pPr>
        <w:pStyle w:val="Tekstpodstawowy"/>
        <w:numPr>
          <w:ilvl w:val="0"/>
          <w:numId w:val="137"/>
        </w:numPr>
        <w:tabs>
          <w:tab w:val="left" w:pos="284"/>
        </w:tabs>
        <w:suppressAutoHyphens/>
        <w:spacing w:line="360" w:lineRule="auto"/>
        <w:ind w:left="993" w:hanging="426"/>
        <w:rPr>
          <w:color w:val="000000" w:themeColor="text1"/>
          <w:sz w:val="24"/>
        </w:rPr>
      </w:pPr>
      <w:r w:rsidRPr="00A007FA">
        <w:rPr>
          <w:color w:val="000000" w:themeColor="text1"/>
          <w:sz w:val="24"/>
        </w:rPr>
        <w:t xml:space="preserve">prowadzeniu mieszkania chronionego, z którego w 2020 r. skorzystało </w:t>
      </w:r>
      <w:r w:rsidR="009022F4">
        <w:rPr>
          <w:color w:val="000000" w:themeColor="text1"/>
          <w:sz w:val="24"/>
        </w:rPr>
        <w:t>sześć</w:t>
      </w:r>
      <w:r w:rsidRPr="00A007FA">
        <w:rPr>
          <w:color w:val="000000" w:themeColor="text1"/>
          <w:sz w:val="24"/>
        </w:rPr>
        <w:t xml:space="preserve"> osób usamodzielnianych;</w:t>
      </w:r>
    </w:p>
    <w:p w:rsidR="00062733" w:rsidRPr="00A007FA" w:rsidRDefault="002C10CC"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sidRPr="00A007FA">
        <w:rPr>
          <w:color w:val="000000" w:themeColor="text1"/>
          <w:sz w:val="24"/>
        </w:rPr>
        <w:t>prowadzeniu rekrutacji oraz realizacji merytorycznej projektu „Asystent z Rodziną –</w:t>
      </w:r>
      <w:r w:rsidR="0028710F">
        <w:rPr>
          <w:color w:val="000000" w:themeColor="text1"/>
          <w:sz w:val="24"/>
        </w:rPr>
        <w:t xml:space="preserve"> </w:t>
      </w:r>
      <w:r w:rsidRPr="00A007FA">
        <w:rPr>
          <w:color w:val="000000" w:themeColor="text1"/>
          <w:sz w:val="24"/>
        </w:rPr>
        <w:t>kontynuacja” polegającej na udzielaniu wsparcia w prawidł</w:t>
      </w:r>
      <w:r w:rsidR="008A066A">
        <w:rPr>
          <w:color w:val="000000" w:themeColor="text1"/>
          <w:sz w:val="24"/>
        </w:rPr>
        <w:t>owym funkcjonowaniu rodzin w</w:t>
      </w:r>
      <w:r w:rsidRPr="00A007FA">
        <w:rPr>
          <w:color w:val="000000" w:themeColor="text1"/>
          <w:sz w:val="24"/>
        </w:rPr>
        <w:t xml:space="preserve"> trudnej sytuacji ekonomicznej bezpośrednio zagrożonych odebraniem dzieci lub starających się o odzyskanie dzieci z pieczy zastępczej. </w:t>
      </w:r>
      <w:r w:rsidR="008A066A">
        <w:rPr>
          <w:color w:val="000000" w:themeColor="text1"/>
          <w:sz w:val="24"/>
        </w:rPr>
        <w:br/>
      </w:r>
      <w:r w:rsidRPr="00A007FA">
        <w:rPr>
          <w:color w:val="000000" w:themeColor="text1"/>
          <w:sz w:val="24"/>
        </w:rPr>
        <w:t>W 2020</w:t>
      </w:r>
      <w:r w:rsidR="009022F4">
        <w:rPr>
          <w:color w:val="000000" w:themeColor="text1"/>
          <w:sz w:val="24"/>
        </w:rPr>
        <w:t xml:space="preserve"> </w:t>
      </w:r>
      <w:r w:rsidRPr="00A007FA">
        <w:rPr>
          <w:color w:val="000000" w:themeColor="text1"/>
          <w:sz w:val="24"/>
        </w:rPr>
        <w:t>r. wsparciem w ramach projektu objętych zostało łącznie 80 rodzin. Projekt będzie kontynuowany w 2021</w:t>
      </w:r>
      <w:r w:rsidR="009022F4">
        <w:rPr>
          <w:color w:val="000000" w:themeColor="text1"/>
          <w:sz w:val="24"/>
        </w:rPr>
        <w:t xml:space="preserve"> </w:t>
      </w:r>
      <w:r w:rsidRPr="00A007FA">
        <w:rPr>
          <w:color w:val="000000" w:themeColor="text1"/>
          <w:sz w:val="24"/>
        </w:rPr>
        <w:t>r</w:t>
      </w:r>
      <w:r w:rsidR="0028710F">
        <w:rPr>
          <w:color w:val="000000" w:themeColor="text1"/>
          <w:sz w:val="24"/>
        </w:rPr>
        <w:t>oku</w:t>
      </w:r>
      <w:r w:rsidRPr="00A007FA">
        <w:rPr>
          <w:color w:val="000000" w:themeColor="text1"/>
          <w:sz w:val="24"/>
        </w:rPr>
        <w:t>;</w:t>
      </w:r>
    </w:p>
    <w:p w:rsidR="00062733" w:rsidRPr="00A007FA" w:rsidRDefault="002C10CC"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sidRPr="00A007FA">
        <w:rPr>
          <w:color w:val="000000" w:themeColor="text1"/>
          <w:sz w:val="24"/>
        </w:rPr>
        <w:t xml:space="preserve">realizacji projektu Centrum Wsparcia Rodziny edycja I, w tym m.in.: rekrutacja rodzin wymagających wsparcia asystenta rodziny lub koordynatora rodzinnej pieczy zastępczej, wsparcie uczestników projektu udzielane przez specjalistów (psycholog, pedagog, terapeuta zajęciowy), udział w grupach wsparciach, udział </w:t>
      </w:r>
      <w:r w:rsidR="0028710F">
        <w:rPr>
          <w:color w:val="000000" w:themeColor="text1"/>
          <w:sz w:val="24"/>
        </w:rPr>
        <w:br/>
      </w:r>
      <w:r w:rsidRPr="00A007FA">
        <w:rPr>
          <w:color w:val="000000" w:themeColor="text1"/>
          <w:sz w:val="24"/>
        </w:rPr>
        <w:t>w tre</w:t>
      </w:r>
      <w:r w:rsidR="0028710F">
        <w:rPr>
          <w:color w:val="000000" w:themeColor="text1"/>
          <w:sz w:val="24"/>
        </w:rPr>
        <w:t xml:space="preserve">ningu doskonalenia kompetencji </w:t>
      </w:r>
      <w:r w:rsidRPr="00A007FA">
        <w:rPr>
          <w:color w:val="000000" w:themeColor="text1"/>
          <w:sz w:val="24"/>
        </w:rPr>
        <w:t xml:space="preserve">i umiejętności dla rodzin zastępczych, zorganizowanie spotkania świątecznego dla rodzin zastępczych zawodowych </w:t>
      </w:r>
      <w:r w:rsidR="0028710F">
        <w:rPr>
          <w:color w:val="000000" w:themeColor="text1"/>
          <w:sz w:val="24"/>
        </w:rPr>
        <w:br/>
      </w:r>
      <w:r w:rsidRPr="00A007FA">
        <w:rPr>
          <w:color w:val="000000" w:themeColor="text1"/>
          <w:sz w:val="24"/>
        </w:rPr>
        <w:t xml:space="preserve">i rodzinnych domów dziecka; </w:t>
      </w:r>
    </w:p>
    <w:p w:rsidR="0028710F" w:rsidRDefault="002C10CC"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sidRPr="00A007FA">
        <w:rPr>
          <w:color w:val="000000" w:themeColor="text1"/>
          <w:sz w:val="24"/>
        </w:rPr>
        <w:t xml:space="preserve">podjęciu działań promujących ideę rodzicielstwa zastępczego, w tym nawiązano współpracę z Urzędem </w:t>
      </w:r>
      <w:r w:rsidR="009022F4">
        <w:rPr>
          <w:color w:val="000000" w:themeColor="text1"/>
          <w:sz w:val="24"/>
        </w:rPr>
        <w:t>Miejskim w Bytomiu</w:t>
      </w:r>
      <w:r w:rsidR="00870546">
        <w:rPr>
          <w:color w:val="000000" w:themeColor="text1"/>
          <w:sz w:val="24"/>
        </w:rPr>
        <w:t xml:space="preserve"> oraz</w:t>
      </w:r>
      <w:r w:rsidRPr="00A007FA">
        <w:rPr>
          <w:color w:val="000000" w:themeColor="text1"/>
          <w:sz w:val="24"/>
        </w:rPr>
        <w:t xml:space="preserve"> w tym zorganizowano spotkanie </w:t>
      </w:r>
      <w:r w:rsidR="0028710F">
        <w:rPr>
          <w:color w:val="000000" w:themeColor="text1"/>
          <w:sz w:val="24"/>
        </w:rPr>
        <w:br/>
      </w:r>
      <w:r w:rsidRPr="00A007FA">
        <w:rPr>
          <w:color w:val="000000" w:themeColor="text1"/>
          <w:sz w:val="24"/>
        </w:rPr>
        <w:t>z rzecznikiem prasowym, Biurem Promocji Miasta, agencją reklamową w celu przygotowania oraz wydrukowania plakatów i ulotek, Bytomskim Centrum Kultury, PUP</w:t>
      </w:r>
      <w:r w:rsidR="00A74B26">
        <w:rPr>
          <w:color w:val="000000" w:themeColor="text1"/>
          <w:sz w:val="24"/>
        </w:rPr>
        <w:t xml:space="preserve"> w Bytomiu</w:t>
      </w:r>
      <w:r w:rsidRPr="00A007FA">
        <w:rPr>
          <w:color w:val="000000" w:themeColor="text1"/>
          <w:sz w:val="24"/>
        </w:rPr>
        <w:t xml:space="preserve">. Rozkolportowano ulotki i plakaty. Umieszczono reklamę </w:t>
      </w:r>
      <w:r w:rsidR="0028710F">
        <w:rPr>
          <w:color w:val="000000" w:themeColor="text1"/>
          <w:sz w:val="24"/>
        </w:rPr>
        <w:br/>
      </w:r>
      <w:r w:rsidRPr="00A007FA">
        <w:rPr>
          <w:color w:val="000000" w:themeColor="text1"/>
          <w:sz w:val="24"/>
        </w:rPr>
        <w:t>w miesięczniku Rynek 7 oraz reklamy w Życiu Byt</w:t>
      </w:r>
      <w:r w:rsidR="00A74B26">
        <w:rPr>
          <w:color w:val="000000" w:themeColor="text1"/>
          <w:sz w:val="24"/>
        </w:rPr>
        <w:t xml:space="preserve">omskim. Nawiązano współprace </w:t>
      </w:r>
      <w:r w:rsidR="0028710F">
        <w:rPr>
          <w:color w:val="000000" w:themeColor="text1"/>
          <w:sz w:val="24"/>
        </w:rPr>
        <w:br/>
      </w:r>
      <w:r w:rsidR="00A74B26">
        <w:rPr>
          <w:color w:val="000000" w:themeColor="text1"/>
          <w:sz w:val="24"/>
        </w:rPr>
        <w:t>z redaktorem n</w:t>
      </w:r>
      <w:r w:rsidRPr="00A007FA">
        <w:rPr>
          <w:color w:val="000000" w:themeColor="text1"/>
          <w:sz w:val="24"/>
        </w:rPr>
        <w:t xml:space="preserve">aczelnym Życia Bytomskiego w celu umieszczenia artykułu </w:t>
      </w:r>
      <w:r w:rsidR="0028710F">
        <w:rPr>
          <w:color w:val="000000" w:themeColor="text1"/>
          <w:sz w:val="24"/>
        </w:rPr>
        <w:br/>
      </w:r>
      <w:r w:rsidRPr="00A007FA">
        <w:rPr>
          <w:color w:val="000000" w:themeColor="text1"/>
          <w:sz w:val="24"/>
        </w:rPr>
        <w:t>w gazecie. Udzielono wywiadu dot. rodzicielstwa zastępczego</w:t>
      </w:r>
      <w:r w:rsidR="00A74B26">
        <w:rPr>
          <w:color w:val="000000" w:themeColor="text1"/>
          <w:sz w:val="24"/>
        </w:rPr>
        <w:t>.</w:t>
      </w:r>
      <w:r w:rsidR="0028710F">
        <w:rPr>
          <w:color w:val="000000" w:themeColor="text1"/>
          <w:sz w:val="24"/>
        </w:rPr>
        <w:t xml:space="preserve"> </w:t>
      </w:r>
    </w:p>
    <w:p w:rsidR="00062733" w:rsidRPr="00A007FA" w:rsidRDefault="003C19FF"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Pr>
          <w:color w:val="000000" w:themeColor="text1"/>
          <w:sz w:val="24"/>
        </w:rPr>
        <w:t>e</w:t>
      </w:r>
      <w:r w:rsidR="00870546">
        <w:rPr>
          <w:color w:val="000000" w:themeColor="text1"/>
          <w:sz w:val="24"/>
        </w:rPr>
        <w:t>misji w TVP 3 reportażu promującego ideę rodzicielstwa zastępczego</w:t>
      </w:r>
      <w:r w:rsidR="0028710F">
        <w:rPr>
          <w:color w:val="000000" w:themeColor="text1"/>
          <w:sz w:val="24"/>
        </w:rPr>
        <w:t>;</w:t>
      </w:r>
    </w:p>
    <w:p w:rsidR="00062733" w:rsidRPr="00A007FA" w:rsidRDefault="002C10CC"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sidRPr="00A007FA">
        <w:rPr>
          <w:color w:val="000000" w:themeColor="text1"/>
          <w:sz w:val="24"/>
        </w:rPr>
        <w:t>zakwalifikowano i skierowano na szkolenia kandydatów na rodziny zastępcze;</w:t>
      </w:r>
    </w:p>
    <w:p w:rsidR="00062733" w:rsidRPr="00A007FA" w:rsidRDefault="002C10CC"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sidRPr="00A007FA">
        <w:rPr>
          <w:color w:val="000000" w:themeColor="text1"/>
          <w:sz w:val="24"/>
        </w:rPr>
        <w:t>wydano kwalifikacje dla rodzin zastępczych;</w:t>
      </w:r>
    </w:p>
    <w:p w:rsidR="00062733" w:rsidRPr="00A007FA" w:rsidRDefault="002C10CC" w:rsidP="00A80554">
      <w:pPr>
        <w:pStyle w:val="Tekstpodstawowy"/>
        <w:numPr>
          <w:ilvl w:val="0"/>
          <w:numId w:val="137"/>
        </w:numPr>
        <w:tabs>
          <w:tab w:val="left" w:pos="284"/>
          <w:tab w:val="left" w:pos="567"/>
        </w:tabs>
        <w:suppressAutoHyphens/>
        <w:spacing w:line="360" w:lineRule="auto"/>
        <w:ind w:left="993" w:hanging="426"/>
        <w:rPr>
          <w:color w:val="000000" w:themeColor="text1"/>
          <w:sz w:val="24"/>
        </w:rPr>
      </w:pPr>
      <w:r w:rsidRPr="00A007FA">
        <w:rPr>
          <w:color w:val="000000" w:themeColor="text1"/>
          <w:sz w:val="24"/>
        </w:rPr>
        <w:t>współfinansowano wydatki za pobyt dziecka w rodzinnej pieczy zastępczej.</w:t>
      </w:r>
    </w:p>
    <w:p w:rsidR="00062733" w:rsidRDefault="00062733" w:rsidP="0028710F">
      <w:pPr>
        <w:pStyle w:val="Tekstpodstawowy"/>
        <w:tabs>
          <w:tab w:val="left" w:pos="284"/>
          <w:tab w:val="left" w:pos="567"/>
        </w:tabs>
        <w:suppressAutoHyphens/>
        <w:spacing w:line="360" w:lineRule="auto"/>
        <w:ind w:left="993" w:hanging="426"/>
        <w:rPr>
          <w:color w:val="000000" w:themeColor="text1"/>
          <w:sz w:val="24"/>
        </w:rPr>
      </w:pPr>
    </w:p>
    <w:p w:rsidR="00505D6A" w:rsidRDefault="00505D6A" w:rsidP="00C74FB7">
      <w:pPr>
        <w:pStyle w:val="Tekstpodstawowy"/>
        <w:tabs>
          <w:tab w:val="left" w:pos="284"/>
          <w:tab w:val="left" w:pos="567"/>
        </w:tabs>
        <w:suppressAutoHyphens/>
        <w:spacing w:line="360" w:lineRule="auto"/>
        <w:rPr>
          <w:color w:val="000000" w:themeColor="text1"/>
          <w:sz w:val="24"/>
        </w:rPr>
      </w:pPr>
    </w:p>
    <w:p w:rsidR="00505D6A" w:rsidRPr="00A007FA" w:rsidRDefault="00505D6A" w:rsidP="00C74FB7">
      <w:pPr>
        <w:pStyle w:val="Tekstpodstawowy"/>
        <w:tabs>
          <w:tab w:val="left" w:pos="284"/>
          <w:tab w:val="left" w:pos="567"/>
        </w:tabs>
        <w:suppressAutoHyphens/>
        <w:spacing w:line="360" w:lineRule="auto"/>
        <w:rPr>
          <w:color w:val="000000" w:themeColor="text1"/>
          <w:sz w:val="24"/>
        </w:rPr>
      </w:pPr>
    </w:p>
    <w:p w:rsidR="00062733" w:rsidRPr="00505D6A" w:rsidRDefault="002C10CC" w:rsidP="00505D6A">
      <w:pPr>
        <w:pStyle w:val="Tekstpodstawowy"/>
        <w:suppressAutoHyphens/>
        <w:spacing w:line="360" w:lineRule="auto"/>
        <w:ind w:left="851" w:hanging="425"/>
        <w:rPr>
          <w:b/>
          <w:color w:val="000000" w:themeColor="text1"/>
          <w:sz w:val="24"/>
        </w:rPr>
      </w:pPr>
      <w:r w:rsidRPr="00505D6A">
        <w:rPr>
          <w:b/>
          <w:color w:val="000000" w:themeColor="text1"/>
          <w:sz w:val="24"/>
        </w:rPr>
        <w:lastRenderedPageBreak/>
        <w:t>5.  Asystenci rodziny</w:t>
      </w:r>
    </w:p>
    <w:p w:rsidR="00062733" w:rsidRPr="00A007FA" w:rsidRDefault="002C10CC" w:rsidP="00505D6A">
      <w:pPr>
        <w:pStyle w:val="Tekstpodstawowy"/>
        <w:suppressAutoHyphens/>
        <w:spacing w:line="360" w:lineRule="auto"/>
        <w:rPr>
          <w:color w:val="000000" w:themeColor="text1"/>
          <w:sz w:val="24"/>
        </w:rPr>
      </w:pPr>
      <w:r w:rsidRPr="00A007FA">
        <w:rPr>
          <w:color w:val="000000" w:themeColor="text1"/>
          <w:sz w:val="24"/>
        </w:rPr>
        <w:tab/>
        <w:t xml:space="preserve">W MOPR zatrudnieni są asystenci rodziny, na których wsparcie mogą liczyć bytomskie rodziny. Odpowiedzią na zdiagnozowane problemy rodziny są podejmowane przez nich działania, a wśród nich między innymi: konsultacje wychowawcze, działania interwencyjne i zaradcze, udzielanie pomocy w rozwiązywaniu problemów socjalnych, psychologicznych oraz wspieranie aktywności społecznej i zawodowej. </w:t>
      </w:r>
    </w:p>
    <w:p w:rsidR="00062733" w:rsidRPr="00A007FA" w:rsidRDefault="00870546" w:rsidP="00870546">
      <w:pPr>
        <w:pStyle w:val="Tekstpodstawowy"/>
        <w:tabs>
          <w:tab w:val="left" w:pos="284"/>
          <w:tab w:val="left" w:pos="567"/>
        </w:tabs>
        <w:suppressAutoHyphens/>
        <w:spacing w:line="360" w:lineRule="auto"/>
        <w:rPr>
          <w:color w:val="000000" w:themeColor="text1"/>
          <w:sz w:val="24"/>
        </w:rPr>
      </w:pPr>
      <w:r>
        <w:rPr>
          <w:color w:val="000000" w:themeColor="text1"/>
          <w:sz w:val="24"/>
        </w:rPr>
        <w:t xml:space="preserve">  </w:t>
      </w:r>
      <w:r>
        <w:rPr>
          <w:color w:val="000000" w:themeColor="text1"/>
          <w:sz w:val="24"/>
        </w:rPr>
        <w:tab/>
      </w:r>
      <w:r w:rsidR="002C10CC" w:rsidRPr="00A007FA">
        <w:rPr>
          <w:color w:val="000000" w:themeColor="text1"/>
          <w:sz w:val="24"/>
        </w:rPr>
        <w:tab/>
        <w:t xml:space="preserve">W 2020 roku w Miejskim Ośrodku Pomocy Rodzinie z rodzinami pracowało </w:t>
      </w:r>
      <w:r w:rsidR="002C10CC" w:rsidRPr="00A007FA">
        <w:rPr>
          <w:color w:val="000000" w:themeColor="text1"/>
          <w:sz w:val="24"/>
        </w:rPr>
        <w:br/>
        <w:t>22 asystentów rodziny, w tym 10 finansowanych ze środków Unii Europejskiej w ramach projektu „Centrum W</w:t>
      </w:r>
      <w:r w:rsidR="00A74B26">
        <w:rPr>
          <w:color w:val="000000" w:themeColor="text1"/>
          <w:sz w:val="24"/>
        </w:rPr>
        <w:t>sparcia Rodziny edycja 1” oraz cztery</w:t>
      </w:r>
      <w:r w:rsidR="002C10CC" w:rsidRPr="00A007FA">
        <w:rPr>
          <w:color w:val="000000" w:themeColor="text1"/>
          <w:sz w:val="24"/>
        </w:rPr>
        <w:t xml:space="preserve"> finansowanych ze środków Unii Europejskiej w ramach projektu „Asystent z Rodziną – kontynuacja”. Ze wsparcia asystentów korzystało 249 rodzin. </w:t>
      </w:r>
    </w:p>
    <w:p w:rsidR="00062733" w:rsidRPr="00A007FA" w:rsidRDefault="002C10CC" w:rsidP="00C74FB7">
      <w:pPr>
        <w:pStyle w:val="Tekstpodstawowy"/>
        <w:tabs>
          <w:tab w:val="left" w:pos="567"/>
        </w:tabs>
        <w:suppressAutoHyphens/>
        <w:spacing w:line="360" w:lineRule="auto"/>
        <w:rPr>
          <w:color w:val="000000" w:themeColor="text1"/>
          <w:sz w:val="24"/>
        </w:rPr>
      </w:pPr>
      <w:r w:rsidRPr="00A007FA">
        <w:rPr>
          <w:color w:val="000000" w:themeColor="text1"/>
          <w:sz w:val="24"/>
        </w:rPr>
        <w:tab/>
        <w:t xml:space="preserve">Asystenci rodziny swoją pracę prowadzili w oparciu o plany pracy z rodziną, w ramach których prowadzili różnego rodzaje treningów, w tym m.in.: gospodarowania budżetem </w:t>
      </w:r>
      <w:r w:rsidRPr="00A007FA">
        <w:rPr>
          <w:color w:val="000000" w:themeColor="text1"/>
          <w:sz w:val="24"/>
        </w:rPr>
        <w:br/>
        <w:t xml:space="preserve">i prowadzenia gospodarstwa domowego, kompetencji wychowawczych oraz  higieny </w:t>
      </w:r>
      <w:r w:rsidRPr="00A007FA">
        <w:rPr>
          <w:color w:val="000000" w:themeColor="text1"/>
          <w:sz w:val="24"/>
        </w:rPr>
        <w:br/>
        <w:t>i czystości. W ramach realizacji planów pracy asystenci współpracowali m. in.: z Zespołem Interdyscyplinarnym, policją, szkołami i przedszkolami, sądem i kuratorami, placówkami szkolnymi i przedszkolnymi, Poradnia Psychologiczno</w:t>
      </w:r>
      <w:r w:rsidR="00A74B26">
        <w:rPr>
          <w:color w:val="000000" w:themeColor="text1"/>
          <w:sz w:val="24"/>
        </w:rPr>
        <w:t>-</w:t>
      </w:r>
      <w:r w:rsidRPr="00A007FA">
        <w:rPr>
          <w:color w:val="000000" w:themeColor="text1"/>
          <w:sz w:val="24"/>
        </w:rPr>
        <w:t xml:space="preserve">Pedagogiczną, Centrum Interwencji Kryzysowej a także organizacjami pozarządowymi i prywatnymi przedsiębiorcami. </w:t>
      </w:r>
    </w:p>
    <w:p w:rsidR="00062733" w:rsidRPr="00A007FA" w:rsidRDefault="00062733" w:rsidP="00C74FB7">
      <w:pPr>
        <w:pStyle w:val="Tekstpodstawowy"/>
        <w:tabs>
          <w:tab w:val="left" w:pos="-142"/>
          <w:tab w:val="left" w:pos="284"/>
          <w:tab w:val="left" w:pos="426"/>
          <w:tab w:val="left" w:pos="709"/>
        </w:tabs>
        <w:suppressAutoHyphens/>
        <w:spacing w:line="360" w:lineRule="auto"/>
        <w:rPr>
          <w:color w:val="000000" w:themeColor="text1"/>
          <w:sz w:val="24"/>
        </w:rPr>
      </w:pPr>
    </w:p>
    <w:p w:rsidR="00062733" w:rsidRPr="00A74B26" w:rsidRDefault="002C10CC" w:rsidP="00505D6A">
      <w:pPr>
        <w:pStyle w:val="Tekstpodstawowy"/>
        <w:suppressAutoHyphens/>
        <w:spacing w:line="360" w:lineRule="auto"/>
        <w:ind w:left="851" w:hanging="425"/>
        <w:rPr>
          <w:b/>
          <w:color w:val="000000" w:themeColor="text1"/>
          <w:sz w:val="24"/>
        </w:rPr>
      </w:pPr>
      <w:r w:rsidRPr="00A74B26">
        <w:rPr>
          <w:b/>
          <w:color w:val="000000" w:themeColor="text1"/>
          <w:sz w:val="24"/>
        </w:rPr>
        <w:t>6.   Koordynatorzy rodzinnej pieczy zastępczej</w:t>
      </w:r>
    </w:p>
    <w:p w:rsidR="00062733" w:rsidRPr="00A007FA" w:rsidRDefault="002C10CC" w:rsidP="00C74FB7">
      <w:pPr>
        <w:pStyle w:val="Tekstpodstawowy"/>
        <w:tabs>
          <w:tab w:val="left" w:pos="567"/>
        </w:tabs>
        <w:suppressAutoHyphens/>
        <w:spacing w:line="360" w:lineRule="auto"/>
        <w:rPr>
          <w:color w:val="000000" w:themeColor="text1"/>
          <w:sz w:val="24"/>
        </w:rPr>
      </w:pPr>
      <w:r w:rsidRPr="00A007FA">
        <w:rPr>
          <w:color w:val="000000" w:themeColor="text1"/>
          <w:sz w:val="24"/>
        </w:rPr>
        <w:tab/>
        <w:t xml:space="preserve">W MOPR zatrudnieni są koordynatorzy rodzinnej pieczy zastępczej, którzy udzielają wsparcia bytomskim rodzinom zastępczym oraz prowadzącym rodzinne domy dziecka. </w:t>
      </w:r>
      <w:r w:rsidRPr="00A007FA">
        <w:rPr>
          <w:color w:val="000000" w:themeColor="text1"/>
          <w:sz w:val="24"/>
        </w:rPr>
        <w:br/>
        <w:t xml:space="preserve">Do podstawowych działań realizowanych przez nich należy udzielanie rodzinom zastępczym i prowadzącym rodzinne domy dziecka pomocy w realizacji zadań wynikających z zapisów ustawy o wspieraniu rodziny i systemie pieczy zastępczej. Zadaniem takim m.in. jest przygotowywanie planu pomocy dziecku, zgłaszanie do ośrodka adopcyjnego informacji </w:t>
      </w:r>
      <w:r w:rsidRPr="00A007FA">
        <w:rPr>
          <w:color w:val="000000" w:themeColor="text1"/>
          <w:sz w:val="24"/>
        </w:rPr>
        <w:br/>
        <w:t>o dzieciach z uregulowaną sytuacją prawną, przygotowywanie wniosków o wytaczanie powództwa o zasądzenie świadczeń alimentacyjnych.</w:t>
      </w:r>
    </w:p>
    <w:p w:rsidR="00062733" w:rsidRPr="00A007FA" w:rsidRDefault="002C10CC" w:rsidP="00C74FB7">
      <w:pPr>
        <w:pStyle w:val="Tekstpodstawowy"/>
        <w:tabs>
          <w:tab w:val="left" w:pos="567"/>
        </w:tabs>
        <w:suppressAutoHyphens/>
        <w:spacing w:line="360" w:lineRule="auto"/>
        <w:rPr>
          <w:color w:val="000000" w:themeColor="text1"/>
          <w:sz w:val="24"/>
        </w:rPr>
      </w:pPr>
      <w:r w:rsidRPr="00A007FA">
        <w:rPr>
          <w:color w:val="000000" w:themeColor="text1"/>
          <w:sz w:val="24"/>
        </w:rPr>
        <w:tab/>
        <w:t xml:space="preserve">W 2020 roku w Miejskim Ośrodku Pomocy Rodzinie z rodzinami pracowało </w:t>
      </w:r>
      <w:r w:rsidRPr="00A007FA">
        <w:rPr>
          <w:color w:val="000000" w:themeColor="text1"/>
          <w:sz w:val="24"/>
        </w:rPr>
        <w:br/>
        <w:t xml:space="preserve">11 koordynatorów rodzinnej pieczy zastępczej, którzy objęli wsparciem łącznie 131 rodzin, </w:t>
      </w:r>
      <w:r w:rsidRPr="00A007FA">
        <w:rPr>
          <w:color w:val="000000" w:themeColor="text1"/>
          <w:sz w:val="24"/>
        </w:rPr>
        <w:br/>
        <w:t>w tym w ramach Centrum Wsparcia Rodziny edycja 1 objęto wsparciem 56 rodzin.</w:t>
      </w:r>
    </w:p>
    <w:p w:rsidR="00062733" w:rsidRDefault="00062733" w:rsidP="00C74FB7">
      <w:pPr>
        <w:pStyle w:val="Tekstpodstawowy"/>
        <w:tabs>
          <w:tab w:val="left" w:pos="567"/>
        </w:tabs>
        <w:suppressAutoHyphens/>
        <w:spacing w:line="360" w:lineRule="auto"/>
        <w:rPr>
          <w:color w:val="000000" w:themeColor="text1"/>
          <w:sz w:val="24"/>
        </w:rPr>
      </w:pPr>
    </w:p>
    <w:p w:rsidR="00505D6A" w:rsidRDefault="00505D6A" w:rsidP="00C74FB7">
      <w:pPr>
        <w:pStyle w:val="Tekstpodstawowy"/>
        <w:tabs>
          <w:tab w:val="left" w:pos="567"/>
        </w:tabs>
        <w:suppressAutoHyphens/>
        <w:spacing w:line="360" w:lineRule="auto"/>
        <w:rPr>
          <w:color w:val="000000" w:themeColor="text1"/>
          <w:sz w:val="24"/>
        </w:rPr>
      </w:pPr>
    </w:p>
    <w:p w:rsidR="007C2B40" w:rsidRPr="00A007FA" w:rsidRDefault="007C2B40" w:rsidP="00C74FB7">
      <w:pPr>
        <w:pStyle w:val="Tekstpodstawowy"/>
        <w:tabs>
          <w:tab w:val="left" w:pos="567"/>
        </w:tabs>
        <w:suppressAutoHyphens/>
        <w:spacing w:line="360" w:lineRule="auto"/>
        <w:rPr>
          <w:color w:val="000000" w:themeColor="text1"/>
          <w:sz w:val="24"/>
        </w:rPr>
      </w:pPr>
    </w:p>
    <w:p w:rsidR="00062733" w:rsidRPr="00A74B26" w:rsidRDefault="002C10CC" w:rsidP="00505D6A">
      <w:pPr>
        <w:pStyle w:val="Tekstpodstawowy"/>
        <w:suppressAutoHyphens/>
        <w:spacing w:line="360" w:lineRule="auto"/>
        <w:ind w:left="851" w:hanging="425"/>
        <w:rPr>
          <w:b/>
          <w:color w:val="000000" w:themeColor="text1"/>
          <w:sz w:val="24"/>
        </w:rPr>
      </w:pPr>
      <w:r w:rsidRPr="00A74B26">
        <w:rPr>
          <w:b/>
          <w:color w:val="000000" w:themeColor="text1"/>
          <w:sz w:val="24"/>
        </w:rPr>
        <w:lastRenderedPageBreak/>
        <w:t>7.  Działania wspierające rodzinę</w:t>
      </w:r>
    </w:p>
    <w:p w:rsidR="00062733" w:rsidRPr="00A007FA" w:rsidRDefault="002C10CC" w:rsidP="00505D6A">
      <w:pPr>
        <w:widowControl w:val="0"/>
        <w:suppressAutoHyphens/>
        <w:spacing w:after="0" w:line="360" w:lineRule="auto"/>
        <w:ind w:firstLine="426"/>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W odpowiedzi na zdiagnozowaną potrzebę wspierania rodzin znajdujących się w sytuacji kryzysu i zapewnienia rodzinnej lub instytucjonalnej formy pieczy zastępczej dzieciom, </w:t>
      </w:r>
      <w:r w:rsidRPr="00A007FA">
        <w:rPr>
          <w:rFonts w:ascii="Times New Roman" w:hAnsi="Times New Roman"/>
          <w:color w:val="000000" w:themeColor="text1"/>
          <w:sz w:val="24"/>
          <w:szCs w:val="24"/>
        </w:rPr>
        <w:br/>
        <w:t xml:space="preserve">w przypadku braku możliwości pozostawania w naturalnym środowisku zastępczym powstał: </w:t>
      </w:r>
    </w:p>
    <w:p w:rsidR="00062733" w:rsidRPr="008B6C87" w:rsidRDefault="002C10CC" w:rsidP="00C74FB7">
      <w:pPr>
        <w:widowControl w:val="0"/>
        <w:suppressAutoHyphens/>
        <w:spacing w:after="0" w:line="360" w:lineRule="auto"/>
        <w:jc w:val="both"/>
        <w:rPr>
          <w:rFonts w:ascii="Times New Roman" w:hAnsi="Times New Roman"/>
          <w:color w:val="000000" w:themeColor="text1"/>
          <w:spacing w:val="-4"/>
          <w:sz w:val="24"/>
          <w:szCs w:val="24"/>
        </w:rPr>
      </w:pPr>
      <w:r w:rsidRPr="00A007FA">
        <w:rPr>
          <w:rFonts w:ascii="Times New Roman" w:hAnsi="Times New Roman"/>
          <w:color w:val="000000" w:themeColor="text1"/>
          <w:sz w:val="24"/>
          <w:szCs w:val="24"/>
        </w:rPr>
        <w:t xml:space="preserve">Bytomski program wspierania rodziny i rozwoju pieczy </w:t>
      </w:r>
      <w:r w:rsidR="00870546">
        <w:rPr>
          <w:rFonts w:ascii="Times New Roman" w:hAnsi="Times New Roman"/>
          <w:color w:val="000000" w:themeColor="text1"/>
          <w:sz w:val="24"/>
          <w:szCs w:val="24"/>
        </w:rPr>
        <w:t>zastępczej na lata 2018  - 2020</w:t>
      </w:r>
      <w:r w:rsidRPr="00A007FA">
        <w:rPr>
          <w:rFonts w:ascii="Times New Roman" w:hAnsi="Times New Roman"/>
          <w:color w:val="000000" w:themeColor="text1"/>
          <w:sz w:val="24"/>
          <w:szCs w:val="24"/>
        </w:rPr>
        <w:t xml:space="preserve">, </w:t>
      </w:r>
      <w:r w:rsidRPr="008B6C87">
        <w:rPr>
          <w:rFonts w:ascii="Times New Roman" w:hAnsi="Times New Roman"/>
          <w:color w:val="000000" w:themeColor="text1"/>
          <w:spacing w:val="-4"/>
          <w:sz w:val="24"/>
          <w:szCs w:val="24"/>
        </w:rPr>
        <w:t xml:space="preserve">przyjęty uchwałą nr </w:t>
      </w:r>
      <w:r w:rsidRPr="008B6C87">
        <w:rPr>
          <w:rFonts w:ascii="Times New Roman" w:hAnsi="Times New Roman"/>
          <w:bCs/>
          <w:color w:val="000000" w:themeColor="text1"/>
          <w:spacing w:val="-4"/>
          <w:sz w:val="24"/>
          <w:szCs w:val="24"/>
        </w:rPr>
        <w:t>LVIII/765/17</w:t>
      </w:r>
      <w:r w:rsidRPr="008B6C87">
        <w:rPr>
          <w:rFonts w:ascii="Times New Roman" w:hAnsi="Times New Roman"/>
          <w:color w:val="000000" w:themeColor="text1"/>
          <w:spacing w:val="-4"/>
          <w:sz w:val="24"/>
          <w:szCs w:val="24"/>
        </w:rPr>
        <w:t>R</w:t>
      </w:r>
      <w:r w:rsidR="008B6C87" w:rsidRPr="008B6C87">
        <w:rPr>
          <w:rFonts w:ascii="Times New Roman" w:hAnsi="Times New Roman"/>
          <w:color w:val="000000" w:themeColor="text1"/>
          <w:spacing w:val="-4"/>
          <w:sz w:val="24"/>
          <w:szCs w:val="24"/>
        </w:rPr>
        <w:t xml:space="preserve">ady Miejskiej w Bytomiu z dnia </w:t>
      </w:r>
      <w:r w:rsidRPr="008B6C87">
        <w:rPr>
          <w:rFonts w:ascii="Times New Roman" w:hAnsi="Times New Roman"/>
          <w:color w:val="000000" w:themeColor="text1"/>
          <w:spacing w:val="-4"/>
          <w:sz w:val="24"/>
          <w:szCs w:val="24"/>
        </w:rPr>
        <w:t>18 grudnia 2017 r.</w:t>
      </w:r>
    </w:p>
    <w:p w:rsidR="00062733" w:rsidRPr="00A007FA" w:rsidRDefault="002C10CC" w:rsidP="00C74FB7">
      <w:pPr>
        <w:pStyle w:val="NormalnyWeb"/>
        <w:spacing w:before="0" w:beforeAutospacing="0" w:after="0" w:afterAutospacing="0" w:line="360" w:lineRule="auto"/>
        <w:ind w:firstLine="360"/>
        <w:jc w:val="both"/>
        <w:rPr>
          <w:color w:val="000000" w:themeColor="text1"/>
        </w:rPr>
      </w:pPr>
      <w:r w:rsidRPr="00A007FA">
        <w:rPr>
          <w:color w:val="000000" w:themeColor="text1"/>
        </w:rPr>
        <w:t>Program stanowi narzędzie polityki miasta</w:t>
      </w:r>
      <w:r w:rsidRPr="00A007FA">
        <w:rPr>
          <w:iCs/>
          <w:color w:val="000000" w:themeColor="text1"/>
        </w:rPr>
        <w:t xml:space="preserve"> </w:t>
      </w:r>
      <w:r w:rsidRPr="00A007FA">
        <w:rPr>
          <w:color w:val="000000" w:themeColor="text1"/>
        </w:rPr>
        <w:t xml:space="preserve">na rzecz umacniania rodziny i rodzicielstwa zastępczego i jest kontynuacją </w:t>
      </w:r>
      <w:r w:rsidRPr="00A007FA">
        <w:rPr>
          <w:iCs/>
          <w:color w:val="000000" w:themeColor="text1"/>
        </w:rPr>
        <w:t>Bytomskiego programu wspierania rodziny i rozwoju systemu pieczy zastępczej na lata 2012-2014</w:t>
      </w:r>
      <w:r w:rsidRPr="00A007FA">
        <w:rPr>
          <w:color w:val="000000" w:themeColor="text1"/>
        </w:rPr>
        <w:t xml:space="preserve"> oraz </w:t>
      </w:r>
      <w:r w:rsidRPr="00A007FA">
        <w:rPr>
          <w:iCs/>
          <w:color w:val="000000" w:themeColor="text1"/>
        </w:rPr>
        <w:t xml:space="preserve">Bytomskiego programu wspierania rodziny </w:t>
      </w:r>
      <w:r w:rsidRPr="00A007FA">
        <w:rPr>
          <w:iCs/>
          <w:color w:val="000000" w:themeColor="text1"/>
        </w:rPr>
        <w:br/>
        <w:t>i rozwoju systemu pieczy zastępczej na lata 2015-2017.</w:t>
      </w:r>
      <w:r w:rsidRPr="00A007FA">
        <w:rPr>
          <w:color w:val="000000" w:themeColor="text1"/>
        </w:rPr>
        <w:t xml:space="preserve"> Program jest odpowiedzią na realizację obowiązku gminy, wynikającego z ustawy o wspieraniu rodziny i systemie pieczy zastępczej, dotyczącego wspierania rodziny przeżywającej trudności w wypełnianiu funkcji opiekuńczo-wychowawczych, ale również obowiązku powiatu mającego za zadanie opracowanie programu dotyczącego rozwoju pieczy zastępczej, w jego zapisach progra</w:t>
      </w:r>
      <w:r w:rsidR="00A74B26">
        <w:rPr>
          <w:color w:val="000000" w:themeColor="text1"/>
        </w:rPr>
        <w:t>mowych wyodrębniono dwie części</w:t>
      </w:r>
      <w:r w:rsidRPr="00A007FA">
        <w:rPr>
          <w:color w:val="000000" w:themeColor="text1"/>
        </w:rPr>
        <w:t xml:space="preserve">: </w:t>
      </w:r>
      <w:r w:rsidRPr="00505D6A">
        <w:rPr>
          <w:i/>
          <w:iCs/>
          <w:color w:val="000000" w:themeColor="text1"/>
        </w:rPr>
        <w:t>Gminny program wspierania rodziny</w:t>
      </w:r>
      <w:r w:rsidRPr="00505D6A">
        <w:rPr>
          <w:i/>
          <w:color w:val="000000" w:themeColor="text1"/>
        </w:rPr>
        <w:t xml:space="preserve"> oraz </w:t>
      </w:r>
      <w:r w:rsidRPr="00505D6A">
        <w:rPr>
          <w:i/>
          <w:iCs/>
          <w:color w:val="000000" w:themeColor="text1"/>
        </w:rPr>
        <w:t>Powiatowy program rozwoju pieczy zastępczej</w:t>
      </w:r>
      <w:r w:rsidRPr="00A007FA">
        <w:rPr>
          <w:color w:val="000000" w:themeColor="text1"/>
        </w:rPr>
        <w:t xml:space="preserve">. </w:t>
      </w:r>
    </w:p>
    <w:p w:rsidR="00062733" w:rsidRPr="00A007FA" w:rsidRDefault="002C10CC" w:rsidP="00C74FB7">
      <w:pPr>
        <w:pStyle w:val="NormalnyWeb"/>
        <w:spacing w:before="0" w:beforeAutospacing="0" w:after="0" w:afterAutospacing="0" w:line="360" w:lineRule="auto"/>
        <w:ind w:right="51"/>
        <w:jc w:val="both"/>
        <w:rPr>
          <w:iCs/>
          <w:color w:val="000000" w:themeColor="text1"/>
        </w:rPr>
      </w:pPr>
      <w:r w:rsidRPr="00A007FA">
        <w:rPr>
          <w:iCs/>
          <w:color w:val="000000" w:themeColor="text1"/>
        </w:rPr>
        <w:t>Gminny Program Wspierania Rodziny</w:t>
      </w:r>
    </w:p>
    <w:p w:rsidR="00062733" w:rsidRPr="00A007FA" w:rsidRDefault="002C10CC" w:rsidP="00C74FB7">
      <w:pPr>
        <w:pStyle w:val="NormalnyWeb"/>
        <w:spacing w:before="0" w:beforeAutospacing="0" w:after="0" w:afterAutospacing="0" w:line="360" w:lineRule="auto"/>
        <w:ind w:firstLine="360"/>
        <w:jc w:val="both"/>
        <w:rPr>
          <w:color w:val="000000" w:themeColor="text1"/>
        </w:rPr>
      </w:pPr>
      <w:r w:rsidRPr="00A007FA">
        <w:rPr>
          <w:color w:val="000000" w:themeColor="text1"/>
        </w:rPr>
        <w:t>Program adresowany jest do bytomskich rodzin przeżywających trudności w pełnieniu ról społecznych, w szczególności w wypełnianiu funkcji opiekuńczo</w:t>
      </w:r>
      <w:r w:rsidR="00A74B26">
        <w:rPr>
          <w:color w:val="000000" w:themeColor="text1"/>
        </w:rPr>
        <w:t>-</w:t>
      </w:r>
      <w:r w:rsidRPr="00A007FA">
        <w:rPr>
          <w:color w:val="000000" w:themeColor="text1"/>
        </w:rPr>
        <w:t>wychowawczych.</w:t>
      </w:r>
    </w:p>
    <w:p w:rsidR="00062733" w:rsidRPr="00A007FA" w:rsidRDefault="002C10CC" w:rsidP="00C74FB7">
      <w:pPr>
        <w:autoSpaceDE w:val="0"/>
        <w:autoSpaceDN w:val="0"/>
        <w:adjustRightInd w:val="0"/>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 xml:space="preserve">Celem głównym programu jest poprawa społecznego funkcjonowania rodzin </w:t>
      </w:r>
      <w:r w:rsidRPr="00A007FA">
        <w:rPr>
          <w:rFonts w:ascii="Times New Roman" w:eastAsia="HiddenHorzOCR" w:hAnsi="Times New Roman"/>
          <w:color w:val="000000" w:themeColor="text1"/>
          <w:sz w:val="24"/>
          <w:szCs w:val="24"/>
        </w:rPr>
        <w:t xml:space="preserve">mających </w:t>
      </w:r>
      <w:r w:rsidRPr="00A007FA">
        <w:rPr>
          <w:rFonts w:ascii="Times New Roman" w:hAnsi="Times New Roman"/>
          <w:color w:val="000000" w:themeColor="text1"/>
          <w:sz w:val="24"/>
          <w:szCs w:val="24"/>
        </w:rPr>
        <w:t>trudności w pełnieniu swojej roli, w szczególności w wypełnianiu funkcji opiekuńczo-wychowawczych</w:t>
      </w:r>
      <w:r w:rsidR="00870546">
        <w:rPr>
          <w:rFonts w:ascii="Times New Roman" w:hAnsi="Times New Roman"/>
          <w:color w:val="000000" w:themeColor="text1"/>
          <w:sz w:val="24"/>
          <w:szCs w:val="24"/>
        </w:rPr>
        <w:t>.</w:t>
      </w:r>
      <w:r w:rsidRPr="00A007FA">
        <w:rPr>
          <w:rFonts w:ascii="Times New Roman" w:hAnsi="Times New Roman"/>
          <w:color w:val="000000" w:themeColor="text1"/>
          <w:sz w:val="24"/>
          <w:szCs w:val="24"/>
        </w:rPr>
        <w:t xml:space="preserve"> </w:t>
      </w:r>
    </w:p>
    <w:p w:rsidR="00062733" w:rsidRPr="00A007FA" w:rsidRDefault="002C10CC" w:rsidP="00C74FB7">
      <w:pPr>
        <w:pStyle w:val="NormalnyWeb"/>
        <w:spacing w:before="0" w:beforeAutospacing="0" w:after="0" w:afterAutospacing="0" w:line="360" w:lineRule="auto"/>
        <w:ind w:firstLine="360"/>
        <w:jc w:val="both"/>
        <w:rPr>
          <w:color w:val="000000" w:themeColor="text1"/>
        </w:rPr>
      </w:pPr>
      <w:r w:rsidRPr="00A007FA">
        <w:rPr>
          <w:color w:val="000000" w:themeColor="text1"/>
        </w:rPr>
        <w:t>Cele szczegółowe gminnego programu wspierania rodziny to:</w:t>
      </w:r>
    </w:p>
    <w:p w:rsidR="00062733" w:rsidRPr="00A007FA" w:rsidRDefault="002C10CC" w:rsidP="00A80554">
      <w:pPr>
        <w:pStyle w:val="NormalnyWeb"/>
        <w:numPr>
          <w:ilvl w:val="0"/>
          <w:numId w:val="84"/>
        </w:numPr>
        <w:spacing w:before="0" w:beforeAutospacing="0" w:after="0" w:afterAutospacing="0" w:line="360" w:lineRule="auto"/>
        <w:ind w:left="1276" w:hanging="283"/>
        <w:jc w:val="both"/>
        <w:rPr>
          <w:color w:val="000000" w:themeColor="text1"/>
        </w:rPr>
      </w:pPr>
      <w:r w:rsidRPr="00A007FA">
        <w:rPr>
          <w:color w:val="000000" w:themeColor="text1"/>
        </w:rPr>
        <w:t xml:space="preserve">monitorowanie rodzin </w:t>
      </w:r>
      <w:r w:rsidRPr="00A007FA">
        <w:rPr>
          <w:rFonts w:eastAsia="HiddenHorzOCR"/>
          <w:color w:val="000000" w:themeColor="text1"/>
        </w:rPr>
        <w:t xml:space="preserve">mających </w:t>
      </w:r>
      <w:r w:rsidRPr="00A007FA">
        <w:rPr>
          <w:color w:val="000000" w:themeColor="text1"/>
        </w:rPr>
        <w:t>trudności w pełnieniu swoich funkcji społecznych,</w:t>
      </w:r>
    </w:p>
    <w:p w:rsidR="00062733" w:rsidRPr="00A007FA" w:rsidRDefault="002C10CC" w:rsidP="00A80554">
      <w:pPr>
        <w:pStyle w:val="NormalnyWeb"/>
        <w:numPr>
          <w:ilvl w:val="0"/>
          <w:numId w:val="84"/>
        </w:numPr>
        <w:spacing w:before="0" w:beforeAutospacing="0" w:after="0" w:afterAutospacing="0" w:line="360" w:lineRule="auto"/>
        <w:ind w:left="1276" w:hanging="283"/>
        <w:jc w:val="both"/>
        <w:rPr>
          <w:color w:val="000000" w:themeColor="text1"/>
        </w:rPr>
      </w:pPr>
      <w:r w:rsidRPr="00A007FA">
        <w:rPr>
          <w:color w:val="000000" w:themeColor="text1"/>
        </w:rPr>
        <w:t xml:space="preserve">wspieranie rodzin </w:t>
      </w:r>
      <w:r w:rsidRPr="00A007FA">
        <w:rPr>
          <w:rFonts w:eastAsia="HiddenHorzOCR"/>
          <w:color w:val="000000" w:themeColor="text1"/>
        </w:rPr>
        <w:t xml:space="preserve">mających </w:t>
      </w:r>
      <w:r w:rsidRPr="00A007FA">
        <w:rPr>
          <w:color w:val="000000" w:themeColor="text1"/>
        </w:rPr>
        <w:t>trudności w pełnieniu swoich  społecznych,</w:t>
      </w:r>
      <w:r w:rsidR="00505D6A">
        <w:rPr>
          <w:color w:val="000000" w:themeColor="text1"/>
        </w:rPr>
        <w:br/>
      </w:r>
      <w:r w:rsidRPr="00A007FA">
        <w:rPr>
          <w:color w:val="000000" w:themeColor="text1"/>
        </w:rPr>
        <w:t>w szczególności w wypełnianiu funkcji opiekuńczo-wychowawczych,</w:t>
      </w:r>
    </w:p>
    <w:p w:rsidR="00062733" w:rsidRDefault="002C10CC" w:rsidP="00A80554">
      <w:pPr>
        <w:pStyle w:val="NormalnyWeb"/>
        <w:numPr>
          <w:ilvl w:val="0"/>
          <w:numId w:val="84"/>
        </w:numPr>
        <w:spacing w:before="0" w:beforeAutospacing="0" w:after="0" w:afterAutospacing="0" w:line="360" w:lineRule="auto"/>
        <w:ind w:left="1276" w:hanging="283"/>
        <w:jc w:val="both"/>
        <w:rPr>
          <w:color w:val="000000" w:themeColor="text1"/>
        </w:rPr>
      </w:pPr>
      <w:r w:rsidRPr="00A007FA">
        <w:rPr>
          <w:color w:val="000000" w:themeColor="text1"/>
        </w:rPr>
        <w:t>podnoszenie kompetencji pracowników zaangażowanych w proces wspierania rodzin.</w:t>
      </w:r>
    </w:p>
    <w:p w:rsidR="004079A3" w:rsidRPr="00A007FA" w:rsidRDefault="007C2B40" w:rsidP="007C2B40">
      <w:pPr>
        <w:pStyle w:val="NormalnyWeb"/>
        <w:tabs>
          <w:tab w:val="left" w:pos="3005"/>
        </w:tabs>
        <w:spacing w:before="0" w:beforeAutospacing="0" w:after="0" w:afterAutospacing="0" w:line="360" w:lineRule="auto"/>
        <w:ind w:left="1276"/>
        <w:jc w:val="both"/>
        <w:rPr>
          <w:color w:val="000000" w:themeColor="text1"/>
        </w:rPr>
      </w:pPr>
      <w:r>
        <w:rPr>
          <w:color w:val="000000" w:themeColor="text1"/>
        </w:rPr>
        <w:tab/>
      </w:r>
    </w:p>
    <w:p w:rsidR="00062733" w:rsidRPr="00A007FA" w:rsidRDefault="002C10CC" w:rsidP="00C74FB7">
      <w:pPr>
        <w:pStyle w:val="NormalnyWeb"/>
        <w:spacing w:before="0" w:beforeAutospacing="0" w:after="0" w:afterAutospacing="0" w:line="360" w:lineRule="auto"/>
        <w:jc w:val="both"/>
        <w:rPr>
          <w:iCs/>
          <w:color w:val="000000" w:themeColor="text1"/>
        </w:rPr>
      </w:pPr>
      <w:r w:rsidRPr="00A007FA">
        <w:rPr>
          <w:iCs/>
          <w:color w:val="000000" w:themeColor="text1"/>
        </w:rPr>
        <w:t>Powiatowy program rozwoju pieczy zastępczej</w:t>
      </w:r>
    </w:p>
    <w:p w:rsidR="00062733" w:rsidRPr="00A007FA" w:rsidRDefault="002C10CC" w:rsidP="00C74FB7">
      <w:pPr>
        <w:pStyle w:val="NormalnyWeb"/>
        <w:spacing w:before="0" w:beforeAutospacing="0" w:after="0" w:afterAutospacing="0" w:line="360" w:lineRule="auto"/>
        <w:ind w:firstLine="360"/>
        <w:jc w:val="both"/>
        <w:rPr>
          <w:color w:val="000000" w:themeColor="text1"/>
        </w:rPr>
      </w:pPr>
      <w:r w:rsidRPr="00A007FA">
        <w:rPr>
          <w:color w:val="000000" w:themeColor="text1"/>
        </w:rPr>
        <w:t xml:space="preserve">Adresatami programu są istniejące rodziny zastępcze, prowadzący rodzinne domy dziecka oraz kandydaci do prowadzenia ww. form pieczy zastępczej. Ponadto program kierowany jest do usamodzielnianych wychowanków pieczy zastępczej. Program jest również adresowany </w:t>
      </w:r>
      <w:r w:rsidRPr="00A007FA">
        <w:rPr>
          <w:color w:val="000000" w:themeColor="text1"/>
        </w:rPr>
        <w:lastRenderedPageBreak/>
        <w:t>do pracowników instytucjonalnej pieczy zastępczej oraz instytucji odpowiedzialnych za jej doskonalenie.</w:t>
      </w:r>
    </w:p>
    <w:p w:rsidR="00062733" w:rsidRPr="00A007FA" w:rsidRDefault="002C10CC" w:rsidP="00C74FB7">
      <w:pPr>
        <w:pStyle w:val="NormalnyWeb"/>
        <w:spacing w:before="0" w:beforeAutospacing="0" w:after="0" w:afterAutospacing="0" w:line="360" w:lineRule="auto"/>
        <w:ind w:firstLine="360"/>
        <w:jc w:val="both"/>
        <w:rPr>
          <w:color w:val="000000" w:themeColor="text1"/>
        </w:rPr>
      </w:pPr>
      <w:r w:rsidRPr="00A007FA">
        <w:rPr>
          <w:color w:val="000000" w:themeColor="text1"/>
        </w:rPr>
        <w:t xml:space="preserve">Celem głównym jest poprawa funkcjonowania systemu pieczy </w:t>
      </w:r>
      <w:r w:rsidRPr="00A007FA">
        <w:rPr>
          <w:rFonts w:eastAsia="HiddenHorzOCR"/>
          <w:color w:val="000000" w:themeColor="text1"/>
        </w:rPr>
        <w:t>zastępczej, natomiast c</w:t>
      </w:r>
      <w:r w:rsidRPr="00A007FA">
        <w:rPr>
          <w:color w:val="000000" w:themeColor="text1"/>
        </w:rPr>
        <w:t>ele szczegółowe powiatowego programu rozwoju pieczy zastępczej to:</w:t>
      </w:r>
    </w:p>
    <w:p w:rsidR="00062733" w:rsidRPr="00A007FA" w:rsidRDefault="002C10CC" w:rsidP="00A80554">
      <w:pPr>
        <w:pStyle w:val="NormalnyWeb"/>
        <w:numPr>
          <w:ilvl w:val="0"/>
          <w:numId w:val="85"/>
        </w:numPr>
        <w:spacing w:before="0" w:beforeAutospacing="0" w:after="0" w:afterAutospacing="0" w:line="360" w:lineRule="auto"/>
        <w:ind w:left="1276" w:hanging="283"/>
        <w:jc w:val="both"/>
        <w:rPr>
          <w:color w:val="000000" w:themeColor="text1"/>
        </w:rPr>
      </w:pPr>
      <w:r w:rsidRPr="00A007FA">
        <w:rPr>
          <w:color w:val="000000" w:themeColor="text1"/>
        </w:rPr>
        <w:t xml:space="preserve">rozwijanie i wspieranie rodzinnej pieczy </w:t>
      </w:r>
      <w:r w:rsidRPr="00A007FA">
        <w:rPr>
          <w:rFonts w:eastAsia="HiddenHorzOCR"/>
          <w:color w:val="000000" w:themeColor="text1"/>
        </w:rPr>
        <w:t>zastępczej</w:t>
      </w:r>
      <w:r w:rsidRPr="00A007FA">
        <w:rPr>
          <w:color w:val="000000" w:themeColor="text1"/>
        </w:rPr>
        <w:t>,</w:t>
      </w:r>
    </w:p>
    <w:p w:rsidR="00062733" w:rsidRPr="00A007FA" w:rsidRDefault="002C10CC" w:rsidP="00A80554">
      <w:pPr>
        <w:pStyle w:val="NormalnyWeb"/>
        <w:numPr>
          <w:ilvl w:val="0"/>
          <w:numId w:val="85"/>
        </w:numPr>
        <w:spacing w:before="0" w:beforeAutospacing="0" w:after="0" w:afterAutospacing="0" w:line="360" w:lineRule="auto"/>
        <w:ind w:left="1276" w:hanging="283"/>
        <w:jc w:val="both"/>
        <w:rPr>
          <w:color w:val="000000" w:themeColor="text1"/>
        </w:rPr>
      </w:pPr>
      <w:r w:rsidRPr="00A007FA">
        <w:rPr>
          <w:rFonts w:eastAsia="HiddenHorzOCR"/>
          <w:color w:val="000000" w:themeColor="text1"/>
        </w:rPr>
        <w:t xml:space="preserve">osiągnięcie </w:t>
      </w:r>
      <w:r w:rsidRPr="00A007FA">
        <w:rPr>
          <w:color w:val="000000" w:themeColor="text1"/>
        </w:rPr>
        <w:t xml:space="preserve">wymaganych standardów w instytucjonalnej pieczy </w:t>
      </w:r>
      <w:r w:rsidRPr="00A007FA">
        <w:rPr>
          <w:rFonts w:eastAsia="HiddenHorzOCR"/>
          <w:color w:val="000000" w:themeColor="text1"/>
        </w:rPr>
        <w:t>zastępczej</w:t>
      </w:r>
      <w:r w:rsidRPr="00A007FA">
        <w:rPr>
          <w:color w:val="000000" w:themeColor="text1"/>
        </w:rPr>
        <w:t>,</w:t>
      </w:r>
    </w:p>
    <w:p w:rsidR="00062733" w:rsidRPr="00A007FA" w:rsidRDefault="002C10CC" w:rsidP="00A80554">
      <w:pPr>
        <w:pStyle w:val="NormalnyWeb"/>
        <w:numPr>
          <w:ilvl w:val="0"/>
          <w:numId w:val="85"/>
        </w:numPr>
        <w:spacing w:before="0" w:beforeAutospacing="0" w:after="0" w:afterAutospacing="0" w:line="360" w:lineRule="auto"/>
        <w:ind w:left="1276" w:hanging="283"/>
        <w:jc w:val="both"/>
        <w:rPr>
          <w:color w:val="000000" w:themeColor="text1"/>
        </w:rPr>
      </w:pPr>
      <w:r w:rsidRPr="00A007FA">
        <w:rPr>
          <w:color w:val="000000" w:themeColor="text1"/>
        </w:rPr>
        <w:t xml:space="preserve">organizowanie wsparcia dla usamodzielnianych wychowanków </w:t>
      </w:r>
      <w:r w:rsidRPr="00A007FA">
        <w:rPr>
          <w:rFonts w:eastAsia="HiddenHorzOCR"/>
          <w:color w:val="000000" w:themeColor="text1"/>
        </w:rPr>
        <w:t>opuszczających pieczę zastępczą.</w:t>
      </w:r>
    </w:p>
    <w:p w:rsidR="00062733" w:rsidRPr="00A007FA" w:rsidRDefault="000B04F4" w:rsidP="00505D6A">
      <w:pPr>
        <w:pStyle w:val="NormalnyWeb"/>
        <w:spacing w:before="0" w:beforeAutospacing="0" w:after="0" w:afterAutospacing="0" w:line="360" w:lineRule="auto"/>
        <w:ind w:firstLine="360"/>
        <w:jc w:val="both"/>
        <w:rPr>
          <w:color w:val="000000" w:themeColor="text1"/>
        </w:rPr>
      </w:pPr>
      <w:r>
        <w:rPr>
          <w:color w:val="000000" w:themeColor="text1"/>
        </w:rPr>
        <w:t>Sprawozdanie z w</w:t>
      </w:r>
      <w:r w:rsidR="002C10CC" w:rsidRPr="00A007FA">
        <w:rPr>
          <w:color w:val="000000" w:themeColor="text1"/>
        </w:rPr>
        <w:t>w</w:t>
      </w:r>
      <w:r>
        <w:rPr>
          <w:color w:val="000000" w:themeColor="text1"/>
        </w:rPr>
        <w:t>.</w:t>
      </w:r>
      <w:r w:rsidR="002C10CC" w:rsidRPr="00A007FA">
        <w:rPr>
          <w:color w:val="000000" w:themeColor="text1"/>
        </w:rPr>
        <w:t xml:space="preserve"> programu </w:t>
      </w:r>
      <w:r w:rsidR="002C10CC" w:rsidRPr="00C00C54">
        <w:rPr>
          <w:color w:val="000000" w:themeColor="text1"/>
        </w:rPr>
        <w:t>stanowi załącznik do niniejszego</w:t>
      </w:r>
      <w:r w:rsidR="002C10CC" w:rsidRPr="00A007FA">
        <w:rPr>
          <w:color w:val="000000" w:themeColor="text1"/>
        </w:rPr>
        <w:t xml:space="preserve"> sprawozdania.</w:t>
      </w:r>
    </w:p>
    <w:p w:rsidR="00062733" w:rsidRPr="00A007FA" w:rsidRDefault="002C10CC" w:rsidP="00C74FB7">
      <w:pPr>
        <w:pStyle w:val="Tekstblokowy1"/>
        <w:ind w:left="0" w:right="50" w:firstLine="360"/>
        <w:rPr>
          <w:bCs/>
          <w:color w:val="000000" w:themeColor="text1"/>
          <w:szCs w:val="24"/>
        </w:rPr>
      </w:pPr>
      <w:r w:rsidRPr="00A007FA">
        <w:rPr>
          <w:bCs/>
          <w:color w:val="000000" w:themeColor="text1"/>
          <w:szCs w:val="24"/>
        </w:rPr>
        <w:t>Ponadto w 2020</w:t>
      </w:r>
      <w:r w:rsidR="00570BE0">
        <w:rPr>
          <w:bCs/>
          <w:color w:val="000000" w:themeColor="text1"/>
          <w:szCs w:val="24"/>
        </w:rPr>
        <w:t xml:space="preserve"> </w:t>
      </w:r>
      <w:r w:rsidRPr="00A007FA">
        <w:rPr>
          <w:bCs/>
          <w:color w:val="000000" w:themeColor="text1"/>
          <w:szCs w:val="24"/>
        </w:rPr>
        <w:t>r. został opracowany Bytomski program wspierania rodziny i rozwoju pieczy zastępczej na lata 2021 - 2023, który został przyjęty uchwałą nr XXXVI/522/20 Rady Miejskiej w Bytomiu z dnia 21 grudnia 2020 r.</w:t>
      </w:r>
    </w:p>
    <w:p w:rsidR="00062733" w:rsidRPr="00A007FA" w:rsidRDefault="00062733" w:rsidP="00C74FB7">
      <w:pPr>
        <w:spacing w:after="0" w:line="360" w:lineRule="auto"/>
        <w:rPr>
          <w:rFonts w:ascii="Times New Roman" w:hAnsi="Times New Roman"/>
          <w:sz w:val="24"/>
          <w:szCs w:val="24"/>
        </w:rPr>
      </w:pPr>
    </w:p>
    <w:p w:rsidR="00062733" w:rsidRPr="00FD1290" w:rsidRDefault="00505D6A" w:rsidP="00A164AB">
      <w:pPr>
        <w:tabs>
          <w:tab w:val="left" w:pos="2268"/>
          <w:tab w:val="right" w:pos="2835"/>
          <w:tab w:val="left" w:pos="9072"/>
        </w:tabs>
        <w:spacing w:after="0" w:line="360" w:lineRule="auto"/>
        <w:jc w:val="both"/>
        <w:rPr>
          <w:rFonts w:ascii="Times New Roman" w:hAnsi="Times New Roman"/>
          <w:b/>
          <w:sz w:val="24"/>
          <w:szCs w:val="24"/>
        </w:rPr>
      </w:pPr>
      <w:r>
        <w:rPr>
          <w:rFonts w:ascii="Times New Roman" w:hAnsi="Times New Roman"/>
          <w:b/>
          <w:sz w:val="24"/>
          <w:szCs w:val="24"/>
        </w:rPr>
        <w:t>XII</w:t>
      </w:r>
      <w:r w:rsidR="00425B51">
        <w:rPr>
          <w:rFonts w:ascii="Times New Roman" w:hAnsi="Times New Roman"/>
          <w:b/>
          <w:sz w:val="24"/>
          <w:szCs w:val="24"/>
        </w:rPr>
        <w:t>I</w:t>
      </w:r>
      <w:r>
        <w:rPr>
          <w:rFonts w:ascii="Times New Roman" w:hAnsi="Times New Roman"/>
          <w:b/>
          <w:sz w:val="24"/>
          <w:szCs w:val="24"/>
        </w:rPr>
        <w:t xml:space="preserve">. </w:t>
      </w:r>
      <w:r w:rsidR="00A164AB">
        <w:rPr>
          <w:rFonts w:ascii="Times New Roman" w:hAnsi="Times New Roman"/>
          <w:b/>
          <w:sz w:val="24"/>
          <w:szCs w:val="24"/>
        </w:rPr>
        <w:t>DZIAŁ ŚWIADCZEŃ RODZINNYCH</w:t>
      </w:r>
    </w:p>
    <w:p w:rsidR="00505D6A" w:rsidRDefault="00505D6A" w:rsidP="00C74FB7">
      <w:pPr>
        <w:pStyle w:val="Bezodstpw"/>
        <w:spacing w:line="360" w:lineRule="auto"/>
        <w:rPr>
          <w:rFonts w:ascii="Times New Roman" w:hAnsi="Times New Roman"/>
          <w:sz w:val="24"/>
          <w:szCs w:val="20"/>
          <w:u w:val="single"/>
        </w:rPr>
      </w:pPr>
    </w:p>
    <w:p w:rsidR="00062733" w:rsidRPr="00542336" w:rsidRDefault="002C10CC" w:rsidP="00C74FB7">
      <w:pPr>
        <w:pStyle w:val="Bezodstpw"/>
        <w:spacing w:line="360" w:lineRule="auto"/>
        <w:rPr>
          <w:rFonts w:ascii="Times New Roman" w:hAnsi="Times New Roman"/>
          <w:sz w:val="24"/>
          <w:szCs w:val="20"/>
        </w:rPr>
      </w:pPr>
      <w:r w:rsidRPr="00542336">
        <w:rPr>
          <w:rFonts w:ascii="Times New Roman" w:hAnsi="Times New Roman"/>
          <w:sz w:val="24"/>
          <w:szCs w:val="20"/>
        </w:rPr>
        <w:t>Podstawy prawne realizacji zadań działu:</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dnia 28 listopada 2003 r. o świadczeniach rodzinnych </w:t>
      </w:r>
      <w:r w:rsidR="00635F30">
        <w:rPr>
          <w:rFonts w:ascii="Times New Roman" w:hAnsi="Times New Roman"/>
          <w:sz w:val="24"/>
          <w:szCs w:val="20"/>
        </w:rPr>
        <w:t>(</w:t>
      </w:r>
      <w:r w:rsidR="00380EC6">
        <w:rPr>
          <w:rFonts w:ascii="Times New Roman" w:hAnsi="Times New Roman"/>
          <w:sz w:val="24"/>
          <w:szCs w:val="20"/>
        </w:rPr>
        <w:t xml:space="preserve">tj.: </w:t>
      </w:r>
      <w:r w:rsidR="002C10CC" w:rsidRPr="00A007FA">
        <w:rPr>
          <w:rFonts w:ascii="Times New Roman" w:hAnsi="Times New Roman"/>
          <w:sz w:val="24"/>
          <w:szCs w:val="20"/>
        </w:rPr>
        <w:t>Dz.</w:t>
      </w:r>
      <w:r w:rsidR="005121E5">
        <w:rPr>
          <w:rFonts w:ascii="Times New Roman" w:hAnsi="Times New Roman"/>
          <w:sz w:val="24"/>
          <w:szCs w:val="20"/>
        </w:rPr>
        <w:br/>
      </w:r>
      <w:r w:rsidR="002C10CC" w:rsidRPr="00A007FA">
        <w:rPr>
          <w:rFonts w:ascii="Times New Roman" w:hAnsi="Times New Roman"/>
          <w:sz w:val="24"/>
          <w:szCs w:val="20"/>
        </w:rPr>
        <w:t>U.</w:t>
      </w:r>
      <w:r w:rsidR="005121E5">
        <w:rPr>
          <w:rFonts w:ascii="Times New Roman" w:hAnsi="Times New Roman"/>
          <w:sz w:val="24"/>
          <w:szCs w:val="20"/>
        </w:rPr>
        <w:t xml:space="preserve"> </w:t>
      </w:r>
      <w:r w:rsidR="002C10CC" w:rsidRPr="00A007FA">
        <w:rPr>
          <w:rFonts w:ascii="Times New Roman" w:hAnsi="Times New Roman"/>
          <w:sz w:val="24"/>
          <w:szCs w:val="20"/>
        </w:rPr>
        <w:t>z 2020 r</w:t>
      </w:r>
      <w:r w:rsidR="00570BE0">
        <w:rPr>
          <w:rFonts w:ascii="Times New Roman" w:hAnsi="Times New Roman"/>
          <w:sz w:val="24"/>
          <w:szCs w:val="20"/>
        </w:rPr>
        <w:t>.</w:t>
      </w:r>
      <w:r w:rsidR="002C10CC" w:rsidRPr="00A007FA">
        <w:rPr>
          <w:rFonts w:ascii="Times New Roman" w:hAnsi="Times New Roman"/>
          <w:sz w:val="24"/>
          <w:szCs w:val="20"/>
        </w:rPr>
        <w:t xml:space="preserve">, poz. 111 </w:t>
      </w:r>
      <w:r w:rsidR="00867A1F">
        <w:rPr>
          <w:rFonts w:ascii="Times New Roman" w:hAnsi="Times New Roman"/>
          <w:sz w:val="24"/>
          <w:szCs w:val="20"/>
        </w:rPr>
        <w:t>ze</w:t>
      </w:r>
      <w:r w:rsidR="00E372EB">
        <w:rPr>
          <w:rFonts w:ascii="Times New Roman" w:hAnsi="Times New Roman"/>
          <w:sz w:val="24"/>
          <w:szCs w:val="20"/>
        </w:rPr>
        <w:t xml:space="preserve"> </w:t>
      </w:r>
      <w:r w:rsidR="002C10CC" w:rsidRPr="00A007FA">
        <w:rPr>
          <w:rFonts w:ascii="Times New Roman" w:hAnsi="Times New Roman"/>
          <w:sz w:val="24"/>
          <w:szCs w:val="20"/>
        </w:rPr>
        <w:t>zm.)</w:t>
      </w:r>
      <w:r w:rsidR="00505D6A">
        <w:rPr>
          <w:rFonts w:ascii="Times New Roman" w:hAnsi="Times New Roman"/>
          <w:sz w:val="24"/>
          <w:szCs w:val="20"/>
        </w:rPr>
        <w:t>;</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4 kwietnia 2014 r. o ustaleniu i wypłacie zasiłków dla opiekunów </w:t>
      </w:r>
      <w:r w:rsidR="00E372EB">
        <w:rPr>
          <w:rFonts w:ascii="Times New Roman" w:hAnsi="Times New Roman"/>
          <w:sz w:val="24"/>
          <w:szCs w:val="20"/>
        </w:rPr>
        <w:br/>
      </w:r>
      <w:r w:rsidR="00652387">
        <w:rPr>
          <w:rFonts w:ascii="Times New Roman" w:hAnsi="Times New Roman"/>
          <w:sz w:val="24"/>
          <w:szCs w:val="20"/>
        </w:rPr>
        <w:t>(</w:t>
      </w:r>
      <w:r w:rsidR="00380EC6">
        <w:rPr>
          <w:rFonts w:ascii="Times New Roman" w:hAnsi="Times New Roman"/>
          <w:sz w:val="24"/>
          <w:szCs w:val="20"/>
        </w:rPr>
        <w:t xml:space="preserve">tj.: </w:t>
      </w:r>
      <w:r w:rsidR="002C10CC" w:rsidRPr="00A007FA">
        <w:rPr>
          <w:rFonts w:ascii="Times New Roman" w:hAnsi="Times New Roman"/>
          <w:sz w:val="24"/>
          <w:szCs w:val="20"/>
        </w:rPr>
        <w:t xml:space="preserve">Dz. U. z 2020 r., poz. 1297); </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11 lutego 2016 r. o pomocy państwa w wychowywaniu dzieci </w:t>
      </w:r>
      <w:r w:rsidR="009D7FE2">
        <w:rPr>
          <w:rFonts w:ascii="Times New Roman" w:hAnsi="Times New Roman"/>
          <w:sz w:val="24"/>
          <w:szCs w:val="20"/>
        </w:rPr>
        <w:br/>
      </w:r>
      <w:r w:rsidR="00652387">
        <w:rPr>
          <w:rFonts w:ascii="Times New Roman" w:hAnsi="Times New Roman"/>
          <w:sz w:val="24"/>
          <w:szCs w:val="20"/>
        </w:rPr>
        <w:t>(</w:t>
      </w:r>
      <w:r w:rsidR="00380EC6">
        <w:rPr>
          <w:rFonts w:ascii="Times New Roman" w:hAnsi="Times New Roman"/>
          <w:sz w:val="24"/>
          <w:szCs w:val="20"/>
        </w:rPr>
        <w:t xml:space="preserve">tj.: </w:t>
      </w:r>
      <w:r w:rsidR="002C10CC" w:rsidRPr="00A007FA">
        <w:rPr>
          <w:rFonts w:ascii="Times New Roman" w:hAnsi="Times New Roman"/>
          <w:sz w:val="24"/>
          <w:szCs w:val="20"/>
        </w:rPr>
        <w:t xml:space="preserve">Dz. U. z 2019 r., poz. 2407 z </w:t>
      </w:r>
      <w:proofErr w:type="spellStart"/>
      <w:r w:rsidR="002C10CC" w:rsidRPr="00A007FA">
        <w:rPr>
          <w:rFonts w:ascii="Times New Roman" w:hAnsi="Times New Roman"/>
          <w:sz w:val="24"/>
          <w:szCs w:val="20"/>
        </w:rPr>
        <w:t>późn</w:t>
      </w:r>
      <w:proofErr w:type="spellEnd"/>
      <w:r w:rsidR="002C10CC" w:rsidRPr="00A007FA">
        <w:rPr>
          <w:rFonts w:ascii="Times New Roman" w:hAnsi="Times New Roman"/>
          <w:sz w:val="24"/>
          <w:szCs w:val="20"/>
        </w:rPr>
        <w:t xml:space="preserve"> zm.); </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14 czerwca 1960 r. Kodeks postępowania administracyjnego </w:t>
      </w:r>
      <w:r w:rsidR="009D7FE2">
        <w:rPr>
          <w:rFonts w:ascii="Times New Roman" w:hAnsi="Times New Roman"/>
          <w:sz w:val="24"/>
          <w:szCs w:val="20"/>
        </w:rPr>
        <w:br/>
      </w:r>
      <w:r w:rsidR="00635F30">
        <w:rPr>
          <w:rFonts w:ascii="Times New Roman" w:hAnsi="Times New Roman"/>
          <w:sz w:val="24"/>
          <w:szCs w:val="20"/>
        </w:rPr>
        <w:t>(</w:t>
      </w:r>
      <w:r w:rsidR="00380EC6">
        <w:rPr>
          <w:rFonts w:ascii="Times New Roman" w:hAnsi="Times New Roman"/>
          <w:sz w:val="24"/>
          <w:szCs w:val="20"/>
        </w:rPr>
        <w:t xml:space="preserve">tj.: </w:t>
      </w:r>
      <w:r w:rsidR="002C10CC" w:rsidRPr="00A007FA">
        <w:rPr>
          <w:rFonts w:ascii="Times New Roman" w:hAnsi="Times New Roman"/>
          <w:sz w:val="24"/>
          <w:szCs w:val="20"/>
        </w:rPr>
        <w:t xml:space="preserve">Dz. U. z 2020 r., poz. 256 </w:t>
      </w:r>
      <w:r w:rsidR="00867A1F">
        <w:rPr>
          <w:rFonts w:ascii="Times New Roman" w:hAnsi="Times New Roman"/>
          <w:sz w:val="24"/>
          <w:szCs w:val="20"/>
        </w:rPr>
        <w:t>ze</w:t>
      </w:r>
      <w:r w:rsidR="002C10CC" w:rsidRPr="00A007FA">
        <w:rPr>
          <w:rFonts w:ascii="Times New Roman" w:hAnsi="Times New Roman"/>
          <w:sz w:val="24"/>
          <w:szCs w:val="20"/>
        </w:rPr>
        <w:t xml:space="preserve"> zm.);</w:t>
      </w:r>
    </w:p>
    <w:p w:rsidR="00062733" w:rsidRPr="00A007FA" w:rsidRDefault="00505D6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25 lutego 1964 r. Kodeks rodzinny i opiekuńczy </w:t>
      </w:r>
      <w:r w:rsidR="00635F30">
        <w:rPr>
          <w:rFonts w:ascii="Times New Roman" w:hAnsi="Times New Roman"/>
          <w:sz w:val="24"/>
          <w:szCs w:val="20"/>
        </w:rPr>
        <w:t>(</w:t>
      </w:r>
      <w:r w:rsidR="00380EC6">
        <w:rPr>
          <w:rFonts w:ascii="Times New Roman" w:hAnsi="Times New Roman"/>
          <w:sz w:val="24"/>
          <w:szCs w:val="20"/>
        </w:rPr>
        <w:t xml:space="preserve">tj.: </w:t>
      </w:r>
      <w:r w:rsidR="002C10CC" w:rsidRPr="00A007FA">
        <w:rPr>
          <w:rFonts w:ascii="Times New Roman" w:hAnsi="Times New Roman"/>
          <w:sz w:val="24"/>
          <w:szCs w:val="20"/>
        </w:rPr>
        <w:t xml:space="preserve">Dz. </w:t>
      </w:r>
      <w:r w:rsidR="005121E5">
        <w:rPr>
          <w:rFonts w:ascii="Times New Roman" w:hAnsi="Times New Roman"/>
          <w:sz w:val="24"/>
          <w:szCs w:val="20"/>
        </w:rPr>
        <w:br/>
      </w:r>
      <w:r w:rsidR="002C10CC" w:rsidRPr="00A007FA">
        <w:rPr>
          <w:rFonts w:ascii="Times New Roman" w:hAnsi="Times New Roman"/>
          <w:sz w:val="24"/>
          <w:szCs w:val="20"/>
        </w:rPr>
        <w:t xml:space="preserve">U. </w:t>
      </w:r>
      <w:r w:rsidR="005121E5">
        <w:rPr>
          <w:rFonts w:ascii="Times New Roman" w:hAnsi="Times New Roman"/>
          <w:sz w:val="24"/>
          <w:szCs w:val="20"/>
        </w:rPr>
        <w:t>z 2020 roku</w:t>
      </w:r>
      <w:r>
        <w:rPr>
          <w:rFonts w:ascii="Times New Roman" w:hAnsi="Times New Roman"/>
          <w:sz w:val="24"/>
          <w:szCs w:val="20"/>
        </w:rPr>
        <w:t>,  poz. 1359);</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4 listopada 2016 r. o wsparciu kobiet w ciąży i rodzin „Za życiem” </w:t>
      </w:r>
      <w:r w:rsidR="00635F30">
        <w:rPr>
          <w:rFonts w:ascii="Times New Roman" w:hAnsi="Times New Roman"/>
          <w:sz w:val="24"/>
          <w:szCs w:val="20"/>
        </w:rPr>
        <w:t>(</w:t>
      </w:r>
      <w:r w:rsidR="00380EC6">
        <w:rPr>
          <w:rFonts w:ascii="Times New Roman" w:hAnsi="Times New Roman"/>
          <w:sz w:val="24"/>
          <w:szCs w:val="20"/>
        </w:rPr>
        <w:t xml:space="preserve">tj.: </w:t>
      </w:r>
      <w:r w:rsidR="002C10CC" w:rsidRPr="00A007FA">
        <w:rPr>
          <w:rFonts w:ascii="Times New Roman" w:hAnsi="Times New Roman"/>
          <w:sz w:val="24"/>
          <w:szCs w:val="20"/>
        </w:rPr>
        <w:t>Dz. U. z 2020 r.,  poz. 1329);</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ozporządzenie</w:t>
      </w:r>
      <w:r w:rsidR="002C10CC" w:rsidRPr="00A007FA">
        <w:rPr>
          <w:rFonts w:ascii="Times New Roman" w:hAnsi="Times New Roman"/>
          <w:bCs/>
          <w:sz w:val="24"/>
          <w:szCs w:val="20"/>
        </w:rPr>
        <w:t xml:space="preserve">  Rady Ministrów </w:t>
      </w:r>
      <w:r w:rsidR="002C10CC" w:rsidRPr="00A007FA">
        <w:rPr>
          <w:rFonts w:ascii="Times New Roman" w:hAnsi="Times New Roman"/>
          <w:sz w:val="24"/>
          <w:szCs w:val="20"/>
        </w:rPr>
        <w:t xml:space="preserve">z dnia 31 lipca 2018 r. </w:t>
      </w:r>
      <w:r w:rsidR="002C10CC" w:rsidRPr="00A007FA">
        <w:rPr>
          <w:rFonts w:ascii="Times New Roman" w:hAnsi="Times New Roman"/>
          <w:bCs/>
          <w:sz w:val="24"/>
          <w:szCs w:val="20"/>
        </w:rPr>
        <w:t>w sprawie wysokości dochodu rodziny albo dochodu osoby uczącej się, stanowiących podstawę ubiegania się o zasiłek rodzinny i specjalny zasiłek opiekuńczy, wysokości świadczeń rodzinnych oraz wysokości zasiłku dla opiekuna</w:t>
      </w:r>
      <w:r w:rsidR="002C10CC" w:rsidRPr="00A007FA">
        <w:rPr>
          <w:rFonts w:ascii="Times New Roman" w:hAnsi="Times New Roman"/>
          <w:sz w:val="24"/>
          <w:szCs w:val="20"/>
        </w:rPr>
        <w:t xml:space="preserve"> (Dz. U. z 2018 r., poz. 1497);</w:t>
      </w:r>
    </w:p>
    <w:p w:rsidR="00062733" w:rsidRPr="00A007FA"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lastRenderedPageBreak/>
        <w:t>r</w:t>
      </w:r>
      <w:r w:rsidR="002C10CC" w:rsidRPr="00A007FA">
        <w:rPr>
          <w:rFonts w:ascii="Times New Roman" w:hAnsi="Times New Roman"/>
          <w:sz w:val="24"/>
          <w:szCs w:val="20"/>
        </w:rPr>
        <w:t xml:space="preserve">ozporządzenie Ministra Rodziny, Pracy i Polityki Społecznej z  dnia </w:t>
      </w:r>
      <w:r w:rsidR="00505D6A">
        <w:rPr>
          <w:rFonts w:ascii="Times New Roman" w:hAnsi="Times New Roman"/>
          <w:sz w:val="24"/>
          <w:szCs w:val="20"/>
        </w:rPr>
        <w:br/>
      </w:r>
      <w:r w:rsidR="002C10CC" w:rsidRPr="00A007FA">
        <w:rPr>
          <w:rFonts w:ascii="Times New Roman" w:hAnsi="Times New Roman"/>
          <w:sz w:val="24"/>
          <w:szCs w:val="20"/>
        </w:rPr>
        <w:t>27 lipca 2017</w:t>
      </w:r>
      <w:r w:rsidR="00505D6A">
        <w:rPr>
          <w:rFonts w:ascii="Times New Roman" w:hAnsi="Times New Roman"/>
          <w:sz w:val="24"/>
          <w:szCs w:val="20"/>
        </w:rPr>
        <w:t xml:space="preserve"> </w:t>
      </w:r>
      <w:r w:rsidR="002C10CC" w:rsidRPr="00A007FA">
        <w:rPr>
          <w:rFonts w:ascii="Times New Roman" w:hAnsi="Times New Roman"/>
          <w:sz w:val="24"/>
          <w:szCs w:val="20"/>
        </w:rPr>
        <w:t xml:space="preserve"> r. w sprawie sposobu</w:t>
      </w:r>
      <w:r w:rsidR="004273C4">
        <w:rPr>
          <w:rFonts w:ascii="Times New Roman" w:hAnsi="Times New Roman"/>
          <w:sz w:val="24"/>
          <w:szCs w:val="20"/>
        </w:rPr>
        <w:t xml:space="preserve"> </w:t>
      </w:r>
      <w:r w:rsidR="002C10CC" w:rsidRPr="00A007FA">
        <w:rPr>
          <w:rFonts w:ascii="Times New Roman" w:hAnsi="Times New Roman"/>
          <w:sz w:val="24"/>
          <w:szCs w:val="20"/>
        </w:rPr>
        <w:t>i trybu postępowania w sprawach o przyznanie świadczeń rodzinnych oraz zakresu informacji, jakie mają być zawarte we wniosku, zaświadczeniach i oświadczeniach o ustalenie prawa do świadczeń rodzinnych (Dz. U. 2017 r., poz. 1466);</w:t>
      </w:r>
    </w:p>
    <w:p w:rsidR="00FD1290"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FD1290">
        <w:rPr>
          <w:rFonts w:ascii="Times New Roman" w:hAnsi="Times New Roman"/>
          <w:sz w:val="24"/>
          <w:szCs w:val="20"/>
        </w:rPr>
        <w:t xml:space="preserve">ozporządzenie Ministra Rodziny, Pracy i Polityki Społecznej z dnia 18 czerwca 2019 r. w sprawie sposobu </w:t>
      </w:r>
      <w:r w:rsidR="004273C4" w:rsidRPr="00FD1290">
        <w:rPr>
          <w:rFonts w:ascii="Times New Roman" w:hAnsi="Times New Roman"/>
          <w:sz w:val="24"/>
          <w:szCs w:val="20"/>
        </w:rPr>
        <w:t xml:space="preserve">i </w:t>
      </w:r>
      <w:r w:rsidR="002C10CC" w:rsidRPr="00FD1290">
        <w:rPr>
          <w:rFonts w:ascii="Times New Roman" w:hAnsi="Times New Roman"/>
          <w:sz w:val="24"/>
          <w:szCs w:val="20"/>
        </w:rPr>
        <w:t xml:space="preserve">trybu postępowania w sprawach o przyznanie świadczenia wychowawczego oraz zakresu informacji, jakie mają być zawarte </w:t>
      </w:r>
      <w:r w:rsidR="00E372EB">
        <w:rPr>
          <w:rFonts w:ascii="Times New Roman" w:hAnsi="Times New Roman"/>
          <w:sz w:val="24"/>
          <w:szCs w:val="20"/>
        </w:rPr>
        <w:br/>
      </w:r>
      <w:r w:rsidR="002C10CC" w:rsidRPr="00FD1290">
        <w:rPr>
          <w:rFonts w:ascii="Times New Roman" w:hAnsi="Times New Roman"/>
          <w:sz w:val="24"/>
          <w:szCs w:val="20"/>
        </w:rPr>
        <w:t>we wniosku, zaświadczeniach i oświadczeniach o ustalenie prawa do świadczenia wychowawczego (Dz. U. z 2019 r., poz. 1177)</w:t>
      </w:r>
      <w:r w:rsidR="00505D6A">
        <w:rPr>
          <w:rFonts w:ascii="Times New Roman" w:hAnsi="Times New Roman"/>
          <w:sz w:val="24"/>
          <w:szCs w:val="20"/>
        </w:rPr>
        <w:t>;</w:t>
      </w:r>
    </w:p>
    <w:p w:rsidR="00062733" w:rsidRPr="00FD1290" w:rsidRDefault="00F9240A" w:rsidP="009E7689">
      <w:pPr>
        <w:pStyle w:val="Bezodstpw"/>
        <w:numPr>
          <w:ilvl w:val="0"/>
          <w:numId w:val="25"/>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FD1290">
        <w:rPr>
          <w:rFonts w:ascii="Times New Roman" w:hAnsi="Times New Roman"/>
          <w:sz w:val="24"/>
          <w:szCs w:val="20"/>
        </w:rPr>
        <w:t>egulamin organizacyjny Miejskiego Ośrodka Pomocy Rodzinie w Bytomiu.</w:t>
      </w:r>
    </w:p>
    <w:p w:rsidR="00062733" w:rsidRPr="00A007FA" w:rsidRDefault="00062733" w:rsidP="00C74FB7">
      <w:pPr>
        <w:pStyle w:val="Bezodstpw"/>
        <w:spacing w:line="360" w:lineRule="auto"/>
        <w:jc w:val="both"/>
        <w:rPr>
          <w:rFonts w:ascii="Times New Roman" w:hAnsi="Times New Roman"/>
          <w:sz w:val="24"/>
          <w:szCs w:val="20"/>
        </w:rPr>
      </w:pPr>
    </w:p>
    <w:p w:rsidR="00062733" w:rsidRDefault="002C10CC" w:rsidP="00C74FB7">
      <w:pPr>
        <w:pStyle w:val="Bezodstpw"/>
        <w:spacing w:line="360" w:lineRule="auto"/>
        <w:jc w:val="both"/>
        <w:rPr>
          <w:rFonts w:ascii="Times New Roman" w:hAnsi="Times New Roman"/>
          <w:sz w:val="24"/>
          <w:szCs w:val="24"/>
        </w:rPr>
      </w:pPr>
      <w:r w:rsidRPr="000F4BC1">
        <w:rPr>
          <w:rFonts w:ascii="Times New Roman" w:hAnsi="Times New Roman"/>
          <w:sz w:val="24"/>
          <w:szCs w:val="24"/>
        </w:rPr>
        <w:t>Strukt</w:t>
      </w:r>
      <w:r w:rsidR="00E20472">
        <w:rPr>
          <w:rFonts w:ascii="Times New Roman" w:hAnsi="Times New Roman"/>
          <w:sz w:val="24"/>
          <w:szCs w:val="24"/>
        </w:rPr>
        <w:t>ura działu</w:t>
      </w:r>
    </w:p>
    <w:p w:rsidR="00505D6A" w:rsidRPr="00A007FA" w:rsidRDefault="00505D6A" w:rsidP="00505D6A">
      <w:pPr>
        <w:pStyle w:val="Bezodstpw"/>
        <w:spacing w:line="360" w:lineRule="auto"/>
        <w:jc w:val="both"/>
        <w:rPr>
          <w:rFonts w:ascii="Times New Roman" w:hAnsi="Times New Roman"/>
          <w:sz w:val="24"/>
          <w:szCs w:val="24"/>
        </w:rPr>
      </w:pPr>
      <w:r w:rsidRPr="00A007FA">
        <w:rPr>
          <w:rFonts w:ascii="Times New Roman" w:hAnsi="Times New Roman"/>
          <w:sz w:val="24"/>
          <w:szCs w:val="24"/>
        </w:rPr>
        <w:t>Stan zatrudnienia 19 osób (18 i 3/4 etatu)</w:t>
      </w:r>
      <w:r>
        <w:rPr>
          <w:rFonts w:ascii="Times New Roman" w:hAnsi="Times New Roman"/>
          <w:sz w:val="24"/>
          <w:szCs w:val="24"/>
        </w:rPr>
        <w:t>:</w:t>
      </w:r>
    </w:p>
    <w:p w:rsidR="00062733" w:rsidRPr="00A007FA" w:rsidRDefault="002C10CC" w:rsidP="00A80554">
      <w:pPr>
        <w:pStyle w:val="Bezodstpw"/>
        <w:numPr>
          <w:ilvl w:val="0"/>
          <w:numId w:val="86"/>
        </w:numPr>
        <w:spacing w:line="360" w:lineRule="auto"/>
        <w:ind w:left="1276" w:hanging="283"/>
        <w:jc w:val="both"/>
        <w:rPr>
          <w:rFonts w:ascii="Times New Roman" w:hAnsi="Times New Roman"/>
          <w:sz w:val="24"/>
          <w:szCs w:val="24"/>
        </w:rPr>
      </w:pPr>
      <w:r w:rsidRPr="00A007FA">
        <w:rPr>
          <w:rFonts w:ascii="Times New Roman" w:hAnsi="Times New Roman"/>
          <w:sz w:val="24"/>
          <w:szCs w:val="24"/>
        </w:rPr>
        <w:t>kierownik</w:t>
      </w:r>
      <w:r w:rsidR="00505D6A">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A80554">
      <w:pPr>
        <w:pStyle w:val="Bezodstpw"/>
        <w:numPr>
          <w:ilvl w:val="0"/>
          <w:numId w:val="86"/>
        </w:numPr>
        <w:spacing w:line="360" w:lineRule="auto"/>
        <w:ind w:left="1276" w:hanging="283"/>
        <w:jc w:val="both"/>
        <w:rPr>
          <w:rFonts w:ascii="Times New Roman" w:hAnsi="Times New Roman"/>
          <w:sz w:val="24"/>
          <w:szCs w:val="24"/>
        </w:rPr>
      </w:pPr>
      <w:r w:rsidRPr="00A007FA">
        <w:rPr>
          <w:rFonts w:ascii="Times New Roman" w:hAnsi="Times New Roman"/>
          <w:sz w:val="24"/>
          <w:szCs w:val="24"/>
        </w:rPr>
        <w:t>zastępca kierownika</w:t>
      </w:r>
      <w:r w:rsidR="00505D6A">
        <w:rPr>
          <w:rFonts w:ascii="Times New Roman" w:hAnsi="Times New Roman"/>
          <w:sz w:val="24"/>
          <w:szCs w:val="24"/>
        </w:rPr>
        <w:t>,</w:t>
      </w:r>
    </w:p>
    <w:p w:rsidR="00062733" w:rsidRPr="00A007FA" w:rsidRDefault="002C10CC" w:rsidP="00A80554">
      <w:pPr>
        <w:pStyle w:val="Bezodstpw"/>
        <w:numPr>
          <w:ilvl w:val="0"/>
          <w:numId w:val="86"/>
        </w:numPr>
        <w:spacing w:line="360" w:lineRule="auto"/>
        <w:ind w:left="1276" w:hanging="283"/>
        <w:jc w:val="both"/>
        <w:rPr>
          <w:rFonts w:ascii="Times New Roman" w:hAnsi="Times New Roman"/>
          <w:sz w:val="24"/>
          <w:szCs w:val="24"/>
        </w:rPr>
      </w:pPr>
      <w:r w:rsidRPr="00A007FA">
        <w:rPr>
          <w:rFonts w:ascii="Times New Roman" w:hAnsi="Times New Roman"/>
          <w:sz w:val="24"/>
          <w:szCs w:val="24"/>
        </w:rPr>
        <w:t>17 pracowników (16 i 3/4 etatu)</w:t>
      </w:r>
      <w:r w:rsidR="00505D6A">
        <w:rPr>
          <w:rFonts w:ascii="Times New Roman" w:hAnsi="Times New Roman"/>
          <w:sz w:val="24"/>
          <w:szCs w:val="24"/>
        </w:rPr>
        <w:t>.</w:t>
      </w:r>
    </w:p>
    <w:p w:rsidR="00062733" w:rsidRPr="00E20472" w:rsidRDefault="00062733" w:rsidP="00C74FB7">
      <w:pPr>
        <w:pStyle w:val="Bezodstpw"/>
        <w:spacing w:line="360" w:lineRule="auto"/>
        <w:jc w:val="both"/>
        <w:rPr>
          <w:rFonts w:ascii="Times New Roman" w:hAnsi="Times New Roman"/>
          <w:b/>
          <w:sz w:val="24"/>
          <w:szCs w:val="24"/>
        </w:rPr>
      </w:pPr>
    </w:p>
    <w:p w:rsidR="00062733" w:rsidRPr="00E20472" w:rsidRDefault="002C10CC" w:rsidP="00C74FB7">
      <w:pPr>
        <w:pStyle w:val="Bezodstpw"/>
        <w:spacing w:line="360" w:lineRule="auto"/>
        <w:jc w:val="both"/>
        <w:rPr>
          <w:rFonts w:ascii="Times New Roman" w:hAnsi="Times New Roman"/>
          <w:b/>
          <w:sz w:val="24"/>
          <w:szCs w:val="24"/>
        </w:rPr>
      </w:pPr>
      <w:r w:rsidRPr="00E20472">
        <w:rPr>
          <w:rFonts w:ascii="Times New Roman" w:hAnsi="Times New Roman"/>
          <w:b/>
          <w:sz w:val="24"/>
          <w:szCs w:val="24"/>
        </w:rPr>
        <w:t>Realizowane zadania:</w:t>
      </w:r>
    </w:p>
    <w:p w:rsidR="00062733" w:rsidRPr="00A007FA" w:rsidRDefault="002C10CC" w:rsidP="00C74FB7">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t>Do zadań Działu Świadczeń Rodzinnych należy prowadzenie wszelkich spraw związanych z przyznawaniem świadczeń należących do zakresu zadań zleconych gminie takich, jak:</w:t>
      </w:r>
    </w:p>
    <w:p w:rsidR="00062733" w:rsidRPr="00A007FA" w:rsidRDefault="00E20472" w:rsidP="00A80554">
      <w:pPr>
        <w:pStyle w:val="Tekstpodstawowy"/>
        <w:numPr>
          <w:ilvl w:val="0"/>
          <w:numId w:val="87"/>
        </w:numPr>
        <w:tabs>
          <w:tab w:val="left" w:pos="9072"/>
        </w:tabs>
        <w:spacing w:line="360" w:lineRule="auto"/>
        <w:ind w:left="709" w:hanging="349"/>
        <w:rPr>
          <w:sz w:val="24"/>
        </w:rPr>
      </w:pPr>
      <w:r>
        <w:rPr>
          <w:sz w:val="24"/>
        </w:rPr>
        <w:t>z</w:t>
      </w:r>
      <w:r w:rsidR="002C10CC" w:rsidRPr="00A007FA">
        <w:rPr>
          <w:sz w:val="24"/>
        </w:rPr>
        <w:t xml:space="preserve">asiłki rodzinne (oraz dodatki do zasiłków rodzinnych), które przyznawane </w:t>
      </w:r>
      <w:r w:rsidR="002C10CC" w:rsidRPr="00A007FA">
        <w:rPr>
          <w:sz w:val="24"/>
        </w:rPr>
        <w:br/>
        <w:t>są rodzicom, jednemu z rodziców albo opiekunowi prawnemu dziecka, opiekunowi faktycznemu dziecka do ukończenia przez dziecko 18. roku życia lub nauki w szkole, jednak nie dłużej niż do ukończenia 21. roku życia albo 24. roku życia, jeżeli kontynuuje naukę w szkole lub w szkole wyższej i legitymuje się orzeczeniem o umiarkowanym albo znacznym stopniu niepełnosprawności oraz osobie uczącej się w szkole lub w szkole wyższej, jednak nie dłużej niż do ukończenia 24. roku życia.</w:t>
      </w:r>
    </w:p>
    <w:p w:rsidR="00E20472" w:rsidRDefault="00E20472" w:rsidP="00E20472">
      <w:pPr>
        <w:pStyle w:val="Tekstpodstawowy"/>
        <w:tabs>
          <w:tab w:val="left" w:pos="720"/>
          <w:tab w:val="left" w:pos="9072"/>
        </w:tabs>
        <w:spacing w:line="360" w:lineRule="auto"/>
        <w:ind w:left="709" w:hanging="349"/>
        <w:rPr>
          <w:sz w:val="24"/>
        </w:rPr>
      </w:pPr>
      <w:r>
        <w:rPr>
          <w:sz w:val="24"/>
        </w:rPr>
        <w:tab/>
      </w:r>
      <w:r w:rsidR="002C10CC" w:rsidRPr="00A007FA">
        <w:rPr>
          <w:sz w:val="24"/>
        </w:rPr>
        <w:t xml:space="preserve">Dochód rodziny w przeliczeniu na osobę albo dochód osoby uczącej się nie może przekraczać 674 złotych. W przypadku, gdy członkiem rodziny jest </w:t>
      </w:r>
      <w:r>
        <w:rPr>
          <w:sz w:val="24"/>
        </w:rPr>
        <w:br/>
      </w:r>
      <w:r w:rsidR="002C10CC" w:rsidRPr="00A007FA">
        <w:rPr>
          <w:sz w:val="24"/>
        </w:rPr>
        <w:t xml:space="preserve">dziecko legitymujące się orzeczeniem o niepełnosprawności lub orzeczeniem </w:t>
      </w:r>
      <w:r>
        <w:rPr>
          <w:sz w:val="24"/>
        </w:rPr>
        <w:br/>
      </w:r>
      <w:r w:rsidR="002C10CC" w:rsidRPr="00A007FA">
        <w:rPr>
          <w:sz w:val="24"/>
        </w:rPr>
        <w:t xml:space="preserve">o umiarkowanym albo znacznym stopniu niepełnosprawności, zasiłek rodzinny </w:t>
      </w:r>
      <w:r w:rsidR="002C10CC" w:rsidRPr="00A007FA">
        <w:rPr>
          <w:sz w:val="24"/>
        </w:rPr>
        <w:lastRenderedPageBreak/>
        <w:t>przysługuje, jeżeli dochód rodziny w przeliczeniu na osobę albo dochód osoby uczącej się nie przekracza kwoty 764 złotych.</w:t>
      </w:r>
    </w:p>
    <w:p w:rsidR="00062733" w:rsidRPr="00A007FA" w:rsidRDefault="00E20472" w:rsidP="00E20472">
      <w:pPr>
        <w:pStyle w:val="Tekstpodstawowy"/>
        <w:tabs>
          <w:tab w:val="left" w:pos="720"/>
          <w:tab w:val="left" w:pos="9072"/>
        </w:tabs>
        <w:spacing w:line="360" w:lineRule="auto"/>
        <w:ind w:left="709" w:hanging="349"/>
        <w:rPr>
          <w:sz w:val="24"/>
        </w:rPr>
      </w:pPr>
      <w:r>
        <w:rPr>
          <w:sz w:val="24"/>
        </w:rPr>
        <w:tab/>
      </w:r>
      <w:r w:rsidR="002C10CC" w:rsidRPr="00A007FA">
        <w:rPr>
          <w:sz w:val="24"/>
        </w:rPr>
        <w:t>Do zasiłku rodzinnego przysługują dodatki z tytułu:</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urodzenia dziecka,</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opieki nad dzieckiem w okresie korzystania z urlopu wychowawczego, </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samotnego wychowywania dziecka</w:t>
      </w:r>
      <w:r w:rsidR="00E20472">
        <w:rPr>
          <w:rFonts w:ascii="Times New Roman" w:hAnsi="Times New Roman"/>
          <w:sz w:val="24"/>
          <w:szCs w:val="24"/>
        </w:rPr>
        <w:t>,</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wychowywania dziecka w rodzinie wielodzietnej</w:t>
      </w:r>
      <w:r w:rsidR="00E20472">
        <w:rPr>
          <w:rFonts w:ascii="Times New Roman" w:hAnsi="Times New Roman"/>
          <w:sz w:val="24"/>
          <w:szCs w:val="24"/>
        </w:rPr>
        <w:t>,</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kształcenia i rehabilitacji dziecka niepełnosprawnego,</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rozpoczęcia roku szkolnego (w tym rozpoczęcia roku szkolnego na dziecko    rozpoczynające roczne przygotowanie przedszkolne),</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podjęcia przez dziecko nauki w szkole poza miej</w:t>
      </w:r>
      <w:r w:rsidR="00E20472">
        <w:rPr>
          <w:rFonts w:ascii="Times New Roman" w:hAnsi="Times New Roman"/>
          <w:sz w:val="24"/>
          <w:szCs w:val="24"/>
        </w:rPr>
        <w:t xml:space="preserve">scem zamieszkania </w:t>
      </w:r>
      <w:r w:rsidR="00E20472">
        <w:rPr>
          <w:rFonts w:ascii="Times New Roman" w:hAnsi="Times New Roman"/>
          <w:sz w:val="24"/>
          <w:szCs w:val="24"/>
        </w:rPr>
        <w:br/>
        <w:t xml:space="preserve">(na pokrycie </w:t>
      </w:r>
      <w:r w:rsidRPr="00A007FA">
        <w:rPr>
          <w:rFonts w:ascii="Times New Roman" w:hAnsi="Times New Roman"/>
          <w:sz w:val="24"/>
          <w:szCs w:val="24"/>
        </w:rPr>
        <w:t>kosztów związanych z zamieszkiwaniem w miejscowości, w której znajduje się siedziba szkoły),</w:t>
      </w:r>
    </w:p>
    <w:p w:rsidR="00062733" w:rsidRPr="00A007FA" w:rsidRDefault="002C10CC" w:rsidP="00A80554">
      <w:pPr>
        <w:pStyle w:val="Akapitzlist"/>
        <w:numPr>
          <w:ilvl w:val="0"/>
          <w:numId w:val="88"/>
        </w:numPr>
        <w:tabs>
          <w:tab w:val="left" w:pos="9072"/>
        </w:tabs>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podjęcia przez dziecko nauki w szkole poza mie</w:t>
      </w:r>
      <w:r w:rsidR="00E20472">
        <w:rPr>
          <w:rFonts w:ascii="Times New Roman" w:hAnsi="Times New Roman"/>
          <w:sz w:val="24"/>
          <w:szCs w:val="24"/>
        </w:rPr>
        <w:t xml:space="preserve">jscem zamieszkania </w:t>
      </w:r>
      <w:r w:rsidR="00E20472">
        <w:rPr>
          <w:rFonts w:ascii="Times New Roman" w:hAnsi="Times New Roman"/>
          <w:sz w:val="24"/>
          <w:szCs w:val="24"/>
        </w:rPr>
        <w:br/>
        <w:t xml:space="preserve">(na pokrycie </w:t>
      </w:r>
      <w:r w:rsidRPr="00A007FA">
        <w:rPr>
          <w:rFonts w:ascii="Times New Roman" w:hAnsi="Times New Roman"/>
          <w:sz w:val="24"/>
          <w:szCs w:val="24"/>
        </w:rPr>
        <w:t xml:space="preserve">kosztów związanych z dojazdem z miejsca zamieszkania </w:t>
      </w:r>
      <w:r w:rsidR="00E20472">
        <w:rPr>
          <w:rFonts w:ascii="Times New Roman" w:hAnsi="Times New Roman"/>
          <w:sz w:val="24"/>
          <w:szCs w:val="24"/>
        </w:rPr>
        <w:br/>
      </w:r>
      <w:r w:rsidRPr="00A007FA">
        <w:rPr>
          <w:rFonts w:ascii="Times New Roman" w:hAnsi="Times New Roman"/>
          <w:sz w:val="24"/>
          <w:szCs w:val="24"/>
        </w:rPr>
        <w:t>do miejscowości, w które</w:t>
      </w:r>
      <w:r w:rsidR="00E20472">
        <w:rPr>
          <w:rFonts w:ascii="Times New Roman" w:hAnsi="Times New Roman"/>
          <w:sz w:val="24"/>
          <w:szCs w:val="24"/>
        </w:rPr>
        <w:t>j znajduje się siedziba szkoły);</w:t>
      </w:r>
    </w:p>
    <w:p w:rsidR="00062733" w:rsidRPr="00E20472" w:rsidRDefault="00E20472" w:rsidP="00A80554">
      <w:pPr>
        <w:pStyle w:val="Akapitzlist"/>
        <w:numPr>
          <w:ilvl w:val="0"/>
          <w:numId w:val="87"/>
        </w:numPr>
        <w:spacing w:after="0" w:line="360" w:lineRule="auto"/>
        <w:ind w:left="993" w:hanging="426"/>
        <w:jc w:val="both"/>
        <w:rPr>
          <w:rFonts w:ascii="Times New Roman" w:hAnsi="Times New Roman"/>
          <w:sz w:val="24"/>
          <w:szCs w:val="24"/>
        </w:rPr>
      </w:pPr>
      <w:r w:rsidRPr="00E20472">
        <w:rPr>
          <w:rFonts w:ascii="Times New Roman" w:hAnsi="Times New Roman"/>
          <w:sz w:val="24"/>
          <w:szCs w:val="24"/>
        </w:rPr>
        <w:t>ś</w:t>
      </w:r>
      <w:r w:rsidR="002C10CC" w:rsidRPr="00E20472">
        <w:rPr>
          <w:rFonts w:ascii="Times New Roman" w:hAnsi="Times New Roman"/>
          <w:sz w:val="24"/>
          <w:szCs w:val="24"/>
        </w:rPr>
        <w:t>wiadczenia opiekuńcze:</w:t>
      </w:r>
    </w:p>
    <w:p w:rsidR="00062733" w:rsidRPr="00E20472" w:rsidRDefault="002C10CC" w:rsidP="00A80554">
      <w:pPr>
        <w:pStyle w:val="Akapitzlist"/>
        <w:numPr>
          <w:ilvl w:val="0"/>
          <w:numId w:val="89"/>
        </w:numPr>
        <w:overflowPunct w:val="0"/>
        <w:autoSpaceDE w:val="0"/>
        <w:autoSpaceDN w:val="0"/>
        <w:spacing w:after="0" w:line="360" w:lineRule="auto"/>
        <w:ind w:left="1276" w:hanging="283"/>
        <w:jc w:val="both"/>
        <w:rPr>
          <w:rFonts w:ascii="Times New Roman" w:hAnsi="Times New Roman"/>
          <w:sz w:val="24"/>
          <w:szCs w:val="24"/>
        </w:rPr>
      </w:pPr>
      <w:r w:rsidRPr="00E20472">
        <w:rPr>
          <w:rFonts w:ascii="Times New Roman" w:hAnsi="Times New Roman"/>
          <w:sz w:val="24"/>
          <w:szCs w:val="24"/>
        </w:rPr>
        <w:t xml:space="preserve">zasiłek pielęgnacyjny, który przyznaje się w celu częściowego pokrycia wydatków wynikających z konieczności zapewnienia opieki i pomocy innej osoby w związku z niezdolnością do samodzielnej egzystencji, </w:t>
      </w:r>
    </w:p>
    <w:p w:rsidR="00062733" w:rsidRPr="00E20472" w:rsidRDefault="002C10CC" w:rsidP="00A80554">
      <w:pPr>
        <w:pStyle w:val="Akapitzlist"/>
        <w:numPr>
          <w:ilvl w:val="0"/>
          <w:numId w:val="89"/>
        </w:numPr>
        <w:overflowPunct w:val="0"/>
        <w:autoSpaceDE w:val="0"/>
        <w:autoSpaceDN w:val="0"/>
        <w:spacing w:after="0" w:line="360" w:lineRule="auto"/>
        <w:ind w:left="1276" w:hanging="283"/>
        <w:jc w:val="both"/>
        <w:rPr>
          <w:rFonts w:ascii="Times New Roman" w:hAnsi="Times New Roman"/>
          <w:sz w:val="24"/>
          <w:szCs w:val="24"/>
        </w:rPr>
      </w:pPr>
      <w:r w:rsidRPr="00E20472">
        <w:rPr>
          <w:rFonts w:ascii="Times New Roman" w:hAnsi="Times New Roman"/>
          <w:sz w:val="24"/>
          <w:szCs w:val="24"/>
        </w:rPr>
        <w:t xml:space="preserve">świadczenie pielęgnacyjne, które przyznaje się z tytułu rezygnacji z zatrudnienia lub innej pracy zarobkowej, w celu sprawowania opieki nad dzieckiem (legitymującym się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albo osobą legitymującą się orzeczeniem </w:t>
      </w:r>
      <w:r w:rsidR="00E20472">
        <w:rPr>
          <w:rFonts w:ascii="Times New Roman" w:hAnsi="Times New Roman"/>
          <w:sz w:val="24"/>
          <w:szCs w:val="24"/>
        </w:rPr>
        <w:br/>
      </w:r>
      <w:r w:rsidRPr="00E20472">
        <w:rPr>
          <w:rFonts w:ascii="Times New Roman" w:hAnsi="Times New Roman"/>
          <w:sz w:val="24"/>
          <w:szCs w:val="24"/>
        </w:rPr>
        <w:t>o znacznym stopniu niepełnosprawności</w:t>
      </w:r>
      <w:r w:rsidR="00E20472">
        <w:rPr>
          <w:rFonts w:ascii="Times New Roman" w:hAnsi="Times New Roman"/>
          <w:sz w:val="24"/>
          <w:szCs w:val="24"/>
        </w:rPr>
        <w:t>,</w:t>
      </w:r>
    </w:p>
    <w:p w:rsidR="00062733" w:rsidRPr="00E20472" w:rsidRDefault="002C10CC" w:rsidP="00A80554">
      <w:pPr>
        <w:pStyle w:val="Akapitzlist"/>
        <w:numPr>
          <w:ilvl w:val="0"/>
          <w:numId w:val="90"/>
        </w:numPr>
        <w:overflowPunct w:val="0"/>
        <w:autoSpaceDE w:val="0"/>
        <w:autoSpaceDN w:val="0"/>
        <w:spacing w:after="0" w:line="360" w:lineRule="auto"/>
        <w:ind w:left="1276" w:hanging="283"/>
        <w:jc w:val="both"/>
        <w:rPr>
          <w:rFonts w:ascii="Times New Roman" w:hAnsi="Times New Roman"/>
          <w:sz w:val="24"/>
          <w:szCs w:val="24"/>
        </w:rPr>
      </w:pPr>
      <w:r w:rsidRPr="00E20472">
        <w:rPr>
          <w:rFonts w:ascii="Times New Roman" w:hAnsi="Times New Roman"/>
          <w:sz w:val="24"/>
          <w:szCs w:val="24"/>
        </w:rPr>
        <w:t xml:space="preserve">specjalny zasiłek opiekuńczy jako pomoc dla osób z rodzin o  niskich  dochodach nie </w:t>
      </w:r>
      <w:r w:rsidR="00E20472">
        <w:rPr>
          <w:rFonts w:ascii="Times New Roman" w:hAnsi="Times New Roman"/>
          <w:sz w:val="24"/>
          <w:szCs w:val="24"/>
        </w:rPr>
        <w:t>przekraczających 764 zł</w:t>
      </w:r>
      <w:r w:rsidRPr="00E20472">
        <w:rPr>
          <w:rFonts w:ascii="Times New Roman" w:hAnsi="Times New Roman"/>
          <w:sz w:val="24"/>
          <w:szCs w:val="24"/>
        </w:rPr>
        <w:t xml:space="preserve"> na osobę, które rezygnują z zatrudnienia w związku z opieką nad niepełnosprawnym członkiem rodziny</w:t>
      </w:r>
      <w:r w:rsidR="00E20472">
        <w:rPr>
          <w:rFonts w:ascii="Times New Roman" w:hAnsi="Times New Roman"/>
          <w:sz w:val="24"/>
          <w:szCs w:val="24"/>
        </w:rPr>
        <w:t>;</w:t>
      </w:r>
    </w:p>
    <w:p w:rsidR="00062733" w:rsidRPr="00E20472" w:rsidRDefault="00E20472" w:rsidP="009E7689">
      <w:pPr>
        <w:pStyle w:val="Akapitzlist"/>
        <w:numPr>
          <w:ilvl w:val="0"/>
          <w:numId w:val="22"/>
        </w:numPr>
        <w:tabs>
          <w:tab w:val="left" w:pos="9072"/>
        </w:tabs>
        <w:overflowPunct w:val="0"/>
        <w:autoSpaceDE w:val="0"/>
        <w:autoSpaceDN w:val="0"/>
        <w:spacing w:after="0"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E20472">
        <w:rPr>
          <w:rFonts w:ascii="Times New Roman" w:hAnsi="Times New Roman"/>
          <w:sz w:val="24"/>
          <w:szCs w:val="24"/>
        </w:rPr>
        <w:t xml:space="preserve">asiłek dla opiekuna, który przysługuje osobie, jeżeli decyzja o przyznaniu jej prawa do świadczenia pielęgnacyjnego wygasła z mocy prawa na podstawie </w:t>
      </w:r>
      <w:r>
        <w:rPr>
          <w:rFonts w:ascii="Times New Roman" w:hAnsi="Times New Roman"/>
          <w:sz w:val="24"/>
          <w:szCs w:val="24"/>
        </w:rPr>
        <w:br/>
      </w:r>
      <w:r w:rsidR="002C10CC" w:rsidRPr="00E20472">
        <w:rPr>
          <w:rFonts w:ascii="Times New Roman" w:hAnsi="Times New Roman"/>
          <w:sz w:val="24"/>
          <w:szCs w:val="24"/>
        </w:rPr>
        <w:lastRenderedPageBreak/>
        <w:t>art. 11 ust. 3 ustawy  z dnia 7 grudnia 2012 r. o zmianie ustawy o świadczeniach rodzinnych oraz niektórych innych ustaw</w:t>
      </w:r>
      <w:r>
        <w:rPr>
          <w:rFonts w:ascii="Times New Roman" w:hAnsi="Times New Roman"/>
          <w:sz w:val="24"/>
          <w:szCs w:val="24"/>
        </w:rPr>
        <w:t>;</w:t>
      </w:r>
    </w:p>
    <w:p w:rsidR="00062733" w:rsidRPr="00E20472" w:rsidRDefault="00E20472" w:rsidP="009E7689">
      <w:pPr>
        <w:pStyle w:val="Akapitzlist"/>
        <w:numPr>
          <w:ilvl w:val="0"/>
          <w:numId w:val="22"/>
        </w:numPr>
        <w:tabs>
          <w:tab w:val="left" w:pos="9072"/>
        </w:tabs>
        <w:spacing w:after="0" w:line="360" w:lineRule="auto"/>
        <w:ind w:left="993" w:hanging="426"/>
        <w:jc w:val="both"/>
        <w:rPr>
          <w:rFonts w:ascii="Times New Roman" w:hAnsi="Times New Roman"/>
          <w:sz w:val="24"/>
          <w:szCs w:val="24"/>
        </w:rPr>
      </w:pPr>
      <w:r w:rsidRPr="00E20472">
        <w:rPr>
          <w:rFonts w:ascii="Times New Roman" w:hAnsi="Times New Roman"/>
          <w:sz w:val="24"/>
          <w:szCs w:val="24"/>
        </w:rPr>
        <w:t>j</w:t>
      </w:r>
      <w:r w:rsidR="002C10CC" w:rsidRPr="00E20472">
        <w:rPr>
          <w:rFonts w:ascii="Times New Roman" w:hAnsi="Times New Roman"/>
          <w:sz w:val="24"/>
          <w:szCs w:val="24"/>
        </w:rPr>
        <w:t>ednorazowa zapomoga z tytułu urodzenia się dziecka finansowana z budżetu państwa.</w:t>
      </w:r>
      <w:r>
        <w:rPr>
          <w:rFonts w:ascii="Times New Roman" w:hAnsi="Times New Roman"/>
          <w:sz w:val="24"/>
          <w:szCs w:val="24"/>
        </w:rPr>
        <w:t xml:space="preserve"> </w:t>
      </w:r>
      <w:r w:rsidR="002C10CC" w:rsidRPr="00E20472">
        <w:rPr>
          <w:rFonts w:ascii="Times New Roman" w:hAnsi="Times New Roman"/>
          <w:sz w:val="24"/>
          <w:szCs w:val="24"/>
        </w:rPr>
        <w:t xml:space="preserve">Zgodnie z art. 22a ustawy o świadczeniach rodzinnych Rada Gminy może w drodze uchwały przyznać osobom zamieszkałym na terenie jej działania jednorazową zapomogę z tytułu urodzenia dziecka. Jak dotąd taka uchwała </w:t>
      </w:r>
      <w:r w:rsidR="00E372EB">
        <w:rPr>
          <w:rFonts w:ascii="Times New Roman" w:hAnsi="Times New Roman"/>
          <w:sz w:val="24"/>
          <w:szCs w:val="24"/>
        </w:rPr>
        <w:br/>
      </w:r>
      <w:r w:rsidR="002C10CC" w:rsidRPr="00E20472">
        <w:rPr>
          <w:rFonts w:ascii="Times New Roman" w:hAnsi="Times New Roman"/>
          <w:sz w:val="24"/>
          <w:szCs w:val="24"/>
        </w:rPr>
        <w:t xml:space="preserve">nie została podjęta przez Radę Gminy Bytom, zatem mieszkańcom Bytomia </w:t>
      </w:r>
      <w:r w:rsidR="00E372EB">
        <w:rPr>
          <w:rFonts w:ascii="Times New Roman" w:hAnsi="Times New Roman"/>
          <w:sz w:val="24"/>
          <w:szCs w:val="24"/>
        </w:rPr>
        <w:br/>
      </w:r>
      <w:r>
        <w:rPr>
          <w:rFonts w:ascii="Times New Roman" w:hAnsi="Times New Roman"/>
          <w:sz w:val="24"/>
          <w:szCs w:val="24"/>
        </w:rPr>
        <w:t>nie przysługuje ww. świadczenie;</w:t>
      </w:r>
    </w:p>
    <w:p w:rsidR="00062733" w:rsidRPr="00E20472" w:rsidRDefault="00E20472" w:rsidP="009E7689">
      <w:pPr>
        <w:pStyle w:val="Akapitzlist"/>
        <w:numPr>
          <w:ilvl w:val="0"/>
          <w:numId w:val="22"/>
        </w:numPr>
        <w:spacing w:line="360" w:lineRule="auto"/>
        <w:jc w:val="both"/>
        <w:rPr>
          <w:rFonts w:ascii="Times New Roman" w:hAnsi="Times New Roman"/>
          <w:sz w:val="24"/>
          <w:szCs w:val="24"/>
        </w:rPr>
      </w:pPr>
      <w:r w:rsidRPr="00E20472">
        <w:rPr>
          <w:rFonts w:ascii="Times New Roman" w:hAnsi="Times New Roman"/>
          <w:sz w:val="24"/>
          <w:szCs w:val="24"/>
        </w:rPr>
        <w:t>ś</w:t>
      </w:r>
      <w:r w:rsidR="002C10CC" w:rsidRPr="00E20472">
        <w:rPr>
          <w:rFonts w:ascii="Times New Roman" w:hAnsi="Times New Roman"/>
          <w:sz w:val="24"/>
          <w:szCs w:val="24"/>
        </w:rPr>
        <w:t>wiadczenie rodzicielskie stanowiące wsparcie dla rodziców i niektórych opiekunów, którzy nie nabyli uprawnień do zasiłk</w:t>
      </w:r>
      <w:r>
        <w:rPr>
          <w:rFonts w:ascii="Times New Roman" w:hAnsi="Times New Roman"/>
          <w:sz w:val="24"/>
          <w:szCs w:val="24"/>
        </w:rPr>
        <w:t>u macierzyńskiego;</w:t>
      </w:r>
    </w:p>
    <w:p w:rsidR="00062733" w:rsidRPr="00A007FA" w:rsidRDefault="002C10CC" w:rsidP="009E7689">
      <w:pPr>
        <w:pStyle w:val="Akapitzlist"/>
        <w:numPr>
          <w:ilvl w:val="0"/>
          <w:numId w:val="22"/>
        </w:numPr>
        <w:spacing w:line="360" w:lineRule="auto"/>
        <w:jc w:val="both"/>
        <w:rPr>
          <w:rFonts w:ascii="Times New Roman" w:hAnsi="Times New Roman"/>
          <w:sz w:val="24"/>
          <w:szCs w:val="24"/>
        </w:rPr>
      </w:pPr>
      <w:r w:rsidRPr="00A007FA">
        <w:rPr>
          <w:rFonts w:ascii="Times New Roman" w:hAnsi="Times New Roman"/>
          <w:sz w:val="24"/>
          <w:szCs w:val="24"/>
        </w:rPr>
        <w:t xml:space="preserve">„Za życiem” - jednorazowe świadczenie z tytułu urodzenia się żywego dziecka, </w:t>
      </w:r>
      <w:r w:rsidR="00E20472">
        <w:rPr>
          <w:rFonts w:ascii="Times New Roman" w:hAnsi="Times New Roman"/>
          <w:sz w:val="24"/>
          <w:szCs w:val="24"/>
        </w:rPr>
        <w:br/>
      </w:r>
      <w:r w:rsidRPr="00A007FA">
        <w:rPr>
          <w:rFonts w:ascii="Times New Roman" w:hAnsi="Times New Roman"/>
          <w:sz w:val="24"/>
          <w:szCs w:val="24"/>
        </w:rPr>
        <w:t>u którego stwierdzono ciężkie i nieodwracalne upośledzenie albo nieuleczalną chorobę zagrażającą życiu, które powstały w prenatalnym okresie rozwoju dziecka lub</w:t>
      </w:r>
      <w:r w:rsidR="00E20472">
        <w:rPr>
          <w:rFonts w:ascii="Times New Roman" w:hAnsi="Times New Roman"/>
          <w:sz w:val="24"/>
          <w:szCs w:val="24"/>
        </w:rPr>
        <w:t xml:space="preserve"> w czasie porodu;</w:t>
      </w:r>
    </w:p>
    <w:p w:rsidR="00062733" w:rsidRDefault="00E20472" w:rsidP="009E7689">
      <w:pPr>
        <w:pStyle w:val="Akapitzlist"/>
        <w:numPr>
          <w:ilvl w:val="0"/>
          <w:numId w:val="22"/>
        </w:numPr>
        <w:spacing w:line="360" w:lineRule="auto"/>
        <w:jc w:val="both"/>
        <w:rPr>
          <w:rFonts w:ascii="Times New Roman" w:hAnsi="Times New Roman"/>
          <w:sz w:val="24"/>
          <w:szCs w:val="24"/>
        </w:rPr>
      </w:pPr>
      <w:r>
        <w:rPr>
          <w:rFonts w:ascii="Times New Roman" w:hAnsi="Times New Roman"/>
          <w:sz w:val="24"/>
          <w:szCs w:val="24"/>
        </w:rPr>
        <w:t>ś</w:t>
      </w:r>
      <w:r w:rsidR="002C10CC" w:rsidRPr="00A007FA">
        <w:rPr>
          <w:rFonts w:ascii="Times New Roman" w:hAnsi="Times New Roman"/>
          <w:sz w:val="24"/>
          <w:szCs w:val="24"/>
        </w:rPr>
        <w:t>wiadczenie wychowawcze, którego celem jest częściowe pokrycie wydatków związanych z wychowaniem dziecka, w tym z opieką nad nim i zaspokojeniem jego potrzeb życiowych. Od 1 lipca 2019 r. świadczenie wychowawcze przysługuje niezależnie od dochodu rodziny.</w:t>
      </w:r>
    </w:p>
    <w:p w:rsidR="00E20472" w:rsidRPr="00E20472" w:rsidRDefault="00E20472" w:rsidP="00E20472">
      <w:pPr>
        <w:pStyle w:val="Akapitzlist"/>
        <w:spacing w:line="360" w:lineRule="auto"/>
        <w:ind w:left="1065"/>
        <w:jc w:val="both"/>
        <w:rPr>
          <w:rFonts w:ascii="Times New Roman" w:hAnsi="Times New Roman"/>
          <w:sz w:val="10"/>
          <w:szCs w:val="10"/>
        </w:rPr>
      </w:pPr>
    </w:p>
    <w:p w:rsidR="00062733" w:rsidRPr="00E20472" w:rsidRDefault="002C10CC" w:rsidP="00A164AB">
      <w:pPr>
        <w:pStyle w:val="Bezodstpw"/>
        <w:spacing w:line="360" w:lineRule="auto"/>
        <w:jc w:val="both"/>
        <w:rPr>
          <w:rFonts w:ascii="Times New Roman" w:hAnsi="Times New Roman"/>
          <w:b/>
          <w:color w:val="000000" w:themeColor="text1"/>
          <w:sz w:val="24"/>
          <w:szCs w:val="24"/>
        </w:rPr>
      </w:pPr>
      <w:r w:rsidRPr="00E20472">
        <w:rPr>
          <w:rFonts w:ascii="Times New Roman" w:hAnsi="Times New Roman"/>
          <w:b/>
          <w:color w:val="000000" w:themeColor="text1"/>
          <w:sz w:val="24"/>
          <w:szCs w:val="24"/>
        </w:rPr>
        <w:t>Rodzaje, ilość i wysoko</w:t>
      </w:r>
      <w:r w:rsidR="005121E5">
        <w:rPr>
          <w:rFonts w:ascii="Times New Roman" w:hAnsi="Times New Roman"/>
          <w:b/>
          <w:color w:val="000000" w:themeColor="text1"/>
          <w:sz w:val="24"/>
          <w:szCs w:val="24"/>
        </w:rPr>
        <w:t>ść udzielonych świadczeń w 2020</w:t>
      </w:r>
    </w:p>
    <w:p w:rsidR="00542336" w:rsidRDefault="002C10CC" w:rsidP="00FF7A34">
      <w:pPr>
        <w:spacing w:after="0" w:line="360" w:lineRule="auto"/>
        <w:ind w:firstLine="426"/>
        <w:jc w:val="both"/>
        <w:rPr>
          <w:rFonts w:ascii="Times New Roman" w:eastAsia="Calibri" w:hAnsi="Times New Roman"/>
          <w:color w:val="000000" w:themeColor="text1"/>
          <w:sz w:val="24"/>
          <w:szCs w:val="24"/>
          <w:lang w:eastAsia="en-US"/>
        </w:rPr>
      </w:pPr>
      <w:r w:rsidRPr="00A007FA">
        <w:rPr>
          <w:rFonts w:ascii="Times New Roman" w:eastAsia="Calibri" w:hAnsi="Times New Roman"/>
          <w:color w:val="000000" w:themeColor="text1"/>
          <w:sz w:val="24"/>
          <w:szCs w:val="24"/>
          <w:lang w:eastAsia="en-US"/>
        </w:rPr>
        <w:t xml:space="preserve">W roku 2020 w Dziale Świadczeń Rodzinnych odnotowano wpływ 9154 wniosków wraz z kompletem dokumentów, w tym – 816 wniosków o ustalenie prawa do jednorazowej zapomogi z tytułu urodzenia się dziecka, 4178 wniosków o ustalenie prawa do zasiłku rodzinnego oraz dodatków do zasiłku rodzinnego, 1168 wniosków o ustalenie prawa </w:t>
      </w:r>
      <w:r w:rsidR="005121E5">
        <w:rPr>
          <w:rFonts w:ascii="Times New Roman" w:eastAsia="Calibri" w:hAnsi="Times New Roman"/>
          <w:color w:val="000000" w:themeColor="text1"/>
          <w:sz w:val="24"/>
          <w:szCs w:val="24"/>
          <w:lang w:eastAsia="en-US"/>
        </w:rPr>
        <w:br/>
      </w:r>
      <w:r w:rsidRPr="00A007FA">
        <w:rPr>
          <w:rFonts w:ascii="Times New Roman" w:eastAsia="Calibri" w:hAnsi="Times New Roman"/>
          <w:color w:val="000000" w:themeColor="text1"/>
          <w:sz w:val="24"/>
          <w:szCs w:val="24"/>
          <w:lang w:eastAsia="en-US"/>
        </w:rPr>
        <w:t xml:space="preserve">do zasiłku pielęgnacyjnego, 239 wniosków o ustalenie prawa do świadczenia pielęgnacyjnego, 83 wnioski o ustalenie prawa specjalnego zasiłku opiekuńczego, 453  wnioski o ustalenie prawa do świadczenia rodzicielskiego, 10 wniosków o ustalenie prawa do jednorazowego świadczenia wynikającego z ustawy o wspieraniu kobiet w ciąży i rodzin „ </w:t>
      </w:r>
      <w:r w:rsidRPr="000F4BC1">
        <w:rPr>
          <w:rFonts w:ascii="Times New Roman" w:eastAsia="Calibri" w:hAnsi="Times New Roman"/>
          <w:i/>
          <w:color w:val="000000" w:themeColor="text1"/>
          <w:sz w:val="24"/>
          <w:szCs w:val="24"/>
          <w:lang w:eastAsia="en-US"/>
        </w:rPr>
        <w:t>Za życiem</w:t>
      </w:r>
      <w:r w:rsidRPr="00A007FA">
        <w:rPr>
          <w:rFonts w:ascii="Times New Roman" w:eastAsia="Calibri" w:hAnsi="Times New Roman"/>
          <w:color w:val="000000" w:themeColor="text1"/>
          <w:sz w:val="24"/>
          <w:szCs w:val="24"/>
          <w:lang w:eastAsia="en-US"/>
        </w:rPr>
        <w:t xml:space="preserve">” i 2208 wniosków o ustalenie prawa do świadczenia wychowawczego. W roku 2020 w wyniku prowadzonych postępowań wydano łącznie 12 252 informacje i decyzje administracyjne, </w:t>
      </w:r>
      <w:r w:rsidRPr="00A007FA">
        <w:rPr>
          <w:rFonts w:ascii="Times New Roman" w:eastAsia="Calibri" w:hAnsi="Times New Roman"/>
          <w:color w:val="000000" w:themeColor="text1"/>
          <w:sz w:val="24"/>
          <w:szCs w:val="24"/>
          <w:lang w:eastAsia="en-US"/>
        </w:rPr>
        <w:br/>
        <w:t xml:space="preserve">w tym decyzje: ustalające uprawnienia do świadczeń; wydane w związku z nabyciem uprawnienia do dodatków do przyznanego już zasiłku rodzinnego; w związku ze zmianą </w:t>
      </w:r>
      <w:r w:rsidRPr="00A007FA">
        <w:rPr>
          <w:rFonts w:ascii="Times New Roman" w:eastAsia="Calibri" w:hAnsi="Times New Roman"/>
          <w:color w:val="000000" w:themeColor="text1"/>
          <w:sz w:val="24"/>
          <w:szCs w:val="24"/>
          <w:lang w:eastAsia="en-US"/>
        </w:rPr>
        <w:lastRenderedPageBreak/>
        <w:t>sytuacji rodzinnej lub finansowej świadczeniobiorców oraz ustalające świadczenia nienależnie pobrane.</w:t>
      </w:r>
    </w:p>
    <w:p w:rsidR="00062733" w:rsidRPr="00150368" w:rsidRDefault="002C10CC" w:rsidP="00542336">
      <w:pPr>
        <w:spacing w:after="240" w:line="360" w:lineRule="auto"/>
        <w:ind w:firstLine="426"/>
        <w:jc w:val="both"/>
        <w:rPr>
          <w:rFonts w:ascii="Times New Roman" w:hAnsi="Times New Roman"/>
          <w:color w:val="000000" w:themeColor="text1"/>
          <w:sz w:val="20"/>
          <w:szCs w:val="20"/>
        </w:rPr>
      </w:pPr>
      <w:r w:rsidRPr="00150368">
        <w:rPr>
          <w:rFonts w:ascii="Times New Roman" w:hAnsi="Times New Roman"/>
          <w:color w:val="000000" w:themeColor="text1"/>
          <w:sz w:val="20"/>
          <w:szCs w:val="20"/>
        </w:rPr>
        <w:t>Tabela 2</w:t>
      </w:r>
      <w:r w:rsidR="00150368" w:rsidRPr="00150368">
        <w:rPr>
          <w:rFonts w:ascii="Times New Roman" w:hAnsi="Times New Roman"/>
          <w:color w:val="000000" w:themeColor="text1"/>
          <w:sz w:val="20"/>
          <w:szCs w:val="20"/>
        </w:rPr>
        <w:t>6</w:t>
      </w:r>
      <w:r w:rsidRPr="00150368">
        <w:rPr>
          <w:rFonts w:ascii="Times New Roman" w:hAnsi="Times New Roman"/>
          <w:color w:val="000000" w:themeColor="text1"/>
          <w:sz w:val="20"/>
          <w:szCs w:val="20"/>
        </w:rPr>
        <w:t xml:space="preserve"> Św</w:t>
      </w:r>
      <w:r w:rsidR="00150368" w:rsidRPr="00150368">
        <w:rPr>
          <w:rFonts w:ascii="Times New Roman" w:hAnsi="Times New Roman"/>
          <w:color w:val="000000" w:themeColor="text1"/>
          <w:sz w:val="20"/>
          <w:szCs w:val="20"/>
        </w:rPr>
        <w:t>iadczenia przyznane w roku 2020</w:t>
      </w:r>
      <w:r w:rsidRPr="00150368">
        <w:rPr>
          <w:rFonts w:ascii="Times New Roman" w:hAnsi="Times New Roman"/>
          <w:color w:val="000000" w:themeColor="text1"/>
          <w:sz w:val="20"/>
          <w:szCs w:val="20"/>
        </w:rPr>
        <w:tab/>
      </w:r>
    </w:p>
    <w:p w:rsidR="003828B2" w:rsidRDefault="003828B2" w:rsidP="003828B2">
      <w:pPr>
        <w:pStyle w:val="Nagwek1"/>
        <w:tabs>
          <w:tab w:val="left" w:pos="1440"/>
        </w:tabs>
        <w:spacing w:line="360" w:lineRule="auto"/>
        <w:rPr>
          <w:rFonts w:ascii="Times New Roman" w:hAnsi="Times New Roman" w:cs="Times New Roman"/>
          <w:b w:val="0"/>
          <w:color w:val="000000" w:themeColor="text1"/>
          <w:sz w:val="20"/>
          <w:szCs w:val="20"/>
        </w:rPr>
      </w:pPr>
      <w:r>
        <w:rPr>
          <w:rFonts w:ascii="Times New Roman" w:hAnsi="Times New Roman" w:cs="Times New Roman"/>
          <w:b w:val="0"/>
          <w:color w:val="000000" w:themeColor="text1"/>
          <w:sz w:val="20"/>
          <w:szCs w:val="20"/>
        </w:rPr>
        <w:tab/>
      </w:r>
    </w:p>
    <w:tbl>
      <w:tblPr>
        <w:tblW w:w="7583" w:type="dxa"/>
        <w:jc w:val="center"/>
        <w:tblLayout w:type="fixed"/>
        <w:tblCellMar>
          <w:left w:w="70" w:type="dxa"/>
          <w:right w:w="70" w:type="dxa"/>
        </w:tblCellMar>
        <w:tblLook w:val="04A0"/>
      </w:tblPr>
      <w:tblGrid>
        <w:gridCol w:w="420"/>
        <w:gridCol w:w="4187"/>
        <w:gridCol w:w="1275"/>
        <w:gridCol w:w="1701"/>
      </w:tblGrid>
      <w:tr w:rsidR="003828B2" w:rsidRPr="00150368" w:rsidTr="00114871">
        <w:trPr>
          <w:trHeight w:val="510"/>
          <w:jc w:val="center"/>
        </w:trPr>
        <w:tc>
          <w:tcPr>
            <w:tcW w:w="420" w:type="dxa"/>
            <w:tcBorders>
              <w:top w:val="nil"/>
              <w:left w:val="nil"/>
              <w:bottom w:val="nil"/>
              <w:right w:val="nil"/>
            </w:tcBorders>
            <w:shd w:val="clear" w:color="auto" w:fill="auto"/>
            <w:noWrap/>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vMerge w:val="restart"/>
            <w:tcBorders>
              <w:top w:val="nil"/>
              <w:left w:val="nil"/>
              <w:bottom w:val="nil"/>
              <w:right w:val="nil"/>
            </w:tcBorders>
            <w:shd w:val="clear" w:color="000000" w:fill="FFFFFF"/>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828B2" w:rsidRPr="00EE54AE" w:rsidRDefault="003828B2" w:rsidP="00114871">
            <w:pPr>
              <w:spacing w:after="0" w:line="240" w:lineRule="auto"/>
              <w:jc w:val="center"/>
              <w:rPr>
                <w:rFonts w:ascii="Times New Roman" w:hAnsi="Times New Roman"/>
                <w:b/>
                <w:color w:val="000000"/>
                <w:sz w:val="20"/>
                <w:szCs w:val="20"/>
              </w:rPr>
            </w:pPr>
            <w:r w:rsidRPr="00EE54AE">
              <w:rPr>
                <w:rFonts w:ascii="Times New Roman" w:hAnsi="Times New Roman"/>
                <w:b/>
                <w:color w:val="000000"/>
                <w:sz w:val="20"/>
                <w:szCs w:val="20"/>
              </w:rPr>
              <w:t>Ilość wypłaconych świadczeń</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828B2" w:rsidRPr="00EE54AE" w:rsidRDefault="003828B2" w:rsidP="00114871">
            <w:pPr>
              <w:spacing w:after="0" w:line="240" w:lineRule="auto"/>
              <w:jc w:val="center"/>
              <w:rPr>
                <w:rFonts w:ascii="Times New Roman" w:hAnsi="Times New Roman"/>
                <w:b/>
                <w:color w:val="000000"/>
                <w:sz w:val="20"/>
                <w:szCs w:val="20"/>
              </w:rPr>
            </w:pPr>
            <w:r w:rsidRPr="00EE54AE">
              <w:rPr>
                <w:rFonts w:ascii="Times New Roman" w:hAnsi="Times New Roman"/>
                <w:b/>
                <w:color w:val="000000"/>
                <w:sz w:val="20"/>
                <w:szCs w:val="20"/>
              </w:rPr>
              <w:t xml:space="preserve">Łączna kwota </w:t>
            </w:r>
            <w:r w:rsidRPr="00EE54AE">
              <w:rPr>
                <w:rFonts w:ascii="Times New Roman" w:hAnsi="Times New Roman"/>
                <w:b/>
                <w:color w:val="000000"/>
                <w:sz w:val="20"/>
                <w:szCs w:val="20"/>
              </w:rPr>
              <w:br/>
              <w:t>w złotych świadczeń</w:t>
            </w:r>
          </w:p>
        </w:tc>
      </w:tr>
      <w:tr w:rsidR="003828B2" w:rsidRPr="00150368" w:rsidTr="00114871">
        <w:trPr>
          <w:trHeight w:val="315"/>
          <w:jc w:val="center"/>
        </w:trPr>
        <w:tc>
          <w:tcPr>
            <w:tcW w:w="420" w:type="dxa"/>
            <w:tcBorders>
              <w:top w:val="nil"/>
              <w:left w:val="nil"/>
              <w:bottom w:val="nil"/>
              <w:right w:val="nil"/>
            </w:tcBorders>
            <w:shd w:val="clear" w:color="auto" w:fill="auto"/>
            <w:noWrap/>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vMerge/>
            <w:tcBorders>
              <w:top w:val="nil"/>
              <w:left w:val="nil"/>
              <w:bottom w:val="nil"/>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127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828B2" w:rsidRPr="00150368" w:rsidRDefault="003828B2" w:rsidP="00114871">
            <w:pPr>
              <w:spacing w:after="0" w:line="240" w:lineRule="auto"/>
              <w:rPr>
                <w:rFonts w:ascii="Times New Roman" w:hAnsi="Times New Roman"/>
                <w:color w:val="000000"/>
                <w:sz w:val="20"/>
                <w:szCs w:val="20"/>
              </w:rPr>
            </w:pPr>
          </w:p>
        </w:tc>
      </w:tr>
      <w:tr w:rsidR="003828B2" w:rsidRPr="00150368" w:rsidTr="00114871">
        <w:trPr>
          <w:trHeight w:val="375"/>
          <w:jc w:val="center"/>
        </w:trPr>
        <w:tc>
          <w:tcPr>
            <w:tcW w:w="4607" w:type="dxa"/>
            <w:gridSpan w:val="2"/>
            <w:tcBorders>
              <w:top w:val="single" w:sz="4" w:space="0" w:color="auto"/>
              <w:left w:val="single" w:sz="4" w:space="0" w:color="auto"/>
              <w:bottom w:val="nil"/>
              <w:right w:val="nil"/>
            </w:tcBorders>
            <w:shd w:val="clear" w:color="auto" w:fill="auto"/>
            <w:vAlign w:val="center"/>
            <w:hideMark/>
          </w:tcPr>
          <w:p w:rsidR="003828B2" w:rsidRPr="00EE54AE" w:rsidRDefault="003828B2" w:rsidP="00114871">
            <w:pPr>
              <w:spacing w:after="0" w:line="240" w:lineRule="auto"/>
              <w:jc w:val="center"/>
              <w:rPr>
                <w:rFonts w:ascii="Times New Roman" w:hAnsi="Times New Roman"/>
                <w:b/>
                <w:color w:val="000000"/>
                <w:sz w:val="20"/>
                <w:szCs w:val="20"/>
              </w:rPr>
            </w:pPr>
            <w:r w:rsidRPr="00EE54AE">
              <w:rPr>
                <w:rFonts w:ascii="Times New Roman" w:hAnsi="Times New Roman"/>
                <w:b/>
                <w:color w:val="000000"/>
                <w:sz w:val="20"/>
                <w:szCs w:val="20"/>
              </w:rPr>
              <w:t>Zasiłki rodzinne</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80 500</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9 238 439,22</w:t>
            </w:r>
          </w:p>
        </w:tc>
      </w:tr>
      <w:tr w:rsidR="003828B2" w:rsidRPr="00150368" w:rsidTr="00114871">
        <w:trPr>
          <w:trHeight w:val="255"/>
          <w:jc w:val="center"/>
        </w:trPr>
        <w:tc>
          <w:tcPr>
            <w:tcW w:w="420" w:type="dxa"/>
            <w:vMerge w:val="restart"/>
            <w:tcBorders>
              <w:top w:val="nil"/>
              <w:left w:val="single" w:sz="4" w:space="0" w:color="auto"/>
              <w:bottom w:val="single" w:sz="4" w:space="0" w:color="000000"/>
              <w:right w:val="nil"/>
            </w:tcBorders>
            <w:shd w:val="clear" w:color="auto" w:fill="auto"/>
            <w:noWrap/>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 </w:t>
            </w:r>
          </w:p>
        </w:tc>
        <w:tc>
          <w:tcPr>
            <w:tcW w:w="7163"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rsidR="003828B2" w:rsidRPr="00150368" w:rsidRDefault="003828B2" w:rsidP="00114871">
            <w:pPr>
              <w:spacing w:after="0" w:line="240" w:lineRule="auto"/>
              <w:rPr>
                <w:rFonts w:ascii="Times New Roman" w:hAnsi="Times New Roman"/>
                <w:color w:val="000000"/>
                <w:sz w:val="20"/>
                <w:szCs w:val="20"/>
              </w:rPr>
            </w:pPr>
            <w:r w:rsidRPr="00150368">
              <w:rPr>
                <w:rFonts w:ascii="Times New Roman" w:hAnsi="Times New Roman"/>
                <w:color w:val="000000"/>
                <w:sz w:val="20"/>
                <w:szCs w:val="20"/>
              </w:rPr>
              <w:t>Dodatki do zasiłku rodzinnego:</w:t>
            </w:r>
          </w:p>
        </w:tc>
      </w:tr>
      <w:tr w:rsidR="003828B2" w:rsidRPr="00150368" w:rsidTr="00114871">
        <w:trPr>
          <w:trHeight w:val="255"/>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Urodzenie dziecka</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315</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279 205,62</w:t>
            </w:r>
          </w:p>
        </w:tc>
      </w:tr>
      <w:tr w:rsidR="003828B2" w:rsidRPr="00150368" w:rsidTr="00114871">
        <w:trPr>
          <w:trHeight w:val="825"/>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Opieka nad dzieckiem w okresie korzystania</w:t>
            </w:r>
            <w:r w:rsidRPr="00EE54AE">
              <w:rPr>
                <w:rFonts w:ascii="Times New Roman" w:hAnsi="Times New Roman"/>
                <w:b/>
                <w:color w:val="000000"/>
                <w:sz w:val="20"/>
                <w:szCs w:val="20"/>
              </w:rPr>
              <w:br/>
              <w:t>z urlopu wychowawczego</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1 193</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453 318,95</w:t>
            </w:r>
          </w:p>
        </w:tc>
      </w:tr>
      <w:tr w:rsidR="003828B2" w:rsidRPr="00150368" w:rsidTr="00114871">
        <w:trPr>
          <w:trHeight w:val="330"/>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Samotne wychowywanie dziecka</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7 892</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1 520 389,71</w:t>
            </w:r>
          </w:p>
        </w:tc>
      </w:tr>
      <w:tr w:rsidR="003828B2" w:rsidRPr="00150368" w:rsidTr="00114871">
        <w:trPr>
          <w:trHeight w:val="570"/>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Kształcenie i rehabilitacja dziecka niepełnosprawnego do 5 roku życia</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478</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41 207,12</w:t>
            </w:r>
          </w:p>
        </w:tc>
      </w:tr>
      <w:tr w:rsidR="003828B2" w:rsidRPr="00150368" w:rsidTr="00114871">
        <w:trPr>
          <w:trHeight w:val="585"/>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Kształcenie i rehabilitacja dziecka niepełnosprawnego po 5 roku życia</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4 876</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527 481,93</w:t>
            </w:r>
          </w:p>
        </w:tc>
      </w:tr>
      <w:tr w:rsidR="003828B2" w:rsidRPr="00150368" w:rsidTr="00114871">
        <w:trPr>
          <w:trHeight w:val="360"/>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Rozpoczęcie roku szkolnego</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6 762</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453 081,87</w:t>
            </w:r>
          </w:p>
        </w:tc>
      </w:tr>
      <w:tr w:rsidR="003828B2" w:rsidRPr="00150368" w:rsidTr="00114871">
        <w:trPr>
          <w:trHeight w:val="1329"/>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Podjęcie przez dziecko nauki w szkole poza miejscem zamieszkania (na pokrycie kosztów związanych z zamieszkiwaniem w miejscowości, w której znajduje się siedziba szkoły)</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75</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8 475,00</w:t>
            </w:r>
          </w:p>
        </w:tc>
      </w:tr>
      <w:tr w:rsidR="003828B2" w:rsidRPr="00150368" w:rsidTr="00114871">
        <w:trPr>
          <w:trHeight w:val="1263"/>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Podjęcie przez dziecko nauki w szkole poza miejscem zamieszkania (na pokrycie kosztów związanych z dojazdem z miejsca zamieszkania</w:t>
            </w:r>
            <w:r w:rsidRPr="00EE54AE">
              <w:rPr>
                <w:rFonts w:ascii="Times New Roman" w:hAnsi="Times New Roman"/>
                <w:b/>
                <w:color w:val="000000"/>
                <w:sz w:val="20"/>
                <w:szCs w:val="20"/>
              </w:rPr>
              <w:br/>
              <w:t>z zamieszkiwaniem w miejscowości, w której znajduje się siedziba szkoły)</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1 509</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99 196,09</w:t>
            </w:r>
          </w:p>
        </w:tc>
      </w:tr>
      <w:tr w:rsidR="003828B2" w:rsidRPr="00150368" w:rsidTr="00114871">
        <w:trPr>
          <w:trHeight w:val="510"/>
          <w:jc w:val="center"/>
        </w:trPr>
        <w:tc>
          <w:tcPr>
            <w:tcW w:w="420" w:type="dxa"/>
            <w:vMerge/>
            <w:tcBorders>
              <w:top w:val="nil"/>
              <w:left w:val="single" w:sz="4" w:space="0" w:color="auto"/>
              <w:bottom w:val="single" w:sz="4" w:space="0" w:color="000000"/>
              <w:right w:val="nil"/>
            </w:tcBorders>
            <w:vAlign w:val="center"/>
            <w:hideMark/>
          </w:tcPr>
          <w:p w:rsidR="003828B2" w:rsidRPr="00150368" w:rsidRDefault="003828B2" w:rsidP="00114871">
            <w:pPr>
              <w:spacing w:after="0" w:line="240" w:lineRule="auto"/>
              <w:rPr>
                <w:rFonts w:ascii="Times New Roman" w:hAnsi="Times New Roman"/>
                <w:color w:val="000000"/>
                <w:sz w:val="20"/>
                <w:szCs w:val="20"/>
              </w:rPr>
            </w:pPr>
          </w:p>
        </w:tc>
        <w:tc>
          <w:tcPr>
            <w:tcW w:w="4187" w:type="dxa"/>
            <w:tcBorders>
              <w:top w:val="nil"/>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Wychowywanie dziecka w rodzinie wielodzietnej</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15 271</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1 432 001,15</w:t>
            </w:r>
          </w:p>
        </w:tc>
      </w:tr>
      <w:tr w:rsidR="003828B2" w:rsidRPr="00150368" w:rsidTr="00114871">
        <w:trPr>
          <w:trHeight w:val="375"/>
          <w:jc w:val="center"/>
        </w:trPr>
        <w:tc>
          <w:tcPr>
            <w:tcW w:w="460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Zasiłek pielęgnacyjny</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49 611</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10 696 823,00</w:t>
            </w:r>
          </w:p>
        </w:tc>
      </w:tr>
      <w:tr w:rsidR="003828B2" w:rsidRPr="00150368" w:rsidTr="00114871">
        <w:trPr>
          <w:trHeight w:val="375"/>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Świadczenia pielęgnacyjne</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7 412</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13 493 315,00</w:t>
            </w:r>
          </w:p>
        </w:tc>
      </w:tr>
      <w:tr w:rsidR="003828B2" w:rsidRPr="00150368" w:rsidTr="00114871">
        <w:trPr>
          <w:trHeight w:val="570"/>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Jednorazowa zapomoga z tytułu urodzenia się dziecka</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719</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719 000,00</w:t>
            </w:r>
          </w:p>
        </w:tc>
      </w:tr>
      <w:tr w:rsidR="003828B2" w:rsidRPr="00150368" w:rsidTr="00114871">
        <w:trPr>
          <w:trHeight w:val="345"/>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 xml:space="preserve">Specjalny zasiłek opiekuńczy </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625</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387 500,00</w:t>
            </w:r>
          </w:p>
        </w:tc>
      </w:tr>
      <w:tr w:rsidR="003828B2" w:rsidRPr="00150368" w:rsidTr="00114871">
        <w:trPr>
          <w:trHeight w:val="345"/>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Zasiłki dla opiekunów</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173</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106 680,00</w:t>
            </w:r>
          </w:p>
        </w:tc>
      </w:tr>
      <w:tr w:rsidR="003828B2" w:rsidRPr="00150368" w:rsidTr="00114871">
        <w:trPr>
          <w:trHeight w:val="345"/>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Świadczenie rodzicielskie</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5 346</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4 888 245,88</w:t>
            </w:r>
          </w:p>
        </w:tc>
      </w:tr>
      <w:tr w:rsidR="003828B2" w:rsidRPr="00150368" w:rsidTr="00114871">
        <w:trPr>
          <w:trHeight w:val="345"/>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Świadczenie „Za życiem”</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10</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40 000,00</w:t>
            </w:r>
          </w:p>
        </w:tc>
      </w:tr>
      <w:tr w:rsidR="003828B2" w:rsidRPr="00150368" w:rsidTr="00114871">
        <w:trPr>
          <w:trHeight w:val="345"/>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28B2" w:rsidRPr="00EE54AE" w:rsidRDefault="003828B2" w:rsidP="00114871">
            <w:pPr>
              <w:spacing w:after="0" w:line="240" w:lineRule="auto"/>
              <w:rPr>
                <w:rFonts w:ascii="Times New Roman" w:hAnsi="Times New Roman"/>
                <w:b/>
                <w:color w:val="000000"/>
                <w:sz w:val="20"/>
                <w:szCs w:val="20"/>
              </w:rPr>
            </w:pPr>
            <w:r w:rsidRPr="00EE54AE">
              <w:rPr>
                <w:rFonts w:ascii="Times New Roman" w:hAnsi="Times New Roman"/>
                <w:b/>
                <w:color w:val="000000"/>
                <w:sz w:val="20"/>
                <w:szCs w:val="20"/>
              </w:rPr>
              <w:t>Świadczenie wychowawcze</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289 596</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144 020 009,46</w:t>
            </w:r>
          </w:p>
        </w:tc>
      </w:tr>
      <w:tr w:rsidR="003828B2" w:rsidRPr="00150368" w:rsidTr="00114871">
        <w:trPr>
          <w:trHeight w:val="570"/>
          <w:jc w:val="center"/>
        </w:trPr>
        <w:tc>
          <w:tcPr>
            <w:tcW w:w="4607"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3828B2" w:rsidRPr="00EE54AE" w:rsidRDefault="003828B2" w:rsidP="00114871">
            <w:pPr>
              <w:spacing w:after="0" w:line="240" w:lineRule="auto"/>
              <w:jc w:val="center"/>
              <w:rPr>
                <w:rFonts w:ascii="Times New Roman" w:hAnsi="Times New Roman"/>
                <w:b/>
                <w:color w:val="000000"/>
                <w:sz w:val="20"/>
                <w:szCs w:val="20"/>
              </w:rPr>
            </w:pPr>
            <w:r w:rsidRPr="00EE54AE">
              <w:rPr>
                <w:rFonts w:ascii="Times New Roman" w:hAnsi="Times New Roman"/>
                <w:b/>
                <w:color w:val="000000"/>
                <w:sz w:val="20"/>
                <w:szCs w:val="20"/>
              </w:rPr>
              <w:t>Razem</w:t>
            </w:r>
          </w:p>
        </w:tc>
        <w:tc>
          <w:tcPr>
            <w:tcW w:w="1275"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center"/>
              <w:rPr>
                <w:rFonts w:ascii="Times New Roman" w:hAnsi="Times New Roman"/>
                <w:color w:val="000000"/>
                <w:sz w:val="20"/>
                <w:szCs w:val="20"/>
              </w:rPr>
            </w:pPr>
            <w:r w:rsidRPr="00150368">
              <w:rPr>
                <w:rFonts w:ascii="Times New Roman" w:hAnsi="Times New Roman"/>
                <w:color w:val="000000"/>
                <w:sz w:val="20"/>
                <w:szCs w:val="20"/>
              </w:rPr>
              <w:t>472 363,00</w:t>
            </w:r>
          </w:p>
        </w:tc>
        <w:tc>
          <w:tcPr>
            <w:tcW w:w="1701" w:type="dxa"/>
            <w:tcBorders>
              <w:top w:val="nil"/>
              <w:left w:val="nil"/>
              <w:bottom w:val="single" w:sz="4" w:space="0" w:color="auto"/>
              <w:right w:val="single" w:sz="4" w:space="0" w:color="auto"/>
            </w:tcBorders>
            <w:shd w:val="clear" w:color="auto" w:fill="auto"/>
            <w:vAlign w:val="center"/>
            <w:hideMark/>
          </w:tcPr>
          <w:p w:rsidR="003828B2" w:rsidRPr="00150368" w:rsidRDefault="003828B2" w:rsidP="00114871">
            <w:pPr>
              <w:spacing w:after="0" w:line="240" w:lineRule="auto"/>
              <w:jc w:val="right"/>
              <w:rPr>
                <w:rFonts w:ascii="Times New Roman" w:hAnsi="Times New Roman"/>
                <w:color w:val="000000"/>
                <w:sz w:val="20"/>
                <w:szCs w:val="20"/>
              </w:rPr>
            </w:pPr>
            <w:r w:rsidRPr="00150368">
              <w:rPr>
                <w:rFonts w:ascii="Times New Roman" w:hAnsi="Times New Roman"/>
                <w:color w:val="000000"/>
                <w:sz w:val="20"/>
                <w:szCs w:val="20"/>
              </w:rPr>
              <w:t>188 404 370,00</w:t>
            </w:r>
          </w:p>
        </w:tc>
      </w:tr>
    </w:tbl>
    <w:p w:rsidR="003828B2" w:rsidRDefault="003828B2" w:rsidP="003828B2"/>
    <w:p w:rsidR="007C2B40" w:rsidRPr="007C2B40" w:rsidRDefault="007C2B40" w:rsidP="007C2B40">
      <w:pPr>
        <w:pStyle w:val="Nagwek1"/>
        <w:spacing w:line="360" w:lineRule="auto"/>
        <w:rPr>
          <w:rFonts w:ascii="Times New Roman" w:hAnsi="Times New Roman" w:cs="Times New Roman"/>
          <w:b w:val="0"/>
          <w:color w:val="000000" w:themeColor="text1"/>
          <w:sz w:val="20"/>
          <w:szCs w:val="20"/>
        </w:rPr>
      </w:pPr>
      <w:r w:rsidRPr="007C2B40">
        <w:rPr>
          <w:rFonts w:ascii="Times New Roman" w:hAnsi="Times New Roman" w:cs="Times New Roman"/>
          <w:b w:val="0"/>
          <w:color w:val="000000" w:themeColor="text1"/>
          <w:sz w:val="20"/>
          <w:szCs w:val="20"/>
        </w:rPr>
        <w:lastRenderedPageBreak/>
        <w:t>Tabela 27 Świadczenia rodzinne wypłacane w Bytomiu w latach 2015-2020</w:t>
      </w:r>
      <w:r w:rsidR="003828B2">
        <w:rPr>
          <w:rFonts w:ascii="Times New Roman" w:hAnsi="Times New Roman" w:cs="Times New Roman"/>
          <w:b w:val="0"/>
          <w:color w:val="000000" w:themeColor="text1"/>
          <w:sz w:val="20"/>
          <w:szCs w:val="20"/>
        </w:rPr>
        <w:t xml:space="preserve"> </w:t>
      </w:r>
    </w:p>
    <w:tbl>
      <w:tblPr>
        <w:tblW w:w="8944" w:type="dxa"/>
        <w:jc w:val="center"/>
        <w:tblInd w:w="57" w:type="dxa"/>
        <w:tblLayout w:type="fixed"/>
        <w:tblCellMar>
          <w:left w:w="70" w:type="dxa"/>
          <w:right w:w="70" w:type="dxa"/>
        </w:tblCellMar>
        <w:tblLook w:val="04A0"/>
      </w:tblPr>
      <w:tblGrid>
        <w:gridCol w:w="400"/>
        <w:gridCol w:w="1314"/>
        <w:gridCol w:w="1134"/>
        <w:gridCol w:w="993"/>
        <w:gridCol w:w="992"/>
        <w:gridCol w:w="992"/>
        <w:gridCol w:w="992"/>
        <w:gridCol w:w="993"/>
        <w:gridCol w:w="1134"/>
      </w:tblGrid>
      <w:tr w:rsidR="005F58F1" w:rsidRPr="00310C7B" w:rsidTr="005F58F1">
        <w:trPr>
          <w:trHeight w:val="240"/>
          <w:jc w:val="center"/>
        </w:trPr>
        <w:tc>
          <w:tcPr>
            <w:tcW w:w="4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828B2" w:rsidP="00310C7B">
            <w:pPr>
              <w:spacing w:after="0" w:line="240" w:lineRule="auto"/>
              <w:jc w:val="center"/>
              <w:rPr>
                <w:rFonts w:ascii="Times New Roman" w:hAnsi="Times New Roman"/>
                <w:b/>
                <w:color w:val="000000"/>
                <w:sz w:val="18"/>
                <w:szCs w:val="18"/>
              </w:rPr>
            </w:pPr>
            <w:r>
              <w:rPr>
                <w:rFonts w:ascii="Times New Roman" w:hAnsi="Times New Roman"/>
                <w:b/>
                <w:color w:val="000000" w:themeColor="text1"/>
                <w:sz w:val="20"/>
                <w:szCs w:val="20"/>
              </w:rPr>
              <w:tab/>
            </w:r>
            <w:r w:rsidR="00310C7B" w:rsidRPr="001C5476">
              <w:rPr>
                <w:rFonts w:ascii="Times New Roman" w:hAnsi="Times New Roman"/>
                <w:color w:val="000000"/>
                <w:sz w:val="18"/>
                <w:szCs w:val="18"/>
              </w:rPr>
              <w:t>Lp.</w:t>
            </w:r>
          </w:p>
        </w:tc>
        <w:tc>
          <w:tcPr>
            <w:tcW w:w="2448"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Wyszczególnienie</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2015 r.</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2016 r.</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2017</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2018</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2019</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2020</w:t>
            </w:r>
          </w:p>
        </w:tc>
      </w:tr>
      <w:tr w:rsidR="005F58F1" w:rsidRPr="00310C7B" w:rsidTr="005F58F1">
        <w:trPr>
          <w:cantSplit/>
          <w:trHeight w:val="240"/>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Zasiłki rodzinne</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87 693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95 673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100 897</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104 940</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98 492</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80 500↓</w:t>
            </w:r>
          </w:p>
        </w:tc>
      </w:tr>
      <w:tr w:rsidR="005F58F1" w:rsidRPr="00310C7B" w:rsidTr="005F58F1">
        <w:trPr>
          <w:trHeight w:val="630"/>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8 814,50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10 612,8</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11 591,4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11 933</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11 221,1</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9 238,4↓</w:t>
            </w:r>
          </w:p>
        </w:tc>
      </w:tr>
      <w:tr w:rsidR="005F58F1" w:rsidRPr="00310C7B" w:rsidTr="005F58F1">
        <w:trPr>
          <w:cantSplit/>
          <w:trHeight w:val="240"/>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Dodatki do zasiłków rodzinnych</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38 647</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40 726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43 715</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44 779</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43 094</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38 371↓</w:t>
            </w:r>
          </w:p>
        </w:tc>
      </w:tr>
      <w:tr w:rsidR="005F58F1" w:rsidRPr="00310C7B" w:rsidTr="005F58F1">
        <w:trPr>
          <w:trHeight w:val="600"/>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4 817,40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5 390,3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5 874,2</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5 734</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5 458,6</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4814,3↓</w:t>
            </w:r>
          </w:p>
        </w:tc>
      </w:tr>
      <w:tr w:rsidR="005F58F1" w:rsidRPr="00310C7B" w:rsidTr="005F58F1">
        <w:trPr>
          <w:cantSplit/>
          <w:trHeight w:val="930"/>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5F58F1" w:rsidRPr="001C5476" w:rsidRDefault="005F58F1"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Świadczenia opiekuńcze,</w:t>
            </w:r>
          </w:p>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w tym:</w:t>
            </w:r>
            <w:r w:rsidRPr="001C5476">
              <w:rPr>
                <w:rFonts w:ascii="Times New Roman" w:hAnsi="Times New Roman"/>
                <w:b/>
                <w:color w:val="000000"/>
                <w:sz w:val="18"/>
                <w:szCs w:val="18"/>
              </w:rPr>
              <w:br/>
              <w:t>- zasiłek pielęgnacyjny,</w:t>
            </w:r>
            <w:r w:rsidRPr="001C5476">
              <w:rPr>
                <w:rFonts w:ascii="Times New Roman" w:hAnsi="Times New Roman"/>
                <w:b/>
                <w:color w:val="000000"/>
                <w:sz w:val="18"/>
                <w:szCs w:val="18"/>
              </w:rPr>
              <w:br/>
              <w:t xml:space="preserve">- świadczenie pielęgnacyjne  </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59 415</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58 788</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58 684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57 063</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57 682</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57 023↓</w:t>
            </w:r>
          </w:p>
        </w:tc>
      </w:tr>
      <w:tr w:rsidR="005F58F1" w:rsidRPr="00310C7B" w:rsidTr="005F58F1">
        <w:trPr>
          <w:trHeight w:val="930"/>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15 123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16 108,7</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17 628,2</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18 150</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20 863,4</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24190,1↑</w:t>
            </w:r>
          </w:p>
        </w:tc>
      </w:tr>
      <w:tr w:rsidR="005F58F1" w:rsidRPr="00310C7B" w:rsidTr="005F58F1">
        <w:trPr>
          <w:cantSplit/>
          <w:trHeight w:val="735"/>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 xml:space="preserve">Jednorazowa zapomoga </w:t>
            </w:r>
            <w:r w:rsidRPr="001C5476">
              <w:rPr>
                <w:rFonts w:ascii="Times New Roman" w:hAnsi="Times New Roman"/>
                <w:b/>
                <w:color w:val="000000"/>
                <w:sz w:val="18"/>
                <w:szCs w:val="18"/>
              </w:rPr>
              <w:br/>
              <w:t>z tyt. urodzenia dziecka</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1 034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1 118</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1 176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1024</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894</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719↓</w:t>
            </w:r>
          </w:p>
        </w:tc>
      </w:tr>
      <w:tr w:rsidR="005F58F1" w:rsidRPr="00310C7B" w:rsidTr="005F58F1">
        <w:trPr>
          <w:trHeight w:val="735"/>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1 034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1 118</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1 176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1024</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894</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719↓</w:t>
            </w:r>
          </w:p>
        </w:tc>
      </w:tr>
      <w:tr w:rsidR="005F58F1" w:rsidRPr="00310C7B" w:rsidTr="005F58F1">
        <w:trPr>
          <w:cantSplit/>
          <w:trHeight w:val="375"/>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Specjalny zasiłek opiekuńczy</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486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784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831</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758</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656</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625↓</w:t>
            </w:r>
          </w:p>
        </w:tc>
      </w:tr>
      <w:tr w:rsidR="005F58F1" w:rsidRPr="00310C7B" w:rsidTr="005F58F1">
        <w:trPr>
          <w:trHeight w:val="675"/>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247,4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406,6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431,3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402,6</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408,5</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387,5↓</w:t>
            </w:r>
          </w:p>
        </w:tc>
      </w:tr>
      <w:tr w:rsidR="005F58F1" w:rsidRPr="00310C7B" w:rsidTr="005F58F1">
        <w:trPr>
          <w:cantSplit/>
          <w:trHeight w:val="480"/>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Zasiłki dla opiekunów</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690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523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428</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339</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249</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173↓</w:t>
            </w:r>
          </w:p>
        </w:tc>
      </w:tr>
      <w:tr w:rsidR="005F58F1" w:rsidRPr="00310C7B" w:rsidTr="005F58F1">
        <w:trPr>
          <w:trHeight w:val="480"/>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362,4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273,2</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221,7</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181,3</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153,6</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106,7↓</w:t>
            </w:r>
          </w:p>
        </w:tc>
      </w:tr>
      <w:tr w:rsidR="005F58F1" w:rsidRPr="00310C7B" w:rsidTr="005F58F1">
        <w:trPr>
          <w:cantSplit/>
          <w:trHeight w:val="510"/>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7.</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Świadczenie rodzicielskie</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5 953</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6950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6377</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5979</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5346↓</w:t>
            </w:r>
          </w:p>
        </w:tc>
      </w:tr>
      <w:tr w:rsidR="005F58F1" w:rsidRPr="00310C7B" w:rsidTr="005F58F1">
        <w:trPr>
          <w:trHeight w:val="510"/>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5 477,4</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6 338,6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5768</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5296,5</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4888,2↓</w:t>
            </w:r>
          </w:p>
        </w:tc>
      </w:tr>
      <w:tr w:rsidR="005F58F1" w:rsidRPr="00310C7B" w:rsidTr="005F58F1">
        <w:trPr>
          <w:cantSplit/>
          <w:trHeight w:val="525"/>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Świadczenie wychowawcze</w:t>
            </w:r>
            <w:r w:rsidRPr="001C5476">
              <w:rPr>
                <w:rFonts w:ascii="Times New Roman" w:hAnsi="Times New Roman"/>
                <w:b/>
                <w:color w:val="000000"/>
                <w:sz w:val="18"/>
                <w:szCs w:val="18"/>
              </w:rPr>
              <w:br/>
              <w:t>(500+)</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125 117</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170 290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140 011</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223 981</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289 596↑</w:t>
            </w:r>
          </w:p>
        </w:tc>
      </w:tr>
      <w:tr w:rsidR="005F58F1" w:rsidRPr="00310C7B" w:rsidTr="005F58F1">
        <w:trPr>
          <w:trHeight w:val="525"/>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rPr>
                <w:rFonts w:ascii="Times New Roman" w:hAnsi="Times New Roman"/>
                <w:b/>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62 355</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84 809</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80 737</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111 528,8</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144 020,0↑</w:t>
            </w:r>
          </w:p>
        </w:tc>
      </w:tr>
      <w:tr w:rsidR="005F58F1" w:rsidRPr="00310C7B" w:rsidTr="005F58F1">
        <w:trPr>
          <w:cantSplit/>
          <w:trHeight w:val="495"/>
          <w:jc w:val="center"/>
        </w:trPr>
        <w:tc>
          <w:tcPr>
            <w:tcW w:w="40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9.</w:t>
            </w:r>
          </w:p>
        </w:tc>
        <w:tc>
          <w:tcPr>
            <w:tcW w:w="1314"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1C5476" w:rsidRDefault="00310C7B" w:rsidP="00310C7B">
            <w:pPr>
              <w:spacing w:after="0" w:line="240" w:lineRule="auto"/>
              <w:jc w:val="center"/>
              <w:rPr>
                <w:rFonts w:ascii="Times New Roman" w:hAnsi="Times New Roman"/>
                <w:b/>
                <w:color w:val="000000"/>
                <w:sz w:val="18"/>
                <w:szCs w:val="18"/>
              </w:rPr>
            </w:pPr>
            <w:r w:rsidRPr="001C5476">
              <w:rPr>
                <w:rFonts w:ascii="Times New Roman" w:hAnsi="Times New Roman"/>
                <w:b/>
                <w:color w:val="000000"/>
                <w:sz w:val="18"/>
                <w:szCs w:val="18"/>
              </w:rPr>
              <w:t>Razem (1+2+3+4+5+6+7+8)</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Liczba świadczeń</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219 566</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359 177</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411 345</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380 579</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431 027</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472 353↑</w:t>
            </w:r>
          </w:p>
        </w:tc>
      </w:tr>
      <w:tr w:rsidR="005F58F1" w:rsidRPr="00310C7B" w:rsidTr="005F58F1">
        <w:trPr>
          <w:trHeight w:val="495"/>
          <w:jc w:val="center"/>
        </w:trPr>
        <w:tc>
          <w:tcPr>
            <w:tcW w:w="400"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31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rPr>
                <w:rFonts w:ascii="Times New Roman" w:hAnsi="Times New Roman"/>
                <w:color w:val="000000"/>
                <w:sz w:val="18"/>
                <w:szCs w:val="18"/>
              </w:rPr>
            </w:pP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Kwota udzielonych świadczeń (w tys. zł)</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42 667,70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113 774,70</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139 410,8</w:t>
            </w:r>
          </w:p>
        </w:tc>
        <w:tc>
          <w:tcPr>
            <w:tcW w:w="992"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134 056,9</w:t>
            </w:r>
          </w:p>
        </w:tc>
        <w:tc>
          <w:tcPr>
            <w:tcW w:w="993"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155 824,5</w:t>
            </w:r>
          </w:p>
        </w:tc>
        <w:tc>
          <w:tcPr>
            <w:tcW w:w="1134" w:type="dxa"/>
            <w:tcBorders>
              <w:top w:val="nil"/>
              <w:left w:val="nil"/>
              <w:bottom w:val="single" w:sz="4" w:space="0" w:color="auto"/>
              <w:right w:val="single" w:sz="4" w:space="0" w:color="auto"/>
            </w:tcBorders>
            <w:shd w:val="clear" w:color="auto" w:fill="auto"/>
            <w:vAlign w:val="center"/>
            <w:hideMark/>
          </w:tcPr>
          <w:p w:rsidR="00310C7B" w:rsidRPr="00310C7B" w:rsidRDefault="00310C7B" w:rsidP="00310C7B">
            <w:pPr>
              <w:spacing w:after="0" w:line="240" w:lineRule="auto"/>
              <w:jc w:val="center"/>
              <w:rPr>
                <w:rFonts w:ascii="Times New Roman" w:hAnsi="Times New Roman"/>
                <w:color w:val="000000"/>
                <w:sz w:val="18"/>
                <w:szCs w:val="18"/>
              </w:rPr>
            </w:pPr>
            <w:r w:rsidRPr="00310C7B">
              <w:rPr>
                <w:rFonts w:ascii="Times New Roman" w:hAnsi="Times New Roman"/>
                <w:color w:val="000000"/>
                <w:sz w:val="18"/>
                <w:szCs w:val="18"/>
              </w:rPr>
              <w:t>188 364,20↑</w:t>
            </w:r>
          </w:p>
        </w:tc>
      </w:tr>
    </w:tbl>
    <w:p w:rsidR="00062733" w:rsidRPr="00A007FA" w:rsidRDefault="00062733" w:rsidP="00C74FB7">
      <w:pPr>
        <w:pStyle w:val="Bezodstpw"/>
        <w:spacing w:line="360" w:lineRule="auto"/>
        <w:rPr>
          <w:rFonts w:ascii="Times New Roman" w:hAnsi="Times New Roman"/>
          <w:color w:val="000000" w:themeColor="text1"/>
          <w:sz w:val="24"/>
          <w:szCs w:val="24"/>
        </w:rPr>
      </w:pPr>
    </w:p>
    <w:p w:rsidR="00062733" w:rsidRDefault="002C10CC" w:rsidP="005F58F1">
      <w:pPr>
        <w:pStyle w:val="Bezodstpw"/>
        <w:spacing w:line="360" w:lineRule="auto"/>
        <w:ind w:firstLine="709"/>
        <w:jc w:val="both"/>
        <w:rPr>
          <w:rFonts w:ascii="Times New Roman" w:hAnsi="Times New Roman"/>
          <w:sz w:val="24"/>
          <w:szCs w:val="24"/>
        </w:rPr>
      </w:pPr>
      <w:r w:rsidRPr="00A007FA">
        <w:rPr>
          <w:rFonts w:ascii="Times New Roman" w:hAnsi="Times New Roman"/>
          <w:sz w:val="24"/>
          <w:szCs w:val="24"/>
        </w:rPr>
        <w:lastRenderedPageBreak/>
        <w:t xml:space="preserve">Realizując zadania ustawowe pracownicy działu współpracowali z jednostkami </w:t>
      </w:r>
      <w:r w:rsidR="005F58F1">
        <w:rPr>
          <w:rFonts w:ascii="Times New Roman" w:hAnsi="Times New Roman"/>
          <w:sz w:val="24"/>
          <w:szCs w:val="24"/>
        </w:rPr>
        <w:br/>
      </w:r>
      <w:r w:rsidRPr="00A007FA">
        <w:rPr>
          <w:rFonts w:ascii="Times New Roman" w:hAnsi="Times New Roman"/>
          <w:sz w:val="24"/>
          <w:szCs w:val="24"/>
        </w:rPr>
        <w:t xml:space="preserve">i instytucjami takimi jak: </w:t>
      </w:r>
      <w:r w:rsidR="000F4BC1">
        <w:rPr>
          <w:rFonts w:ascii="Times New Roman" w:hAnsi="Times New Roman"/>
          <w:sz w:val="24"/>
          <w:szCs w:val="24"/>
        </w:rPr>
        <w:t>zakładami u</w:t>
      </w:r>
      <w:r w:rsidRPr="00A007FA">
        <w:rPr>
          <w:rFonts w:ascii="Times New Roman" w:hAnsi="Times New Roman"/>
          <w:sz w:val="24"/>
          <w:szCs w:val="24"/>
        </w:rPr>
        <w:t>bezpie</w:t>
      </w:r>
      <w:r w:rsidR="000F4BC1">
        <w:rPr>
          <w:rFonts w:ascii="Times New Roman" w:hAnsi="Times New Roman"/>
          <w:sz w:val="24"/>
          <w:szCs w:val="24"/>
        </w:rPr>
        <w:t>czeń społecznych, urzędami skarbowymi</w:t>
      </w:r>
      <w:r w:rsidRPr="00A007FA">
        <w:rPr>
          <w:rFonts w:ascii="Times New Roman" w:hAnsi="Times New Roman"/>
          <w:sz w:val="24"/>
          <w:szCs w:val="24"/>
        </w:rPr>
        <w:t>, urzęd</w:t>
      </w:r>
      <w:r w:rsidR="000F4BC1">
        <w:rPr>
          <w:rFonts w:ascii="Times New Roman" w:hAnsi="Times New Roman"/>
          <w:sz w:val="24"/>
          <w:szCs w:val="24"/>
        </w:rPr>
        <w:t>ami</w:t>
      </w:r>
      <w:r w:rsidRPr="00A007FA">
        <w:rPr>
          <w:rFonts w:ascii="Times New Roman" w:hAnsi="Times New Roman"/>
          <w:sz w:val="24"/>
          <w:szCs w:val="24"/>
        </w:rPr>
        <w:t xml:space="preserve"> miejski</w:t>
      </w:r>
      <w:r w:rsidR="000F4BC1">
        <w:rPr>
          <w:rFonts w:ascii="Times New Roman" w:hAnsi="Times New Roman"/>
          <w:sz w:val="24"/>
          <w:szCs w:val="24"/>
        </w:rPr>
        <w:t>mi</w:t>
      </w:r>
      <w:r w:rsidRPr="00A007FA">
        <w:rPr>
          <w:rFonts w:ascii="Times New Roman" w:hAnsi="Times New Roman"/>
          <w:sz w:val="24"/>
          <w:szCs w:val="24"/>
        </w:rPr>
        <w:t>, urzęd</w:t>
      </w:r>
      <w:r w:rsidR="000F4BC1">
        <w:rPr>
          <w:rFonts w:ascii="Times New Roman" w:hAnsi="Times New Roman"/>
          <w:sz w:val="24"/>
          <w:szCs w:val="24"/>
        </w:rPr>
        <w:t>ami</w:t>
      </w:r>
      <w:r w:rsidRPr="00A007FA">
        <w:rPr>
          <w:rFonts w:ascii="Times New Roman" w:hAnsi="Times New Roman"/>
          <w:sz w:val="24"/>
          <w:szCs w:val="24"/>
        </w:rPr>
        <w:t xml:space="preserve"> pracy, szkoł</w:t>
      </w:r>
      <w:r w:rsidR="000F4BC1">
        <w:rPr>
          <w:rFonts w:ascii="Times New Roman" w:hAnsi="Times New Roman"/>
          <w:sz w:val="24"/>
          <w:szCs w:val="24"/>
        </w:rPr>
        <w:t>ami, komornikami</w:t>
      </w:r>
      <w:r w:rsidRPr="00A007FA">
        <w:rPr>
          <w:rFonts w:ascii="Times New Roman" w:hAnsi="Times New Roman"/>
          <w:sz w:val="24"/>
          <w:szCs w:val="24"/>
        </w:rPr>
        <w:t xml:space="preserve"> sądow</w:t>
      </w:r>
      <w:r w:rsidR="000F4BC1">
        <w:rPr>
          <w:rFonts w:ascii="Times New Roman" w:hAnsi="Times New Roman"/>
          <w:sz w:val="24"/>
          <w:szCs w:val="24"/>
        </w:rPr>
        <w:t>ymi</w:t>
      </w:r>
      <w:r w:rsidRPr="00A007FA">
        <w:rPr>
          <w:rFonts w:ascii="Times New Roman" w:hAnsi="Times New Roman"/>
          <w:sz w:val="24"/>
          <w:szCs w:val="24"/>
        </w:rPr>
        <w:t xml:space="preserve"> i sąd</w:t>
      </w:r>
      <w:r w:rsidR="000F4BC1">
        <w:rPr>
          <w:rFonts w:ascii="Times New Roman" w:hAnsi="Times New Roman"/>
          <w:sz w:val="24"/>
          <w:szCs w:val="24"/>
        </w:rPr>
        <w:t>ami</w:t>
      </w:r>
      <w:r w:rsidRPr="00A007FA">
        <w:rPr>
          <w:rFonts w:ascii="Times New Roman" w:hAnsi="Times New Roman"/>
          <w:sz w:val="24"/>
          <w:szCs w:val="24"/>
        </w:rPr>
        <w:t>.</w:t>
      </w:r>
    </w:p>
    <w:p w:rsidR="00FD1290" w:rsidRPr="00A007FA" w:rsidRDefault="00FD1290" w:rsidP="00C74FB7">
      <w:pPr>
        <w:pStyle w:val="Bezodstpw"/>
        <w:spacing w:line="360" w:lineRule="auto"/>
        <w:jc w:val="both"/>
        <w:rPr>
          <w:rFonts w:ascii="Times New Roman" w:hAnsi="Times New Roman"/>
          <w:sz w:val="24"/>
          <w:szCs w:val="24"/>
        </w:rPr>
      </w:pPr>
    </w:p>
    <w:p w:rsidR="00062733" w:rsidRPr="005121E5" w:rsidRDefault="00425B51" w:rsidP="00FD1290">
      <w:pPr>
        <w:spacing w:line="360" w:lineRule="auto"/>
        <w:jc w:val="both"/>
        <w:rPr>
          <w:rFonts w:ascii="Times New Roman" w:hAnsi="Times New Roman"/>
          <w:spacing w:val="-4"/>
          <w:sz w:val="24"/>
          <w:szCs w:val="24"/>
        </w:rPr>
      </w:pPr>
      <w:r w:rsidRPr="005121E5">
        <w:rPr>
          <w:rFonts w:ascii="Times New Roman" w:hAnsi="Times New Roman"/>
          <w:b/>
          <w:spacing w:val="-4"/>
          <w:sz w:val="24"/>
          <w:szCs w:val="24"/>
        </w:rPr>
        <w:t>X</w:t>
      </w:r>
      <w:r w:rsidR="002C10CC" w:rsidRPr="005121E5">
        <w:rPr>
          <w:rFonts w:ascii="Times New Roman" w:hAnsi="Times New Roman"/>
          <w:b/>
          <w:spacing w:val="-4"/>
          <w:sz w:val="24"/>
          <w:szCs w:val="24"/>
        </w:rPr>
        <w:t>I</w:t>
      </w:r>
      <w:r w:rsidRPr="005121E5">
        <w:rPr>
          <w:rFonts w:ascii="Times New Roman" w:hAnsi="Times New Roman"/>
          <w:b/>
          <w:spacing w:val="-4"/>
          <w:sz w:val="24"/>
          <w:szCs w:val="24"/>
        </w:rPr>
        <w:t>V</w:t>
      </w:r>
      <w:r w:rsidR="002C10CC" w:rsidRPr="005121E5">
        <w:rPr>
          <w:rFonts w:ascii="Times New Roman" w:hAnsi="Times New Roman"/>
          <w:b/>
          <w:spacing w:val="-4"/>
          <w:sz w:val="24"/>
          <w:szCs w:val="24"/>
        </w:rPr>
        <w:t>. DZIAŁ ŚWIADCZEŃ A</w:t>
      </w:r>
      <w:r w:rsidR="005121E5" w:rsidRPr="005121E5">
        <w:rPr>
          <w:rFonts w:ascii="Times New Roman" w:hAnsi="Times New Roman"/>
          <w:b/>
          <w:spacing w:val="-4"/>
          <w:sz w:val="24"/>
          <w:szCs w:val="24"/>
        </w:rPr>
        <w:t xml:space="preserve">LIMENTACYJNYCH  I DOCHODZENIA </w:t>
      </w:r>
      <w:r w:rsidR="002C10CC" w:rsidRPr="005121E5">
        <w:rPr>
          <w:rFonts w:ascii="Times New Roman" w:hAnsi="Times New Roman"/>
          <w:b/>
          <w:spacing w:val="-4"/>
          <w:sz w:val="24"/>
          <w:szCs w:val="24"/>
        </w:rPr>
        <w:t>NALEŻNOŚCI</w:t>
      </w:r>
    </w:p>
    <w:p w:rsidR="00062733" w:rsidRPr="0067208E" w:rsidRDefault="002C10CC" w:rsidP="00C74FB7">
      <w:pPr>
        <w:spacing w:after="0" w:line="360" w:lineRule="auto"/>
        <w:jc w:val="both"/>
        <w:rPr>
          <w:rFonts w:ascii="Times New Roman" w:hAnsi="Times New Roman"/>
          <w:sz w:val="24"/>
          <w:szCs w:val="20"/>
        </w:rPr>
      </w:pPr>
      <w:r w:rsidRPr="0067208E">
        <w:rPr>
          <w:rFonts w:ascii="Times New Roman" w:hAnsi="Times New Roman"/>
          <w:sz w:val="24"/>
          <w:szCs w:val="20"/>
        </w:rPr>
        <w:t>Podstawy prawne realizacji zadań działu:</w:t>
      </w:r>
    </w:p>
    <w:p w:rsidR="00062733" w:rsidRPr="00A007FA" w:rsidRDefault="00131AB3" w:rsidP="00A80554">
      <w:pPr>
        <w:pStyle w:val="Tekstpodstawowy"/>
        <w:numPr>
          <w:ilvl w:val="1"/>
          <w:numId w:val="112"/>
        </w:numPr>
        <w:autoSpaceDE w:val="0"/>
        <w:autoSpaceDN w:val="0"/>
        <w:adjustRightInd w:val="0"/>
        <w:spacing w:line="360" w:lineRule="auto"/>
        <w:ind w:left="993" w:hanging="426"/>
        <w:rPr>
          <w:sz w:val="24"/>
          <w:szCs w:val="20"/>
        </w:rPr>
      </w:pPr>
      <w:r>
        <w:rPr>
          <w:sz w:val="24"/>
          <w:szCs w:val="20"/>
        </w:rPr>
        <w:t>u</w:t>
      </w:r>
      <w:r w:rsidR="002C10CC" w:rsidRPr="00A007FA">
        <w:rPr>
          <w:sz w:val="24"/>
          <w:szCs w:val="20"/>
        </w:rPr>
        <w:t xml:space="preserve">stawa z dnia 7 września 2007 r. o pomocy osobom uprawnionym do alimentów </w:t>
      </w:r>
      <w:r w:rsidR="00635F30">
        <w:rPr>
          <w:sz w:val="24"/>
          <w:szCs w:val="20"/>
        </w:rPr>
        <w:t>(</w:t>
      </w:r>
      <w:r w:rsidR="00427C33">
        <w:rPr>
          <w:sz w:val="24"/>
          <w:szCs w:val="20"/>
        </w:rPr>
        <w:t xml:space="preserve">tj.: </w:t>
      </w:r>
      <w:r w:rsidR="002C10CC" w:rsidRPr="00A007FA">
        <w:rPr>
          <w:sz w:val="24"/>
          <w:szCs w:val="20"/>
        </w:rPr>
        <w:t>Dz. U.  z 2020 r.</w:t>
      </w:r>
      <w:r w:rsidR="00CA2FD0">
        <w:rPr>
          <w:sz w:val="24"/>
          <w:szCs w:val="20"/>
        </w:rPr>
        <w:t>,</w:t>
      </w:r>
      <w:r w:rsidR="002C10CC" w:rsidRPr="00A007FA">
        <w:rPr>
          <w:sz w:val="24"/>
          <w:szCs w:val="20"/>
        </w:rPr>
        <w:t xml:space="preserve"> poz. 808 ze zm.);</w:t>
      </w:r>
    </w:p>
    <w:p w:rsidR="00062733" w:rsidRPr="0067208E" w:rsidRDefault="00131AB3"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sz w:val="24"/>
          <w:szCs w:val="20"/>
        </w:rPr>
      </w:pPr>
      <w:r w:rsidRPr="0067208E">
        <w:rPr>
          <w:rFonts w:ascii="Times New Roman" w:hAnsi="Times New Roman"/>
          <w:sz w:val="24"/>
          <w:szCs w:val="20"/>
        </w:rPr>
        <w:t>u</w:t>
      </w:r>
      <w:r w:rsidR="002C10CC" w:rsidRPr="0067208E">
        <w:rPr>
          <w:rFonts w:ascii="Times New Roman" w:hAnsi="Times New Roman"/>
          <w:sz w:val="24"/>
          <w:szCs w:val="20"/>
        </w:rPr>
        <w:t xml:space="preserve">stawa dnia 28 listopada 2003r. o świadczeniach rodzinnych </w:t>
      </w:r>
      <w:r w:rsidR="00635F30">
        <w:rPr>
          <w:rFonts w:ascii="Times New Roman" w:hAnsi="Times New Roman"/>
          <w:sz w:val="24"/>
          <w:szCs w:val="20"/>
        </w:rPr>
        <w:t>(</w:t>
      </w:r>
      <w:r w:rsidR="00427C33">
        <w:rPr>
          <w:rFonts w:ascii="Times New Roman" w:hAnsi="Times New Roman"/>
          <w:sz w:val="24"/>
          <w:szCs w:val="20"/>
        </w:rPr>
        <w:t xml:space="preserve">tj.: </w:t>
      </w:r>
      <w:r w:rsidR="002C10CC" w:rsidRPr="0067208E">
        <w:rPr>
          <w:rFonts w:ascii="Times New Roman" w:hAnsi="Times New Roman"/>
          <w:sz w:val="24"/>
          <w:szCs w:val="20"/>
        </w:rPr>
        <w:t xml:space="preserve">Dz. </w:t>
      </w:r>
      <w:r w:rsidR="00CA2FD0">
        <w:rPr>
          <w:rFonts w:ascii="Times New Roman" w:hAnsi="Times New Roman"/>
          <w:sz w:val="24"/>
          <w:szCs w:val="20"/>
        </w:rPr>
        <w:br/>
      </w:r>
      <w:r w:rsidR="002C10CC" w:rsidRPr="0067208E">
        <w:rPr>
          <w:rFonts w:ascii="Times New Roman" w:hAnsi="Times New Roman"/>
          <w:sz w:val="24"/>
          <w:szCs w:val="20"/>
        </w:rPr>
        <w:t>U. z 2020 r.</w:t>
      </w:r>
      <w:r w:rsidR="00CA2FD0">
        <w:rPr>
          <w:rFonts w:ascii="Times New Roman" w:hAnsi="Times New Roman"/>
          <w:sz w:val="24"/>
          <w:szCs w:val="20"/>
        </w:rPr>
        <w:t>,</w:t>
      </w:r>
      <w:r w:rsidR="002C10CC" w:rsidRPr="0067208E">
        <w:rPr>
          <w:rFonts w:ascii="Times New Roman" w:hAnsi="Times New Roman"/>
          <w:sz w:val="24"/>
          <w:szCs w:val="20"/>
        </w:rPr>
        <w:t xml:space="preserve"> poz. 111 ze zm.);</w:t>
      </w:r>
    </w:p>
    <w:p w:rsidR="00062733" w:rsidRDefault="00131AB3"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sz w:val="24"/>
          <w:szCs w:val="20"/>
        </w:rPr>
      </w:pPr>
      <w:r w:rsidRPr="0067208E">
        <w:rPr>
          <w:rFonts w:ascii="Times New Roman" w:hAnsi="Times New Roman"/>
          <w:sz w:val="24"/>
          <w:szCs w:val="20"/>
        </w:rPr>
        <w:t>u</w:t>
      </w:r>
      <w:r w:rsidR="002C10CC" w:rsidRPr="0067208E">
        <w:rPr>
          <w:rFonts w:ascii="Times New Roman" w:hAnsi="Times New Roman"/>
          <w:sz w:val="24"/>
          <w:szCs w:val="20"/>
        </w:rPr>
        <w:t xml:space="preserve">stawa z dnia 7 września 1991 r. o systemie oświaty </w:t>
      </w:r>
      <w:r w:rsidR="0024008D">
        <w:rPr>
          <w:rFonts w:ascii="Times New Roman" w:hAnsi="Times New Roman"/>
          <w:sz w:val="24"/>
          <w:szCs w:val="20"/>
        </w:rPr>
        <w:t xml:space="preserve"> </w:t>
      </w:r>
      <w:r w:rsidR="00635F30">
        <w:rPr>
          <w:rFonts w:ascii="Times New Roman" w:hAnsi="Times New Roman"/>
          <w:sz w:val="24"/>
          <w:szCs w:val="20"/>
        </w:rPr>
        <w:t>(</w:t>
      </w:r>
      <w:r w:rsidR="00427C33">
        <w:rPr>
          <w:rFonts w:ascii="Times New Roman" w:hAnsi="Times New Roman"/>
          <w:sz w:val="24"/>
          <w:szCs w:val="20"/>
        </w:rPr>
        <w:t xml:space="preserve">tj.: </w:t>
      </w:r>
      <w:r w:rsidR="002C10CC" w:rsidRPr="0067208E">
        <w:rPr>
          <w:rFonts w:ascii="Times New Roman" w:hAnsi="Times New Roman"/>
          <w:sz w:val="24"/>
          <w:szCs w:val="20"/>
        </w:rPr>
        <w:t>Dz. U. z 2020</w:t>
      </w:r>
      <w:r w:rsidR="0067208E">
        <w:rPr>
          <w:rFonts w:ascii="Times New Roman" w:hAnsi="Times New Roman"/>
          <w:sz w:val="24"/>
          <w:szCs w:val="20"/>
        </w:rPr>
        <w:t xml:space="preserve"> r.</w:t>
      </w:r>
      <w:r w:rsidR="00CA2FD0">
        <w:rPr>
          <w:rFonts w:ascii="Times New Roman" w:hAnsi="Times New Roman"/>
          <w:sz w:val="24"/>
          <w:szCs w:val="20"/>
        </w:rPr>
        <w:t>,</w:t>
      </w:r>
      <w:r w:rsidR="002C10CC" w:rsidRPr="0067208E">
        <w:rPr>
          <w:rFonts w:ascii="Times New Roman" w:hAnsi="Times New Roman"/>
          <w:sz w:val="24"/>
          <w:szCs w:val="20"/>
        </w:rPr>
        <w:t xml:space="preserve"> poz. 1327 ze zm.);</w:t>
      </w:r>
    </w:p>
    <w:p w:rsidR="0067208E" w:rsidRDefault="00C84552" w:rsidP="00A80554">
      <w:pPr>
        <w:pStyle w:val="Akapitzlist"/>
        <w:numPr>
          <w:ilvl w:val="1"/>
          <w:numId w:val="112"/>
        </w:numPr>
        <w:spacing w:after="0" w:line="360" w:lineRule="auto"/>
        <w:ind w:left="993" w:hanging="426"/>
        <w:jc w:val="both"/>
        <w:rPr>
          <w:rFonts w:ascii="Times New Roman" w:hAnsi="Times New Roman"/>
          <w:sz w:val="24"/>
          <w:szCs w:val="20"/>
        </w:rPr>
      </w:pPr>
      <w:r w:rsidRPr="0067208E">
        <w:rPr>
          <w:rFonts w:ascii="Times New Roman" w:hAnsi="Times New Roman"/>
          <w:sz w:val="24"/>
          <w:szCs w:val="20"/>
        </w:rPr>
        <w:t xml:space="preserve">ustawa z dnia 14 czerwca 1960 r. Kodeks postępowania administracyjnego </w:t>
      </w:r>
      <w:r w:rsidR="00E372EB">
        <w:rPr>
          <w:rFonts w:ascii="Times New Roman" w:hAnsi="Times New Roman"/>
          <w:sz w:val="24"/>
          <w:szCs w:val="20"/>
        </w:rPr>
        <w:br/>
      </w:r>
      <w:r w:rsidR="00635F30">
        <w:rPr>
          <w:rFonts w:ascii="Times New Roman" w:hAnsi="Times New Roman"/>
          <w:sz w:val="24"/>
          <w:szCs w:val="20"/>
        </w:rPr>
        <w:t>(</w:t>
      </w:r>
      <w:r w:rsidR="00427C33">
        <w:rPr>
          <w:rFonts w:ascii="Times New Roman" w:hAnsi="Times New Roman"/>
          <w:sz w:val="24"/>
          <w:szCs w:val="20"/>
        </w:rPr>
        <w:t xml:space="preserve">tj.: </w:t>
      </w:r>
      <w:r w:rsidRPr="0067208E">
        <w:rPr>
          <w:rFonts w:ascii="Times New Roman" w:hAnsi="Times New Roman"/>
          <w:sz w:val="24"/>
          <w:szCs w:val="20"/>
        </w:rPr>
        <w:t>Dz. U. z 2020 r.</w:t>
      </w:r>
      <w:r w:rsidR="00CA2FD0">
        <w:rPr>
          <w:rFonts w:ascii="Times New Roman" w:hAnsi="Times New Roman"/>
          <w:sz w:val="24"/>
          <w:szCs w:val="20"/>
        </w:rPr>
        <w:t>,</w:t>
      </w:r>
      <w:r w:rsidRPr="0067208E">
        <w:rPr>
          <w:rFonts w:ascii="Times New Roman" w:hAnsi="Times New Roman"/>
          <w:sz w:val="24"/>
          <w:szCs w:val="20"/>
        </w:rPr>
        <w:t xml:space="preserve"> poz. 256 </w:t>
      </w:r>
      <w:r w:rsidR="00867A1F">
        <w:rPr>
          <w:rFonts w:ascii="Times New Roman" w:hAnsi="Times New Roman"/>
          <w:sz w:val="24"/>
          <w:szCs w:val="20"/>
        </w:rPr>
        <w:t>ze</w:t>
      </w:r>
      <w:r w:rsidRPr="0067208E">
        <w:rPr>
          <w:rFonts w:ascii="Times New Roman" w:hAnsi="Times New Roman"/>
          <w:sz w:val="24"/>
          <w:szCs w:val="20"/>
        </w:rPr>
        <w:t xml:space="preserve"> zm.);</w:t>
      </w:r>
    </w:p>
    <w:p w:rsidR="00C84552" w:rsidRPr="0067208E" w:rsidRDefault="00C84552" w:rsidP="00A80554">
      <w:pPr>
        <w:pStyle w:val="Akapitzlist"/>
        <w:numPr>
          <w:ilvl w:val="1"/>
          <w:numId w:val="112"/>
        </w:numPr>
        <w:spacing w:after="0" w:line="360" w:lineRule="auto"/>
        <w:ind w:left="993" w:hanging="426"/>
        <w:jc w:val="both"/>
        <w:rPr>
          <w:rFonts w:ascii="Times New Roman" w:hAnsi="Times New Roman"/>
          <w:sz w:val="24"/>
          <w:szCs w:val="20"/>
        </w:rPr>
      </w:pPr>
      <w:r w:rsidRPr="0067208E">
        <w:rPr>
          <w:rFonts w:ascii="Times New Roman" w:hAnsi="Times New Roman"/>
          <w:sz w:val="24"/>
          <w:szCs w:val="20"/>
        </w:rPr>
        <w:t xml:space="preserve">ustawy z dnia 17 czerwca 1966r. o postępowaniu egzekucyjnym w administracji </w:t>
      </w:r>
      <w:r w:rsidR="00635F30">
        <w:rPr>
          <w:rFonts w:ascii="Times New Roman" w:hAnsi="Times New Roman"/>
          <w:sz w:val="24"/>
          <w:szCs w:val="20"/>
        </w:rPr>
        <w:t>(</w:t>
      </w:r>
      <w:r w:rsidR="00427C33">
        <w:rPr>
          <w:rFonts w:ascii="Times New Roman" w:hAnsi="Times New Roman"/>
          <w:sz w:val="24"/>
          <w:szCs w:val="20"/>
        </w:rPr>
        <w:t xml:space="preserve">tj.: </w:t>
      </w:r>
      <w:r w:rsidRPr="0067208E">
        <w:rPr>
          <w:rFonts w:ascii="Times New Roman" w:hAnsi="Times New Roman"/>
          <w:color w:val="000000" w:themeColor="text1"/>
          <w:sz w:val="24"/>
          <w:szCs w:val="20"/>
        </w:rPr>
        <w:t>Dz. U. z 2020 r.</w:t>
      </w:r>
      <w:r w:rsidR="00CA2FD0">
        <w:rPr>
          <w:rFonts w:ascii="Times New Roman" w:hAnsi="Times New Roman"/>
          <w:color w:val="000000" w:themeColor="text1"/>
          <w:sz w:val="24"/>
          <w:szCs w:val="20"/>
        </w:rPr>
        <w:t>,</w:t>
      </w:r>
      <w:r w:rsidRPr="0067208E">
        <w:rPr>
          <w:rFonts w:ascii="Times New Roman" w:hAnsi="Times New Roman"/>
          <w:color w:val="000000" w:themeColor="text1"/>
          <w:sz w:val="24"/>
          <w:szCs w:val="20"/>
        </w:rPr>
        <w:t xml:space="preserve"> poz. 1427 ze zm.);</w:t>
      </w:r>
    </w:p>
    <w:p w:rsidR="00FD1290" w:rsidRDefault="00FD1290" w:rsidP="00A80554">
      <w:pPr>
        <w:pStyle w:val="Default"/>
        <w:numPr>
          <w:ilvl w:val="1"/>
          <w:numId w:val="112"/>
        </w:numPr>
        <w:spacing w:line="360" w:lineRule="auto"/>
        <w:ind w:left="993" w:hanging="426"/>
        <w:jc w:val="both"/>
        <w:rPr>
          <w:color w:val="auto"/>
          <w:szCs w:val="20"/>
        </w:rPr>
      </w:pPr>
      <w:r>
        <w:rPr>
          <w:color w:val="auto"/>
          <w:szCs w:val="20"/>
        </w:rPr>
        <w:t>u</w:t>
      </w:r>
      <w:r w:rsidRPr="00A007FA">
        <w:rPr>
          <w:color w:val="auto"/>
          <w:szCs w:val="20"/>
        </w:rPr>
        <w:t xml:space="preserve">stawa z dnia 4 kwietnia 2014 r. o ustaleniu i wypłacie zasiłków dla opiekunów </w:t>
      </w:r>
      <w:r w:rsidR="00E372EB">
        <w:rPr>
          <w:color w:val="auto"/>
          <w:szCs w:val="20"/>
        </w:rPr>
        <w:br/>
      </w:r>
      <w:r w:rsidRPr="00A007FA">
        <w:rPr>
          <w:color w:val="auto"/>
          <w:szCs w:val="20"/>
        </w:rPr>
        <w:t>(</w:t>
      </w:r>
      <w:r w:rsidR="00427C33">
        <w:rPr>
          <w:color w:val="auto"/>
          <w:szCs w:val="20"/>
        </w:rPr>
        <w:t xml:space="preserve">tj.: </w:t>
      </w:r>
      <w:r w:rsidRPr="00A007FA">
        <w:rPr>
          <w:color w:val="auto"/>
          <w:szCs w:val="20"/>
        </w:rPr>
        <w:t>Dz. U. z 2017</w:t>
      </w:r>
      <w:r w:rsidR="00CA2FD0">
        <w:rPr>
          <w:color w:val="auto"/>
          <w:szCs w:val="20"/>
        </w:rPr>
        <w:t xml:space="preserve"> r.</w:t>
      </w:r>
      <w:r w:rsidRPr="00A007FA">
        <w:rPr>
          <w:color w:val="auto"/>
          <w:szCs w:val="20"/>
        </w:rPr>
        <w:t xml:space="preserve">, poz. 2092 </w:t>
      </w:r>
      <w:r w:rsidR="00867A1F">
        <w:rPr>
          <w:color w:val="auto"/>
          <w:szCs w:val="20"/>
        </w:rPr>
        <w:t>ze</w:t>
      </w:r>
      <w:r w:rsidRPr="00A007FA">
        <w:rPr>
          <w:color w:val="auto"/>
          <w:szCs w:val="20"/>
        </w:rPr>
        <w:t xml:space="preserve"> zm.); </w:t>
      </w:r>
    </w:p>
    <w:p w:rsidR="00C84552" w:rsidRDefault="00C84552" w:rsidP="00A80554">
      <w:pPr>
        <w:pStyle w:val="Tekstpodstawowy"/>
        <w:numPr>
          <w:ilvl w:val="1"/>
          <w:numId w:val="112"/>
        </w:numPr>
        <w:autoSpaceDE w:val="0"/>
        <w:autoSpaceDN w:val="0"/>
        <w:adjustRightInd w:val="0"/>
        <w:spacing w:line="360" w:lineRule="auto"/>
        <w:ind w:left="993" w:hanging="426"/>
        <w:rPr>
          <w:sz w:val="24"/>
          <w:szCs w:val="20"/>
        </w:rPr>
      </w:pPr>
      <w:r>
        <w:rPr>
          <w:sz w:val="24"/>
          <w:szCs w:val="20"/>
        </w:rPr>
        <w:t>u</w:t>
      </w:r>
      <w:r w:rsidRPr="00A007FA">
        <w:rPr>
          <w:sz w:val="24"/>
          <w:szCs w:val="20"/>
        </w:rPr>
        <w:t>stawa z dnia 21 czerwca 2001 r. o dodatkach mieszkaniowych (</w:t>
      </w:r>
      <w:r w:rsidR="00427C33">
        <w:rPr>
          <w:sz w:val="24"/>
          <w:szCs w:val="20"/>
        </w:rPr>
        <w:t xml:space="preserve">tj.: </w:t>
      </w:r>
      <w:r w:rsidRPr="00A007FA">
        <w:rPr>
          <w:sz w:val="24"/>
          <w:szCs w:val="20"/>
        </w:rPr>
        <w:t xml:space="preserve">Dz. </w:t>
      </w:r>
      <w:r w:rsidR="00CA2FD0">
        <w:rPr>
          <w:sz w:val="24"/>
          <w:szCs w:val="20"/>
        </w:rPr>
        <w:br/>
      </w:r>
      <w:r w:rsidRPr="00A007FA">
        <w:rPr>
          <w:sz w:val="24"/>
          <w:szCs w:val="20"/>
        </w:rPr>
        <w:t>U. z 2019 r</w:t>
      </w:r>
      <w:r w:rsidR="00CA2FD0">
        <w:rPr>
          <w:sz w:val="24"/>
          <w:szCs w:val="20"/>
        </w:rPr>
        <w:t>.,</w:t>
      </w:r>
      <w:r w:rsidRPr="00A007FA">
        <w:rPr>
          <w:sz w:val="24"/>
          <w:szCs w:val="20"/>
        </w:rPr>
        <w:t xml:space="preserve"> poz. 2133);</w:t>
      </w:r>
    </w:p>
    <w:p w:rsidR="00C84552" w:rsidRDefault="00C84552" w:rsidP="00A80554">
      <w:pPr>
        <w:pStyle w:val="Bezodstpw"/>
        <w:numPr>
          <w:ilvl w:val="1"/>
          <w:numId w:val="112"/>
        </w:numPr>
        <w:spacing w:line="360" w:lineRule="auto"/>
        <w:ind w:left="993" w:hanging="426"/>
        <w:jc w:val="both"/>
        <w:rPr>
          <w:rFonts w:ascii="Times New Roman" w:hAnsi="Times New Roman"/>
          <w:color w:val="000000" w:themeColor="text1"/>
          <w:sz w:val="24"/>
          <w:szCs w:val="20"/>
        </w:rPr>
      </w:pPr>
      <w:r>
        <w:rPr>
          <w:rFonts w:ascii="Times New Roman" w:hAnsi="Times New Roman"/>
          <w:color w:val="000000" w:themeColor="text1"/>
          <w:sz w:val="24"/>
          <w:szCs w:val="20"/>
        </w:rPr>
        <w:t>u</w:t>
      </w:r>
      <w:r w:rsidRPr="00A007FA">
        <w:rPr>
          <w:rFonts w:ascii="Times New Roman" w:hAnsi="Times New Roman"/>
          <w:color w:val="000000" w:themeColor="text1"/>
          <w:sz w:val="24"/>
          <w:szCs w:val="20"/>
        </w:rPr>
        <w:t xml:space="preserve">stawa z dnia 11 lutego 2016 r. o pomocy państwa w wychowywaniu dzieci </w:t>
      </w:r>
      <w:r w:rsidR="00E372EB">
        <w:rPr>
          <w:rFonts w:ascii="Times New Roman" w:hAnsi="Times New Roman"/>
          <w:color w:val="000000" w:themeColor="text1"/>
          <w:sz w:val="24"/>
          <w:szCs w:val="20"/>
        </w:rPr>
        <w:br/>
      </w:r>
      <w:r w:rsidRPr="00A007FA">
        <w:rPr>
          <w:rFonts w:ascii="Times New Roman" w:hAnsi="Times New Roman"/>
          <w:color w:val="000000" w:themeColor="text1"/>
          <w:sz w:val="24"/>
          <w:szCs w:val="20"/>
        </w:rPr>
        <w:t>(</w:t>
      </w:r>
      <w:r w:rsidR="00427C33">
        <w:rPr>
          <w:rFonts w:ascii="Times New Roman" w:hAnsi="Times New Roman"/>
          <w:color w:val="000000" w:themeColor="text1"/>
          <w:sz w:val="24"/>
          <w:szCs w:val="20"/>
        </w:rPr>
        <w:t xml:space="preserve">tj.: </w:t>
      </w:r>
      <w:r w:rsidRPr="00A007FA">
        <w:rPr>
          <w:rFonts w:ascii="Times New Roman" w:hAnsi="Times New Roman"/>
          <w:color w:val="000000" w:themeColor="text1"/>
          <w:sz w:val="24"/>
          <w:szCs w:val="20"/>
        </w:rPr>
        <w:t>Dz. U. z 2019 r.</w:t>
      </w:r>
      <w:r w:rsidR="00CA2FD0">
        <w:rPr>
          <w:rFonts w:ascii="Times New Roman" w:hAnsi="Times New Roman"/>
          <w:color w:val="000000" w:themeColor="text1"/>
          <w:sz w:val="24"/>
          <w:szCs w:val="20"/>
        </w:rPr>
        <w:t>,</w:t>
      </w:r>
      <w:r w:rsidRPr="00A007FA">
        <w:rPr>
          <w:rFonts w:ascii="Times New Roman" w:hAnsi="Times New Roman"/>
          <w:color w:val="000000" w:themeColor="text1"/>
          <w:sz w:val="24"/>
          <w:szCs w:val="20"/>
        </w:rPr>
        <w:t xml:space="preserve"> poz. 2407 ze zm.); </w:t>
      </w:r>
    </w:p>
    <w:p w:rsidR="00C84552" w:rsidRPr="0067208E" w:rsidRDefault="00C84552" w:rsidP="00A80554">
      <w:pPr>
        <w:pStyle w:val="Akapitzlist"/>
        <w:numPr>
          <w:ilvl w:val="1"/>
          <w:numId w:val="112"/>
        </w:numPr>
        <w:spacing w:after="0" w:line="360" w:lineRule="auto"/>
        <w:ind w:left="993" w:hanging="426"/>
        <w:jc w:val="both"/>
        <w:rPr>
          <w:rFonts w:ascii="Times New Roman" w:hAnsi="Times New Roman"/>
          <w:color w:val="000000" w:themeColor="text1"/>
          <w:sz w:val="24"/>
          <w:szCs w:val="20"/>
        </w:rPr>
      </w:pPr>
      <w:r w:rsidRPr="0067208E">
        <w:rPr>
          <w:rFonts w:ascii="Times New Roman" w:hAnsi="Times New Roman"/>
          <w:color w:val="000000" w:themeColor="text1"/>
          <w:sz w:val="24"/>
          <w:szCs w:val="20"/>
        </w:rPr>
        <w:t xml:space="preserve">ustawa z dnia 29 sierpnia 1997 r. Ordynacja podatkowa </w:t>
      </w:r>
      <w:r w:rsidR="00635F30">
        <w:rPr>
          <w:rFonts w:ascii="Times New Roman" w:hAnsi="Times New Roman"/>
          <w:color w:val="000000" w:themeColor="text1"/>
          <w:sz w:val="24"/>
          <w:szCs w:val="20"/>
        </w:rPr>
        <w:t>(</w:t>
      </w:r>
      <w:r w:rsidR="00427C33">
        <w:rPr>
          <w:rFonts w:ascii="Times New Roman" w:hAnsi="Times New Roman"/>
          <w:color w:val="000000" w:themeColor="text1"/>
          <w:sz w:val="24"/>
          <w:szCs w:val="20"/>
        </w:rPr>
        <w:t xml:space="preserve">tj.: </w:t>
      </w:r>
      <w:r w:rsidRPr="0067208E">
        <w:rPr>
          <w:rFonts w:ascii="Times New Roman" w:hAnsi="Times New Roman"/>
          <w:color w:val="000000" w:themeColor="text1"/>
          <w:sz w:val="24"/>
          <w:szCs w:val="20"/>
        </w:rPr>
        <w:t>Dz. U. z 2020 r.</w:t>
      </w:r>
      <w:r w:rsidR="00CA2FD0">
        <w:rPr>
          <w:rFonts w:ascii="Times New Roman" w:hAnsi="Times New Roman"/>
          <w:color w:val="000000" w:themeColor="text1"/>
          <w:sz w:val="24"/>
          <w:szCs w:val="20"/>
        </w:rPr>
        <w:t>,</w:t>
      </w:r>
      <w:r w:rsidRPr="0067208E">
        <w:rPr>
          <w:rFonts w:ascii="Times New Roman" w:hAnsi="Times New Roman"/>
          <w:color w:val="000000" w:themeColor="text1"/>
          <w:sz w:val="24"/>
          <w:szCs w:val="20"/>
        </w:rPr>
        <w:t xml:space="preserve"> poz. 1325 ze zm.);</w:t>
      </w:r>
    </w:p>
    <w:p w:rsidR="00C84552" w:rsidRPr="00A007FA" w:rsidRDefault="00C84552" w:rsidP="00A80554">
      <w:pPr>
        <w:pStyle w:val="Nagwek3"/>
        <w:numPr>
          <w:ilvl w:val="1"/>
          <w:numId w:val="112"/>
        </w:numPr>
        <w:spacing w:before="0" w:line="360" w:lineRule="auto"/>
        <w:ind w:left="993" w:hanging="426"/>
        <w:jc w:val="both"/>
        <w:rPr>
          <w:rFonts w:ascii="Times New Roman" w:hAnsi="Times New Roman" w:cs="Times New Roman"/>
          <w:b w:val="0"/>
          <w:bCs w:val="0"/>
          <w:color w:val="000000" w:themeColor="text1"/>
          <w:sz w:val="24"/>
          <w:szCs w:val="20"/>
        </w:rPr>
      </w:pPr>
      <w:r>
        <w:rPr>
          <w:rFonts w:ascii="Times New Roman" w:hAnsi="Times New Roman" w:cs="Times New Roman"/>
          <w:b w:val="0"/>
          <w:color w:val="000000" w:themeColor="text1"/>
          <w:sz w:val="24"/>
          <w:szCs w:val="20"/>
        </w:rPr>
        <w:t>u</w:t>
      </w:r>
      <w:r w:rsidRPr="00A007FA">
        <w:rPr>
          <w:rFonts w:ascii="Times New Roman" w:hAnsi="Times New Roman" w:cs="Times New Roman"/>
          <w:b w:val="0"/>
          <w:color w:val="000000" w:themeColor="text1"/>
          <w:sz w:val="24"/>
          <w:szCs w:val="20"/>
        </w:rPr>
        <w:t xml:space="preserve">stawa z dnia 25 lutego 1964 r. Kodeks rodzinny i opiekuńczy </w:t>
      </w:r>
      <w:r w:rsidR="00E372EB">
        <w:rPr>
          <w:rFonts w:ascii="Times New Roman" w:hAnsi="Times New Roman" w:cs="Times New Roman"/>
          <w:b w:val="0"/>
          <w:color w:val="000000" w:themeColor="text1"/>
          <w:sz w:val="24"/>
          <w:szCs w:val="20"/>
        </w:rPr>
        <w:br/>
      </w:r>
      <w:r w:rsidR="00635F30">
        <w:rPr>
          <w:rFonts w:ascii="Times New Roman" w:hAnsi="Times New Roman" w:cs="Times New Roman"/>
          <w:b w:val="0"/>
          <w:color w:val="000000" w:themeColor="text1"/>
          <w:sz w:val="24"/>
          <w:szCs w:val="20"/>
        </w:rPr>
        <w:t>(</w:t>
      </w:r>
      <w:r w:rsidR="00427C33">
        <w:rPr>
          <w:rFonts w:ascii="Times New Roman" w:hAnsi="Times New Roman" w:cs="Times New Roman"/>
          <w:b w:val="0"/>
          <w:color w:val="000000" w:themeColor="text1"/>
          <w:sz w:val="24"/>
          <w:szCs w:val="20"/>
        </w:rPr>
        <w:t xml:space="preserve">tj.: </w:t>
      </w:r>
      <w:r w:rsidRPr="00A007FA">
        <w:rPr>
          <w:rFonts w:ascii="Times New Roman" w:hAnsi="Times New Roman" w:cs="Times New Roman"/>
          <w:b w:val="0"/>
          <w:bCs w:val="0"/>
          <w:color w:val="000000" w:themeColor="text1"/>
          <w:sz w:val="24"/>
          <w:szCs w:val="20"/>
        </w:rPr>
        <w:t>Dz. U. z 2020 r.</w:t>
      </w:r>
      <w:r w:rsidR="00CA2FD0">
        <w:rPr>
          <w:rFonts w:ascii="Times New Roman" w:hAnsi="Times New Roman" w:cs="Times New Roman"/>
          <w:b w:val="0"/>
          <w:bCs w:val="0"/>
          <w:color w:val="000000" w:themeColor="text1"/>
          <w:sz w:val="24"/>
          <w:szCs w:val="20"/>
        </w:rPr>
        <w:t>,</w:t>
      </w:r>
      <w:r w:rsidRPr="00A007FA">
        <w:rPr>
          <w:rFonts w:ascii="Times New Roman" w:hAnsi="Times New Roman" w:cs="Times New Roman"/>
          <w:b w:val="0"/>
          <w:bCs w:val="0"/>
          <w:color w:val="000000" w:themeColor="text1"/>
          <w:sz w:val="24"/>
          <w:szCs w:val="20"/>
        </w:rPr>
        <w:t xml:space="preserve"> poz. 1359 ze zm.);</w:t>
      </w:r>
    </w:p>
    <w:p w:rsidR="00C84552" w:rsidRPr="00357042" w:rsidRDefault="00C84552" w:rsidP="00A80554">
      <w:pPr>
        <w:pStyle w:val="Tekstpodstawowy"/>
        <w:numPr>
          <w:ilvl w:val="1"/>
          <w:numId w:val="112"/>
        </w:numPr>
        <w:autoSpaceDE w:val="0"/>
        <w:autoSpaceDN w:val="0"/>
        <w:adjustRightInd w:val="0"/>
        <w:spacing w:line="360" w:lineRule="auto"/>
        <w:ind w:left="993" w:hanging="426"/>
        <w:rPr>
          <w:color w:val="000000" w:themeColor="text1"/>
          <w:sz w:val="24"/>
          <w:szCs w:val="20"/>
          <w:shd w:val="clear" w:color="auto" w:fill="FFFFFF"/>
        </w:rPr>
      </w:pPr>
      <w:r>
        <w:rPr>
          <w:color w:val="000000" w:themeColor="text1"/>
          <w:sz w:val="24"/>
          <w:szCs w:val="20"/>
        </w:rPr>
        <w:t>u</w:t>
      </w:r>
      <w:r w:rsidRPr="00A007FA">
        <w:rPr>
          <w:color w:val="000000" w:themeColor="text1"/>
          <w:sz w:val="24"/>
          <w:szCs w:val="20"/>
        </w:rPr>
        <w:t xml:space="preserve">stawa z dnia 27 sierpnia 2009r. o finansach publicznych </w:t>
      </w:r>
      <w:r w:rsidR="00635F30">
        <w:rPr>
          <w:color w:val="000000" w:themeColor="text1"/>
          <w:sz w:val="24"/>
          <w:szCs w:val="20"/>
        </w:rPr>
        <w:t>(</w:t>
      </w:r>
      <w:r w:rsidR="00427C33">
        <w:rPr>
          <w:color w:val="000000" w:themeColor="text1"/>
          <w:sz w:val="24"/>
          <w:szCs w:val="20"/>
        </w:rPr>
        <w:t xml:space="preserve">tj.: </w:t>
      </w:r>
      <w:r w:rsidRPr="00357042">
        <w:rPr>
          <w:color w:val="000000" w:themeColor="text1"/>
          <w:sz w:val="24"/>
          <w:szCs w:val="20"/>
          <w:shd w:val="clear" w:color="auto" w:fill="FFFFFF"/>
        </w:rPr>
        <w:t>Dz. U. z 2019 r.</w:t>
      </w:r>
      <w:r w:rsidR="00CA2FD0">
        <w:rPr>
          <w:color w:val="000000" w:themeColor="text1"/>
          <w:sz w:val="24"/>
          <w:szCs w:val="20"/>
          <w:shd w:val="clear" w:color="auto" w:fill="FFFFFF"/>
        </w:rPr>
        <w:t>,</w:t>
      </w:r>
      <w:r w:rsidRPr="00357042">
        <w:rPr>
          <w:color w:val="000000" w:themeColor="text1"/>
          <w:sz w:val="24"/>
          <w:szCs w:val="20"/>
          <w:shd w:val="clear" w:color="auto" w:fill="FFFFFF"/>
        </w:rPr>
        <w:t xml:space="preserve"> poz. 869 ze zm.);</w:t>
      </w:r>
    </w:p>
    <w:p w:rsidR="00C84552" w:rsidRPr="00357042" w:rsidRDefault="00C84552" w:rsidP="00A80554">
      <w:pPr>
        <w:pStyle w:val="Tekstpodstawowy"/>
        <w:numPr>
          <w:ilvl w:val="1"/>
          <w:numId w:val="112"/>
        </w:numPr>
        <w:autoSpaceDE w:val="0"/>
        <w:autoSpaceDN w:val="0"/>
        <w:adjustRightInd w:val="0"/>
        <w:spacing w:line="360" w:lineRule="auto"/>
        <w:ind w:left="993" w:hanging="426"/>
        <w:rPr>
          <w:color w:val="000000" w:themeColor="text1"/>
          <w:sz w:val="24"/>
          <w:szCs w:val="20"/>
          <w:shd w:val="clear" w:color="auto" w:fill="FFFFFF"/>
        </w:rPr>
      </w:pPr>
      <w:r w:rsidRPr="00357042">
        <w:rPr>
          <w:color w:val="000000" w:themeColor="text1"/>
          <w:sz w:val="24"/>
          <w:szCs w:val="20"/>
          <w:shd w:val="clear" w:color="auto" w:fill="FFFFFF"/>
        </w:rPr>
        <w:t>kodeks postępowania cywilnego</w:t>
      </w:r>
      <w:r w:rsidR="0076098F" w:rsidRPr="00357042">
        <w:rPr>
          <w:color w:val="000000" w:themeColor="text1"/>
          <w:sz w:val="24"/>
          <w:szCs w:val="20"/>
          <w:shd w:val="clear" w:color="auto" w:fill="FFFFFF"/>
        </w:rPr>
        <w:t xml:space="preserve"> z </w:t>
      </w:r>
      <w:r w:rsidR="00735F54">
        <w:rPr>
          <w:color w:val="000000" w:themeColor="text1"/>
          <w:sz w:val="24"/>
          <w:szCs w:val="20"/>
          <w:shd w:val="clear" w:color="auto" w:fill="FFFFFF"/>
        </w:rPr>
        <w:t>dnia 17 listopada 1964 r</w:t>
      </w:r>
      <w:r w:rsidR="0076098F" w:rsidRPr="00357042">
        <w:rPr>
          <w:color w:val="000000" w:themeColor="text1"/>
          <w:sz w:val="24"/>
          <w:szCs w:val="20"/>
          <w:shd w:val="clear" w:color="auto" w:fill="FFFFFF"/>
        </w:rPr>
        <w:t>.</w:t>
      </w:r>
      <w:r w:rsidRPr="00357042">
        <w:rPr>
          <w:color w:val="000000" w:themeColor="text1"/>
          <w:sz w:val="24"/>
          <w:szCs w:val="20"/>
          <w:shd w:val="clear" w:color="auto" w:fill="FFFFFF"/>
        </w:rPr>
        <w:t xml:space="preserve"> </w:t>
      </w:r>
      <w:r w:rsidR="00635F30">
        <w:rPr>
          <w:color w:val="000000" w:themeColor="text1"/>
          <w:sz w:val="24"/>
          <w:szCs w:val="20"/>
          <w:shd w:val="clear" w:color="auto" w:fill="FFFFFF"/>
        </w:rPr>
        <w:t>(</w:t>
      </w:r>
      <w:r w:rsidR="00427C33">
        <w:rPr>
          <w:color w:val="000000" w:themeColor="text1"/>
          <w:sz w:val="24"/>
          <w:szCs w:val="20"/>
          <w:shd w:val="clear" w:color="auto" w:fill="FFFFFF"/>
        </w:rPr>
        <w:t xml:space="preserve">tj.: </w:t>
      </w:r>
      <w:r w:rsidRPr="00357042">
        <w:rPr>
          <w:color w:val="000000" w:themeColor="text1"/>
          <w:sz w:val="24"/>
          <w:szCs w:val="20"/>
          <w:shd w:val="clear" w:color="auto" w:fill="FFFFFF"/>
        </w:rPr>
        <w:t xml:space="preserve">Dz. </w:t>
      </w:r>
      <w:r w:rsidR="00CA2FD0">
        <w:rPr>
          <w:color w:val="000000" w:themeColor="text1"/>
          <w:sz w:val="24"/>
          <w:szCs w:val="20"/>
          <w:shd w:val="clear" w:color="auto" w:fill="FFFFFF"/>
        </w:rPr>
        <w:br/>
      </w:r>
      <w:r w:rsidRPr="00357042">
        <w:rPr>
          <w:color w:val="000000" w:themeColor="text1"/>
          <w:sz w:val="24"/>
          <w:szCs w:val="20"/>
          <w:shd w:val="clear" w:color="auto" w:fill="FFFFFF"/>
        </w:rPr>
        <w:t>U. z 2020 r.</w:t>
      </w:r>
      <w:r w:rsidR="00CA2FD0">
        <w:rPr>
          <w:color w:val="000000" w:themeColor="text1"/>
          <w:sz w:val="24"/>
          <w:szCs w:val="20"/>
          <w:shd w:val="clear" w:color="auto" w:fill="FFFFFF"/>
        </w:rPr>
        <w:t>,</w:t>
      </w:r>
      <w:r w:rsidRPr="00357042">
        <w:rPr>
          <w:color w:val="000000" w:themeColor="text1"/>
          <w:sz w:val="24"/>
          <w:szCs w:val="20"/>
          <w:shd w:val="clear" w:color="auto" w:fill="FFFFFF"/>
        </w:rPr>
        <w:t xml:space="preserve"> poz. 1575 </w:t>
      </w:r>
      <w:r w:rsidR="0076098F" w:rsidRPr="00357042">
        <w:rPr>
          <w:color w:val="000000" w:themeColor="text1"/>
          <w:sz w:val="24"/>
          <w:szCs w:val="20"/>
          <w:shd w:val="clear" w:color="auto" w:fill="FFFFFF"/>
        </w:rPr>
        <w:t>z</w:t>
      </w:r>
      <w:r w:rsidR="00EB5BD6">
        <w:rPr>
          <w:color w:val="000000" w:themeColor="text1"/>
          <w:sz w:val="24"/>
          <w:szCs w:val="20"/>
          <w:shd w:val="clear" w:color="auto" w:fill="FFFFFF"/>
        </w:rPr>
        <w:t>e</w:t>
      </w:r>
      <w:r w:rsidRPr="00357042">
        <w:rPr>
          <w:color w:val="000000" w:themeColor="text1"/>
          <w:sz w:val="24"/>
          <w:szCs w:val="20"/>
          <w:shd w:val="clear" w:color="auto" w:fill="FFFFFF"/>
        </w:rPr>
        <w:t xml:space="preserve"> zm.); </w:t>
      </w:r>
    </w:p>
    <w:p w:rsidR="00C84552" w:rsidRPr="00357042" w:rsidRDefault="00C84552" w:rsidP="00A80554">
      <w:pPr>
        <w:pStyle w:val="Tekstpodstawowy"/>
        <w:numPr>
          <w:ilvl w:val="1"/>
          <w:numId w:val="112"/>
        </w:numPr>
        <w:autoSpaceDE w:val="0"/>
        <w:autoSpaceDN w:val="0"/>
        <w:adjustRightInd w:val="0"/>
        <w:spacing w:line="360" w:lineRule="auto"/>
        <w:ind w:left="993" w:hanging="426"/>
        <w:rPr>
          <w:color w:val="000000" w:themeColor="text1"/>
          <w:sz w:val="24"/>
          <w:szCs w:val="20"/>
          <w:shd w:val="clear" w:color="auto" w:fill="FFFFFF"/>
        </w:rPr>
      </w:pPr>
      <w:r w:rsidRPr="00357042">
        <w:rPr>
          <w:color w:val="000000" w:themeColor="text1"/>
          <w:sz w:val="24"/>
          <w:szCs w:val="20"/>
          <w:shd w:val="clear" w:color="auto" w:fill="FFFFFF"/>
        </w:rPr>
        <w:t>kodeks karny</w:t>
      </w:r>
      <w:r w:rsidR="0076098F" w:rsidRPr="00357042">
        <w:rPr>
          <w:color w:val="000000" w:themeColor="text1"/>
          <w:sz w:val="24"/>
          <w:szCs w:val="20"/>
          <w:shd w:val="clear" w:color="auto" w:fill="FFFFFF"/>
        </w:rPr>
        <w:t xml:space="preserve"> z dn</w:t>
      </w:r>
      <w:r w:rsidR="00735F54">
        <w:rPr>
          <w:color w:val="000000" w:themeColor="text1"/>
          <w:sz w:val="24"/>
          <w:szCs w:val="20"/>
          <w:shd w:val="clear" w:color="auto" w:fill="FFFFFF"/>
        </w:rPr>
        <w:t>ia 6 czerwca 1997</w:t>
      </w:r>
      <w:r w:rsidR="0076098F" w:rsidRPr="00357042">
        <w:rPr>
          <w:color w:val="000000" w:themeColor="text1"/>
          <w:sz w:val="24"/>
          <w:szCs w:val="20"/>
          <w:shd w:val="clear" w:color="auto" w:fill="FFFFFF"/>
        </w:rPr>
        <w:t xml:space="preserve"> r.</w:t>
      </w:r>
      <w:r w:rsidRPr="00357042">
        <w:rPr>
          <w:color w:val="000000" w:themeColor="text1"/>
          <w:sz w:val="24"/>
          <w:szCs w:val="20"/>
          <w:shd w:val="clear" w:color="auto" w:fill="FFFFFF"/>
        </w:rPr>
        <w:t xml:space="preserve"> </w:t>
      </w:r>
      <w:r w:rsidR="00635F30">
        <w:rPr>
          <w:color w:val="000000" w:themeColor="text1"/>
          <w:sz w:val="24"/>
          <w:szCs w:val="20"/>
          <w:shd w:val="clear" w:color="auto" w:fill="FFFFFF"/>
        </w:rPr>
        <w:t>(</w:t>
      </w:r>
      <w:r w:rsidR="00427C33">
        <w:rPr>
          <w:color w:val="000000" w:themeColor="text1"/>
          <w:sz w:val="24"/>
          <w:szCs w:val="20"/>
          <w:shd w:val="clear" w:color="auto" w:fill="FFFFFF"/>
        </w:rPr>
        <w:t xml:space="preserve">tj.: </w:t>
      </w:r>
      <w:r w:rsidRPr="00357042">
        <w:rPr>
          <w:color w:val="000000" w:themeColor="text1"/>
          <w:sz w:val="24"/>
          <w:szCs w:val="20"/>
          <w:shd w:val="clear" w:color="auto" w:fill="FFFFFF"/>
        </w:rPr>
        <w:t>Dz. U. z 2020 r.</w:t>
      </w:r>
      <w:r w:rsidR="00CA2FD0">
        <w:rPr>
          <w:color w:val="000000" w:themeColor="text1"/>
          <w:sz w:val="24"/>
          <w:szCs w:val="20"/>
          <w:shd w:val="clear" w:color="auto" w:fill="FFFFFF"/>
        </w:rPr>
        <w:t>,</w:t>
      </w:r>
      <w:r w:rsidRPr="00357042">
        <w:rPr>
          <w:color w:val="000000" w:themeColor="text1"/>
          <w:sz w:val="24"/>
          <w:szCs w:val="20"/>
          <w:shd w:val="clear" w:color="auto" w:fill="FFFFFF"/>
        </w:rPr>
        <w:t xml:space="preserve"> poz. 1444</w:t>
      </w:r>
      <w:r w:rsidR="0076098F" w:rsidRPr="00357042">
        <w:rPr>
          <w:color w:val="000000" w:themeColor="text1"/>
          <w:sz w:val="24"/>
          <w:szCs w:val="20"/>
          <w:shd w:val="clear" w:color="auto" w:fill="FFFFFF"/>
        </w:rPr>
        <w:t xml:space="preserve"> z</w:t>
      </w:r>
      <w:r w:rsidR="00B815F3">
        <w:rPr>
          <w:color w:val="000000" w:themeColor="text1"/>
          <w:sz w:val="24"/>
          <w:szCs w:val="20"/>
          <w:shd w:val="clear" w:color="auto" w:fill="FFFFFF"/>
        </w:rPr>
        <w:t>e</w:t>
      </w:r>
      <w:r w:rsidR="0076098F" w:rsidRPr="00357042">
        <w:rPr>
          <w:color w:val="000000" w:themeColor="text1"/>
          <w:sz w:val="24"/>
          <w:szCs w:val="20"/>
          <w:shd w:val="clear" w:color="auto" w:fill="FFFFFF"/>
        </w:rPr>
        <w:t xml:space="preserve"> zm.</w:t>
      </w:r>
      <w:r w:rsidRPr="00357042">
        <w:rPr>
          <w:color w:val="000000" w:themeColor="text1"/>
          <w:sz w:val="24"/>
          <w:szCs w:val="20"/>
          <w:shd w:val="clear" w:color="auto" w:fill="FFFFFF"/>
        </w:rPr>
        <w:t>);</w:t>
      </w:r>
    </w:p>
    <w:p w:rsidR="00C84552" w:rsidRPr="00357042" w:rsidRDefault="00C84552" w:rsidP="00A80554">
      <w:pPr>
        <w:pStyle w:val="Tekstpodstawowy"/>
        <w:numPr>
          <w:ilvl w:val="1"/>
          <w:numId w:val="112"/>
        </w:numPr>
        <w:autoSpaceDE w:val="0"/>
        <w:autoSpaceDN w:val="0"/>
        <w:adjustRightInd w:val="0"/>
        <w:spacing w:line="360" w:lineRule="auto"/>
        <w:ind w:left="993" w:hanging="426"/>
        <w:rPr>
          <w:color w:val="000000" w:themeColor="text1"/>
          <w:sz w:val="24"/>
          <w:szCs w:val="20"/>
          <w:shd w:val="clear" w:color="auto" w:fill="FFFFFF"/>
        </w:rPr>
      </w:pPr>
      <w:r w:rsidRPr="00357042">
        <w:rPr>
          <w:color w:val="000000" w:themeColor="text1"/>
          <w:sz w:val="24"/>
          <w:szCs w:val="20"/>
          <w:shd w:val="clear" w:color="auto" w:fill="FFFFFF"/>
        </w:rPr>
        <w:t>kodeks postępowania karnego</w:t>
      </w:r>
      <w:r w:rsidR="00735F54">
        <w:rPr>
          <w:color w:val="000000" w:themeColor="text1"/>
          <w:sz w:val="24"/>
          <w:szCs w:val="20"/>
          <w:shd w:val="clear" w:color="auto" w:fill="FFFFFF"/>
        </w:rPr>
        <w:t xml:space="preserve"> z</w:t>
      </w:r>
      <w:r w:rsidR="000213F3">
        <w:rPr>
          <w:color w:val="000000" w:themeColor="text1"/>
          <w:sz w:val="24"/>
          <w:szCs w:val="20"/>
          <w:shd w:val="clear" w:color="auto" w:fill="FFFFFF"/>
        </w:rPr>
        <w:t xml:space="preserve"> </w:t>
      </w:r>
      <w:r w:rsidR="00735F54" w:rsidRPr="00357042">
        <w:rPr>
          <w:color w:val="000000" w:themeColor="text1"/>
          <w:sz w:val="24"/>
          <w:szCs w:val="20"/>
          <w:shd w:val="clear" w:color="auto" w:fill="FFFFFF"/>
        </w:rPr>
        <w:t>dn</w:t>
      </w:r>
      <w:r w:rsidR="00735F54">
        <w:rPr>
          <w:color w:val="000000" w:themeColor="text1"/>
          <w:sz w:val="24"/>
          <w:szCs w:val="20"/>
          <w:shd w:val="clear" w:color="auto" w:fill="FFFFFF"/>
        </w:rPr>
        <w:t>ia 6 czerwca 1997</w:t>
      </w:r>
      <w:r w:rsidR="00735F54" w:rsidRPr="00357042">
        <w:rPr>
          <w:color w:val="000000" w:themeColor="text1"/>
          <w:sz w:val="24"/>
          <w:szCs w:val="20"/>
          <w:shd w:val="clear" w:color="auto" w:fill="FFFFFF"/>
        </w:rPr>
        <w:t xml:space="preserve"> r. </w:t>
      </w:r>
      <w:r w:rsidR="00635F30">
        <w:rPr>
          <w:color w:val="000000" w:themeColor="text1"/>
          <w:sz w:val="24"/>
          <w:szCs w:val="20"/>
          <w:shd w:val="clear" w:color="auto" w:fill="FFFFFF"/>
        </w:rPr>
        <w:t>(</w:t>
      </w:r>
      <w:r w:rsidR="00427C33">
        <w:rPr>
          <w:color w:val="000000" w:themeColor="text1"/>
          <w:sz w:val="24"/>
          <w:szCs w:val="20"/>
          <w:shd w:val="clear" w:color="auto" w:fill="FFFFFF"/>
        </w:rPr>
        <w:t xml:space="preserve">tj.: </w:t>
      </w:r>
      <w:r w:rsidRPr="00357042">
        <w:rPr>
          <w:color w:val="000000" w:themeColor="text1"/>
          <w:sz w:val="24"/>
          <w:szCs w:val="20"/>
          <w:shd w:val="clear" w:color="auto" w:fill="FFFFFF"/>
        </w:rPr>
        <w:t>Dz. U. z 2020 r</w:t>
      </w:r>
      <w:r w:rsidR="00CA2FD0">
        <w:rPr>
          <w:color w:val="000000" w:themeColor="text1"/>
          <w:sz w:val="24"/>
          <w:szCs w:val="20"/>
          <w:shd w:val="clear" w:color="auto" w:fill="FFFFFF"/>
        </w:rPr>
        <w:t>.,</w:t>
      </w:r>
      <w:r w:rsidRPr="00357042">
        <w:rPr>
          <w:color w:val="000000" w:themeColor="text1"/>
          <w:sz w:val="24"/>
          <w:szCs w:val="20"/>
          <w:shd w:val="clear" w:color="auto" w:fill="FFFFFF"/>
        </w:rPr>
        <w:t xml:space="preserve"> poz.</w:t>
      </w:r>
      <w:r w:rsidR="00CA2FD0">
        <w:rPr>
          <w:color w:val="000000" w:themeColor="text1"/>
          <w:sz w:val="24"/>
          <w:szCs w:val="20"/>
          <w:shd w:val="clear" w:color="auto" w:fill="FFFFFF"/>
        </w:rPr>
        <w:t xml:space="preserve"> </w:t>
      </w:r>
      <w:r w:rsidRPr="00357042">
        <w:rPr>
          <w:color w:val="000000" w:themeColor="text1"/>
          <w:sz w:val="24"/>
          <w:szCs w:val="20"/>
          <w:shd w:val="clear" w:color="auto" w:fill="FFFFFF"/>
        </w:rPr>
        <w:t xml:space="preserve">30 </w:t>
      </w:r>
      <w:r w:rsidR="0076098F" w:rsidRPr="00357042">
        <w:rPr>
          <w:color w:val="000000" w:themeColor="text1"/>
          <w:sz w:val="24"/>
          <w:szCs w:val="20"/>
          <w:shd w:val="clear" w:color="auto" w:fill="FFFFFF"/>
        </w:rPr>
        <w:t>z</w:t>
      </w:r>
      <w:r w:rsidR="00CA2FD0">
        <w:rPr>
          <w:color w:val="000000" w:themeColor="text1"/>
          <w:sz w:val="24"/>
          <w:szCs w:val="20"/>
          <w:shd w:val="clear" w:color="auto" w:fill="FFFFFF"/>
        </w:rPr>
        <w:t>e</w:t>
      </w:r>
      <w:r w:rsidR="0076098F" w:rsidRPr="00357042">
        <w:rPr>
          <w:color w:val="000000" w:themeColor="text1"/>
          <w:sz w:val="24"/>
          <w:szCs w:val="20"/>
          <w:shd w:val="clear" w:color="auto" w:fill="FFFFFF"/>
        </w:rPr>
        <w:t xml:space="preserve"> zm.</w:t>
      </w:r>
      <w:r w:rsidRPr="00357042">
        <w:rPr>
          <w:color w:val="000000" w:themeColor="text1"/>
          <w:sz w:val="24"/>
          <w:szCs w:val="20"/>
          <w:shd w:val="clear" w:color="auto" w:fill="FFFFFF"/>
        </w:rPr>
        <w:t>)</w:t>
      </w:r>
      <w:r w:rsidR="0067208E" w:rsidRPr="00357042">
        <w:rPr>
          <w:color w:val="000000" w:themeColor="text1"/>
          <w:sz w:val="24"/>
          <w:szCs w:val="20"/>
          <w:shd w:val="clear" w:color="auto" w:fill="FFFFFF"/>
        </w:rPr>
        <w:t>;</w:t>
      </w:r>
    </w:p>
    <w:p w:rsidR="00C84552" w:rsidRPr="00357042" w:rsidRDefault="00C84552" w:rsidP="00A80554">
      <w:pPr>
        <w:pStyle w:val="Akapitzlist"/>
        <w:numPr>
          <w:ilvl w:val="1"/>
          <w:numId w:val="112"/>
        </w:numPr>
        <w:spacing w:after="0" w:line="360" w:lineRule="auto"/>
        <w:ind w:left="993" w:hanging="426"/>
        <w:jc w:val="both"/>
        <w:rPr>
          <w:rFonts w:ascii="Times New Roman" w:hAnsi="Times New Roman"/>
          <w:color w:val="000000" w:themeColor="text1"/>
          <w:sz w:val="24"/>
          <w:szCs w:val="20"/>
        </w:rPr>
      </w:pPr>
      <w:r w:rsidRPr="00357042">
        <w:rPr>
          <w:rFonts w:ascii="Times New Roman" w:hAnsi="Times New Roman"/>
          <w:color w:val="000000" w:themeColor="text1"/>
          <w:sz w:val="24"/>
          <w:szCs w:val="20"/>
        </w:rPr>
        <w:lastRenderedPageBreak/>
        <w:t>kodeks cywilny</w:t>
      </w:r>
      <w:r w:rsidR="000213F3">
        <w:rPr>
          <w:rFonts w:ascii="Times New Roman" w:hAnsi="Times New Roman"/>
          <w:color w:val="000000" w:themeColor="text1"/>
          <w:sz w:val="24"/>
          <w:szCs w:val="20"/>
        </w:rPr>
        <w:t xml:space="preserve"> z dn</w:t>
      </w:r>
      <w:r w:rsidR="00735F54">
        <w:rPr>
          <w:rFonts w:ascii="Times New Roman" w:hAnsi="Times New Roman"/>
          <w:color w:val="000000" w:themeColor="text1"/>
          <w:sz w:val="24"/>
          <w:szCs w:val="20"/>
        </w:rPr>
        <w:t>ia 17 listopada 1964 r.</w:t>
      </w:r>
      <w:r w:rsidRPr="00357042">
        <w:rPr>
          <w:rFonts w:ascii="Times New Roman" w:hAnsi="Times New Roman"/>
          <w:color w:val="000000" w:themeColor="text1"/>
          <w:sz w:val="24"/>
          <w:szCs w:val="20"/>
        </w:rPr>
        <w:t xml:space="preserve"> </w:t>
      </w:r>
      <w:r w:rsidR="00635F30">
        <w:rPr>
          <w:rFonts w:ascii="Times New Roman" w:hAnsi="Times New Roman"/>
          <w:color w:val="000000" w:themeColor="text1"/>
          <w:sz w:val="24"/>
          <w:szCs w:val="20"/>
        </w:rPr>
        <w:t>(</w:t>
      </w:r>
      <w:r w:rsidR="00427C33">
        <w:rPr>
          <w:rFonts w:ascii="Times New Roman" w:hAnsi="Times New Roman"/>
          <w:color w:val="000000" w:themeColor="text1"/>
          <w:sz w:val="24"/>
          <w:szCs w:val="20"/>
        </w:rPr>
        <w:t xml:space="preserve">tj.: </w:t>
      </w:r>
      <w:r w:rsidRPr="00357042">
        <w:rPr>
          <w:rFonts w:ascii="Times New Roman" w:hAnsi="Times New Roman"/>
          <w:color w:val="000000" w:themeColor="text1"/>
          <w:sz w:val="24"/>
          <w:szCs w:val="20"/>
        </w:rPr>
        <w:t>Dz. U. z 2020 r.</w:t>
      </w:r>
      <w:r w:rsidR="00B8120E">
        <w:rPr>
          <w:rFonts w:ascii="Times New Roman" w:hAnsi="Times New Roman"/>
          <w:color w:val="000000" w:themeColor="text1"/>
          <w:sz w:val="24"/>
          <w:szCs w:val="20"/>
        </w:rPr>
        <w:t>,</w:t>
      </w:r>
      <w:r w:rsidRPr="00357042">
        <w:rPr>
          <w:rFonts w:ascii="Times New Roman" w:hAnsi="Times New Roman"/>
          <w:color w:val="000000" w:themeColor="text1"/>
          <w:sz w:val="24"/>
          <w:szCs w:val="20"/>
        </w:rPr>
        <w:t xml:space="preserve"> poz. 1740</w:t>
      </w:r>
      <w:r w:rsidR="00735F54">
        <w:rPr>
          <w:rFonts w:ascii="Times New Roman" w:hAnsi="Times New Roman"/>
          <w:color w:val="000000" w:themeColor="text1"/>
          <w:sz w:val="24"/>
          <w:szCs w:val="20"/>
        </w:rPr>
        <w:t xml:space="preserve"> </w:t>
      </w:r>
      <w:r w:rsidR="00357042" w:rsidRPr="00357042">
        <w:rPr>
          <w:rFonts w:ascii="Times New Roman" w:hAnsi="Times New Roman"/>
          <w:color w:val="000000" w:themeColor="text1"/>
          <w:sz w:val="24"/>
          <w:szCs w:val="20"/>
          <w:shd w:val="clear" w:color="auto" w:fill="FFFFFF"/>
        </w:rPr>
        <w:t>z</w:t>
      </w:r>
      <w:r w:rsidR="00EB5BD6">
        <w:rPr>
          <w:rFonts w:ascii="Times New Roman" w:hAnsi="Times New Roman"/>
          <w:color w:val="000000" w:themeColor="text1"/>
          <w:sz w:val="24"/>
          <w:szCs w:val="20"/>
          <w:shd w:val="clear" w:color="auto" w:fill="FFFFFF"/>
        </w:rPr>
        <w:t>e</w:t>
      </w:r>
      <w:r w:rsidR="00357042" w:rsidRPr="00357042">
        <w:rPr>
          <w:rFonts w:ascii="Times New Roman" w:hAnsi="Times New Roman"/>
          <w:color w:val="000000" w:themeColor="text1"/>
          <w:sz w:val="24"/>
          <w:szCs w:val="20"/>
          <w:shd w:val="clear" w:color="auto" w:fill="FFFFFF"/>
        </w:rPr>
        <w:t xml:space="preserve"> zm.</w:t>
      </w:r>
      <w:r w:rsidRPr="00357042">
        <w:rPr>
          <w:rFonts w:ascii="Times New Roman" w:hAnsi="Times New Roman"/>
          <w:color w:val="000000" w:themeColor="text1"/>
          <w:sz w:val="24"/>
          <w:szCs w:val="20"/>
        </w:rPr>
        <w:t>);</w:t>
      </w:r>
    </w:p>
    <w:p w:rsidR="00C84552" w:rsidRPr="0067208E" w:rsidRDefault="00C84552"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color w:val="000000" w:themeColor="text1"/>
          <w:sz w:val="24"/>
          <w:szCs w:val="20"/>
        </w:rPr>
      </w:pPr>
      <w:r w:rsidRPr="0067208E">
        <w:rPr>
          <w:rFonts w:ascii="Times New Roman" w:hAnsi="Times New Roman"/>
          <w:bCs/>
          <w:sz w:val="24"/>
          <w:szCs w:val="20"/>
          <w:lang w:eastAsia="en-US"/>
        </w:rPr>
        <w:t xml:space="preserve">uchwała NR  LI/627/17 Rady Miejskiej w Bytomiu </w:t>
      </w:r>
      <w:r w:rsidRPr="0067208E">
        <w:rPr>
          <w:rFonts w:ascii="Times New Roman" w:hAnsi="Times New Roman"/>
          <w:sz w:val="24"/>
          <w:szCs w:val="20"/>
          <w:lang w:eastAsia="en-US"/>
        </w:rPr>
        <w:t>dnia 29 sierpnia 2017 r</w:t>
      </w:r>
      <w:r w:rsidR="000213F3">
        <w:rPr>
          <w:rFonts w:ascii="Times New Roman" w:hAnsi="Times New Roman"/>
          <w:sz w:val="24"/>
          <w:szCs w:val="20"/>
          <w:lang w:eastAsia="en-US"/>
        </w:rPr>
        <w:t>oku</w:t>
      </w:r>
      <w:r w:rsidR="0088136D">
        <w:rPr>
          <w:rFonts w:ascii="Times New Roman" w:hAnsi="Times New Roman"/>
          <w:sz w:val="24"/>
          <w:szCs w:val="20"/>
          <w:lang w:eastAsia="en-US"/>
        </w:rPr>
        <w:br/>
      </w:r>
      <w:r w:rsidRPr="0067208E">
        <w:rPr>
          <w:rFonts w:ascii="Times New Roman" w:hAnsi="Times New Roman"/>
          <w:sz w:val="24"/>
          <w:szCs w:val="20"/>
          <w:lang w:eastAsia="en-US"/>
        </w:rPr>
        <w:t>(Dz. U. z 6 września 2017 r.)</w:t>
      </w:r>
      <w:r w:rsidRPr="0067208E">
        <w:rPr>
          <w:rFonts w:ascii="Times New Roman" w:hAnsi="Times New Roman"/>
          <w:sz w:val="24"/>
          <w:szCs w:val="20"/>
        </w:rPr>
        <w:t xml:space="preserve"> w sprawie określania zasad i trybu umarzania, odraczania lub rozkładania należności pieniężnych o charakterze cywilnoprawnym miasta Bytomia oraz jego jednostek podległych, warunków dopuszczalności pomocy </w:t>
      </w:r>
      <w:r w:rsidRPr="0067208E">
        <w:rPr>
          <w:rFonts w:ascii="Times New Roman" w:hAnsi="Times New Roman"/>
          <w:color w:val="000000" w:themeColor="text1"/>
          <w:sz w:val="24"/>
          <w:szCs w:val="20"/>
        </w:rPr>
        <w:t xml:space="preserve">publicznej w przypadkach, w których z dnia ulga będzie stanowić </w:t>
      </w:r>
      <w:r w:rsidR="00E53CD9">
        <w:rPr>
          <w:rFonts w:ascii="Times New Roman" w:hAnsi="Times New Roman"/>
          <w:color w:val="000000" w:themeColor="text1"/>
          <w:sz w:val="24"/>
          <w:szCs w:val="20"/>
        </w:rPr>
        <w:br/>
      </w:r>
      <w:r w:rsidRPr="0067208E">
        <w:rPr>
          <w:rFonts w:ascii="Times New Roman" w:hAnsi="Times New Roman"/>
          <w:color w:val="000000" w:themeColor="text1"/>
          <w:sz w:val="24"/>
          <w:szCs w:val="20"/>
        </w:rPr>
        <w:t>pomoc publiczną oraz wskazania organów uprawnionych do udzielania przedmiotowych ulg;</w:t>
      </w:r>
    </w:p>
    <w:p w:rsidR="00C84552" w:rsidRPr="0067208E" w:rsidRDefault="00C84552"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sz w:val="24"/>
          <w:szCs w:val="20"/>
        </w:rPr>
      </w:pPr>
      <w:r w:rsidRPr="0067208E">
        <w:rPr>
          <w:rFonts w:ascii="Times New Roman" w:hAnsi="Times New Roman"/>
          <w:sz w:val="24"/>
          <w:szCs w:val="20"/>
        </w:rPr>
        <w:t xml:space="preserve">rozporządzenie Rady Ministrów z dnia 28 grudnia 2001 r. w sprawie dodatków mieszkaniowych (Dz. U. z 2001 r., nr 156, poz. 1817 </w:t>
      </w:r>
      <w:r w:rsidR="00867A1F">
        <w:rPr>
          <w:rFonts w:ascii="Times New Roman" w:hAnsi="Times New Roman"/>
          <w:sz w:val="24"/>
          <w:szCs w:val="20"/>
        </w:rPr>
        <w:t>ze</w:t>
      </w:r>
      <w:r w:rsidRPr="0067208E">
        <w:rPr>
          <w:rFonts w:ascii="Times New Roman" w:hAnsi="Times New Roman"/>
          <w:sz w:val="24"/>
          <w:szCs w:val="20"/>
        </w:rPr>
        <w:t xml:space="preserve"> zm.);</w:t>
      </w:r>
    </w:p>
    <w:p w:rsidR="00C84552" w:rsidRPr="00C84552" w:rsidRDefault="00C84552" w:rsidP="00A80554">
      <w:pPr>
        <w:pStyle w:val="Bezodstpw"/>
        <w:numPr>
          <w:ilvl w:val="1"/>
          <w:numId w:val="112"/>
        </w:numPr>
        <w:spacing w:line="360" w:lineRule="auto"/>
        <w:ind w:left="993" w:hanging="426"/>
        <w:jc w:val="both"/>
        <w:rPr>
          <w:rFonts w:ascii="Times New Roman" w:hAnsi="Times New Roman"/>
          <w:sz w:val="24"/>
          <w:szCs w:val="20"/>
        </w:rPr>
      </w:pPr>
      <w:r w:rsidRPr="00C84552">
        <w:rPr>
          <w:rFonts w:ascii="Times New Roman" w:hAnsi="Times New Roman"/>
          <w:color w:val="000000" w:themeColor="text1"/>
          <w:sz w:val="24"/>
          <w:szCs w:val="20"/>
        </w:rPr>
        <w:t>rozporządzenie Rady</w:t>
      </w:r>
      <w:r w:rsidRPr="00C84552">
        <w:rPr>
          <w:rFonts w:ascii="Times New Roman" w:hAnsi="Times New Roman"/>
          <w:sz w:val="24"/>
          <w:szCs w:val="20"/>
        </w:rPr>
        <w:t xml:space="preserve"> Ministrów z dnia 24 grudnia 2013 r. w sprawie szczegółowych warunków realizacji rządowego programu wspierania osób uprawnionych do świadczenia pielęgnacyjnego (Dz. U. z 2013 r.</w:t>
      </w:r>
      <w:r w:rsidR="00B8120E">
        <w:rPr>
          <w:rFonts w:ascii="Times New Roman" w:hAnsi="Times New Roman"/>
          <w:sz w:val="24"/>
          <w:szCs w:val="20"/>
        </w:rPr>
        <w:t>,</w:t>
      </w:r>
      <w:r w:rsidRPr="00C84552">
        <w:rPr>
          <w:rFonts w:ascii="Times New Roman" w:hAnsi="Times New Roman"/>
          <w:sz w:val="24"/>
          <w:szCs w:val="20"/>
        </w:rPr>
        <w:t xml:space="preserve"> poz.1741 ze zm.); </w:t>
      </w:r>
    </w:p>
    <w:p w:rsidR="00062733" w:rsidRPr="0067208E" w:rsidRDefault="00FD1290"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sz w:val="24"/>
          <w:szCs w:val="20"/>
        </w:rPr>
      </w:pPr>
      <w:r w:rsidRPr="0067208E">
        <w:rPr>
          <w:rFonts w:ascii="Times New Roman" w:hAnsi="Times New Roman"/>
          <w:sz w:val="24"/>
          <w:szCs w:val="20"/>
        </w:rPr>
        <w:t>r</w:t>
      </w:r>
      <w:r w:rsidR="002C10CC" w:rsidRPr="0067208E">
        <w:rPr>
          <w:rFonts w:ascii="Times New Roman" w:hAnsi="Times New Roman"/>
          <w:sz w:val="24"/>
          <w:szCs w:val="20"/>
        </w:rPr>
        <w:t xml:space="preserve">ozporządzenie Ministra, Rodziny, Pracy i Polityki Społecznej z dnia </w:t>
      </w:r>
      <w:r w:rsidR="0088136D">
        <w:rPr>
          <w:rFonts w:ascii="Times New Roman" w:hAnsi="Times New Roman"/>
          <w:sz w:val="24"/>
          <w:szCs w:val="20"/>
        </w:rPr>
        <w:br/>
      </w:r>
      <w:r w:rsidR="002C10CC" w:rsidRPr="0067208E">
        <w:rPr>
          <w:rFonts w:ascii="Times New Roman" w:hAnsi="Times New Roman"/>
          <w:sz w:val="24"/>
          <w:szCs w:val="20"/>
        </w:rPr>
        <w:t>27 l</w:t>
      </w:r>
      <w:r w:rsidR="0088136D">
        <w:rPr>
          <w:rFonts w:ascii="Times New Roman" w:hAnsi="Times New Roman"/>
          <w:sz w:val="24"/>
          <w:szCs w:val="20"/>
        </w:rPr>
        <w:t xml:space="preserve">ipca 2017 r. </w:t>
      </w:r>
      <w:r w:rsidRPr="0067208E">
        <w:rPr>
          <w:rFonts w:ascii="Times New Roman" w:hAnsi="Times New Roman"/>
          <w:sz w:val="24"/>
          <w:szCs w:val="20"/>
        </w:rPr>
        <w:t>w sprawie sposobu i</w:t>
      </w:r>
      <w:r w:rsidR="002C10CC" w:rsidRPr="0067208E">
        <w:rPr>
          <w:rFonts w:ascii="Times New Roman" w:hAnsi="Times New Roman"/>
          <w:sz w:val="24"/>
          <w:szCs w:val="20"/>
        </w:rPr>
        <w:t xml:space="preserve"> trybu postępowania w sprawach </w:t>
      </w:r>
      <w:r w:rsidR="0088136D">
        <w:rPr>
          <w:rFonts w:ascii="Times New Roman" w:hAnsi="Times New Roman"/>
          <w:sz w:val="24"/>
          <w:szCs w:val="20"/>
        </w:rPr>
        <w:br/>
      </w:r>
      <w:r w:rsidR="002C10CC" w:rsidRPr="0067208E">
        <w:rPr>
          <w:rFonts w:ascii="Times New Roman" w:hAnsi="Times New Roman"/>
          <w:sz w:val="24"/>
          <w:szCs w:val="20"/>
        </w:rPr>
        <w:t>o świadczenia rodzinne (Dz. U. z 2017 r.</w:t>
      </w:r>
      <w:r w:rsidR="00B8120E">
        <w:rPr>
          <w:rFonts w:ascii="Times New Roman" w:hAnsi="Times New Roman"/>
          <w:sz w:val="24"/>
          <w:szCs w:val="20"/>
        </w:rPr>
        <w:t>,</w:t>
      </w:r>
      <w:r w:rsidR="002C10CC" w:rsidRPr="0067208E">
        <w:rPr>
          <w:rFonts w:ascii="Times New Roman" w:hAnsi="Times New Roman"/>
          <w:sz w:val="24"/>
          <w:szCs w:val="20"/>
        </w:rPr>
        <w:t xml:space="preserve"> poz. 1466); </w:t>
      </w:r>
    </w:p>
    <w:p w:rsidR="00062733" w:rsidRPr="0067208E" w:rsidRDefault="00FD1290"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bCs/>
          <w:sz w:val="24"/>
          <w:szCs w:val="20"/>
        </w:rPr>
      </w:pPr>
      <w:r w:rsidRPr="0067208E">
        <w:rPr>
          <w:rFonts w:ascii="Times New Roman" w:hAnsi="Times New Roman"/>
          <w:sz w:val="24"/>
          <w:szCs w:val="20"/>
        </w:rPr>
        <w:t>r</w:t>
      </w:r>
      <w:r w:rsidR="002C10CC" w:rsidRPr="0067208E">
        <w:rPr>
          <w:rFonts w:ascii="Times New Roman" w:hAnsi="Times New Roman"/>
          <w:sz w:val="24"/>
          <w:szCs w:val="20"/>
        </w:rPr>
        <w:t>ozporządzenia Rady Ministrów z dnia 31 lipca 2018 r. w sprawie wysokości dochodu rodziny albo dochodu osoby uczącej się stanowiących podstawę ubiegania się o zasiłek rodzinny i specjalny zasiłek opiekuńczy, wysokości świadczeń rodzinnych oraz wysokości zasiłku dla opiekuna (Dz. U. z  2018 r.</w:t>
      </w:r>
      <w:r w:rsidR="00B8120E">
        <w:rPr>
          <w:rFonts w:ascii="Times New Roman" w:hAnsi="Times New Roman"/>
          <w:sz w:val="24"/>
          <w:szCs w:val="20"/>
        </w:rPr>
        <w:t>,</w:t>
      </w:r>
      <w:r w:rsidR="002C10CC" w:rsidRPr="0067208E">
        <w:rPr>
          <w:rFonts w:ascii="Times New Roman" w:hAnsi="Times New Roman"/>
          <w:sz w:val="24"/>
          <w:szCs w:val="20"/>
        </w:rPr>
        <w:t xml:space="preserve"> poz. 1497); </w:t>
      </w:r>
    </w:p>
    <w:p w:rsidR="00062733" w:rsidRPr="0067208E" w:rsidRDefault="00D01A15"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sz w:val="24"/>
          <w:szCs w:val="20"/>
        </w:rPr>
      </w:pPr>
      <w:hyperlink r:id="rId13" w:history="1">
        <w:r w:rsidR="00FD1290" w:rsidRPr="0067208E">
          <w:rPr>
            <w:rStyle w:val="Hipercze"/>
            <w:rFonts w:ascii="Times New Roman" w:hAnsi="Times New Roman"/>
            <w:color w:val="auto"/>
            <w:sz w:val="24"/>
            <w:szCs w:val="20"/>
            <w:u w:val="none"/>
          </w:rPr>
          <w:t>r</w:t>
        </w:r>
        <w:r w:rsidR="002C10CC" w:rsidRPr="0067208E">
          <w:rPr>
            <w:rStyle w:val="Hipercze"/>
            <w:rFonts w:ascii="Times New Roman" w:hAnsi="Times New Roman"/>
            <w:color w:val="auto"/>
            <w:sz w:val="24"/>
            <w:szCs w:val="20"/>
            <w:u w:val="none"/>
          </w:rPr>
          <w:t xml:space="preserve">ozporządzenie Ministra Rodziny, Pracy i Polityki Społecznej z dnia </w:t>
        </w:r>
        <w:r w:rsidR="00427C33">
          <w:rPr>
            <w:rStyle w:val="Hipercze"/>
            <w:rFonts w:ascii="Times New Roman" w:hAnsi="Times New Roman"/>
            <w:color w:val="auto"/>
            <w:sz w:val="24"/>
            <w:szCs w:val="20"/>
            <w:u w:val="none"/>
          </w:rPr>
          <w:br/>
        </w:r>
        <w:r w:rsidR="002C10CC" w:rsidRPr="0067208E">
          <w:rPr>
            <w:rStyle w:val="Hipercze"/>
            <w:rFonts w:ascii="Times New Roman" w:hAnsi="Times New Roman"/>
            <w:color w:val="auto"/>
            <w:sz w:val="24"/>
            <w:szCs w:val="20"/>
            <w:u w:val="none"/>
          </w:rPr>
          <w:t>27 lipca 2017 r. (Dz. U. z 2017 r.</w:t>
        </w:r>
        <w:r w:rsidR="00B8120E">
          <w:rPr>
            <w:rStyle w:val="Hipercze"/>
            <w:rFonts w:ascii="Times New Roman" w:hAnsi="Times New Roman"/>
            <w:color w:val="auto"/>
            <w:sz w:val="24"/>
            <w:szCs w:val="20"/>
            <w:u w:val="none"/>
          </w:rPr>
          <w:t>,</w:t>
        </w:r>
        <w:r w:rsidR="002C10CC" w:rsidRPr="0067208E">
          <w:rPr>
            <w:rStyle w:val="Hipercze"/>
            <w:rFonts w:ascii="Times New Roman" w:hAnsi="Times New Roman"/>
            <w:color w:val="auto"/>
            <w:sz w:val="24"/>
            <w:szCs w:val="20"/>
            <w:u w:val="none"/>
          </w:rPr>
          <w:t xml:space="preserve"> poz. 1467)</w:t>
        </w:r>
      </w:hyperlink>
      <w:r w:rsidR="002C10CC" w:rsidRPr="0067208E">
        <w:rPr>
          <w:rFonts w:ascii="Times New Roman" w:hAnsi="Times New Roman"/>
          <w:sz w:val="24"/>
          <w:szCs w:val="20"/>
        </w:rPr>
        <w:t xml:space="preserve"> w sprawie sposobu i trybu postępowania, sposobu ustalania dochodu oraz wzorów wniosku, zaświadczeń </w:t>
      </w:r>
      <w:r w:rsidR="00427C33">
        <w:rPr>
          <w:rFonts w:ascii="Times New Roman" w:hAnsi="Times New Roman"/>
          <w:sz w:val="24"/>
          <w:szCs w:val="20"/>
        </w:rPr>
        <w:br/>
      </w:r>
      <w:r w:rsidR="002C10CC" w:rsidRPr="0067208E">
        <w:rPr>
          <w:rFonts w:ascii="Times New Roman" w:hAnsi="Times New Roman"/>
          <w:sz w:val="24"/>
          <w:szCs w:val="20"/>
        </w:rPr>
        <w:t>i oświadczeń o ustalenie prawa do świadczeń z funduszu alimentacyjnego;</w:t>
      </w:r>
    </w:p>
    <w:p w:rsidR="00062733" w:rsidRPr="0067208E" w:rsidRDefault="00131AB3" w:rsidP="00A80554">
      <w:pPr>
        <w:pStyle w:val="Akapitzlist"/>
        <w:numPr>
          <w:ilvl w:val="1"/>
          <w:numId w:val="112"/>
        </w:numPr>
        <w:autoSpaceDE w:val="0"/>
        <w:autoSpaceDN w:val="0"/>
        <w:adjustRightInd w:val="0"/>
        <w:spacing w:after="0" w:line="360" w:lineRule="auto"/>
        <w:ind w:left="993" w:hanging="426"/>
        <w:jc w:val="both"/>
        <w:rPr>
          <w:rFonts w:ascii="Times New Roman" w:hAnsi="Times New Roman"/>
          <w:sz w:val="24"/>
          <w:szCs w:val="20"/>
        </w:rPr>
      </w:pPr>
      <w:r w:rsidRPr="0067208E">
        <w:rPr>
          <w:rFonts w:ascii="Times New Roman" w:hAnsi="Times New Roman"/>
          <w:sz w:val="24"/>
          <w:szCs w:val="20"/>
        </w:rPr>
        <w:t>r</w:t>
      </w:r>
      <w:r w:rsidR="002C10CC" w:rsidRPr="0067208E">
        <w:rPr>
          <w:rFonts w:ascii="Times New Roman" w:hAnsi="Times New Roman"/>
          <w:sz w:val="24"/>
          <w:szCs w:val="20"/>
        </w:rPr>
        <w:t xml:space="preserve">egulamin udzielania pomocy materialnej o charakterze socjalnym uczniom zamieszkałym na terenie gminy Bytom, stanowiący załącznik do Uchwały </w:t>
      </w:r>
      <w:r w:rsidR="0067208E">
        <w:rPr>
          <w:rFonts w:ascii="Times New Roman" w:hAnsi="Times New Roman"/>
          <w:sz w:val="24"/>
          <w:szCs w:val="20"/>
        </w:rPr>
        <w:br/>
      </w:r>
      <w:r w:rsidR="002C10CC" w:rsidRPr="0067208E">
        <w:rPr>
          <w:rFonts w:ascii="Times New Roman" w:hAnsi="Times New Roman"/>
          <w:sz w:val="24"/>
          <w:szCs w:val="20"/>
        </w:rPr>
        <w:t>nr LI/619/17 Rady Miejskiej w</w:t>
      </w:r>
      <w:r w:rsidR="0067208E">
        <w:rPr>
          <w:rFonts w:ascii="Times New Roman" w:hAnsi="Times New Roman"/>
          <w:sz w:val="24"/>
          <w:szCs w:val="20"/>
        </w:rPr>
        <w:t xml:space="preserve"> Bytomiu z dnia 24 lipca 2017 r</w:t>
      </w:r>
      <w:r w:rsidR="00E372EB">
        <w:rPr>
          <w:rFonts w:ascii="Times New Roman" w:hAnsi="Times New Roman"/>
          <w:sz w:val="24"/>
          <w:szCs w:val="20"/>
        </w:rPr>
        <w:t>.</w:t>
      </w:r>
      <w:r w:rsidR="0067208E">
        <w:rPr>
          <w:rFonts w:ascii="Times New Roman" w:hAnsi="Times New Roman"/>
          <w:sz w:val="24"/>
          <w:szCs w:val="20"/>
        </w:rPr>
        <w:t>;</w:t>
      </w:r>
    </w:p>
    <w:p w:rsidR="00062733" w:rsidRPr="0067208E" w:rsidRDefault="00131AB3" w:rsidP="00A80554">
      <w:pPr>
        <w:pStyle w:val="Akapitzlist"/>
        <w:numPr>
          <w:ilvl w:val="1"/>
          <w:numId w:val="112"/>
        </w:numPr>
        <w:spacing w:after="0" w:line="360" w:lineRule="auto"/>
        <w:ind w:left="993" w:hanging="426"/>
        <w:jc w:val="both"/>
        <w:rPr>
          <w:rFonts w:ascii="Times New Roman" w:hAnsi="Times New Roman"/>
          <w:sz w:val="24"/>
          <w:szCs w:val="20"/>
        </w:rPr>
      </w:pPr>
      <w:r w:rsidRPr="0067208E">
        <w:rPr>
          <w:rFonts w:ascii="Times New Roman" w:hAnsi="Times New Roman"/>
          <w:sz w:val="24"/>
          <w:szCs w:val="20"/>
        </w:rPr>
        <w:t>r</w:t>
      </w:r>
      <w:r w:rsidR="002C10CC" w:rsidRPr="0067208E">
        <w:rPr>
          <w:rFonts w:ascii="Times New Roman" w:hAnsi="Times New Roman"/>
          <w:sz w:val="24"/>
          <w:szCs w:val="20"/>
        </w:rPr>
        <w:t>egulamin organizacyjny Miejskiego Oś</w:t>
      </w:r>
      <w:r w:rsidR="0067208E">
        <w:rPr>
          <w:rFonts w:ascii="Times New Roman" w:hAnsi="Times New Roman"/>
          <w:sz w:val="24"/>
          <w:szCs w:val="20"/>
        </w:rPr>
        <w:t>rodka Pomocy Rodzinie w Bytomiu;</w:t>
      </w:r>
    </w:p>
    <w:p w:rsidR="00062733" w:rsidRPr="0067208E" w:rsidRDefault="0067208E" w:rsidP="00A80554">
      <w:pPr>
        <w:pStyle w:val="Akapitzlist"/>
        <w:numPr>
          <w:ilvl w:val="1"/>
          <w:numId w:val="112"/>
        </w:numPr>
        <w:spacing w:after="0" w:line="360" w:lineRule="auto"/>
        <w:ind w:left="993" w:hanging="426"/>
        <w:jc w:val="both"/>
        <w:rPr>
          <w:rFonts w:ascii="Times New Roman" w:hAnsi="Times New Roman"/>
          <w:sz w:val="24"/>
          <w:szCs w:val="20"/>
        </w:rPr>
      </w:pPr>
      <w:r>
        <w:rPr>
          <w:rFonts w:ascii="Times New Roman" w:hAnsi="Times New Roman"/>
          <w:sz w:val="24"/>
          <w:szCs w:val="20"/>
        </w:rPr>
        <w:t>i</w:t>
      </w:r>
      <w:r w:rsidR="002C10CC" w:rsidRPr="0067208E">
        <w:rPr>
          <w:rFonts w:ascii="Times New Roman" w:hAnsi="Times New Roman"/>
          <w:sz w:val="24"/>
          <w:szCs w:val="20"/>
        </w:rPr>
        <w:t>nnych właściwych aktów prawnych.</w:t>
      </w:r>
    </w:p>
    <w:p w:rsidR="00E372EB" w:rsidRPr="00A007FA" w:rsidRDefault="00E372EB" w:rsidP="00C74FB7">
      <w:pPr>
        <w:spacing w:after="0" w:line="360" w:lineRule="auto"/>
        <w:jc w:val="both"/>
        <w:rPr>
          <w:rFonts w:ascii="Times New Roman" w:hAnsi="Times New Roman"/>
          <w:sz w:val="24"/>
          <w:szCs w:val="20"/>
        </w:rPr>
      </w:pPr>
    </w:p>
    <w:p w:rsidR="00062733" w:rsidRDefault="0088136D" w:rsidP="00C74FB7">
      <w:pPr>
        <w:tabs>
          <w:tab w:val="left" w:pos="142"/>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Struktura działu</w:t>
      </w:r>
    </w:p>
    <w:p w:rsidR="0088136D" w:rsidRPr="006958BD" w:rsidRDefault="0088136D" w:rsidP="00C74FB7">
      <w:pPr>
        <w:tabs>
          <w:tab w:val="left" w:pos="142"/>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S</w:t>
      </w:r>
      <w:r w:rsidRPr="00A007FA">
        <w:rPr>
          <w:rFonts w:ascii="Times New Roman" w:hAnsi="Times New Roman"/>
          <w:sz w:val="24"/>
          <w:szCs w:val="24"/>
        </w:rPr>
        <w:t>tan zatrudnienia 15 osób (15 etatów)</w:t>
      </w:r>
      <w:r>
        <w:rPr>
          <w:rFonts w:ascii="Times New Roman" w:hAnsi="Times New Roman"/>
          <w:sz w:val="24"/>
          <w:szCs w:val="24"/>
        </w:rPr>
        <w:t>:</w:t>
      </w:r>
    </w:p>
    <w:p w:rsidR="00062733" w:rsidRPr="00A007FA" w:rsidRDefault="002C10CC" w:rsidP="00A80554">
      <w:pPr>
        <w:pStyle w:val="Akapitzlist"/>
        <w:numPr>
          <w:ilvl w:val="0"/>
          <w:numId w:val="113"/>
        </w:numPr>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kierownik</w:t>
      </w:r>
      <w:r w:rsidR="0088136D">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A80554">
      <w:pPr>
        <w:pStyle w:val="Akapitzlist"/>
        <w:numPr>
          <w:ilvl w:val="0"/>
          <w:numId w:val="113"/>
        </w:numPr>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zastępca kierownika</w:t>
      </w:r>
      <w:r w:rsidR="0088136D">
        <w:rPr>
          <w:rFonts w:ascii="Times New Roman" w:hAnsi="Times New Roman"/>
          <w:sz w:val="24"/>
          <w:szCs w:val="24"/>
        </w:rPr>
        <w:t>,</w:t>
      </w:r>
    </w:p>
    <w:p w:rsidR="00062733" w:rsidRPr="00A007FA" w:rsidRDefault="002C10CC" w:rsidP="00A80554">
      <w:pPr>
        <w:pStyle w:val="Akapitzlist"/>
        <w:numPr>
          <w:ilvl w:val="0"/>
          <w:numId w:val="113"/>
        </w:numPr>
        <w:spacing w:after="0" w:line="360" w:lineRule="auto"/>
        <w:ind w:left="1276" w:hanging="283"/>
        <w:jc w:val="both"/>
        <w:rPr>
          <w:rFonts w:ascii="Times New Roman" w:hAnsi="Times New Roman"/>
          <w:sz w:val="24"/>
          <w:szCs w:val="24"/>
        </w:rPr>
      </w:pPr>
      <w:r w:rsidRPr="00A007FA">
        <w:rPr>
          <w:rFonts w:ascii="Times New Roman" w:hAnsi="Times New Roman"/>
          <w:sz w:val="24"/>
          <w:szCs w:val="24"/>
        </w:rPr>
        <w:lastRenderedPageBreak/>
        <w:t>13 pracowników (w tym 1 osoba na zastępstwo)</w:t>
      </w:r>
      <w:r w:rsidR="0088136D">
        <w:rPr>
          <w:rFonts w:ascii="Times New Roman" w:hAnsi="Times New Roman"/>
          <w:sz w:val="24"/>
          <w:szCs w:val="24"/>
        </w:rPr>
        <w:t>.</w:t>
      </w:r>
    </w:p>
    <w:p w:rsidR="00062733" w:rsidRPr="00A007FA" w:rsidRDefault="00062733" w:rsidP="00C74FB7">
      <w:pPr>
        <w:spacing w:after="0" w:line="360" w:lineRule="auto"/>
        <w:jc w:val="both"/>
        <w:rPr>
          <w:rFonts w:ascii="Times New Roman" w:hAnsi="Times New Roman"/>
          <w:sz w:val="24"/>
          <w:szCs w:val="24"/>
          <w:u w:val="single"/>
        </w:rPr>
      </w:pPr>
    </w:p>
    <w:p w:rsidR="00062733" w:rsidRPr="006958BD" w:rsidRDefault="002C10CC" w:rsidP="00C74FB7">
      <w:pPr>
        <w:spacing w:after="0" w:line="360" w:lineRule="auto"/>
        <w:jc w:val="both"/>
        <w:rPr>
          <w:rFonts w:ascii="Times New Roman" w:hAnsi="Times New Roman"/>
          <w:sz w:val="24"/>
          <w:szCs w:val="24"/>
        </w:rPr>
      </w:pPr>
      <w:r w:rsidRPr="006958BD">
        <w:rPr>
          <w:rFonts w:ascii="Times New Roman" w:hAnsi="Times New Roman"/>
          <w:sz w:val="24"/>
          <w:szCs w:val="24"/>
        </w:rPr>
        <w:t>Realizowane zadania:</w:t>
      </w:r>
    </w:p>
    <w:p w:rsidR="00062733" w:rsidRPr="009F3C2B" w:rsidRDefault="002C10CC" w:rsidP="00A80554">
      <w:pPr>
        <w:pStyle w:val="Akapitzlist"/>
        <w:numPr>
          <w:ilvl w:val="6"/>
          <w:numId w:val="112"/>
        </w:numPr>
        <w:spacing w:after="0" w:line="360" w:lineRule="auto"/>
        <w:ind w:left="851" w:hanging="425"/>
        <w:jc w:val="both"/>
        <w:rPr>
          <w:rFonts w:ascii="Times New Roman" w:hAnsi="Times New Roman"/>
          <w:b/>
          <w:sz w:val="24"/>
          <w:szCs w:val="24"/>
        </w:rPr>
      </w:pPr>
      <w:r w:rsidRPr="009F3C2B">
        <w:rPr>
          <w:rFonts w:ascii="Times New Roman" w:hAnsi="Times New Roman"/>
          <w:b/>
          <w:sz w:val="24"/>
          <w:szCs w:val="24"/>
        </w:rPr>
        <w:t>Postępowania prowadzone w sprawie ustalania uprawnień do świadczeń z funduszu alimentacyjnego</w:t>
      </w:r>
    </w:p>
    <w:p w:rsidR="00062733" w:rsidRPr="00A007FA" w:rsidRDefault="009F3C2B" w:rsidP="009F3C2B">
      <w:pPr>
        <w:pStyle w:val="Akapitzlist"/>
        <w:spacing w:after="0" w:line="360" w:lineRule="auto"/>
        <w:ind w:left="0" w:firstLine="709"/>
        <w:jc w:val="both"/>
        <w:rPr>
          <w:rFonts w:ascii="Times New Roman" w:hAnsi="Times New Roman"/>
          <w:sz w:val="24"/>
          <w:szCs w:val="24"/>
        </w:rPr>
      </w:pPr>
      <w:r>
        <w:rPr>
          <w:rFonts w:ascii="Times New Roman" w:hAnsi="Times New Roman"/>
          <w:sz w:val="24"/>
          <w:szCs w:val="24"/>
        </w:rPr>
        <w:t xml:space="preserve">  </w:t>
      </w:r>
      <w:r w:rsidR="002C10CC" w:rsidRPr="00A007FA">
        <w:rPr>
          <w:rFonts w:ascii="Times New Roman" w:hAnsi="Times New Roman"/>
          <w:sz w:val="24"/>
          <w:szCs w:val="24"/>
        </w:rPr>
        <w:t xml:space="preserve">Świadczenia z funduszu alimentacyjnego, przysługują (w przypadku bezskutecznej egzekucji świadczeń alimentacyjnych, w okresie ostatnich dwóch miesięcy) osobie uprawnionej, do ukończenia przez nią 18 roku życia albo w przypadku, gdy uczy się w szkole lub szkole wyższe, do ukończenia przez nią 25 roku życia albo w przypadku posiadania orzeczenia o znacznym stopniu niepełnosprawności  – bezterminowo. Przyznanie świadczenia uzależnione jest m. in. od kryterium dochodowego, gdy dochód w przeliczeniu na osobę </w:t>
      </w:r>
      <w:r>
        <w:rPr>
          <w:rFonts w:ascii="Times New Roman" w:hAnsi="Times New Roman"/>
          <w:sz w:val="24"/>
          <w:szCs w:val="24"/>
        </w:rPr>
        <w:br/>
      </w:r>
      <w:r w:rsidR="002C10CC" w:rsidRPr="00A007FA">
        <w:rPr>
          <w:rFonts w:ascii="Times New Roman" w:hAnsi="Times New Roman"/>
          <w:sz w:val="24"/>
          <w:szCs w:val="24"/>
        </w:rPr>
        <w:t>w rodzinie nie przekracza miesięcznie kwoty 900 zł netto.</w:t>
      </w:r>
    </w:p>
    <w:p w:rsidR="00062733" w:rsidRPr="00A007FA" w:rsidRDefault="002C10CC" w:rsidP="00C74FB7">
      <w:pPr>
        <w:pStyle w:val="ust"/>
        <w:spacing w:before="0" w:after="0" w:line="360" w:lineRule="auto"/>
        <w:ind w:left="0" w:firstLine="426"/>
      </w:pPr>
      <w:r w:rsidRPr="00A007FA">
        <w:t>Od 1 stycznia do 31 grudnia 2020 r. odnotowano wpływ 1478 wniosków o ustalenie prawa do świadczeń z funduszu alimentacyjnego, na podstawie których wydano 1429 decyzji administracyjnych, z czego:</w:t>
      </w:r>
    </w:p>
    <w:p w:rsidR="00062733" w:rsidRPr="00A007FA" w:rsidRDefault="002C10CC" w:rsidP="00A80554">
      <w:pPr>
        <w:pStyle w:val="ust"/>
        <w:numPr>
          <w:ilvl w:val="0"/>
          <w:numId w:val="114"/>
        </w:numPr>
        <w:spacing w:before="0" w:after="0" w:line="360" w:lineRule="auto"/>
        <w:ind w:left="1276" w:hanging="283"/>
      </w:pPr>
      <w:r w:rsidRPr="00A007FA">
        <w:t>1407 decyzji przyznających prawo  do świadczenia z funduszu alimentacyjnego</w:t>
      </w:r>
      <w:r w:rsidR="009F3C2B">
        <w:t>,</w:t>
      </w:r>
    </w:p>
    <w:p w:rsidR="00062733" w:rsidRPr="00A007FA" w:rsidRDefault="002C10CC" w:rsidP="00A80554">
      <w:pPr>
        <w:pStyle w:val="ust"/>
        <w:numPr>
          <w:ilvl w:val="0"/>
          <w:numId w:val="114"/>
        </w:numPr>
        <w:spacing w:before="0" w:after="0" w:line="360" w:lineRule="auto"/>
        <w:ind w:left="1276" w:hanging="283"/>
      </w:pPr>
      <w:r w:rsidRPr="00A007FA">
        <w:t>1 decyzji odmawiających prawo do świadczeń,</w:t>
      </w:r>
    </w:p>
    <w:p w:rsidR="00062733" w:rsidRPr="00A007FA" w:rsidRDefault="002C10CC" w:rsidP="00A80554">
      <w:pPr>
        <w:pStyle w:val="ust"/>
        <w:numPr>
          <w:ilvl w:val="0"/>
          <w:numId w:val="114"/>
        </w:numPr>
        <w:spacing w:before="0" w:after="0" w:line="360" w:lineRule="auto"/>
        <w:ind w:left="1276" w:hanging="283"/>
      </w:pPr>
      <w:r w:rsidRPr="00A007FA">
        <w:t>21 decyzji umarzających postępowanie w sprawie ustalenia prawa do świadczeń,</w:t>
      </w:r>
    </w:p>
    <w:p w:rsidR="00062733" w:rsidRPr="00A007FA" w:rsidRDefault="002C10CC" w:rsidP="00A80554">
      <w:pPr>
        <w:pStyle w:val="ust"/>
        <w:numPr>
          <w:ilvl w:val="0"/>
          <w:numId w:val="114"/>
        </w:numPr>
        <w:spacing w:before="0" w:after="0" w:line="360" w:lineRule="auto"/>
        <w:ind w:left="1276" w:hanging="283"/>
      </w:pPr>
      <w:r w:rsidRPr="00A007FA">
        <w:t xml:space="preserve">w 45 sprawach pozostawiono wnioski bez rozpatrzenia. </w:t>
      </w:r>
    </w:p>
    <w:p w:rsidR="00062733" w:rsidRPr="00F5283E" w:rsidRDefault="009F3C2B" w:rsidP="00C74FB7">
      <w:pPr>
        <w:pStyle w:val="ust"/>
        <w:spacing w:line="360" w:lineRule="auto"/>
        <w:ind w:left="0" w:firstLine="0"/>
        <w:rPr>
          <w:bCs/>
          <w:sz w:val="20"/>
          <w:szCs w:val="20"/>
        </w:rPr>
      </w:pPr>
      <w:r w:rsidRPr="00F5283E">
        <w:rPr>
          <w:bCs/>
          <w:sz w:val="20"/>
          <w:szCs w:val="20"/>
        </w:rPr>
        <w:t>Tabela 28</w:t>
      </w:r>
      <w:r w:rsidR="002C10CC" w:rsidRPr="00F5283E">
        <w:rPr>
          <w:bCs/>
          <w:sz w:val="20"/>
          <w:szCs w:val="20"/>
        </w:rPr>
        <w:t xml:space="preserve"> </w:t>
      </w:r>
      <w:r w:rsidR="002C10CC" w:rsidRPr="00F5283E">
        <w:rPr>
          <w:sz w:val="20"/>
          <w:szCs w:val="20"/>
        </w:rPr>
        <w:t>Ilustruj</w:t>
      </w:r>
      <w:r w:rsidR="002C10CC" w:rsidRPr="00F5283E">
        <w:rPr>
          <w:bCs/>
          <w:sz w:val="20"/>
          <w:szCs w:val="20"/>
        </w:rPr>
        <w:t>ąca liczbę oraz kwotę przyznanych świadczeń z funduszu alimentacyjnego w roku 2020</w:t>
      </w:r>
    </w:p>
    <w:tbl>
      <w:tblPr>
        <w:tblW w:w="6379" w:type="dxa"/>
        <w:jc w:val="center"/>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8"/>
        <w:gridCol w:w="3261"/>
      </w:tblGrid>
      <w:tr w:rsidR="00062733" w:rsidRPr="00A007FA" w:rsidTr="005B7793">
        <w:trPr>
          <w:trHeight w:val="448"/>
          <w:jc w:val="center"/>
        </w:trPr>
        <w:tc>
          <w:tcPr>
            <w:tcW w:w="3118" w:type="dxa"/>
            <w:shd w:val="clear" w:color="auto" w:fill="BFBFBF" w:themeFill="background1" w:themeFillShade="BF"/>
            <w:vAlign w:val="center"/>
          </w:tcPr>
          <w:p w:rsidR="00062733" w:rsidRPr="00F5283E" w:rsidRDefault="002C10CC" w:rsidP="00C74FB7">
            <w:pPr>
              <w:pStyle w:val="ust"/>
              <w:spacing w:before="0" w:after="0" w:line="360" w:lineRule="auto"/>
              <w:ind w:left="0" w:firstLine="0"/>
              <w:jc w:val="center"/>
              <w:rPr>
                <w:b/>
                <w:bCs/>
                <w:sz w:val="20"/>
                <w:szCs w:val="20"/>
              </w:rPr>
            </w:pPr>
            <w:r w:rsidRPr="00F5283E">
              <w:rPr>
                <w:b/>
                <w:bCs/>
                <w:sz w:val="20"/>
                <w:szCs w:val="20"/>
              </w:rPr>
              <w:t>Ilość wypłaconych świadczeń</w:t>
            </w:r>
          </w:p>
        </w:tc>
        <w:tc>
          <w:tcPr>
            <w:tcW w:w="3261" w:type="dxa"/>
            <w:shd w:val="clear" w:color="auto" w:fill="BFBFBF" w:themeFill="background1" w:themeFillShade="BF"/>
            <w:vAlign w:val="center"/>
          </w:tcPr>
          <w:p w:rsidR="00062733" w:rsidRPr="00F5283E" w:rsidRDefault="002C10CC" w:rsidP="005B7793">
            <w:pPr>
              <w:pStyle w:val="ust"/>
              <w:spacing w:before="0" w:after="0" w:line="360" w:lineRule="auto"/>
              <w:ind w:left="0" w:firstLine="0"/>
              <w:jc w:val="center"/>
              <w:rPr>
                <w:b/>
                <w:bCs/>
                <w:sz w:val="20"/>
                <w:szCs w:val="20"/>
              </w:rPr>
            </w:pPr>
            <w:r w:rsidRPr="00F5283E">
              <w:rPr>
                <w:b/>
                <w:bCs/>
                <w:sz w:val="20"/>
                <w:szCs w:val="20"/>
              </w:rPr>
              <w:t>Łączna kwota świadczeń w zł</w:t>
            </w:r>
          </w:p>
        </w:tc>
      </w:tr>
      <w:tr w:rsidR="00062733" w:rsidRPr="00A007FA" w:rsidTr="005B7793">
        <w:trPr>
          <w:trHeight w:val="426"/>
          <w:jc w:val="center"/>
        </w:trPr>
        <w:tc>
          <w:tcPr>
            <w:tcW w:w="3118" w:type="dxa"/>
            <w:vAlign w:val="center"/>
          </w:tcPr>
          <w:p w:rsidR="00062733" w:rsidRPr="00F5283E" w:rsidRDefault="002C10CC" w:rsidP="00C74FB7">
            <w:pPr>
              <w:pStyle w:val="ust"/>
              <w:spacing w:before="0" w:after="0" w:line="360" w:lineRule="auto"/>
              <w:ind w:left="0" w:firstLine="0"/>
              <w:jc w:val="center"/>
              <w:rPr>
                <w:bCs/>
                <w:sz w:val="20"/>
                <w:szCs w:val="20"/>
              </w:rPr>
            </w:pPr>
            <w:r w:rsidRPr="00F5283E">
              <w:rPr>
                <w:bCs/>
                <w:sz w:val="20"/>
                <w:szCs w:val="20"/>
              </w:rPr>
              <w:t>19 957</w:t>
            </w:r>
          </w:p>
        </w:tc>
        <w:tc>
          <w:tcPr>
            <w:tcW w:w="3261" w:type="dxa"/>
            <w:vAlign w:val="center"/>
          </w:tcPr>
          <w:p w:rsidR="00062733" w:rsidRPr="00F5283E" w:rsidRDefault="002C10CC" w:rsidP="00C74FB7">
            <w:pPr>
              <w:pStyle w:val="ust"/>
              <w:spacing w:before="0" w:after="0" w:line="360" w:lineRule="auto"/>
              <w:ind w:left="0" w:firstLine="0"/>
              <w:jc w:val="center"/>
              <w:rPr>
                <w:bCs/>
                <w:sz w:val="20"/>
                <w:szCs w:val="20"/>
              </w:rPr>
            </w:pPr>
            <w:r w:rsidRPr="00F5283E">
              <w:rPr>
                <w:bCs/>
                <w:sz w:val="20"/>
                <w:szCs w:val="20"/>
              </w:rPr>
              <w:t>8 193 487,22</w:t>
            </w:r>
          </w:p>
        </w:tc>
      </w:tr>
    </w:tbl>
    <w:p w:rsidR="00EE54AE" w:rsidRDefault="00EE54AE" w:rsidP="00EE54AE">
      <w:pPr>
        <w:pStyle w:val="ust"/>
        <w:spacing w:before="0" w:after="0" w:line="360" w:lineRule="auto"/>
        <w:ind w:left="0" w:firstLine="426"/>
        <w:rPr>
          <w:sz w:val="20"/>
          <w:szCs w:val="20"/>
        </w:rPr>
      </w:pPr>
    </w:p>
    <w:p w:rsidR="00062733" w:rsidRDefault="002C10CC" w:rsidP="00EE54AE">
      <w:pPr>
        <w:pStyle w:val="ust"/>
        <w:spacing w:before="0" w:after="0" w:line="360" w:lineRule="auto"/>
        <w:ind w:left="0" w:firstLine="426"/>
      </w:pPr>
      <w:r w:rsidRPr="00A007FA">
        <w:t>W roku 2020 wydano 480 decyzji zmieniających, m.in. zawieszających i podejmujących wypłatę świadczeń, zmieniających okres i wysokość przyznanych świadczeń, ustalających nienależnie pobrane świadczenia, rozkładających na raty spłatę zobowiązania.</w:t>
      </w:r>
    </w:p>
    <w:p w:rsidR="00062733" w:rsidRPr="00EE54AE" w:rsidRDefault="002C10CC" w:rsidP="00A80554">
      <w:pPr>
        <w:pStyle w:val="Akapitzlist"/>
        <w:numPr>
          <w:ilvl w:val="6"/>
          <w:numId w:val="112"/>
        </w:numPr>
        <w:spacing w:line="360" w:lineRule="auto"/>
        <w:ind w:left="851" w:hanging="425"/>
        <w:jc w:val="both"/>
        <w:rPr>
          <w:rFonts w:ascii="Times New Roman" w:hAnsi="Times New Roman"/>
          <w:b/>
          <w:sz w:val="24"/>
          <w:szCs w:val="24"/>
        </w:rPr>
      </w:pPr>
      <w:r w:rsidRPr="00EE54AE">
        <w:rPr>
          <w:rFonts w:ascii="Times New Roman" w:hAnsi="Times New Roman"/>
          <w:b/>
          <w:sz w:val="24"/>
          <w:szCs w:val="24"/>
        </w:rPr>
        <w:t>Postępowania prowadzone w sprawie świadczeń nienależnie pobranych</w:t>
      </w:r>
    </w:p>
    <w:p w:rsidR="00062733" w:rsidRPr="00A45FA9" w:rsidRDefault="002C10CC" w:rsidP="00A80554">
      <w:pPr>
        <w:pStyle w:val="Akapitzlist"/>
        <w:numPr>
          <w:ilvl w:val="1"/>
          <w:numId w:val="77"/>
        </w:numPr>
        <w:spacing w:after="0" w:line="360" w:lineRule="auto"/>
        <w:ind w:left="993" w:hanging="426"/>
        <w:jc w:val="both"/>
        <w:rPr>
          <w:rFonts w:ascii="Times New Roman" w:hAnsi="Times New Roman"/>
          <w:sz w:val="24"/>
          <w:szCs w:val="24"/>
        </w:rPr>
      </w:pPr>
      <w:r w:rsidRPr="00A45FA9">
        <w:rPr>
          <w:rFonts w:ascii="Times New Roman" w:hAnsi="Times New Roman"/>
          <w:sz w:val="24"/>
          <w:szCs w:val="24"/>
        </w:rPr>
        <w:t>Świadczenia rodzinne:</w:t>
      </w:r>
      <w:r w:rsidRPr="00A45FA9">
        <w:rPr>
          <w:rFonts w:ascii="Times New Roman" w:hAnsi="Times New Roman"/>
          <w:sz w:val="24"/>
          <w:szCs w:val="24"/>
        </w:rPr>
        <w:tab/>
      </w:r>
    </w:p>
    <w:p w:rsidR="00062733" w:rsidRPr="00A007FA" w:rsidRDefault="002C10CC" w:rsidP="00A45FA9">
      <w:pPr>
        <w:spacing w:after="0" w:line="360" w:lineRule="auto"/>
        <w:ind w:firstLine="708"/>
        <w:jc w:val="both"/>
        <w:rPr>
          <w:rFonts w:ascii="Times New Roman" w:hAnsi="Times New Roman"/>
          <w:sz w:val="24"/>
          <w:szCs w:val="24"/>
        </w:rPr>
      </w:pPr>
      <w:bookmarkStart w:id="3" w:name="_Hlk504481114"/>
      <w:r w:rsidRPr="00A007FA">
        <w:rPr>
          <w:rFonts w:ascii="Times New Roman" w:hAnsi="Times New Roman"/>
          <w:sz w:val="24"/>
          <w:szCs w:val="24"/>
        </w:rPr>
        <w:t>W 2020 roku wydano 303 ostateczne decyzje dotyczące nienależnie pobranych świadczeń rodzinnych na łączną kwotę 263</w:t>
      </w:r>
      <w:r w:rsidR="004E0EEA">
        <w:rPr>
          <w:rFonts w:ascii="Times New Roman" w:hAnsi="Times New Roman"/>
          <w:sz w:val="24"/>
          <w:szCs w:val="24"/>
        </w:rPr>
        <w:t xml:space="preserve"> </w:t>
      </w:r>
      <w:r w:rsidRPr="00A007FA">
        <w:rPr>
          <w:rFonts w:ascii="Times New Roman" w:hAnsi="Times New Roman"/>
          <w:sz w:val="24"/>
          <w:szCs w:val="24"/>
        </w:rPr>
        <w:t>306,65 zł.</w:t>
      </w:r>
      <w:r w:rsidR="00A45FA9">
        <w:rPr>
          <w:rFonts w:ascii="Times New Roman" w:hAnsi="Times New Roman"/>
          <w:sz w:val="24"/>
          <w:szCs w:val="24"/>
        </w:rPr>
        <w:t xml:space="preserve"> </w:t>
      </w:r>
      <w:r w:rsidRPr="00A007FA">
        <w:rPr>
          <w:rFonts w:ascii="Times New Roman" w:hAnsi="Times New Roman"/>
          <w:sz w:val="24"/>
          <w:szCs w:val="24"/>
        </w:rPr>
        <w:t>Odzyskano 268</w:t>
      </w:r>
      <w:r w:rsidR="004E0EEA">
        <w:rPr>
          <w:rFonts w:ascii="Times New Roman" w:hAnsi="Times New Roman"/>
          <w:sz w:val="24"/>
          <w:szCs w:val="24"/>
        </w:rPr>
        <w:t xml:space="preserve"> </w:t>
      </w:r>
      <w:r w:rsidRPr="00A007FA">
        <w:rPr>
          <w:rFonts w:ascii="Times New Roman" w:hAnsi="Times New Roman"/>
          <w:sz w:val="24"/>
          <w:szCs w:val="24"/>
        </w:rPr>
        <w:t>291,78 zł należności głównej oraz 2</w:t>
      </w:r>
      <w:r w:rsidR="00A45FA9">
        <w:rPr>
          <w:rFonts w:ascii="Times New Roman" w:hAnsi="Times New Roman"/>
          <w:sz w:val="24"/>
          <w:szCs w:val="24"/>
        </w:rPr>
        <w:t>4</w:t>
      </w:r>
      <w:r w:rsidR="004E0EEA">
        <w:rPr>
          <w:rFonts w:ascii="Times New Roman" w:hAnsi="Times New Roman"/>
          <w:sz w:val="24"/>
          <w:szCs w:val="24"/>
        </w:rPr>
        <w:t xml:space="preserve"> </w:t>
      </w:r>
      <w:r w:rsidR="00A45FA9">
        <w:rPr>
          <w:rFonts w:ascii="Times New Roman" w:hAnsi="Times New Roman"/>
          <w:sz w:val="24"/>
          <w:szCs w:val="24"/>
        </w:rPr>
        <w:t xml:space="preserve">932,29 zł odsetek ustawowych </w:t>
      </w:r>
      <w:r w:rsidRPr="00A007FA">
        <w:rPr>
          <w:rFonts w:ascii="Times New Roman" w:hAnsi="Times New Roman"/>
          <w:sz w:val="24"/>
          <w:szCs w:val="24"/>
        </w:rPr>
        <w:t>za opóźnienie. Umorzono 0,00 zł należności głównej i 0,00 zł odsetek ustawowych za opóźnienie. Wygaszono 19</w:t>
      </w:r>
      <w:r w:rsidR="004E0EEA">
        <w:rPr>
          <w:rFonts w:ascii="Times New Roman" w:hAnsi="Times New Roman"/>
          <w:sz w:val="24"/>
          <w:szCs w:val="24"/>
        </w:rPr>
        <w:t xml:space="preserve"> </w:t>
      </w:r>
      <w:r w:rsidRPr="00A007FA">
        <w:rPr>
          <w:rFonts w:ascii="Times New Roman" w:hAnsi="Times New Roman"/>
          <w:sz w:val="24"/>
          <w:szCs w:val="24"/>
        </w:rPr>
        <w:t>928,17 zł należności głównej i 3</w:t>
      </w:r>
      <w:r w:rsidR="004E0EEA">
        <w:rPr>
          <w:rFonts w:ascii="Times New Roman" w:hAnsi="Times New Roman"/>
          <w:sz w:val="24"/>
          <w:szCs w:val="24"/>
        </w:rPr>
        <w:t xml:space="preserve"> </w:t>
      </w:r>
      <w:r w:rsidRPr="00A007FA">
        <w:rPr>
          <w:rFonts w:ascii="Times New Roman" w:hAnsi="Times New Roman"/>
          <w:sz w:val="24"/>
          <w:szCs w:val="24"/>
        </w:rPr>
        <w:t>461,96 zł odsetek ustawowych za opóźnienie.</w:t>
      </w:r>
    </w:p>
    <w:p w:rsidR="00062733" w:rsidRPr="00A007FA"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Wystosowano:</w:t>
      </w:r>
    </w:p>
    <w:p w:rsidR="00062733" w:rsidRPr="00A45FA9" w:rsidRDefault="002C10CC" w:rsidP="00A80554">
      <w:pPr>
        <w:pStyle w:val="Akapitzlist"/>
        <w:numPr>
          <w:ilvl w:val="0"/>
          <w:numId w:val="115"/>
        </w:numPr>
        <w:spacing w:after="0" w:line="360" w:lineRule="auto"/>
        <w:ind w:left="1276" w:hanging="283"/>
        <w:jc w:val="both"/>
        <w:rPr>
          <w:rFonts w:ascii="Times New Roman" w:hAnsi="Times New Roman"/>
          <w:sz w:val="24"/>
          <w:szCs w:val="24"/>
        </w:rPr>
      </w:pPr>
      <w:r w:rsidRPr="00A45FA9">
        <w:rPr>
          <w:rFonts w:ascii="Times New Roman" w:hAnsi="Times New Roman"/>
          <w:sz w:val="24"/>
          <w:szCs w:val="24"/>
        </w:rPr>
        <w:lastRenderedPageBreak/>
        <w:t>19 upomnień w celu wezwania do zapłaty z tytułu świadczeń nienależnie pobranych, nie</w:t>
      </w:r>
      <w:r w:rsidR="00A45FA9" w:rsidRPr="00A45FA9">
        <w:rPr>
          <w:rFonts w:ascii="Times New Roman" w:hAnsi="Times New Roman"/>
          <w:sz w:val="24"/>
          <w:szCs w:val="24"/>
        </w:rPr>
        <w:t>spłaconych w terminie i odsetek,</w:t>
      </w:r>
    </w:p>
    <w:p w:rsidR="00062733" w:rsidRPr="00A45FA9" w:rsidRDefault="002C10CC" w:rsidP="00A80554">
      <w:pPr>
        <w:pStyle w:val="Akapitzlist"/>
        <w:numPr>
          <w:ilvl w:val="0"/>
          <w:numId w:val="115"/>
        </w:numPr>
        <w:spacing w:after="0" w:line="360" w:lineRule="auto"/>
        <w:ind w:left="1276" w:hanging="283"/>
        <w:jc w:val="both"/>
        <w:rPr>
          <w:rFonts w:ascii="Times New Roman" w:hAnsi="Times New Roman"/>
          <w:sz w:val="24"/>
          <w:szCs w:val="24"/>
        </w:rPr>
      </w:pPr>
      <w:r w:rsidRPr="00A45FA9">
        <w:rPr>
          <w:rFonts w:ascii="Times New Roman" w:hAnsi="Times New Roman"/>
          <w:sz w:val="24"/>
          <w:szCs w:val="24"/>
        </w:rPr>
        <w:t xml:space="preserve">24 tytułów wykonawczych, skierowanych do właściwego miejscowo naczelnika urzędu skarbowego lub Urzędu Miasta w Bytomiu w celu ściągnięcia należności </w:t>
      </w:r>
      <w:r w:rsidRPr="00A45FA9">
        <w:rPr>
          <w:rFonts w:ascii="Times New Roman" w:hAnsi="Times New Roman"/>
          <w:sz w:val="24"/>
          <w:szCs w:val="24"/>
        </w:rPr>
        <w:br/>
        <w:t>z tytułu nienależnie pobranych świadczeń.</w:t>
      </w:r>
    </w:p>
    <w:p w:rsidR="00062733" w:rsidRDefault="002C10CC" w:rsidP="00A45FA9">
      <w:pPr>
        <w:spacing w:after="0" w:line="360" w:lineRule="auto"/>
        <w:ind w:firstLine="709"/>
        <w:jc w:val="both"/>
        <w:rPr>
          <w:rFonts w:ascii="Times New Roman" w:hAnsi="Times New Roman"/>
          <w:sz w:val="24"/>
          <w:szCs w:val="24"/>
        </w:rPr>
      </w:pPr>
      <w:r w:rsidRPr="00A007FA">
        <w:rPr>
          <w:rFonts w:ascii="Times New Roman" w:hAnsi="Times New Roman"/>
          <w:sz w:val="24"/>
          <w:szCs w:val="24"/>
        </w:rPr>
        <w:t xml:space="preserve">Stan zobowiązań na 31.12.2020 r. z tytułu nienależnie pobranych </w:t>
      </w:r>
      <w:r w:rsidR="00E372EB">
        <w:rPr>
          <w:rFonts w:ascii="Times New Roman" w:hAnsi="Times New Roman"/>
          <w:sz w:val="24"/>
          <w:szCs w:val="24"/>
        </w:rPr>
        <w:t xml:space="preserve">świadczeń rodzinnych wynosi 307 </w:t>
      </w:r>
      <w:r w:rsidRPr="00A007FA">
        <w:rPr>
          <w:rFonts w:ascii="Times New Roman" w:hAnsi="Times New Roman"/>
          <w:sz w:val="24"/>
          <w:szCs w:val="24"/>
        </w:rPr>
        <w:t>263,34 zł i odsetek ustawowych za opóźnienie 149</w:t>
      </w:r>
      <w:r w:rsidR="00E372EB">
        <w:rPr>
          <w:rFonts w:ascii="Times New Roman" w:hAnsi="Times New Roman"/>
          <w:sz w:val="24"/>
          <w:szCs w:val="24"/>
        </w:rPr>
        <w:t xml:space="preserve"> </w:t>
      </w:r>
      <w:r w:rsidRPr="00A007FA">
        <w:rPr>
          <w:rFonts w:ascii="Times New Roman" w:hAnsi="Times New Roman"/>
          <w:sz w:val="24"/>
          <w:szCs w:val="24"/>
        </w:rPr>
        <w:t>703,26 zł.</w:t>
      </w:r>
    </w:p>
    <w:p w:rsidR="00A45FA9" w:rsidRPr="00A007FA" w:rsidRDefault="00A45FA9" w:rsidP="00A45FA9">
      <w:pPr>
        <w:spacing w:after="0" w:line="360" w:lineRule="auto"/>
        <w:ind w:firstLine="709"/>
        <w:jc w:val="both"/>
        <w:rPr>
          <w:rFonts w:ascii="Times New Roman" w:hAnsi="Times New Roman"/>
          <w:sz w:val="24"/>
          <w:szCs w:val="24"/>
        </w:rPr>
      </w:pPr>
    </w:p>
    <w:bookmarkEnd w:id="3"/>
    <w:p w:rsidR="00062733" w:rsidRPr="00A45FA9" w:rsidRDefault="002C10CC" w:rsidP="00A80554">
      <w:pPr>
        <w:pStyle w:val="Akapitzlist"/>
        <w:numPr>
          <w:ilvl w:val="1"/>
          <w:numId w:val="77"/>
        </w:numPr>
        <w:spacing w:after="0" w:line="360" w:lineRule="auto"/>
        <w:ind w:left="993" w:hanging="426"/>
        <w:rPr>
          <w:rFonts w:ascii="Times New Roman" w:hAnsi="Times New Roman"/>
          <w:sz w:val="24"/>
          <w:szCs w:val="24"/>
        </w:rPr>
      </w:pPr>
      <w:r w:rsidRPr="00A45FA9">
        <w:rPr>
          <w:rFonts w:ascii="Times New Roman" w:hAnsi="Times New Roman"/>
          <w:sz w:val="24"/>
          <w:szCs w:val="24"/>
        </w:rPr>
        <w:t>Świadczenie wychowawcze:</w:t>
      </w:r>
    </w:p>
    <w:p w:rsidR="00062733" w:rsidRPr="00A007FA" w:rsidRDefault="002C10CC" w:rsidP="00A45FA9">
      <w:pPr>
        <w:spacing w:after="0" w:line="360" w:lineRule="auto"/>
        <w:ind w:firstLine="708"/>
        <w:jc w:val="both"/>
        <w:rPr>
          <w:rFonts w:ascii="Times New Roman" w:hAnsi="Times New Roman"/>
          <w:sz w:val="24"/>
          <w:szCs w:val="24"/>
        </w:rPr>
      </w:pPr>
      <w:r w:rsidRPr="00A007FA">
        <w:rPr>
          <w:rFonts w:ascii="Times New Roman" w:hAnsi="Times New Roman"/>
          <w:sz w:val="24"/>
          <w:szCs w:val="24"/>
        </w:rPr>
        <w:t>W 2020 roku wydano 46 decyzji w sprawie nienależnie pobranych świadczeń wychowawczych na łączną kwotę 67</w:t>
      </w:r>
      <w:r w:rsidR="00E372EB">
        <w:rPr>
          <w:rFonts w:ascii="Times New Roman" w:hAnsi="Times New Roman"/>
          <w:sz w:val="24"/>
          <w:szCs w:val="24"/>
        </w:rPr>
        <w:t xml:space="preserve"> </w:t>
      </w:r>
      <w:r w:rsidRPr="00A007FA">
        <w:rPr>
          <w:rFonts w:ascii="Times New Roman" w:hAnsi="Times New Roman"/>
          <w:sz w:val="24"/>
          <w:szCs w:val="24"/>
        </w:rPr>
        <w:t>527,50 zł.</w:t>
      </w:r>
      <w:r w:rsidR="00A45FA9">
        <w:rPr>
          <w:rFonts w:ascii="Times New Roman" w:hAnsi="Times New Roman"/>
          <w:sz w:val="24"/>
          <w:szCs w:val="24"/>
        </w:rPr>
        <w:t xml:space="preserve"> </w:t>
      </w:r>
      <w:r w:rsidRPr="00A007FA">
        <w:rPr>
          <w:rFonts w:ascii="Times New Roman" w:hAnsi="Times New Roman"/>
          <w:sz w:val="24"/>
          <w:szCs w:val="24"/>
        </w:rPr>
        <w:t>Odzyskano 72</w:t>
      </w:r>
      <w:r w:rsidR="00E372EB">
        <w:rPr>
          <w:rFonts w:ascii="Times New Roman" w:hAnsi="Times New Roman"/>
          <w:sz w:val="24"/>
          <w:szCs w:val="24"/>
        </w:rPr>
        <w:t xml:space="preserve"> </w:t>
      </w:r>
      <w:r w:rsidRPr="00A007FA">
        <w:rPr>
          <w:rFonts w:ascii="Times New Roman" w:hAnsi="Times New Roman"/>
          <w:sz w:val="24"/>
          <w:szCs w:val="24"/>
        </w:rPr>
        <w:t xml:space="preserve">640,55 zł należności głównej oraz </w:t>
      </w:r>
      <w:r w:rsidR="00A45FA9">
        <w:rPr>
          <w:rFonts w:ascii="Times New Roman" w:hAnsi="Times New Roman"/>
          <w:sz w:val="24"/>
          <w:szCs w:val="24"/>
        </w:rPr>
        <w:t>6</w:t>
      </w:r>
      <w:r w:rsidR="00E372EB">
        <w:rPr>
          <w:rFonts w:ascii="Times New Roman" w:hAnsi="Times New Roman"/>
          <w:sz w:val="24"/>
          <w:szCs w:val="24"/>
        </w:rPr>
        <w:t xml:space="preserve"> </w:t>
      </w:r>
      <w:r w:rsidR="00A45FA9">
        <w:rPr>
          <w:rFonts w:ascii="Times New Roman" w:hAnsi="Times New Roman"/>
          <w:sz w:val="24"/>
          <w:szCs w:val="24"/>
        </w:rPr>
        <w:t xml:space="preserve">544,33 zł odsetek ustawowych </w:t>
      </w:r>
      <w:r w:rsidRPr="00A007FA">
        <w:rPr>
          <w:rFonts w:ascii="Times New Roman" w:hAnsi="Times New Roman"/>
          <w:sz w:val="24"/>
          <w:szCs w:val="24"/>
        </w:rPr>
        <w:t xml:space="preserve">za opóźnienie. </w:t>
      </w:r>
    </w:p>
    <w:p w:rsidR="00062733" w:rsidRPr="00A007FA"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Wystosowano:</w:t>
      </w:r>
    </w:p>
    <w:p w:rsidR="00062733" w:rsidRPr="00A007FA" w:rsidRDefault="002C10CC" w:rsidP="00A80554">
      <w:pPr>
        <w:numPr>
          <w:ilvl w:val="0"/>
          <w:numId w:val="116"/>
        </w:numPr>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18 upomnień w celu wezwania do zapłaty z tytułu świadczeń nienależnie pobranych niespłaconych w terminie wraz z ods</w:t>
      </w:r>
      <w:r w:rsidR="00A45FA9">
        <w:rPr>
          <w:rFonts w:ascii="Times New Roman" w:hAnsi="Times New Roman"/>
          <w:sz w:val="24"/>
          <w:szCs w:val="24"/>
        </w:rPr>
        <w:t xml:space="preserve">etkami ustawowymi </w:t>
      </w:r>
      <w:r w:rsidR="00E372EB">
        <w:rPr>
          <w:rFonts w:ascii="Times New Roman" w:hAnsi="Times New Roman"/>
          <w:sz w:val="24"/>
          <w:szCs w:val="24"/>
        </w:rPr>
        <w:br/>
      </w:r>
      <w:r w:rsidR="00A45FA9">
        <w:rPr>
          <w:rFonts w:ascii="Times New Roman" w:hAnsi="Times New Roman"/>
          <w:sz w:val="24"/>
          <w:szCs w:val="24"/>
        </w:rPr>
        <w:t>za opóźnienie,</w:t>
      </w:r>
    </w:p>
    <w:p w:rsidR="00062733" w:rsidRPr="00A007FA" w:rsidRDefault="002C10CC" w:rsidP="00A80554">
      <w:pPr>
        <w:numPr>
          <w:ilvl w:val="0"/>
          <w:numId w:val="116"/>
        </w:numPr>
        <w:spacing w:after="0"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15 tytułów wykonawczych, skierowanych do właściwego miejscowo naczelnika urzędu skarbowego lub Urzędu Miasta w Bytomiu w celu ściągnięcia należności </w:t>
      </w:r>
      <w:r w:rsidRPr="00A007FA">
        <w:rPr>
          <w:rFonts w:ascii="Times New Roman" w:hAnsi="Times New Roman"/>
          <w:sz w:val="24"/>
          <w:szCs w:val="24"/>
        </w:rPr>
        <w:br/>
        <w:t>z tytułu nienależnie pobranych świadczeń.</w:t>
      </w:r>
      <w:r w:rsidRPr="00A007FA">
        <w:rPr>
          <w:rFonts w:ascii="Times New Roman" w:hAnsi="Times New Roman"/>
          <w:sz w:val="24"/>
          <w:szCs w:val="24"/>
        </w:rPr>
        <w:tab/>
      </w:r>
    </w:p>
    <w:p w:rsidR="00062733" w:rsidRPr="00A45FA9" w:rsidRDefault="002C10CC" w:rsidP="00A45FA9">
      <w:pPr>
        <w:spacing w:after="0" w:line="360" w:lineRule="auto"/>
        <w:ind w:firstLine="709"/>
        <w:jc w:val="both"/>
        <w:rPr>
          <w:rFonts w:ascii="Times New Roman" w:hAnsi="Times New Roman"/>
          <w:sz w:val="24"/>
          <w:szCs w:val="24"/>
        </w:rPr>
      </w:pPr>
      <w:r w:rsidRPr="00A007FA">
        <w:rPr>
          <w:rFonts w:ascii="Times New Roman" w:hAnsi="Times New Roman"/>
          <w:sz w:val="24"/>
          <w:szCs w:val="24"/>
        </w:rPr>
        <w:t xml:space="preserve">Stan </w:t>
      </w:r>
      <w:r w:rsidRPr="00A45FA9">
        <w:rPr>
          <w:rFonts w:ascii="Times New Roman" w:hAnsi="Times New Roman"/>
          <w:sz w:val="24"/>
          <w:szCs w:val="24"/>
        </w:rPr>
        <w:t>zobowiązań na 31.12.2020 r. z tytułu nienależnie pobranych świadczeń wychowawczych wynosi 77</w:t>
      </w:r>
      <w:r w:rsidR="00E372EB">
        <w:rPr>
          <w:rFonts w:ascii="Times New Roman" w:hAnsi="Times New Roman"/>
          <w:sz w:val="24"/>
          <w:szCs w:val="24"/>
        </w:rPr>
        <w:t xml:space="preserve"> </w:t>
      </w:r>
      <w:r w:rsidRPr="00A45FA9">
        <w:rPr>
          <w:rFonts w:ascii="Times New Roman" w:hAnsi="Times New Roman"/>
          <w:sz w:val="24"/>
          <w:szCs w:val="24"/>
        </w:rPr>
        <w:t>015,19 zł i ods</w:t>
      </w:r>
      <w:r w:rsidR="00E372EB">
        <w:rPr>
          <w:rFonts w:ascii="Times New Roman" w:hAnsi="Times New Roman"/>
          <w:sz w:val="24"/>
          <w:szCs w:val="24"/>
        </w:rPr>
        <w:t xml:space="preserve">etek ustawowych za opóźnienie 6 </w:t>
      </w:r>
      <w:r w:rsidRPr="00A45FA9">
        <w:rPr>
          <w:rFonts w:ascii="Times New Roman" w:hAnsi="Times New Roman"/>
          <w:sz w:val="24"/>
          <w:szCs w:val="24"/>
        </w:rPr>
        <w:t>051,07 zł.</w:t>
      </w:r>
    </w:p>
    <w:p w:rsidR="00062733" w:rsidRPr="00A45FA9" w:rsidRDefault="00062733" w:rsidP="00C74FB7">
      <w:pPr>
        <w:spacing w:after="0" w:line="360" w:lineRule="auto"/>
        <w:jc w:val="both"/>
        <w:rPr>
          <w:rFonts w:ascii="Times New Roman" w:hAnsi="Times New Roman"/>
          <w:sz w:val="24"/>
          <w:szCs w:val="24"/>
        </w:rPr>
      </w:pPr>
    </w:p>
    <w:p w:rsidR="00A45FA9" w:rsidRPr="00A45FA9" w:rsidRDefault="002C10CC" w:rsidP="00A80554">
      <w:pPr>
        <w:pStyle w:val="lit"/>
        <w:numPr>
          <w:ilvl w:val="1"/>
          <w:numId w:val="77"/>
        </w:numPr>
        <w:spacing w:before="0" w:after="0" w:line="360" w:lineRule="auto"/>
        <w:ind w:left="993" w:hanging="426"/>
      </w:pPr>
      <w:r w:rsidRPr="00A45FA9">
        <w:t>Fundusz alimentacyjny:</w:t>
      </w:r>
    </w:p>
    <w:p w:rsidR="00062733" w:rsidRPr="00A45FA9" w:rsidRDefault="002C10CC" w:rsidP="00A45FA9">
      <w:pPr>
        <w:spacing w:after="0" w:line="360" w:lineRule="auto"/>
        <w:ind w:firstLine="567"/>
        <w:jc w:val="both"/>
        <w:rPr>
          <w:rFonts w:ascii="Times New Roman" w:hAnsi="Times New Roman"/>
          <w:sz w:val="24"/>
          <w:szCs w:val="24"/>
        </w:rPr>
      </w:pPr>
      <w:r w:rsidRPr="00A45FA9">
        <w:rPr>
          <w:rFonts w:ascii="Times New Roman" w:hAnsi="Times New Roman"/>
          <w:sz w:val="24"/>
          <w:szCs w:val="24"/>
        </w:rPr>
        <w:t>W roku 2020 wydano 74 decyzji ostatecznych dotyczących nienależnie pobranych świadczeń z funduszu alimentacyjnego  na łączną kwotę 80</w:t>
      </w:r>
      <w:r w:rsidR="00E372EB">
        <w:rPr>
          <w:rFonts w:ascii="Times New Roman" w:hAnsi="Times New Roman"/>
          <w:sz w:val="24"/>
          <w:szCs w:val="24"/>
        </w:rPr>
        <w:t xml:space="preserve"> </w:t>
      </w:r>
      <w:r w:rsidRPr="00A45FA9">
        <w:rPr>
          <w:rFonts w:ascii="Times New Roman" w:hAnsi="Times New Roman"/>
          <w:sz w:val="24"/>
          <w:szCs w:val="24"/>
        </w:rPr>
        <w:t>435,61 złotych. Odzyskano 80</w:t>
      </w:r>
      <w:r w:rsidR="00E372EB">
        <w:rPr>
          <w:rFonts w:ascii="Times New Roman" w:hAnsi="Times New Roman"/>
          <w:sz w:val="24"/>
          <w:szCs w:val="24"/>
        </w:rPr>
        <w:t xml:space="preserve"> </w:t>
      </w:r>
      <w:r w:rsidRPr="00A45FA9">
        <w:rPr>
          <w:rFonts w:ascii="Times New Roman" w:hAnsi="Times New Roman"/>
          <w:sz w:val="24"/>
          <w:szCs w:val="24"/>
        </w:rPr>
        <w:t>916,27 zł należności głównej oraz 10</w:t>
      </w:r>
      <w:r w:rsidR="00E372EB">
        <w:rPr>
          <w:rFonts w:ascii="Times New Roman" w:hAnsi="Times New Roman"/>
          <w:sz w:val="24"/>
          <w:szCs w:val="24"/>
        </w:rPr>
        <w:t xml:space="preserve"> </w:t>
      </w:r>
      <w:r w:rsidRPr="00A45FA9">
        <w:rPr>
          <w:rFonts w:ascii="Times New Roman" w:hAnsi="Times New Roman"/>
          <w:sz w:val="24"/>
          <w:szCs w:val="24"/>
        </w:rPr>
        <w:t>548,92 zł odsetek ustawowych za opóźnienie. Wygaszono należności z funduszu alimentacyjnego w kwocie 2</w:t>
      </w:r>
      <w:r w:rsidR="00E372EB">
        <w:rPr>
          <w:rFonts w:ascii="Times New Roman" w:hAnsi="Times New Roman"/>
          <w:sz w:val="24"/>
          <w:szCs w:val="24"/>
        </w:rPr>
        <w:t xml:space="preserve"> </w:t>
      </w:r>
      <w:r w:rsidRPr="00A45FA9">
        <w:rPr>
          <w:rFonts w:ascii="Times New Roman" w:hAnsi="Times New Roman"/>
          <w:sz w:val="24"/>
          <w:szCs w:val="24"/>
        </w:rPr>
        <w:t>546,11 zł (należność główna 2</w:t>
      </w:r>
      <w:r w:rsidR="00E372EB">
        <w:rPr>
          <w:rFonts w:ascii="Times New Roman" w:hAnsi="Times New Roman"/>
          <w:sz w:val="24"/>
          <w:szCs w:val="24"/>
        </w:rPr>
        <w:t xml:space="preserve"> </w:t>
      </w:r>
      <w:r w:rsidRPr="00A45FA9">
        <w:rPr>
          <w:rFonts w:ascii="Times New Roman" w:hAnsi="Times New Roman"/>
          <w:sz w:val="24"/>
          <w:szCs w:val="24"/>
        </w:rPr>
        <w:t>218,58 zł, odsetki ustawowe za opóźnienie 327,53 zł).</w:t>
      </w:r>
    </w:p>
    <w:p w:rsidR="00062733" w:rsidRPr="00A45FA9" w:rsidRDefault="002C10CC" w:rsidP="00C74FB7">
      <w:pPr>
        <w:pStyle w:val="lit"/>
        <w:spacing w:before="0" w:after="0" w:line="360" w:lineRule="auto"/>
        <w:ind w:left="0" w:firstLine="0"/>
      </w:pPr>
      <w:r w:rsidRPr="00A45FA9">
        <w:t xml:space="preserve">Wystosowano: </w:t>
      </w:r>
    </w:p>
    <w:p w:rsidR="00062733" w:rsidRPr="00A45FA9" w:rsidRDefault="002C10CC" w:rsidP="00A80554">
      <w:pPr>
        <w:pStyle w:val="lit"/>
        <w:numPr>
          <w:ilvl w:val="0"/>
          <w:numId w:val="117"/>
        </w:numPr>
        <w:spacing w:before="0" w:after="0" w:line="360" w:lineRule="auto"/>
        <w:ind w:left="1276" w:hanging="283"/>
      </w:pPr>
      <w:r w:rsidRPr="00A45FA9">
        <w:t>23 upomnień w celu wezwania do zapłaty z tytułu świadczeń nienależnie pobranych, niespłaconych w terminie i odsetek,</w:t>
      </w:r>
    </w:p>
    <w:p w:rsidR="00062733" w:rsidRPr="00A45FA9" w:rsidRDefault="002C10CC" w:rsidP="00A80554">
      <w:pPr>
        <w:pStyle w:val="lit"/>
        <w:numPr>
          <w:ilvl w:val="0"/>
          <w:numId w:val="117"/>
        </w:numPr>
        <w:spacing w:before="0" w:after="0" w:line="360" w:lineRule="auto"/>
        <w:ind w:left="1276" w:hanging="283"/>
      </w:pPr>
      <w:r w:rsidRPr="00A45FA9">
        <w:t>23 tytułów wykonawczych skierowanych do właściwego miejscowo naczelnika urzędu skarbowego lub Urzędu miasta w Bytomiu, w celu ściągnięcia należności</w:t>
      </w:r>
      <w:r w:rsidRPr="00A45FA9">
        <w:br/>
        <w:t xml:space="preserve"> z tytułu nienależnie pobranych świadczeń.</w:t>
      </w:r>
    </w:p>
    <w:p w:rsidR="00062733" w:rsidRPr="00A007FA" w:rsidRDefault="002C10CC" w:rsidP="00A45FA9">
      <w:pPr>
        <w:pStyle w:val="lit"/>
        <w:spacing w:before="0" w:after="0" w:line="360" w:lineRule="auto"/>
        <w:ind w:left="0" w:firstLine="709"/>
      </w:pPr>
      <w:r w:rsidRPr="00A45FA9">
        <w:lastRenderedPageBreak/>
        <w:t xml:space="preserve">W roku 2020 nie umorzono należności z tytułu nienależnie pobranych świadczeń </w:t>
      </w:r>
      <w:r w:rsidR="00E372EB">
        <w:br/>
      </w:r>
      <w:r w:rsidRPr="00A45FA9">
        <w:t>z funduszu alimentacyjnego.</w:t>
      </w:r>
      <w:r w:rsidR="00A45FA9">
        <w:t xml:space="preserve"> </w:t>
      </w:r>
      <w:r w:rsidRPr="00A45FA9">
        <w:t>Stan zobowiązań na 31.12.2020 r. z tytułu nienależnie pobranych świadczeń alimentacyjnych wyn</w:t>
      </w:r>
      <w:r w:rsidR="004079A3">
        <w:t>iósł</w:t>
      </w:r>
      <w:r w:rsidRPr="00A45FA9">
        <w:t xml:space="preserve"> 240</w:t>
      </w:r>
      <w:r w:rsidR="003A52E5">
        <w:t xml:space="preserve"> </w:t>
      </w:r>
      <w:r w:rsidRPr="00A45FA9">
        <w:t xml:space="preserve">836,14 zł i odsetek ustawowych </w:t>
      </w:r>
      <w:r w:rsidR="00E372EB">
        <w:br/>
      </w:r>
      <w:r w:rsidRPr="00A45FA9">
        <w:t>za opóźnienie</w:t>
      </w:r>
      <w:r w:rsidRPr="00A007FA">
        <w:t xml:space="preserve"> 134</w:t>
      </w:r>
      <w:r w:rsidR="003A52E5">
        <w:t xml:space="preserve"> </w:t>
      </w:r>
      <w:r w:rsidRPr="00A007FA">
        <w:t>223,00 zł.</w:t>
      </w:r>
    </w:p>
    <w:p w:rsidR="00062733" w:rsidRPr="00A007FA" w:rsidRDefault="00A45FA9" w:rsidP="00A80554">
      <w:pPr>
        <w:pStyle w:val="lit"/>
        <w:numPr>
          <w:ilvl w:val="1"/>
          <w:numId w:val="77"/>
        </w:numPr>
        <w:spacing w:before="0" w:after="0" w:line="360" w:lineRule="auto"/>
        <w:ind w:left="993" w:right="204" w:hanging="426"/>
      </w:pPr>
      <w:r>
        <w:t>z</w:t>
      </w:r>
      <w:r w:rsidR="002C10CC" w:rsidRPr="00A007FA">
        <w:t>aliczka alimentacyjna:</w:t>
      </w:r>
    </w:p>
    <w:p w:rsidR="00A45FA9" w:rsidRDefault="002C10CC" w:rsidP="00A45FA9">
      <w:pPr>
        <w:pStyle w:val="lit"/>
        <w:spacing w:before="0" w:after="0" w:line="360" w:lineRule="auto"/>
        <w:ind w:left="0" w:firstLine="360"/>
      </w:pPr>
      <w:r w:rsidRPr="00A007FA">
        <w:t>Ponadto w 2020 r. odzyskano z tytułu  nienależnie pobranej zaliczki alimentacyjnej                        i odsetek u</w:t>
      </w:r>
      <w:r w:rsidR="003A52E5">
        <w:t xml:space="preserve">stawowych za opóźnienie kwotę 4 </w:t>
      </w:r>
      <w:r w:rsidRPr="00A007FA">
        <w:t xml:space="preserve">266,50 zł. </w:t>
      </w:r>
    </w:p>
    <w:p w:rsidR="00062733" w:rsidRPr="00A007FA" w:rsidRDefault="002C10CC" w:rsidP="000E40E0">
      <w:pPr>
        <w:pStyle w:val="lit"/>
        <w:spacing w:before="0" w:after="0" w:line="360" w:lineRule="auto"/>
        <w:ind w:left="0" w:firstLine="360"/>
      </w:pPr>
      <w:r w:rsidRPr="00A007FA">
        <w:t>Stan zobowiązań na 31.12.2020 r. z tytułu nienależnie pobra</w:t>
      </w:r>
      <w:r w:rsidR="004079A3">
        <w:t>nej zaliczki alimentacyjnej wyniósł</w:t>
      </w:r>
      <w:r w:rsidRPr="00A007FA">
        <w:t xml:space="preserve"> 25</w:t>
      </w:r>
      <w:r w:rsidR="003A52E5">
        <w:t xml:space="preserve"> </w:t>
      </w:r>
      <w:r w:rsidRPr="00A007FA">
        <w:t>00</w:t>
      </w:r>
      <w:r w:rsidR="003A52E5">
        <w:t xml:space="preserve">5,12 zł i odsetek ustawowych 36 </w:t>
      </w:r>
      <w:r w:rsidRPr="00A007FA">
        <w:t>856,30 zł.</w:t>
      </w:r>
    </w:p>
    <w:p w:rsidR="00062733" w:rsidRPr="000E40E0" w:rsidRDefault="00062733" w:rsidP="000E40E0">
      <w:pPr>
        <w:pStyle w:val="lit"/>
        <w:spacing w:before="0" w:after="0" w:line="360" w:lineRule="auto"/>
        <w:ind w:left="0" w:firstLine="0"/>
        <w:rPr>
          <w:sz w:val="16"/>
          <w:szCs w:val="16"/>
        </w:rPr>
      </w:pPr>
    </w:p>
    <w:p w:rsidR="00062733" w:rsidRPr="00A45FA9" w:rsidRDefault="002C10CC" w:rsidP="00A80554">
      <w:pPr>
        <w:pStyle w:val="lit"/>
        <w:numPr>
          <w:ilvl w:val="6"/>
          <w:numId w:val="112"/>
        </w:numPr>
        <w:spacing w:before="0" w:after="0" w:line="360" w:lineRule="auto"/>
        <w:ind w:left="851" w:right="204" w:hanging="284"/>
        <w:rPr>
          <w:b/>
          <w:u w:val="single"/>
        </w:rPr>
      </w:pPr>
      <w:r w:rsidRPr="00A45FA9">
        <w:rPr>
          <w:b/>
        </w:rPr>
        <w:t>Postępowania prowadzone wobec dłużników alimentacyjnych</w:t>
      </w:r>
    </w:p>
    <w:p w:rsidR="00062733" w:rsidRPr="00A007FA" w:rsidRDefault="002C10CC" w:rsidP="00A45FA9">
      <w:pPr>
        <w:spacing w:after="0" w:line="360" w:lineRule="auto"/>
        <w:ind w:firstLine="567"/>
        <w:jc w:val="both"/>
        <w:rPr>
          <w:rFonts w:ascii="Times New Roman" w:hAnsi="Times New Roman"/>
          <w:sz w:val="24"/>
          <w:szCs w:val="24"/>
        </w:rPr>
      </w:pPr>
      <w:r w:rsidRPr="00A007FA">
        <w:rPr>
          <w:rFonts w:ascii="Times New Roman" w:hAnsi="Times New Roman"/>
          <w:sz w:val="24"/>
          <w:szCs w:val="24"/>
        </w:rPr>
        <w:t xml:space="preserve">Organ wszczyna postępowanie na wniosek wierzyciela, bądź też każdorazowo </w:t>
      </w:r>
      <w:r w:rsidR="00E372EB">
        <w:rPr>
          <w:rFonts w:ascii="Times New Roman" w:hAnsi="Times New Roman"/>
          <w:sz w:val="24"/>
          <w:szCs w:val="24"/>
        </w:rPr>
        <w:br/>
      </w:r>
      <w:r w:rsidRPr="00A007FA">
        <w:rPr>
          <w:rFonts w:ascii="Times New Roman" w:hAnsi="Times New Roman"/>
          <w:sz w:val="24"/>
          <w:szCs w:val="24"/>
        </w:rPr>
        <w:t>po przyznaniu świadczeń z funduszu alimentacyjnego.</w:t>
      </w:r>
    </w:p>
    <w:p w:rsidR="00062733" w:rsidRPr="00A007FA" w:rsidRDefault="002C10CC" w:rsidP="00A45FA9">
      <w:pPr>
        <w:spacing w:after="0" w:line="360" w:lineRule="auto"/>
        <w:ind w:firstLine="567"/>
        <w:jc w:val="both"/>
        <w:rPr>
          <w:rFonts w:ascii="Times New Roman" w:hAnsi="Times New Roman"/>
          <w:sz w:val="24"/>
          <w:szCs w:val="24"/>
        </w:rPr>
      </w:pPr>
      <w:r w:rsidRPr="00A007FA">
        <w:rPr>
          <w:rFonts w:ascii="Times New Roman" w:hAnsi="Times New Roman"/>
          <w:sz w:val="24"/>
          <w:szCs w:val="24"/>
        </w:rPr>
        <w:t>Do czynności wynikających z ustawowych obowiązków wobec dłużnika alimentacyjnego należy:</w:t>
      </w:r>
    </w:p>
    <w:p w:rsidR="00062733" w:rsidRPr="00A007FA" w:rsidRDefault="002C10CC" w:rsidP="009E7689">
      <w:pPr>
        <w:pStyle w:val="Akapitzlist"/>
        <w:numPr>
          <w:ilvl w:val="0"/>
          <w:numId w:val="26"/>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przeprowadzenie wywiadu alimentacyjnego i odebranie oświadczenia majątkow</w:t>
      </w:r>
      <w:r w:rsidR="00A45FA9">
        <w:rPr>
          <w:rFonts w:ascii="Times New Roman" w:hAnsi="Times New Roman"/>
          <w:sz w:val="24"/>
          <w:szCs w:val="24"/>
        </w:rPr>
        <w:t>ego od dłużnika alimentacyjnego;</w:t>
      </w:r>
    </w:p>
    <w:p w:rsidR="00062733" w:rsidRPr="00A007FA" w:rsidRDefault="002C10CC" w:rsidP="009E7689">
      <w:pPr>
        <w:pStyle w:val="Akapitzlist"/>
        <w:numPr>
          <w:ilvl w:val="0"/>
          <w:numId w:val="26"/>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przekazanie komornikowi sądowemu informacji mających wpływ na skuteczność prowadzonej egzekucji (np. podjęcie przez dłużnika pracy, prac społecznie użytecznych itp.), w szczególności zawartych w wywiadzie alimentacyjnym oraz oś</w:t>
      </w:r>
      <w:r w:rsidR="00A45FA9">
        <w:rPr>
          <w:rFonts w:ascii="Times New Roman" w:hAnsi="Times New Roman"/>
          <w:sz w:val="24"/>
          <w:szCs w:val="24"/>
        </w:rPr>
        <w:t>wiadczeniu majątkowym dłużnika;</w:t>
      </w:r>
    </w:p>
    <w:p w:rsidR="00062733" w:rsidRPr="00A007FA" w:rsidRDefault="002C10CC" w:rsidP="009E7689">
      <w:pPr>
        <w:pStyle w:val="Akapitzlist"/>
        <w:numPr>
          <w:ilvl w:val="0"/>
          <w:numId w:val="26"/>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zobowiązanie dłużnika alimentacyjnego do zarejestrowania się jako bezrobotny albo jako poszukujący pracy, w przypadku, gdy dłużnik alimentacyjny nie może wywiązać się ze swych zobowią</w:t>
      </w:r>
      <w:r w:rsidR="00A45FA9">
        <w:rPr>
          <w:rFonts w:ascii="Times New Roman" w:hAnsi="Times New Roman"/>
          <w:sz w:val="24"/>
          <w:szCs w:val="24"/>
        </w:rPr>
        <w:t>zań z powodu braku zatrudnienia;</w:t>
      </w:r>
    </w:p>
    <w:p w:rsidR="00062733" w:rsidRPr="00A007FA" w:rsidRDefault="002C10CC" w:rsidP="009E7689">
      <w:pPr>
        <w:pStyle w:val="Akapitzlist"/>
        <w:numPr>
          <w:ilvl w:val="0"/>
          <w:numId w:val="26"/>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poinformowanie właściwego powiatowego urzędu pracy o potrzebie aktywizacji zaw</w:t>
      </w:r>
      <w:r w:rsidR="00A45FA9">
        <w:rPr>
          <w:rFonts w:ascii="Times New Roman" w:hAnsi="Times New Roman"/>
          <w:sz w:val="24"/>
          <w:szCs w:val="24"/>
        </w:rPr>
        <w:t>odowej dłużnika alimentacyjnego;</w:t>
      </w:r>
    </w:p>
    <w:p w:rsidR="00062733" w:rsidRPr="00A007FA" w:rsidRDefault="002C10CC" w:rsidP="009E7689">
      <w:pPr>
        <w:pStyle w:val="Akapitzlist"/>
        <w:numPr>
          <w:ilvl w:val="0"/>
          <w:numId w:val="26"/>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poinformowanie organu właściwego wierzyciela oraz komornika o podjętych działaniach wobec dłużnika alim</w:t>
      </w:r>
      <w:r w:rsidR="00A45FA9">
        <w:rPr>
          <w:rFonts w:ascii="Times New Roman" w:hAnsi="Times New Roman"/>
          <w:sz w:val="24"/>
          <w:szCs w:val="24"/>
        </w:rPr>
        <w:t>entacyjnego oraz o ich efektach;</w:t>
      </w:r>
    </w:p>
    <w:p w:rsidR="00062733" w:rsidRPr="00A007FA" w:rsidRDefault="002C10CC" w:rsidP="009E7689">
      <w:pPr>
        <w:pStyle w:val="Akapitzlist"/>
        <w:numPr>
          <w:ilvl w:val="0"/>
          <w:numId w:val="26"/>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wydawanie decyzji o uznaniu dłużnika alimentacyjnego za uchylającego si</w:t>
      </w:r>
      <w:r w:rsidR="00A45FA9">
        <w:rPr>
          <w:rFonts w:ascii="Times New Roman" w:hAnsi="Times New Roman"/>
          <w:sz w:val="24"/>
          <w:szCs w:val="24"/>
        </w:rPr>
        <w:t xml:space="preserve">ę </w:t>
      </w:r>
      <w:r w:rsidR="00E372EB">
        <w:rPr>
          <w:rFonts w:ascii="Times New Roman" w:hAnsi="Times New Roman"/>
          <w:sz w:val="24"/>
          <w:szCs w:val="24"/>
        </w:rPr>
        <w:br/>
      </w:r>
      <w:r w:rsidR="00A45FA9">
        <w:rPr>
          <w:rFonts w:ascii="Times New Roman" w:hAnsi="Times New Roman"/>
          <w:sz w:val="24"/>
          <w:szCs w:val="24"/>
        </w:rPr>
        <w:t>od zobowiązań alimentacyjnych;</w:t>
      </w:r>
    </w:p>
    <w:p w:rsidR="00062733" w:rsidRPr="00A007FA" w:rsidRDefault="002C10CC" w:rsidP="009E7689">
      <w:pPr>
        <w:pStyle w:val="pkt"/>
        <w:numPr>
          <w:ilvl w:val="0"/>
          <w:numId w:val="26"/>
        </w:numPr>
        <w:spacing w:before="0" w:after="0" w:line="360" w:lineRule="auto"/>
        <w:ind w:left="993" w:hanging="426"/>
      </w:pPr>
      <w:r w:rsidRPr="00A007FA">
        <w:t>kierowanie wniosków o ściganie za przestępstwo określone w art. 209 § 1 ustawy                 z dnia 6 czerwca 1997 r. – kodeks karny oraz skierowanie wniosku do starosty o zatrzymanie prawa jazdy w przypadku, gdy dłużnik alimentacyjny uniemożliwia przeprowadzenie wywiadu alimentacyjnego lub odmówił:</w:t>
      </w:r>
    </w:p>
    <w:p w:rsidR="00062733" w:rsidRPr="00A007FA" w:rsidRDefault="002C10CC" w:rsidP="00A80554">
      <w:pPr>
        <w:pStyle w:val="pkt"/>
        <w:numPr>
          <w:ilvl w:val="2"/>
          <w:numId w:val="118"/>
        </w:numPr>
        <w:spacing w:before="0" w:after="0" w:line="360" w:lineRule="auto"/>
        <w:ind w:left="1276" w:hanging="283"/>
      </w:pPr>
      <w:r w:rsidRPr="00A007FA">
        <w:lastRenderedPageBreak/>
        <w:t xml:space="preserve">złożenia oświadczenia majątkowego, </w:t>
      </w:r>
    </w:p>
    <w:p w:rsidR="00062733" w:rsidRPr="00A007FA" w:rsidRDefault="002C10CC" w:rsidP="00A80554">
      <w:pPr>
        <w:pStyle w:val="pkt"/>
        <w:numPr>
          <w:ilvl w:val="2"/>
          <w:numId w:val="118"/>
        </w:numPr>
        <w:spacing w:before="0" w:after="0" w:line="360" w:lineRule="auto"/>
        <w:ind w:left="1276" w:hanging="283"/>
      </w:pPr>
      <w:r w:rsidRPr="00A007FA">
        <w:t xml:space="preserve">zarejestrowania się w powiatowym urzędzie pracy jako bezrobotny albo poszukujący  pracy, </w:t>
      </w:r>
      <w:r w:rsidRPr="00A007FA">
        <w:tab/>
        <w:t xml:space="preserve">bez uzasadnionej przyczyny (w rozumieniu przepisów o promocji zatrudnienia i instytucjach rynku pracy), </w:t>
      </w:r>
    </w:p>
    <w:p w:rsidR="00062733" w:rsidRPr="00A007FA" w:rsidRDefault="00A45FA9" w:rsidP="00A80554">
      <w:pPr>
        <w:pStyle w:val="pkt"/>
        <w:numPr>
          <w:ilvl w:val="2"/>
          <w:numId w:val="118"/>
        </w:numPr>
        <w:spacing w:before="0" w:after="0" w:line="360" w:lineRule="auto"/>
        <w:ind w:left="1276" w:hanging="283"/>
      </w:pPr>
      <w:r>
        <w:t>p</w:t>
      </w:r>
      <w:r w:rsidR="002C10CC" w:rsidRPr="00A007FA">
        <w:t xml:space="preserve">rzyjęcia propozycji odpowiedniego zatrudnienia lub innej pracy zarobkowej, </w:t>
      </w:r>
      <w:r w:rsidRPr="00A007FA">
        <w:t>zasadach robót publicznych lub udziału w szkoleniu, stażu lub przygotowaniu zawodowym dorosłych,</w:t>
      </w:r>
    </w:p>
    <w:p w:rsidR="00062733" w:rsidRPr="00A007FA" w:rsidRDefault="002C10CC" w:rsidP="00A80554">
      <w:pPr>
        <w:pStyle w:val="pkt"/>
        <w:numPr>
          <w:ilvl w:val="2"/>
          <w:numId w:val="118"/>
        </w:numPr>
        <w:spacing w:before="0" w:after="0" w:line="360" w:lineRule="auto"/>
        <w:ind w:left="1276" w:hanging="283"/>
      </w:pPr>
      <w:r w:rsidRPr="00A007FA">
        <w:t xml:space="preserve">wykonywania prac społecznie użytecznych, prac interwencyjnych, robót publicznych, prac na </w:t>
      </w:r>
      <w:r w:rsidR="00A45FA9">
        <w:t xml:space="preserve">zasadach robót publicznych lub udziału </w:t>
      </w:r>
      <w:r w:rsidR="00A45FA9">
        <w:br/>
        <w:t>w szkoleniu, stażu lub przygotowaniu zawodowym dorosłych;</w:t>
      </w:r>
    </w:p>
    <w:p w:rsidR="00062733" w:rsidRPr="00A007FA" w:rsidRDefault="002C10CC" w:rsidP="009E7689">
      <w:pPr>
        <w:pStyle w:val="pkt"/>
        <w:numPr>
          <w:ilvl w:val="0"/>
          <w:numId w:val="26"/>
        </w:numPr>
        <w:spacing w:before="0" w:after="0" w:line="360" w:lineRule="auto"/>
        <w:ind w:left="993" w:hanging="426"/>
      </w:pPr>
      <w:r w:rsidRPr="00A007FA">
        <w:t xml:space="preserve">przekazanie powiatowemu urzędowi pracy informacji </w:t>
      </w:r>
      <w:r w:rsidR="0024008D">
        <w:t xml:space="preserve">o utracie </w:t>
      </w:r>
      <w:r w:rsidRPr="00A007FA">
        <w:t>statusu dłużnika alimentacyjnego lub ustaniu potrzeby aktywizacji zaw</w:t>
      </w:r>
      <w:r w:rsidR="00C96F5F">
        <w:t>odowej dłużnika alimentacyjnego;</w:t>
      </w:r>
      <w:r w:rsidRPr="00A007FA">
        <w:t xml:space="preserve"> </w:t>
      </w:r>
    </w:p>
    <w:p w:rsidR="00062733" w:rsidRPr="00A007FA" w:rsidRDefault="002C10CC" w:rsidP="009E7689">
      <w:pPr>
        <w:pStyle w:val="pkt"/>
        <w:numPr>
          <w:ilvl w:val="0"/>
          <w:numId w:val="26"/>
        </w:numPr>
        <w:spacing w:before="0" w:after="0" w:line="360" w:lineRule="auto"/>
        <w:ind w:left="993" w:hanging="426"/>
      </w:pPr>
      <w:r w:rsidRPr="00A007FA">
        <w:t>podejmowanie działań wobec dłużnika alimentacyjnego w ramach sądowej egzekucji świadczeń wypłaconych z funduszu alimentacyjnego osobie uprawnionej, w tym: wszczynanie i przyłączanie się do postępowań prowadzonych przez komorników sądowych oraz ustalenie aktualnego miejsca zamieszkania dłużnika alimentacyjnego</w:t>
      </w:r>
      <w:r w:rsidR="00C96F5F">
        <w:t>;</w:t>
      </w:r>
    </w:p>
    <w:p w:rsidR="00062733" w:rsidRPr="00A007FA" w:rsidRDefault="002C10CC" w:rsidP="009E7689">
      <w:pPr>
        <w:pStyle w:val="pkt"/>
        <w:numPr>
          <w:ilvl w:val="0"/>
          <w:numId w:val="26"/>
        </w:numPr>
        <w:spacing w:before="0" w:after="0" w:line="360" w:lineRule="auto"/>
        <w:ind w:left="993" w:hanging="426"/>
      </w:pPr>
      <w:r w:rsidRPr="00A007FA">
        <w:t>sporządzanie zawiadomień o możliwości popełnienia przestępstwa w związku z przyznaniem świadczeń rodzinnych oraz świadc</w:t>
      </w:r>
      <w:r w:rsidR="00C96F5F">
        <w:t xml:space="preserve">zeń alimentacyjnych wypłacanych </w:t>
      </w:r>
      <w:r w:rsidRPr="00A007FA">
        <w:t>w przypadku bezskuteczności egzekucji alimentów, tj. o przestępstwo opisane w art. 209 kk.</w:t>
      </w:r>
    </w:p>
    <w:p w:rsidR="00062733" w:rsidRPr="00A007FA" w:rsidRDefault="002C10CC" w:rsidP="00C74FB7">
      <w:pPr>
        <w:pStyle w:val="Tekstpodstawowy"/>
        <w:spacing w:line="360" w:lineRule="auto"/>
        <w:ind w:firstLine="708"/>
        <w:rPr>
          <w:sz w:val="24"/>
        </w:rPr>
      </w:pPr>
      <w:r w:rsidRPr="00A007FA">
        <w:rPr>
          <w:sz w:val="24"/>
        </w:rPr>
        <w:t>Ponadto do obowiązków pracowników Działu należy: współpraca z jednostkami</w:t>
      </w:r>
      <w:r w:rsidRPr="00A007FA">
        <w:rPr>
          <w:sz w:val="24"/>
        </w:rPr>
        <w:br/>
        <w:t>i instytucjami w sprawach związanych z zadaniem komórki, tj. komornikami sądowymi, sądami, urzędami skarbowymi, Urzędem Miejskim w Byto</w:t>
      </w:r>
      <w:r w:rsidR="004079A3">
        <w:rPr>
          <w:sz w:val="24"/>
        </w:rPr>
        <w:t>miu, Powiatowym Urzędem Pracy w Bytomiu prokuraturami, komisariatami p</w:t>
      </w:r>
      <w:r w:rsidRPr="00A007FA">
        <w:rPr>
          <w:sz w:val="24"/>
        </w:rPr>
        <w:t xml:space="preserve">olicji. </w:t>
      </w:r>
    </w:p>
    <w:p w:rsidR="00062733" w:rsidRDefault="002C10CC" w:rsidP="00C74FB7">
      <w:pPr>
        <w:spacing w:after="0" w:line="360" w:lineRule="auto"/>
        <w:jc w:val="both"/>
        <w:rPr>
          <w:rFonts w:ascii="Times New Roman" w:hAnsi="Times New Roman"/>
          <w:sz w:val="24"/>
          <w:szCs w:val="24"/>
        </w:rPr>
      </w:pPr>
      <w:r w:rsidRPr="00A007FA">
        <w:rPr>
          <w:rFonts w:ascii="Times New Roman" w:hAnsi="Times New Roman"/>
          <w:sz w:val="24"/>
          <w:szCs w:val="24"/>
        </w:rPr>
        <w:t xml:space="preserve">Wobec dłużników alimentacyjnych w roku 2020 podjęto 4 608 czynności przewidziane w ustawie z dnia 7 września 2007 r. o pomocy osobom uprawnionym do alimentów, 206 z nich okazały się działaniami skutecznymi. Ponadto przeprowadzono 271 wywiadów </w:t>
      </w:r>
      <w:r w:rsidRPr="00A007FA">
        <w:rPr>
          <w:rFonts w:ascii="Times New Roman" w:hAnsi="Times New Roman"/>
          <w:sz w:val="24"/>
          <w:szCs w:val="24"/>
        </w:rPr>
        <w:br/>
        <w:t>z dłużnikami alimentacyjnymi i odebrano tyleż samo oświadczeń majątkowych.</w:t>
      </w:r>
    </w:p>
    <w:p w:rsidR="0093210A" w:rsidRDefault="0093210A" w:rsidP="00C74FB7">
      <w:pPr>
        <w:spacing w:after="0" w:line="360" w:lineRule="auto"/>
        <w:jc w:val="both"/>
        <w:rPr>
          <w:rFonts w:ascii="Times New Roman" w:hAnsi="Times New Roman"/>
          <w:sz w:val="24"/>
          <w:szCs w:val="24"/>
        </w:rPr>
      </w:pPr>
    </w:p>
    <w:p w:rsidR="0093210A" w:rsidRDefault="0093210A" w:rsidP="00C74FB7">
      <w:pPr>
        <w:spacing w:after="0" w:line="360" w:lineRule="auto"/>
        <w:jc w:val="both"/>
        <w:rPr>
          <w:rFonts w:ascii="Times New Roman" w:hAnsi="Times New Roman"/>
          <w:sz w:val="24"/>
          <w:szCs w:val="24"/>
        </w:rPr>
      </w:pPr>
    </w:p>
    <w:p w:rsidR="0093210A" w:rsidRDefault="0093210A" w:rsidP="00C74FB7">
      <w:pPr>
        <w:spacing w:after="0" w:line="360" w:lineRule="auto"/>
        <w:jc w:val="both"/>
        <w:rPr>
          <w:rFonts w:ascii="Times New Roman" w:hAnsi="Times New Roman"/>
          <w:sz w:val="10"/>
          <w:szCs w:val="10"/>
        </w:rPr>
      </w:pPr>
    </w:p>
    <w:p w:rsidR="005B7793" w:rsidRPr="005B7793" w:rsidRDefault="005B7793" w:rsidP="00C74FB7">
      <w:pPr>
        <w:spacing w:after="0" w:line="360" w:lineRule="auto"/>
        <w:jc w:val="both"/>
        <w:rPr>
          <w:rFonts w:ascii="Times New Roman" w:hAnsi="Times New Roman"/>
          <w:sz w:val="10"/>
          <w:szCs w:val="10"/>
        </w:rPr>
      </w:pPr>
    </w:p>
    <w:p w:rsidR="00062733" w:rsidRDefault="00C96F5F" w:rsidP="00C74FB7">
      <w:pPr>
        <w:spacing w:after="0" w:line="360" w:lineRule="auto"/>
        <w:jc w:val="both"/>
        <w:rPr>
          <w:rFonts w:ascii="Times New Roman" w:hAnsi="Times New Roman"/>
          <w:bCs/>
          <w:sz w:val="20"/>
          <w:szCs w:val="20"/>
        </w:rPr>
      </w:pPr>
      <w:r>
        <w:rPr>
          <w:rFonts w:ascii="Times New Roman" w:hAnsi="Times New Roman"/>
          <w:bCs/>
          <w:sz w:val="20"/>
          <w:szCs w:val="20"/>
        </w:rPr>
        <w:lastRenderedPageBreak/>
        <w:t>Tabela 29</w:t>
      </w:r>
      <w:r w:rsidR="002C10CC" w:rsidRPr="00C96F5F">
        <w:rPr>
          <w:rFonts w:ascii="Times New Roman" w:hAnsi="Times New Roman"/>
          <w:bCs/>
          <w:sz w:val="20"/>
          <w:szCs w:val="20"/>
        </w:rPr>
        <w:t xml:space="preserve"> </w:t>
      </w:r>
      <w:r w:rsidR="002C10CC" w:rsidRPr="00C96F5F">
        <w:rPr>
          <w:rFonts w:ascii="Times New Roman" w:hAnsi="Times New Roman"/>
          <w:sz w:val="20"/>
          <w:szCs w:val="20"/>
        </w:rPr>
        <w:t>Ilustruj</w:t>
      </w:r>
      <w:r w:rsidR="002C10CC" w:rsidRPr="00C96F5F">
        <w:rPr>
          <w:rFonts w:ascii="Times New Roman" w:hAnsi="Times New Roman"/>
          <w:bCs/>
          <w:sz w:val="20"/>
          <w:szCs w:val="20"/>
        </w:rPr>
        <w:t xml:space="preserve">ąca działania podejmowane wobec dłużników alimentacyjnych w Bytomiu </w:t>
      </w:r>
      <w:r w:rsidR="002C10CC" w:rsidRPr="00C96F5F">
        <w:rPr>
          <w:rFonts w:ascii="Times New Roman" w:hAnsi="Times New Roman"/>
          <w:bCs/>
          <w:sz w:val="20"/>
          <w:szCs w:val="20"/>
        </w:rPr>
        <w:br/>
        <w:t>w roku 2020</w:t>
      </w:r>
    </w:p>
    <w:tbl>
      <w:tblPr>
        <w:tblW w:w="7680" w:type="dxa"/>
        <w:jc w:val="center"/>
        <w:tblInd w:w="57" w:type="dxa"/>
        <w:tblCellMar>
          <w:left w:w="70" w:type="dxa"/>
          <w:right w:w="70" w:type="dxa"/>
        </w:tblCellMar>
        <w:tblLook w:val="04A0"/>
      </w:tblPr>
      <w:tblGrid>
        <w:gridCol w:w="560"/>
        <w:gridCol w:w="5940"/>
        <w:gridCol w:w="1180"/>
      </w:tblGrid>
      <w:tr w:rsidR="00EE4FA3" w:rsidRPr="005B7793" w:rsidTr="005B7793">
        <w:trPr>
          <w:trHeight w:val="315"/>
          <w:jc w:val="center"/>
        </w:trPr>
        <w:tc>
          <w:tcPr>
            <w:tcW w:w="56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Lp.</w:t>
            </w:r>
          </w:p>
        </w:tc>
        <w:tc>
          <w:tcPr>
            <w:tcW w:w="5940"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Wyszczególnienie</w:t>
            </w:r>
          </w:p>
        </w:tc>
        <w:tc>
          <w:tcPr>
            <w:tcW w:w="1180"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Ilość</w:t>
            </w:r>
          </w:p>
        </w:tc>
      </w:tr>
      <w:tr w:rsidR="00EE4FA3" w:rsidRPr="005B7793" w:rsidTr="005B7793">
        <w:trPr>
          <w:trHeight w:val="69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Wezwanie dłużnika w celu przeprowadzenia wywiadu alimentacyjnego i odebrania oświadczenia majątkowego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1256</w:t>
            </w:r>
          </w:p>
        </w:tc>
      </w:tr>
      <w:tr w:rsidR="00EE4FA3" w:rsidRPr="005B7793" w:rsidTr="005B7793">
        <w:trPr>
          <w:trHeight w:val="81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2</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Informacja do dłużnika alimentacyjnego o przyznanych świadczeniach alimentacyjnych przedstawicielowi ustawowemu</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1212</w:t>
            </w:r>
          </w:p>
        </w:tc>
      </w:tr>
      <w:tr w:rsidR="00EE4FA3" w:rsidRPr="005B7793" w:rsidTr="005B7793">
        <w:trPr>
          <w:trHeight w:val="94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3</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Informacja dla organu właściwego dłużnika alimentacyjnego wraz z wnioskiem  o podjęcie działań wskazanych w Rozdziale 2 ustawy z dnia 07.09.2007 r. o pomocy osobom uprawnionym do alimentów</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353</w:t>
            </w:r>
          </w:p>
        </w:tc>
      </w:tr>
      <w:tr w:rsidR="00EE4FA3" w:rsidRPr="005B7793" w:rsidTr="005B7793">
        <w:trPr>
          <w:trHeight w:val="109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4</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Przekazanie komornikowi sądowemu informacji mających wpływ na egzekucję zasądzonych świadczeń alimentacyjnych, pochodzących z wywiadu alimentacyjnego oraz oświadczenia majątkowego lub wywiadu środowiskowego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88</w:t>
            </w:r>
          </w:p>
        </w:tc>
      </w:tr>
      <w:tr w:rsidR="00EE4FA3" w:rsidRPr="005B7793" w:rsidTr="005B7793">
        <w:trPr>
          <w:trHeight w:val="72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5</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Zobowiązanie dłużnika alimentacyjnego do zarejestrowania się w urzędzie pracy jak bezrobotny albo poszukujący pracy</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48</w:t>
            </w:r>
          </w:p>
        </w:tc>
      </w:tr>
      <w:tr w:rsidR="00EE4FA3" w:rsidRPr="005B7793" w:rsidTr="005B7793">
        <w:trPr>
          <w:trHeight w:val="73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6</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Poinformowanie powiatowego urzędu pracy o potrzebie aktywizacji zawodowej dłużnika alimentacyjnego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70</w:t>
            </w:r>
          </w:p>
        </w:tc>
      </w:tr>
      <w:tr w:rsidR="00EE4FA3" w:rsidRPr="005B7793" w:rsidTr="005B7793">
        <w:trPr>
          <w:trHeight w:val="78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7</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Wszczęcie postępowania dotyczącego uznania dłużnika alimentacyjnego za uchylającego się od zobowiązań alimentacyjnych</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87</w:t>
            </w:r>
          </w:p>
        </w:tc>
      </w:tr>
      <w:tr w:rsidR="00EE4FA3" w:rsidRPr="005B7793" w:rsidTr="005B7793">
        <w:trPr>
          <w:trHeight w:val="79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8</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Wydanie decyzji o uznaniu dłużnika za uchylającego się od zobowiązań alimentacyjnych</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57</w:t>
            </w:r>
          </w:p>
        </w:tc>
      </w:tr>
      <w:tr w:rsidR="00EE4FA3" w:rsidRPr="005B7793" w:rsidTr="005B7793">
        <w:trPr>
          <w:trHeight w:val="82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9</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Wydanie decyzji o umorzeniu postępowania dotyczącego uznania alimentacyjnego za uchylającego się od zobowiązań alimentacyjnych</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17</w:t>
            </w:r>
          </w:p>
        </w:tc>
      </w:tr>
      <w:tr w:rsidR="00EE4FA3" w:rsidRPr="005B7793" w:rsidTr="005B7793">
        <w:trPr>
          <w:trHeight w:val="78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10</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Złożenie wniosku o ściganie za przestępstwa określone w art. 209 § 1 Kodeksu karnego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37</w:t>
            </w:r>
          </w:p>
        </w:tc>
      </w:tr>
      <w:tr w:rsidR="00EE4FA3" w:rsidRPr="005B7793" w:rsidTr="005B7793">
        <w:trPr>
          <w:trHeight w:val="52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11</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Skierowanie wniosku o zatrzymanie prawa jazdy dłużnika alimentacyjnego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6</w:t>
            </w:r>
          </w:p>
        </w:tc>
      </w:tr>
      <w:tr w:rsidR="00EE4FA3" w:rsidRPr="005B7793" w:rsidTr="005B7793">
        <w:trPr>
          <w:trHeight w:val="69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12</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Skierowanie wniosku o zwrot zatrzymanego prawa jazdy dłużnika alimentacyjnego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4</w:t>
            </w:r>
          </w:p>
        </w:tc>
      </w:tr>
      <w:tr w:rsidR="00EE4FA3" w:rsidRPr="005B7793" w:rsidTr="005B7793">
        <w:trPr>
          <w:trHeight w:val="615"/>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13</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Pisma do komornika o ustalenie adresu dłużnika alimentacyjnego</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407</w:t>
            </w:r>
          </w:p>
        </w:tc>
      </w:tr>
      <w:tr w:rsidR="00EE4FA3" w:rsidRPr="005B7793" w:rsidTr="005B7793">
        <w:trPr>
          <w:trHeight w:val="105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14</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both"/>
              <w:rPr>
                <w:rFonts w:ascii="Times New Roman" w:hAnsi="Times New Roman"/>
                <w:color w:val="000000"/>
                <w:sz w:val="20"/>
                <w:szCs w:val="20"/>
              </w:rPr>
            </w:pPr>
            <w:r w:rsidRPr="005B7793">
              <w:rPr>
                <w:rFonts w:ascii="Times New Roman" w:hAnsi="Times New Roman"/>
                <w:color w:val="000000"/>
                <w:sz w:val="20"/>
                <w:szCs w:val="20"/>
              </w:rPr>
              <w:t xml:space="preserve">Złożenie zawiadomienia o możliwości popełnienia przestępstwa w związku z przyznaniem świadczeń rodzinnych oraz świadczeń alimentacyjnych wypłacanych  w przypadku bezskuteczności egzekucji alimentów </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966</w:t>
            </w:r>
          </w:p>
        </w:tc>
      </w:tr>
      <w:tr w:rsidR="00EE4FA3" w:rsidRPr="005B7793" w:rsidTr="005B7793">
        <w:trPr>
          <w:trHeight w:val="570"/>
          <w:jc w:val="center"/>
        </w:trPr>
        <w:tc>
          <w:tcPr>
            <w:tcW w:w="56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E4FA3" w:rsidRPr="005B7793" w:rsidRDefault="00EE4FA3" w:rsidP="00EE4FA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15</w:t>
            </w:r>
          </w:p>
        </w:tc>
        <w:tc>
          <w:tcPr>
            <w:tcW w:w="5940" w:type="dxa"/>
            <w:tcBorders>
              <w:top w:val="nil"/>
              <w:left w:val="nil"/>
              <w:bottom w:val="single" w:sz="8" w:space="0" w:color="auto"/>
              <w:right w:val="single" w:sz="8" w:space="0" w:color="auto"/>
            </w:tcBorders>
            <w:shd w:val="clear" w:color="auto" w:fill="BFBFBF" w:themeFill="background1" w:themeFillShade="BF"/>
            <w:vAlign w:val="center"/>
            <w:hideMark/>
          </w:tcPr>
          <w:p w:rsidR="00EE4FA3" w:rsidRPr="005B7793" w:rsidRDefault="00EE4FA3" w:rsidP="00527133">
            <w:pPr>
              <w:spacing w:after="0" w:line="240" w:lineRule="auto"/>
              <w:rPr>
                <w:rFonts w:ascii="Times New Roman" w:hAnsi="Times New Roman"/>
                <w:b/>
                <w:color w:val="000000"/>
                <w:sz w:val="20"/>
                <w:szCs w:val="20"/>
              </w:rPr>
            </w:pPr>
            <w:r w:rsidRPr="005B7793">
              <w:rPr>
                <w:rFonts w:ascii="Times New Roman" w:hAnsi="Times New Roman"/>
                <w:b/>
                <w:color w:val="000000"/>
                <w:sz w:val="20"/>
                <w:szCs w:val="20"/>
              </w:rPr>
              <w:t xml:space="preserve">Razem </w:t>
            </w:r>
          </w:p>
        </w:tc>
        <w:tc>
          <w:tcPr>
            <w:tcW w:w="1180" w:type="dxa"/>
            <w:tcBorders>
              <w:top w:val="nil"/>
              <w:left w:val="nil"/>
              <w:bottom w:val="single" w:sz="8" w:space="0" w:color="auto"/>
              <w:right w:val="single" w:sz="8" w:space="0" w:color="auto"/>
            </w:tcBorders>
            <w:shd w:val="clear" w:color="auto" w:fill="auto"/>
            <w:vAlign w:val="center"/>
            <w:hideMark/>
          </w:tcPr>
          <w:p w:rsidR="00EE4FA3" w:rsidRPr="005B7793" w:rsidRDefault="00EE4FA3" w:rsidP="00EE4FA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4 608</w:t>
            </w:r>
          </w:p>
        </w:tc>
      </w:tr>
    </w:tbl>
    <w:p w:rsidR="00062733" w:rsidRPr="00A007FA" w:rsidRDefault="002C10CC" w:rsidP="00C74FB7">
      <w:pPr>
        <w:spacing w:after="0" w:line="360" w:lineRule="auto"/>
        <w:ind w:firstLine="851"/>
        <w:jc w:val="both"/>
        <w:rPr>
          <w:rFonts w:ascii="Times New Roman" w:hAnsi="Times New Roman"/>
          <w:sz w:val="24"/>
          <w:szCs w:val="24"/>
        </w:rPr>
      </w:pPr>
      <w:r w:rsidRPr="00A007FA">
        <w:rPr>
          <w:rFonts w:ascii="Times New Roman" w:hAnsi="Times New Roman"/>
          <w:sz w:val="24"/>
          <w:szCs w:val="24"/>
        </w:rPr>
        <w:t>Zgodnie z ustawą o udostępnianiu informacji gospodarczej, dłużnicy alim</w:t>
      </w:r>
      <w:r w:rsidR="000E40E0">
        <w:rPr>
          <w:rFonts w:ascii="Times New Roman" w:hAnsi="Times New Roman"/>
          <w:sz w:val="24"/>
          <w:szCs w:val="24"/>
        </w:rPr>
        <w:t>entacyjni zostali zgłoszeni do k</w:t>
      </w:r>
      <w:r w:rsidRPr="00A007FA">
        <w:rPr>
          <w:rFonts w:ascii="Times New Roman" w:hAnsi="Times New Roman"/>
          <w:sz w:val="24"/>
          <w:szCs w:val="24"/>
        </w:rPr>
        <w:t xml:space="preserve">rajowych </w:t>
      </w:r>
      <w:r w:rsidR="000E40E0">
        <w:rPr>
          <w:rFonts w:ascii="Times New Roman" w:hAnsi="Times New Roman"/>
          <w:sz w:val="24"/>
          <w:szCs w:val="24"/>
        </w:rPr>
        <w:t>biur g</w:t>
      </w:r>
      <w:r w:rsidRPr="00A007FA">
        <w:rPr>
          <w:rFonts w:ascii="Times New Roman" w:hAnsi="Times New Roman"/>
          <w:sz w:val="24"/>
          <w:szCs w:val="24"/>
        </w:rPr>
        <w:t xml:space="preserve">ospodarczych, tj. </w:t>
      </w:r>
      <w:r w:rsidRPr="00A007FA">
        <w:rPr>
          <w:rFonts w:ascii="Times New Roman" w:hAnsi="Times New Roman"/>
          <w:sz w:val="24"/>
          <w:szCs w:val="24"/>
          <w:lang w:val="en-US"/>
        </w:rPr>
        <w:t xml:space="preserve">KRD, BIG SA, ERIF, KBIG SA, BIG </w:t>
      </w:r>
      <w:r w:rsidRPr="00A007FA">
        <w:rPr>
          <w:rFonts w:ascii="Times New Roman" w:hAnsi="Times New Roman"/>
          <w:sz w:val="24"/>
          <w:szCs w:val="24"/>
          <w:lang w:val="en-US"/>
        </w:rPr>
        <w:lastRenderedPageBreak/>
        <w:t xml:space="preserve">INFORMATOR, KIDT BID SA. </w:t>
      </w:r>
      <w:r w:rsidRPr="00A007FA">
        <w:rPr>
          <w:rFonts w:ascii="Times New Roman" w:hAnsi="Times New Roman"/>
          <w:sz w:val="24"/>
          <w:szCs w:val="24"/>
        </w:rPr>
        <w:t>Na 31 grudnia 2020 roku liczba dłużników w w/w rejestrach  wynosiła 3 262, z czego 3 036 stanowili dłużnicy funduszu alimentacyjnego (pozostała liczba dotyczy</w:t>
      </w:r>
      <w:r w:rsidR="000E40E0">
        <w:rPr>
          <w:rFonts w:ascii="Times New Roman" w:hAnsi="Times New Roman"/>
          <w:sz w:val="24"/>
          <w:szCs w:val="24"/>
        </w:rPr>
        <w:t>ł</w:t>
      </w:r>
      <w:r w:rsidRPr="00A007FA">
        <w:rPr>
          <w:rFonts w:ascii="Times New Roman" w:hAnsi="Times New Roman"/>
          <w:sz w:val="24"/>
          <w:szCs w:val="24"/>
        </w:rPr>
        <w:t xml:space="preserve"> dłużników zaliczki alimentacyjnej). W wyniku prowadzonych  przez komorników sądowych postępowań egzekucyjnych w roku 2020 wyegzekwowano od dłużników alimentacyjnych 2</w:t>
      </w:r>
      <w:r w:rsidR="002E055B">
        <w:rPr>
          <w:rFonts w:ascii="Times New Roman" w:hAnsi="Times New Roman"/>
          <w:sz w:val="24"/>
          <w:szCs w:val="24"/>
        </w:rPr>
        <w:t> </w:t>
      </w:r>
      <w:r w:rsidRPr="00A007FA">
        <w:rPr>
          <w:rFonts w:ascii="Times New Roman" w:hAnsi="Times New Roman"/>
          <w:sz w:val="24"/>
          <w:szCs w:val="24"/>
        </w:rPr>
        <w:t>907</w:t>
      </w:r>
      <w:r w:rsidR="002E055B">
        <w:rPr>
          <w:rFonts w:ascii="Times New Roman" w:hAnsi="Times New Roman"/>
          <w:sz w:val="24"/>
          <w:szCs w:val="24"/>
        </w:rPr>
        <w:t xml:space="preserve"> </w:t>
      </w:r>
      <w:r w:rsidRPr="00A007FA">
        <w:rPr>
          <w:rFonts w:ascii="Times New Roman" w:hAnsi="Times New Roman"/>
          <w:sz w:val="24"/>
          <w:szCs w:val="24"/>
        </w:rPr>
        <w:t>742,56 zł. Powyższa kwota została podzielona zgodnie z wymogami ustawy o pomocy osobom uprawnionym do alime</w:t>
      </w:r>
      <w:r w:rsidR="00E372EB">
        <w:rPr>
          <w:rFonts w:ascii="Times New Roman" w:hAnsi="Times New Roman"/>
          <w:sz w:val="24"/>
          <w:szCs w:val="24"/>
        </w:rPr>
        <w:t xml:space="preserve">ntów zawartymi </w:t>
      </w:r>
      <w:r w:rsidRPr="00A007FA">
        <w:rPr>
          <w:rFonts w:ascii="Times New Roman" w:hAnsi="Times New Roman"/>
          <w:sz w:val="24"/>
          <w:szCs w:val="24"/>
        </w:rPr>
        <w:t>w art. 27.</w:t>
      </w:r>
    </w:p>
    <w:p w:rsidR="005B7793" w:rsidRDefault="005B7793" w:rsidP="00C74FB7">
      <w:pPr>
        <w:spacing w:after="0" w:line="360" w:lineRule="auto"/>
        <w:jc w:val="both"/>
        <w:rPr>
          <w:rFonts w:ascii="Times New Roman" w:hAnsi="Times New Roman"/>
          <w:bCs/>
          <w:sz w:val="24"/>
          <w:szCs w:val="18"/>
          <w:lang w:eastAsia="en-US"/>
        </w:rPr>
      </w:pPr>
    </w:p>
    <w:p w:rsidR="00062733" w:rsidRDefault="005B7793" w:rsidP="00C74FB7">
      <w:pPr>
        <w:spacing w:after="0" w:line="360" w:lineRule="auto"/>
        <w:jc w:val="both"/>
        <w:rPr>
          <w:rFonts w:ascii="Times New Roman" w:hAnsi="Times New Roman"/>
          <w:bCs/>
          <w:sz w:val="20"/>
          <w:szCs w:val="20"/>
          <w:lang w:eastAsia="en-US"/>
        </w:rPr>
      </w:pPr>
      <w:r>
        <w:rPr>
          <w:rFonts w:ascii="Times New Roman" w:hAnsi="Times New Roman"/>
          <w:bCs/>
          <w:sz w:val="20"/>
          <w:szCs w:val="20"/>
          <w:lang w:eastAsia="en-US"/>
        </w:rPr>
        <w:t xml:space="preserve">Tabela 30 </w:t>
      </w:r>
      <w:r w:rsidR="002C10CC" w:rsidRPr="005B7793">
        <w:rPr>
          <w:rFonts w:ascii="Times New Roman" w:hAnsi="Times New Roman"/>
          <w:bCs/>
          <w:sz w:val="20"/>
          <w:szCs w:val="20"/>
          <w:lang w:eastAsia="en-US"/>
        </w:rPr>
        <w:t>Zadłużenie alimentacyjne wyegzekwowane w roku 2020</w:t>
      </w:r>
    </w:p>
    <w:tbl>
      <w:tblPr>
        <w:tblW w:w="6800" w:type="dxa"/>
        <w:jc w:val="center"/>
        <w:tblInd w:w="57" w:type="dxa"/>
        <w:tblCellMar>
          <w:left w:w="70" w:type="dxa"/>
          <w:right w:w="70" w:type="dxa"/>
        </w:tblCellMar>
        <w:tblLook w:val="04A0"/>
      </w:tblPr>
      <w:tblGrid>
        <w:gridCol w:w="500"/>
        <w:gridCol w:w="4820"/>
        <w:gridCol w:w="1480"/>
      </w:tblGrid>
      <w:tr w:rsidR="005B7793" w:rsidRPr="005B7793" w:rsidTr="005B7793">
        <w:trPr>
          <w:trHeight w:val="540"/>
          <w:jc w:val="center"/>
        </w:trPr>
        <w:tc>
          <w:tcPr>
            <w:tcW w:w="500" w:type="dxa"/>
            <w:tcBorders>
              <w:top w:val="nil"/>
              <w:left w:val="nil"/>
              <w:bottom w:val="nil"/>
              <w:right w:val="nil"/>
            </w:tcBorders>
            <w:shd w:val="clear" w:color="auto" w:fill="auto"/>
            <w:noWrap/>
            <w:vAlign w:val="center"/>
            <w:hideMark/>
          </w:tcPr>
          <w:p w:rsidR="005B7793" w:rsidRPr="005B7793" w:rsidRDefault="005B7793" w:rsidP="005B7793">
            <w:pPr>
              <w:spacing w:after="0" w:line="240" w:lineRule="auto"/>
              <w:rPr>
                <w:rFonts w:ascii="Times New Roman" w:hAnsi="Times New Roman"/>
                <w:color w:val="000000"/>
                <w:sz w:val="20"/>
                <w:szCs w:val="20"/>
              </w:rPr>
            </w:pPr>
          </w:p>
        </w:tc>
        <w:tc>
          <w:tcPr>
            <w:tcW w:w="4820" w:type="dxa"/>
            <w:tcBorders>
              <w:top w:val="nil"/>
              <w:left w:val="nil"/>
              <w:bottom w:val="nil"/>
              <w:right w:val="nil"/>
            </w:tcBorders>
            <w:shd w:val="clear" w:color="auto" w:fill="auto"/>
            <w:noWrap/>
            <w:vAlign w:val="center"/>
            <w:hideMark/>
          </w:tcPr>
          <w:p w:rsidR="005B7793" w:rsidRPr="005B7793" w:rsidRDefault="005B7793" w:rsidP="005B7793">
            <w:pPr>
              <w:spacing w:after="0" w:line="240" w:lineRule="auto"/>
              <w:rPr>
                <w:rFonts w:ascii="Times New Roman" w:hAnsi="Times New Roman"/>
                <w:color w:val="000000"/>
                <w:sz w:val="20"/>
                <w:szCs w:val="20"/>
              </w:rPr>
            </w:pPr>
          </w:p>
        </w:tc>
        <w:tc>
          <w:tcPr>
            <w:tcW w:w="1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B7793" w:rsidRPr="005B7793" w:rsidRDefault="005B7793" w:rsidP="005B779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Kwota w tys. złotych</w:t>
            </w:r>
          </w:p>
        </w:tc>
      </w:tr>
      <w:tr w:rsidR="005B7793" w:rsidRPr="005B7793" w:rsidTr="005B7793">
        <w:trPr>
          <w:trHeight w:val="540"/>
          <w:jc w:val="center"/>
        </w:trPr>
        <w:tc>
          <w:tcPr>
            <w:tcW w:w="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1</w:t>
            </w:r>
          </w:p>
        </w:tc>
        <w:tc>
          <w:tcPr>
            <w:tcW w:w="4820" w:type="dxa"/>
            <w:tcBorders>
              <w:top w:val="single" w:sz="4" w:space="0" w:color="auto"/>
              <w:left w:val="nil"/>
              <w:bottom w:val="single" w:sz="4" w:space="0" w:color="auto"/>
              <w:right w:val="nil"/>
            </w:tcBorders>
            <w:shd w:val="clear" w:color="auto" w:fill="BFBFBF" w:themeFill="background1" w:themeFillShade="BF"/>
            <w:vAlign w:val="center"/>
            <w:hideMark/>
          </w:tcPr>
          <w:p w:rsidR="005B7793" w:rsidRPr="005B7793" w:rsidRDefault="005B7793" w:rsidP="005B779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Wyegzekwowane odsetki</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1.671.065,69</w:t>
            </w:r>
          </w:p>
        </w:tc>
      </w:tr>
      <w:tr w:rsidR="005B7793" w:rsidRPr="005B7793" w:rsidTr="005B7793">
        <w:trPr>
          <w:trHeight w:val="540"/>
          <w:jc w:val="center"/>
        </w:trPr>
        <w:tc>
          <w:tcPr>
            <w:tcW w:w="50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2</w:t>
            </w:r>
          </w:p>
        </w:tc>
        <w:tc>
          <w:tcPr>
            <w:tcW w:w="4820" w:type="dxa"/>
            <w:tcBorders>
              <w:top w:val="nil"/>
              <w:left w:val="nil"/>
              <w:bottom w:val="single" w:sz="4" w:space="0" w:color="auto"/>
              <w:right w:val="nil"/>
            </w:tcBorders>
            <w:shd w:val="clear" w:color="auto" w:fill="BFBFBF" w:themeFill="background1" w:themeFillShade="BF"/>
            <w:vAlign w:val="center"/>
            <w:hideMark/>
          </w:tcPr>
          <w:p w:rsidR="005B7793" w:rsidRPr="005B7793" w:rsidRDefault="005B7793" w:rsidP="005B779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Budżet państwa</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742.006,30</w:t>
            </w:r>
          </w:p>
        </w:tc>
      </w:tr>
      <w:tr w:rsidR="005B7793" w:rsidRPr="005B7793" w:rsidTr="005B7793">
        <w:trPr>
          <w:trHeight w:val="540"/>
          <w:jc w:val="center"/>
        </w:trPr>
        <w:tc>
          <w:tcPr>
            <w:tcW w:w="50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3</w:t>
            </w:r>
          </w:p>
        </w:tc>
        <w:tc>
          <w:tcPr>
            <w:tcW w:w="4820" w:type="dxa"/>
            <w:tcBorders>
              <w:top w:val="nil"/>
              <w:left w:val="nil"/>
              <w:bottom w:val="single" w:sz="4" w:space="0" w:color="auto"/>
              <w:right w:val="single" w:sz="4" w:space="0" w:color="auto"/>
            </w:tcBorders>
            <w:shd w:val="clear" w:color="auto" w:fill="BFBFBF" w:themeFill="background1" w:themeFillShade="BF"/>
            <w:vAlign w:val="center"/>
            <w:hideMark/>
          </w:tcPr>
          <w:p w:rsidR="005B7793" w:rsidRPr="005B7793" w:rsidRDefault="005B7793" w:rsidP="005B7793">
            <w:pPr>
              <w:spacing w:after="0" w:line="240" w:lineRule="auto"/>
              <w:rPr>
                <w:rFonts w:ascii="Times New Roman" w:hAnsi="Times New Roman"/>
                <w:color w:val="000000"/>
                <w:sz w:val="20"/>
                <w:szCs w:val="20"/>
              </w:rPr>
            </w:pPr>
            <w:r w:rsidRPr="005B7793">
              <w:rPr>
                <w:rFonts w:ascii="Times New Roman" w:hAnsi="Times New Roman"/>
                <w:color w:val="000000"/>
                <w:sz w:val="20"/>
                <w:szCs w:val="20"/>
              </w:rPr>
              <w:t>Dochód własny gminy wierzyciela i dłużnika</w:t>
            </w:r>
          </w:p>
        </w:tc>
        <w:tc>
          <w:tcPr>
            <w:tcW w:w="1480" w:type="dxa"/>
            <w:tcBorders>
              <w:top w:val="nil"/>
              <w:left w:val="nil"/>
              <w:bottom w:val="single" w:sz="4" w:space="0" w:color="auto"/>
              <w:right w:val="single" w:sz="4" w:space="0" w:color="auto"/>
            </w:tcBorders>
            <w:shd w:val="clear" w:color="auto" w:fill="auto"/>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494.670,57</w:t>
            </w:r>
          </w:p>
        </w:tc>
      </w:tr>
      <w:tr w:rsidR="005B7793" w:rsidRPr="005B7793" w:rsidTr="005B7793">
        <w:trPr>
          <w:trHeight w:val="540"/>
          <w:jc w:val="center"/>
        </w:trPr>
        <w:tc>
          <w:tcPr>
            <w:tcW w:w="5320" w:type="dxa"/>
            <w:gridSpan w:val="2"/>
            <w:tcBorders>
              <w:top w:val="single" w:sz="4" w:space="0" w:color="auto"/>
              <w:left w:val="single" w:sz="4" w:space="0" w:color="auto"/>
              <w:bottom w:val="single" w:sz="4" w:space="0" w:color="auto"/>
              <w:right w:val="single" w:sz="4" w:space="0" w:color="000000"/>
            </w:tcBorders>
            <w:shd w:val="clear" w:color="auto" w:fill="BFBFBF" w:themeFill="background1" w:themeFillShade="BF"/>
            <w:vAlign w:val="center"/>
            <w:hideMark/>
          </w:tcPr>
          <w:p w:rsidR="005B7793" w:rsidRPr="005B7793" w:rsidRDefault="005B7793" w:rsidP="005B7793">
            <w:pPr>
              <w:spacing w:after="0" w:line="240" w:lineRule="auto"/>
              <w:jc w:val="center"/>
              <w:rPr>
                <w:rFonts w:ascii="Times New Roman" w:hAnsi="Times New Roman"/>
                <w:b/>
                <w:color w:val="000000"/>
                <w:sz w:val="20"/>
                <w:szCs w:val="20"/>
              </w:rPr>
            </w:pPr>
            <w:r w:rsidRPr="005B7793">
              <w:rPr>
                <w:rFonts w:ascii="Times New Roman" w:hAnsi="Times New Roman"/>
                <w:b/>
                <w:color w:val="000000"/>
                <w:sz w:val="20"/>
                <w:szCs w:val="20"/>
              </w:rPr>
              <w:t>Razem</w:t>
            </w:r>
          </w:p>
        </w:tc>
        <w:tc>
          <w:tcPr>
            <w:tcW w:w="1480" w:type="dxa"/>
            <w:tcBorders>
              <w:top w:val="nil"/>
              <w:left w:val="nil"/>
              <w:bottom w:val="single" w:sz="4" w:space="0" w:color="auto"/>
              <w:right w:val="single" w:sz="4" w:space="0" w:color="auto"/>
            </w:tcBorders>
            <w:shd w:val="clear" w:color="auto" w:fill="auto"/>
            <w:vAlign w:val="center"/>
            <w:hideMark/>
          </w:tcPr>
          <w:p w:rsidR="005B7793" w:rsidRPr="005B7793" w:rsidRDefault="005B7793" w:rsidP="005B7793">
            <w:pPr>
              <w:spacing w:after="0" w:line="240" w:lineRule="auto"/>
              <w:jc w:val="center"/>
              <w:rPr>
                <w:rFonts w:ascii="Times New Roman" w:hAnsi="Times New Roman"/>
                <w:color w:val="000000"/>
                <w:sz w:val="20"/>
                <w:szCs w:val="20"/>
              </w:rPr>
            </w:pPr>
            <w:r w:rsidRPr="005B7793">
              <w:rPr>
                <w:rFonts w:ascii="Times New Roman" w:hAnsi="Times New Roman"/>
                <w:color w:val="000000"/>
                <w:sz w:val="20"/>
                <w:szCs w:val="20"/>
              </w:rPr>
              <w:t xml:space="preserve">2.907.742,56 </w:t>
            </w:r>
          </w:p>
        </w:tc>
      </w:tr>
    </w:tbl>
    <w:p w:rsidR="00062733" w:rsidRPr="00A007FA" w:rsidRDefault="002C10CC" w:rsidP="00C74FB7">
      <w:pPr>
        <w:spacing w:after="0" w:line="360" w:lineRule="auto"/>
        <w:jc w:val="both"/>
        <w:rPr>
          <w:rFonts w:ascii="Times New Roman" w:hAnsi="Times New Roman"/>
          <w:sz w:val="24"/>
          <w:szCs w:val="24"/>
          <w:lang w:eastAsia="en-US"/>
        </w:rPr>
      </w:pPr>
      <w:r w:rsidRPr="00A007FA">
        <w:rPr>
          <w:rFonts w:ascii="Times New Roman" w:hAnsi="Times New Roman"/>
          <w:sz w:val="24"/>
          <w:szCs w:val="24"/>
          <w:lang w:eastAsia="en-US"/>
        </w:rPr>
        <w:tab/>
      </w:r>
    </w:p>
    <w:p w:rsidR="00062733" w:rsidRDefault="002C10CC" w:rsidP="00C74FB7">
      <w:pPr>
        <w:spacing w:line="360" w:lineRule="auto"/>
        <w:ind w:firstLine="708"/>
        <w:jc w:val="both"/>
        <w:rPr>
          <w:rFonts w:ascii="Times New Roman" w:hAnsi="Times New Roman"/>
          <w:sz w:val="24"/>
          <w:szCs w:val="24"/>
        </w:rPr>
      </w:pPr>
      <w:r w:rsidRPr="00A007FA">
        <w:rPr>
          <w:rFonts w:ascii="Times New Roman" w:hAnsi="Times New Roman"/>
          <w:sz w:val="24"/>
          <w:szCs w:val="24"/>
        </w:rPr>
        <w:t xml:space="preserve">W oparciu o obowiązujące przepisy pozostałe wyegzekwowane należności zostały przypisane na poczet spłaty zadłużenia zaliczki alimentacyjnej łącznie w kwocie </w:t>
      </w:r>
      <w:r w:rsidR="00E372EB">
        <w:rPr>
          <w:rFonts w:ascii="Times New Roman" w:hAnsi="Times New Roman"/>
          <w:sz w:val="24"/>
          <w:szCs w:val="24"/>
        </w:rPr>
        <w:br/>
      </w:r>
      <w:r w:rsidRPr="00A007FA">
        <w:rPr>
          <w:rFonts w:ascii="Times New Roman" w:hAnsi="Times New Roman"/>
          <w:sz w:val="24"/>
          <w:szCs w:val="24"/>
        </w:rPr>
        <w:t>173</w:t>
      </w:r>
      <w:r w:rsidR="00E372EB">
        <w:rPr>
          <w:rFonts w:ascii="Times New Roman" w:hAnsi="Times New Roman"/>
          <w:sz w:val="24"/>
          <w:szCs w:val="24"/>
        </w:rPr>
        <w:t xml:space="preserve"> </w:t>
      </w:r>
      <w:r w:rsidRPr="00A007FA">
        <w:rPr>
          <w:rFonts w:ascii="Times New Roman" w:hAnsi="Times New Roman"/>
          <w:sz w:val="24"/>
          <w:szCs w:val="24"/>
        </w:rPr>
        <w:t>819,08 zł</w:t>
      </w:r>
      <w:r w:rsidR="00E372EB">
        <w:rPr>
          <w:rFonts w:ascii="Times New Roman" w:hAnsi="Times New Roman"/>
          <w:sz w:val="24"/>
          <w:szCs w:val="24"/>
        </w:rPr>
        <w:t xml:space="preserve"> (50% budżet państwa 86 </w:t>
      </w:r>
      <w:r w:rsidRPr="00A007FA">
        <w:rPr>
          <w:rFonts w:ascii="Times New Roman" w:hAnsi="Times New Roman"/>
          <w:sz w:val="24"/>
          <w:szCs w:val="24"/>
        </w:rPr>
        <w:t>909,54 zł, 50% budżet gminy 86</w:t>
      </w:r>
      <w:r w:rsidR="00E372EB">
        <w:rPr>
          <w:rFonts w:ascii="Times New Roman" w:hAnsi="Times New Roman"/>
          <w:sz w:val="24"/>
          <w:szCs w:val="24"/>
        </w:rPr>
        <w:t xml:space="preserve"> </w:t>
      </w:r>
      <w:r w:rsidRPr="00A007FA">
        <w:rPr>
          <w:rFonts w:ascii="Times New Roman" w:hAnsi="Times New Roman"/>
          <w:sz w:val="24"/>
          <w:szCs w:val="24"/>
        </w:rPr>
        <w:t xml:space="preserve">909,54 zł). </w:t>
      </w:r>
    </w:p>
    <w:p w:rsidR="00062733" w:rsidRDefault="00425B51" w:rsidP="00C135A1">
      <w:pPr>
        <w:pStyle w:val="Standard"/>
        <w:spacing w:line="360" w:lineRule="auto"/>
        <w:jc w:val="both"/>
        <w:rPr>
          <w:rFonts w:ascii="Times New Roman" w:hAnsi="Times New Roman"/>
          <w:b/>
          <w:sz w:val="24"/>
          <w:szCs w:val="24"/>
        </w:rPr>
      </w:pPr>
      <w:r>
        <w:rPr>
          <w:rFonts w:ascii="Times New Roman" w:hAnsi="Times New Roman"/>
          <w:b/>
          <w:sz w:val="24"/>
          <w:szCs w:val="24"/>
        </w:rPr>
        <w:t>X</w:t>
      </w:r>
      <w:r w:rsidR="002C10CC" w:rsidRPr="00F41B07">
        <w:rPr>
          <w:rFonts w:ascii="Times New Roman" w:hAnsi="Times New Roman"/>
          <w:b/>
          <w:sz w:val="24"/>
          <w:szCs w:val="24"/>
        </w:rPr>
        <w:t>V.  DZIAŁ DODATKÓW MIESZKANIOWYCH I POMOCY MATERIALNEJ DLA UCZNIÓW</w:t>
      </w:r>
    </w:p>
    <w:p w:rsidR="00062733" w:rsidRPr="009D55D9" w:rsidRDefault="002C10CC" w:rsidP="00C135A1">
      <w:pPr>
        <w:spacing w:after="0" w:line="360" w:lineRule="auto"/>
        <w:jc w:val="both"/>
        <w:rPr>
          <w:rFonts w:ascii="Times New Roman" w:hAnsi="Times New Roman"/>
          <w:iCs/>
          <w:sz w:val="24"/>
          <w:szCs w:val="20"/>
        </w:rPr>
      </w:pPr>
      <w:r w:rsidRPr="009D55D9">
        <w:rPr>
          <w:rFonts w:ascii="Times New Roman" w:hAnsi="Times New Roman"/>
          <w:iCs/>
          <w:sz w:val="24"/>
          <w:szCs w:val="20"/>
        </w:rPr>
        <w:t>Podstawy prawne realizacji zadań działu:</w:t>
      </w:r>
    </w:p>
    <w:p w:rsidR="00062733" w:rsidRDefault="006958BD" w:rsidP="00A80554">
      <w:pPr>
        <w:numPr>
          <w:ilvl w:val="0"/>
          <w:numId w:val="119"/>
        </w:numPr>
        <w:spacing w:after="0"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21 czerwca 2001 r. o dodatkach mieszkaniowych (</w:t>
      </w:r>
      <w:r w:rsidR="00C8726E">
        <w:rPr>
          <w:rFonts w:ascii="Times New Roman" w:hAnsi="Times New Roman"/>
          <w:sz w:val="24"/>
          <w:szCs w:val="20"/>
        </w:rPr>
        <w:t>tj.</w:t>
      </w:r>
      <w:r w:rsidR="002C10CC" w:rsidRPr="00A007FA">
        <w:rPr>
          <w:rFonts w:ascii="Times New Roman" w:hAnsi="Times New Roman"/>
          <w:sz w:val="24"/>
          <w:szCs w:val="20"/>
        </w:rPr>
        <w:t xml:space="preserve">: Dz. </w:t>
      </w:r>
      <w:r w:rsidR="002E055B">
        <w:rPr>
          <w:rFonts w:ascii="Times New Roman" w:hAnsi="Times New Roman"/>
          <w:sz w:val="24"/>
          <w:szCs w:val="20"/>
        </w:rPr>
        <w:br/>
      </w:r>
      <w:r w:rsidR="002C10CC" w:rsidRPr="00A007FA">
        <w:rPr>
          <w:rFonts w:ascii="Times New Roman" w:hAnsi="Times New Roman"/>
          <w:sz w:val="24"/>
          <w:szCs w:val="20"/>
        </w:rPr>
        <w:t>U. z  2019 r.,  poz. 2133</w:t>
      </w:r>
      <w:r w:rsidR="002E055B">
        <w:rPr>
          <w:rFonts w:ascii="Times New Roman" w:hAnsi="Times New Roman"/>
          <w:sz w:val="24"/>
          <w:szCs w:val="20"/>
        </w:rPr>
        <w:t xml:space="preserve"> </w:t>
      </w:r>
      <w:r w:rsidR="00867A1F">
        <w:rPr>
          <w:rFonts w:ascii="Times New Roman" w:hAnsi="Times New Roman"/>
          <w:sz w:val="24"/>
          <w:szCs w:val="20"/>
        </w:rPr>
        <w:t>ze</w:t>
      </w:r>
      <w:r w:rsidR="002C10CC" w:rsidRPr="00A007FA">
        <w:rPr>
          <w:rFonts w:ascii="Times New Roman" w:hAnsi="Times New Roman"/>
          <w:sz w:val="24"/>
          <w:szCs w:val="20"/>
        </w:rPr>
        <w:t xml:space="preserve"> zm.);</w:t>
      </w:r>
    </w:p>
    <w:p w:rsidR="00086A77" w:rsidRPr="00FF1E6E" w:rsidRDefault="00086A77" w:rsidP="00A80554">
      <w:pPr>
        <w:numPr>
          <w:ilvl w:val="0"/>
          <w:numId w:val="119"/>
        </w:numPr>
        <w:spacing w:after="0" w:line="360" w:lineRule="auto"/>
        <w:ind w:left="993" w:hanging="426"/>
        <w:jc w:val="both"/>
        <w:rPr>
          <w:rFonts w:ascii="Times New Roman" w:hAnsi="Times New Roman"/>
          <w:sz w:val="24"/>
          <w:szCs w:val="20"/>
          <w:lang w:val="en-US"/>
        </w:rPr>
      </w:pPr>
      <w:proofErr w:type="spellStart"/>
      <w:r w:rsidRPr="00FF1E6E">
        <w:rPr>
          <w:rFonts w:ascii="Times New Roman" w:hAnsi="Times New Roman"/>
          <w:sz w:val="24"/>
          <w:szCs w:val="20"/>
          <w:lang w:val="en-US"/>
        </w:rPr>
        <w:t>ustawa</w:t>
      </w:r>
      <w:proofErr w:type="spellEnd"/>
      <w:r w:rsidRPr="00FF1E6E">
        <w:rPr>
          <w:rFonts w:ascii="Times New Roman" w:hAnsi="Times New Roman"/>
          <w:sz w:val="24"/>
          <w:szCs w:val="20"/>
          <w:lang w:val="en-US"/>
        </w:rPr>
        <w:t xml:space="preserve"> z </w:t>
      </w:r>
      <w:proofErr w:type="spellStart"/>
      <w:r w:rsidRPr="00FF1E6E">
        <w:rPr>
          <w:rFonts w:ascii="Times New Roman" w:hAnsi="Times New Roman"/>
          <w:sz w:val="24"/>
          <w:szCs w:val="20"/>
          <w:lang w:val="en-US"/>
        </w:rPr>
        <w:t>dnia</w:t>
      </w:r>
      <w:proofErr w:type="spellEnd"/>
      <w:r w:rsidRPr="00FF1E6E">
        <w:rPr>
          <w:rFonts w:ascii="Times New Roman" w:hAnsi="Times New Roman"/>
          <w:sz w:val="24"/>
          <w:szCs w:val="20"/>
          <w:lang w:val="en-US"/>
        </w:rPr>
        <w:t xml:space="preserve"> 2 </w:t>
      </w:r>
      <w:proofErr w:type="spellStart"/>
      <w:r w:rsidRPr="00FF1E6E">
        <w:rPr>
          <w:rFonts w:ascii="Times New Roman" w:hAnsi="Times New Roman"/>
          <w:sz w:val="24"/>
          <w:szCs w:val="20"/>
          <w:lang w:val="en-US"/>
        </w:rPr>
        <w:t>marca</w:t>
      </w:r>
      <w:proofErr w:type="spellEnd"/>
      <w:r w:rsidRPr="00FF1E6E">
        <w:rPr>
          <w:rFonts w:ascii="Times New Roman" w:hAnsi="Times New Roman"/>
          <w:sz w:val="24"/>
          <w:szCs w:val="20"/>
          <w:lang w:val="en-US"/>
        </w:rPr>
        <w:t xml:space="preserve"> 2020 r. o </w:t>
      </w:r>
      <w:proofErr w:type="spellStart"/>
      <w:r w:rsidRPr="00FF1E6E">
        <w:rPr>
          <w:rFonts w:ascii="Times New Roman" w:hAnsi="Times New Roman"/>
          <w:sz w:val="24"/>
          <w:szCs w:val="20"/>
          <w:lang w:val="en-US"/>
        </w:rPr>
        <w:t>szczególnych</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rozwiązaniach</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związanych</w:t>
      </w:r>
      <w:proofErr w:type="spellEnd"/>
      <w:r w:rsidR="00FF1E6E">
        <w:rPr>
          <w:rFonts w:ascii="Times New Roman" w:hAnsi="Times New Roman"/>
          <w:sz w:val="24"/>
          <w:szCs w:val="20"/>
          <w:lang w:val="en-US"/>
        </w:rPr>
        <w:br/>
      </w:r>
      <w:r w:rsidRPr="00FF1E6E">
        <w:rPr>
          <w:rFonts w:ascii="Times New Roman" w:hAnsi="Times New Roman"/>
          <w:sz w:val="24"/>
          <w:szCs w:val="20"/>
          <w:lang w:val="en-US"/>
        </w:rPr>
        <w:t xml:space="preserve">z </w:t>
      </w:r>
      <w:proofErr w:type="spellStart"/>
      <w:r w:rsidRPr="00FF1E6E">
        <w:rPr>
          <w:rFonts w:ascii="Times New Roman" w:hAnsi="Times New Roman"/>
          <w:sz w:val="24"/>
          <w:szCs w:val="20"/>
          <w:lang w:val="en-US"/>
        </w:rPr>
        <w:t>zapobieganiem</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przeciwdziałaniem</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i</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zwalczaniem</w:t>
      </w:r>
      <w:proofErr w:type="spellEnd"/>
      <w:r w:rsidRPr="00FF1E6E">
        <w:rPr>
          <w:rFonts w:ascii="Times New Roman" w:hAnsi="Times New Roman"/>
          <w:sz w:val="24"/>
          <w:szCs w:val="20"/>
          <w:lang w:val="en-US"/>
        </w:rPr>
        <w:t xml:space="preserve"> COVID – 19, </w:t>
      </w:r>
      <w:proofErr w:type="spellStart"/>
      <w:r w:rsidRPr="00FF1E6E">
        <w:rPr>
          <w:rFonts w:ascii="Times New Roman" w:hAnsi="Times New Roman"/>
          <w:sz w:val="24"/>
          <w:szCs w:val="20"/>
          <w:lang w:val="en-US"/>
        </w:rPr>
        <w:t>innych</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chorób</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zakaźnych</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oraz</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wywołanych</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nimi</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sytuacji</w:t>
      </w:r>
      <w:proofErr w:type="spellEnd"/>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kryzysowych</w:t>
      </w:r>
      <w:proofErr w:type="spellEnd"/>
      <w:r w:rsidRPr="00FF1E6E">
        <w:rPr>
          <w:rFonts w:ascii="Times New Roman" w:hAnsi="Times New Roman"/>
          <w:sz w:val="24"/>
          <w:szCs w:val="20"/>
          <w:lang w:val="en-US"/>
        </w:rPr>
        <w:t xml:space="preserve"> (</w:t>
      </w:r>
      <w:r w:rsidR="00C703EE">
        <w:rPr>
          <w:rFonts w:ascii="Times New Roman" w:hAnsi="Times New Roman"/>
          <w:sz w:val="24"/>
          <w:szCs w:val="20"/>
          <w:lang w:val="en-US"/>
        </w:rPr>
        <w:t>Dz. U.</w:t>
      </w:r>
      <w:r w:rsidRPr="00FF1E6E">
        <w:rPr>
          <w:rFonts w:ascii="Times New Roman" w:hAnsi="Times New Roman"/>
          <w:sz w:val="24"/>
          <w:szCs w:val="20"/>
          <w:lang w:val="en-US"/>
        </w:rPr>
        <w:t xml:space="preserve"> </w:t>
      </w:r>
      <w:r w:rsidR="002E055B">
        <w:rPr>
          <w:rFonts w:ascii="Times New Roman" w:hAnsi="Times New Roman"/>
          <w:sz w:val="24"/>
          <w:szCs w:val="20"/>
          <w:lang w:val="en-US"/>
        </w:rPr>
        <w:br/>
      </w:r>
      <w:r w:rsidRPr="00FF1E6E">
        <w:rPr>
          <w:rFonts w:ascii="Times New Roman" w:hAnsi="Times New Roman"/>
          <w:sz w:val="24"/>
          <w:szCs w:val="20"/>
          <w:lang w:val="en-US"/>
        </w:rPr>
        <w:t>z 2020 r.</w:t>
      </w:r>
      <w:r w:rsidR="002E055B">
        <w:rPr>
          <w:rFonts w:ascii="Times New Roman" w:hAnsi="Times New Roman"/>
          <w:sz w:val="24"/>
          <w:szCs w:val="20"/>
          <w:lang w:val="en-US"/>
        </w:rPr>
        <w:t>,</w:t>
      </w:r>
      <w:r w:rsidRPr="00FF1E6E">
        <w:rPr>
          <w:rFonts w:ascii="Times New Roman" w:hAnsi="Times New Roman"/>
          <w:sz w:val="24"/>
          <w:szCs w:val="20"/>
          <w:lang w:val="en-US"/>
        </w:rPr>
        <w:t xml:space="preserve"> </w:t>
      </w:r>
      <w:proofErr w:type="spellStart"/>
      <w:r w:rsidRPr="00FF1E6E">
        <w:rPr>
          <w:rFonts w:ascii="Times New Roman" w:hAnsi="Times New Roman"/>
          <w:sz w:val="24"/>
          <w:szCs w:val="20"/>
          <w:lang w:val="en-US"/>
        </w:rPr>
        <w:t>poz</w:t>
      </w:r>
      <w:proofErr w:type="spellEnd"/>
      <w:r w:rsidRPr="00FF1E6E">
        <w:rPr>
          <w:rFonts w:ascii="Times New Roman" w:hAnsi="Times New Roman"/>
          <w:sz w:val="24"/>
          <w:szCs w:val="20"/>
          <w:lang w:val="en-US"/>
        </w:rPr>
        <w:t xml:space="preserve"> 374);</w:t>
      </w:r>
    </w:p>
    <w:p w:rsidR="00062733" w:rsidRDefault="006958BD" w:rsidP="00A80554">
      <w:pPr>
        <w:numPr>
          <w:ilvl w:val="0"/>
          <w:numId w:val="119"/>
        </w:numPr>
        <w:spacing w:after="0" w:line="360" w:lineRule="auto"/>
        <w:ind w:left="993" w:hanging="426"/>
        <w:jc w:val="both"/>
        <w:rPr>
          <w:rFonts w:ascii="Times New Roman" w:hAnsi="Times New Roman"/>
          <w:sz w:val="24"/>
          <w:szCs w:val="20"/>
          <w:lang w:val="en-US"/>
        </w:rPr>
      </w:pPr>
      <w:r>
        <w:rPr>
          <w:rFonts w:ascii="Times New Roman" w:hAnsi="Times New Roman"/>
          <w:sz w:val="24"/>
          <w:szCs w:val="20"/>
        </w:rPr>
        <w:t>u</w:t>
      </w:r>
      <w:r w:rsidR="002C10CC" w:rsidRPr="00A007FA">
        <w:rPr>
          <w:rFonts w:ascii="Times New Roman" w:hAnsi="Times New Roman"/>
          <w:sz w:val="24"/>
          <w:szCs w:val="20"/>
        </w:rPr>
        <w:t xml:space="preserve">stawa z dnia 14 czerwca 1960 r. Kodeks postępowania administracyjnego </w:t>
      </w:r>
      <w:r w:rsidR="00E372EB">
        <w:rPr>
          <w:rFonts w:ascii="Times New Roman" w:hAnsi="Times New Roman"/>
          <w:sz w:val="24"/>
          <w:szCs w:val="20"/>
        </w:rPr>
        <w:br/>
      </w:r>
      <w:r w:rsidR="00635F30">
        <w:rPr>
          <w:rFonts w:ascii="Times New Roman" w:hAnsi="Times New Roman"/>
          <w:sz w:val="24"/>
          <w:szCs w:val="20"/>
        </w:rPr>
        <w:t>(</w:t>
      </w:r>
      <w:r w:rsidR="00C8726E">
        <w:rPr>
          <w:rFonts w:ascii="Times New Roman" w:hAnsi="Times New Roman"/>
          <w:sz w:val="24"/>
          <w:szCs w:val="20"/>
        </w:rPr>
        <w:t xml:space="preserve">tj.: </w:t>
      </w:r>
      <w:r w:rsidR="002C10CC" w:rsidRPr="00A007FA">
        <w:rPr>
          <w:rFonts w:ascii="Times New Roman" w:hAnsi="Times New Roman"/>
          <w:sz w:val="24"/>
          <w:szCs w:val="20"/>
        </w:rPr>
        <w:t xml:space="preserve">Dz. U. z  2020 r., poz. 256 </w:t>
      </w:r>
      <w:r w:rsidR="00867A1F">
        <w:rPr>
          <w:rFonts w:ascii="Times New Roman" w:hAnsi="Times New Roman"/>
          <w:sz w:val="24"/>
          <w:szCs w:val="20"/>
        </w:rPr>
        <w:t>ze</w:t>
      </w:r>
      <w:r w:rsidR="002C10CC" w:rsidRPr="00A007FA">
        <w:rPr>
          <w:rFonts w:ascii="Times New Roman" w:hAnsi="Times New Roman"/>
          <w:sz w:val="24"/>
          <w:szCs w:val="20"/>
          <w:lang w:val="en-US"/>
        </w:rPr>
        <w:t xml:space="preserve"> </w:t>
      </w:r>
      <w:proofErr w:type="spellStart"/>
      <w:r w:rsidR="002C10CC" w:rsidRPr="00A007FA">
        <w:rPr>
          <w:rFonts w:ascii="Times New Roman" w:hAnsi="Times New Roman"/>
          <w:sz w:val="24"/>
          <w:szCs w:val="20"/>
          <w:lang w:val="en-US"/>
        </w:rPr>
        <w:t>zm</w:t>
      </w:r>
      <w:proofErr w:type="spellEnd"/>
      <w:r w:rsidR="002C10CC" w:rsidRPr="00A007FA">
        <w:rPr>
          <w:rFonts w:ascii="Times New Roman" w:hAnsi="Times New Roman"/>
          <w:sz w:val="24"/>
          <w:szCs w:val="20"/>
          <w:lang w:val="en-US"/>
        </w:rPr>
        <w:t>.);</w:t>
      </w:r>
    </w:p>
    <w:p w:rsidR="00086A77" w:rsidRPr="00A007FA" w:rsidRDefault="00086A77" w:rsidP="00A80554">
      <w:pPr>
        <w:numPr>
          <w:ilvl w:val="0"/>
          <w:numId w:val="119"/>
        </w:numPr>
        <w:spacing w:after="0" w:line="360" w:lineRule="auto"/>
        <w:ind w:left="993" w:hanging="426"/>
        <w:jc w:val="both"/>
        <w:rPr>
          <w:rFonts w:ascii="Times New Roman" w:hAnsi="Times New Roman"/>
          <w:sz w:val="24"/>
          <w:szCs w:val="20"/>
        </w:rPr>
      </w:pPr>
      <w:r>
        <w:rPr>
          <w:rFonts w:ascii="Times New Roman" w:hAnsi="Times New Roman"/>
          <w:sz w:val="24"/>
          <w:szCs w:val="20"/>
        </w:rPr>
        <w:t>u</w:t>
      </w:r>
      <w:r w:rsidRPr="00A007FA">
        <w:rPr>
          <w:rFonts w:ascii="Times New Roman" w:hAnsi="Times New Roman"/>
          <w:sz w:val="24"/>
          <w:szCs w:val="20"/>
        </w:rPr>
        <w:t>stawa z dnia 27 sierpnia 2009 r. o finansach publicznych (</w:t>
      </w:r>
      <w:r w:rsidR="00C8726E">
        <w:rPr>
          <w:rFonts w:ascii="Times New Roman" w:hAnsi="Times New Roman"/>
          <w:sz w:val="24"/>
          <w:szCs w:val="20"/>
        </w:rPr>
        <w:t xml:space="preserve">tj.: </w:t>
      </w:r>
      <w:r w:rsidRPr="00A007FA">
        <w:rPr>
          <w:rFonts w:ascii="Times New Roman" w:hAnsi="Times New Roman"/>
          <w:sz w:val="24"/>
          <w:szCs w:val="20"/>
        </w:rPr>
        <w:t>Dz</w:t>
      </w:r>
      <w:r w:rsidR="009D55D9">
        <w:rPr>
          <w:rFonts w:ascii="Times New Roman" w:hAnsi="Times New Roman"/>
          <w:sz w:val="24"/>
          <w:szCs w:val="20"/>
        </w:rPr>
        <w:t xml:space="preserve">. </w:t>
      </w:r>
      <w:r w:rsidR="002E055B">
        <w:rPr>
          <w:rFonts w:ascii="Times New Roman" w:hAnsi="Times New Roman"/>
          <w:sz w:val="24"/>
          <w:szCs w:val="20"/>
        </w:rPr>
        <w:br/>
      </w:r>
      <w:r w:rsidR="009D55D9">
        <w:rPr>
          <w:rFonts w:ascii="Times New Roman" w:hAnsi="Times New Roman"/>
          <w:sz w:val="24"/>
          <w:szCs w:val="20"/>
        </w:rPr>
        <w:t>U. z 2019 r.</w:t>
      </w:r>
      <w:r w:rsidR="002E055B">
        <w:rPr>
          <w:rFonts w:ascii="Times New Roman" w:hAnsi="Times New Roman"/>
          <w:sz w:val="24"/>
          <w:szCs w:val="20"/>
        </w:rPr>
        <w:t>,</w:t>
      </w:r>
      <w:r w:rsidR="009D55D9">
        <w:rPr>
          <w:rFonts w:ascii="Times New Roman" w:hAnsi="Times New Roman"/>
          <w:sz w:val="24"/>
          <w:szCs w:val="20"/>
        </w:rPr>
        <w:t xml:space="preserve"> poz. 869 </w:t>
      </w:r>
      <w:r w:rsidR="00867A1F">
        <w:rPr>
          <w:rFonts w:ascii="Times New Roman" w:hAnsi="Times New Roman"/>
          <w:sz w:val="24"/>
          <w:szCs w:val="20"/>
        </w:rPr>
        <w:t>ze</w:t>
      </w:r>
      <w:r w:rsidR="009D55D9">
        <w:rPr>
          <w:rFonts w:ascii="Times New Roman" w:hAnsi="Times New Roman"/>
          <w:sz w:val="24"/>
          <w:szCs w:val="20"/>
        </w:rPr>
        <w:t xml:space="preserve"> z</w:t>
      </w:r>
      <w:r w:rsidRPr="00A007FA">
        <w:rPr>
          <w:rFonts w:ascii="Times New Roman" w:hAnsi="Times New Roman"/>
          <w:sz w:val="24"/>
          <w:szCs w:val="20"/>
        </w:rPr>
        <w:t>m.);</w:t>
      </w:r>
    </w:p>
    <w:p w:rsidR="00086A77" w:rsidRPr="00A007FA" w:rsidRDefault="00086A77" w:rsidP="00A80554">
      <w:pPr>
        <w:numPr>
          <w:ilvl w:val="0"/>
          <w:numId w:val="119"/>
        </w:numPr>
        <w:spacing w:after="0" w:line="360" w:lineRule="auto"/>
        <w:ind w:left="993" w:hanging="426"/>
        <w:jc w:val="both"/>
        <w:rPr>
          <w:rFonts w:ascii="Times New Roman" w:hAnsi="Times New Roman"/>
          <w:sz w:val="24"/>
          <w:szCs w:val="20"/>
        </w:rPr>
      </w:pPr>
      <w:r>
        <w:rPr>
          <w:rFonts w:ascii="Times New Roman" w:hAnsi="Times New Roman"/>
          <w:sz w:val="24"/>
          <w:szCs w:val="20"/>
        </w:rPr>
        <w:lastRenderedPageBreak/>
        <w:t>u</w:t>
      </w:r>
      <w:r w:rsidRPr="00A007FA">
        <w:rPr>
          <w:rFonts w:ascii="Times New Roman" w:hAnsi="Times New Roman"/>
          <w:sz w:val="24"/>
          <w:szCs w:val="20"/>
        </w:rPr>
        <w:t>stawa z dnia 29 sierpnia 1997 r. – Ordynacja podatkowa (</w:t>
      </w:r>
      <w:r w:rsidR="00C8726E">
        <w:rPr>
          <w:rFonts w:ascii="Times New Roman" w:hAnsi="Times New Roman"/>
          <w:sz w:val="24"/>
          <w:szCs w:val="20"/>
        </w:rPr>
        <w:t xml:space="preserve">tj.: </w:t>
      </w:r>
      <w:r w:rsidRPr="00A007FA">
        <w:rPr>
          <w:rFonts w:ascii="Times New Roman" w:hAnsi="Times New Roman"/>
          <w:sz w:val="24"/>
          <w:szCs w:val="20"/>
        </w:rPr>
        <w:t>Dz. U. z 2020 r.</w:t>
      </w:r>
      <w:r w:rsidR="002E055B">
        <w:rPr>
          <w:rFonts w:ascii="Times New Roman" w:hAnsi="Times New Roman"/>
          <w:sz w:val="24"/>
          <w:szCs w:val="20"/>
        </w:rPr>
        <w:t>,</w:t>
      </w:r>
      <w:r w:rsidRPr="00A007FA">
        <w:rPr>
          <w:rFonts w:ascii="Times New Roman" w:hAnsi="Times New Roman"/>
          <w:sz w:val="24"/>
          <w:szCs w:val="20"/>
        </w:rPr>
        <w:t xml:space="preserve"> poz. 1325 </w:t>
      </w:r>
      <w:r w:rsidR="00867A1F">
        <w:rPr>
          <w:rFonts w:ascii="Times New Roman" w:hAnsi="Times New Roman"/>
          <w:sz w:val="24"/>
          <w:szCs w:val="20"/>
        </w:rPr>
        <w:t>ze</w:t>
      </w:r>
      <w:r w:rsidRPr="00A007FA">
        <w:rPr>
          <w:rFonts w:ascii="Times New Roman" w:hAnsi="Times New Roman"/>
          <w:sz w:val="24"/>
          <w:szCs w:val="20"/>
        </w:rPr>
        <w:t xml:space="preserve"> zm.);</w:t>
      </w:r>
    </w:p>
    <w:p w:rsidR="00086A77" w:rsidRDefault="00086A77" w:rsidP="00A80554">
      <w:pPr>
        <w:numPr>
          <w:ilvl w:val="0"/>
          <w:numId w:val="119"/>
        </w:numPr>
        <w:spacing w:after="0" w:line="360" w:lineRule="auto"/>
        <w:ind w:left="993" w:hanging="426"/>
        <w:jc w:val="both"/>
        <w:rPr>
          <w:rFonts w:ascii="Times New Roman" w:hAnsi="Times New Roman"/>
          <w:sz w:val="24"/>
          <w:szCs w:val="20"/>
          <w:lang w:val="en-US"/>
        </w:rPr>
      </w:pPr>
      <w:r>
        <w:rPr>
          <w:rFonts w:ascii="Times New Roman" w:hAnsi="Times New Roman"/>
          <w:sz w:val="24"/>
          <w:szCs w:val="20"/>
        </w:rPr>
        <w:t>u</w:t>
      </w:r>
      <w:r w:rsidRPr="00A007FA">
        <w:rPr>
          <w:rFonts w:ascii="Times New Roman" w:hAnsi="Times New Roman"/>
          <w:sz w:val="24"/>
          <w:szCs w:val="20"/>
        </w:rPr>
        <w:t xml:space="preserve">stawa z dnia 7 września 1991 r. o systemie oświaty </w:t>
      </w:r>
      <w:r w:rsidR="00635F30">
        <w:rPr>
          <w:rFonts w:ascii="Times New Roman" w:hAnsi="Times New Roman"/>
          <w:sz w:val="24"/>
          <w:szCs w:val="20"/>
        </w:rPr>
        <w:t>(</w:t>
      </w:r>
      <w:r w:rsidR="00C8726E">
        <w:rPr>
          <w:rFonts w:ascii="Times New Roman" w:hAnsi="Times New Roman"/>
          <w:sz w:val="24"/>
          <w:szCs w:val="20"/>
        </w:rPr>
        <w:t xml:space="preserve">tj.: </w:t>
      </w:r>
      <w:r w:rsidRPr="00A007FA">
        <w:rPr>
          <w:rFonts w:ascii="Times New Roman" w:hAnsi="Times New Roman"/>
          <w:sz w:val="24"/>
          <w:szCs w:val="20"/>
        </w:rPr>
        <w:t xml:space="preserve">Dz. U. z 2020 r., poz. 1327 </w:t>
      </w:r>
      <w:r w:rsidR="00867A1F">
        <w:rPr>
          <w:rFonts w:ascii="Times New Roman" w:hAnsi="Times New Roman"/>
          <w:sz w:val="24"/>
          <w:szCs w:val="20"/>
        </w:rPr>
        <w:t>ze</w:t>
      </w:r>
      <w:r w:rsidR="00C135A1">
        <w:rPr>
          <w:rFonts w:ascii="Times New Roman" w:hAnsi="Times New Roman"/>
          <w:sz w:val="24"/>
          <w:szCs w:val="20"/>
          <w:lang w:val="en-US"/>
        </w:rPr>
        <w:t xml:space="preserve"> </w:t>
      </w:r>
      <w:proofErr w:type="spellStart"/>
      <w:r w:rsidR="00C135A1">
        <w:rPr>
          <w:rFonts w:ascii="Times New Roman" w:hAnsi="Times New Roman"/>
          <w:sz w:val="24"/>
          <w:szCs w:val="20"/>
          <w:lang w:val="en-US"/>
        </w:rPr>
        <w:t>zm</w:t>
      </w:r>
      <w:proofErr w:type="spellEnd"/>
      <w:r w:rsidR="00C135A1">
        <w:rPr>
          <w:rFonts w:ascii="Times New Roman" w:hAnsi="Times New Roman"/>
          <w:sz w:val="24"/>
          <w:szCs w:val="20"/>
          <w:lang w:val="en-US"/>
        </w:rPr>
        <w:t>.);</w:t>
      </w:r>
    </w:p>
    <w:p w:rsidR="00C135A1" w:rsidRDefault="00C8726E" w:rsidP="00A80554">
      <w:pPr>
        <w:numPr>
          <w:ilvl w:val="0"/>
          <w:numId w:val="119"/>
        </w:numPr>
        <w:spacing w:after="0" w:line="360" w:lineRule="auto"/>
        <w:ind w:left="993" w:hanging="426"/>
        <w:jc w:val="both"/>
        <w:rPr>
          <w:rFonts w:ascii="Times New Roman" w:hAnsi="Times New Roman"/>
          <w:sz w:val="24"/>
          <w:szCs w:val="20"/>
          <w:lang w:val="en-US"/>
        </w:rPr>
      </w:pPr>
      <w:proofErr w:type="spellStart"/>
      <w:r>
        <w:rPr>
          <w:rFonts w:ascii="Times New Roman" w:hAnsi="Times New Roman"/>
          <w:sz w:val="24"/>
          <w:szCs w:val="20"/>
          <w:lang w:val="en-US"/>
        </w:rPr>
        <w:t>u</w:t>
      </w:r>
      <w:r w:rsidR="00C135A1" w:rsidRPr="009445B5">
        <w:rPr>
          <w:rFonts w:ascii="Times New Roman" w:hAnsi="Times New Roman"/>
          <w:sz w:val="24"/>
          <w:szCs w:val="20"/>
          <w:lang w:val="en-US"/>
        </w:rPr>
        <w:t>stawa</w:t>
      </w:r>
      <w:proofErr w:type="spellEnd"/>
      <w:r w:rsidR="00C135A1" w:rsidRPr="009445B5">
        <w:rPr>
          <w:rFonts w:ascii="Times New Roman" w:hAnsi="Times New Roman"/>
          <w:sz w:val="24"/>
          <w:szCs w:val="20"/>
          <w:lang w:val="en-US"/>
        </w:rPr>
        <w:t xml:space="preserve"> z </w:t>
      </w:r>
      <w:proofErr w:type="spellStart"/>
      <w:r w:rsidR="00C135A1" w:rsidRPr="009445B5">
        <w:rPr>
          <w:rFonts w:ascii="Times New Roman" w:hAnsi="Times New Roman"/>
          <w:sz w:val="24"/>
          <w:szCs w:val="20"/>
          <w:lang w:val="en-US"/>
        </w:rPr>
        <w:t>dnia</w:t>
      </w:r>
      <w:proofErr w:type="spellEnd"/>
      <w:r w:rsidR="00C135A1" w:rsidRPr="009445B5">
        <w:rPr>
          <w:rFonts w:ascii="Times New Roman" w:hAnsi="Times New Roman"/>
          <w:sz w:val="24"/>
          <w:szCs w:val="20"/>
          <w:lang w:val="en-US"/>
        </w:rPr>
        <w:t xml:space="preserve"> 10 </w:t>
      </w:r>
      <w:proofErr w:type="spellStart"/>
      <w:r w:rsidR="00C135A1" w:rsidRPr="009445B5">
        <w:rPr>
          <w:rFonts w:ascii="Times New Roman" w:hAnsi="Times New Roman"/>
          <w:sz w:val="24"/>
          <w:szCs w:val="20"/>
          <w:lang w:val="en-US"/>
        </w:rPr>
        <w:t>kwietnia</w:t>
      </w:r>
      <w:proofErr w:type="spellEnd"/>
      <w:r w:rsidR="00C135A1" w:rsidRPr="009445B5">
        <w:rPr>
          <w:rFonts w:ascii="Times New Roman" w:hAnsi="Times New Roman"/>
          <w:sz w:val="24"/>
          <w:szCs w:val="20"/>
          <w:lang w:val="en-US"/>
        </w:rPr>
        <w:t xml:space="preserve"> 1997 r. </w:t>
      </w:r>
      <w:proofErr w:type="spellStart"/>
      <w:r w:rsidR="00C135A1" w:rsidRPr="009445B5">
        <w:rPr>
          <w:rFonts w:ascii="Times New Roman" w:hAnsi="Times New Roman"/>
          <w:sz w:val="24"/>
          <w:szCs w:val="20"/>
          <w:lang w:val="en-US"/>
        </w:rPr>
        <w:t>Prawo</w:t>
      </w:r>
      <w:proofErr w:type="spellEnd"/>
      <w:r w:rsidR="00C135A1" w:rsidRPr="009445B5">
        <w:rPr>
          <w:rFonts w:ascii="Times New Roman" w:hAnsi="Times New Roman"/>
          <w:sz w:val="24"/>
          <w:szCs w:val="20"/>
          <w:lang w:val="en-US"/>
        </w:rPr>
        <w:t xml:space="preserve"> </w:t>
      </w:r>
      <w:proofErr w:type="spellStart"/>
      <w:r w:rsidR="00C135A1" w:rsidRPr="009445B5">
        <w:rPr>
          <w:rFonts w:ascii="Times New Roman" w:hAnsi="Times New Roman"/>
          <w:sz w:val="24"/>
          <w:szCs w:val="20"/>
          <w:lang w:val="en-US"/>
        </w:rPr>
        <w:t>energetyczne</w:t>
      </w:r>
      <w:proofErr w:type="spellEnd"/>
      <w:r w:rsidR="00C135A1" w:rsidRPr="009445B5">
        <w:rPr>
          <w:rFonts w:ascii="Times New Roman" w:hAnsi="Times New Roman"/>
          <w:sz w:val="24"/>
          <w:szCs w:val="20"/>
          <w:lang w:val="en-US"/>
        </w:rPr>
        <w:t xml:space="preserve"> (</w:t>
      </w:r>
      <w:proofErr w:type="spellStart"/>
      <w:r>
        <w:rPr>
          <w:rFonts w:ascii="Times New Roman" w:hAnsi="Times New Roman"/>
          <w:sz w:val="24"/>
          <w:szCs w:val="20"/>
          <w:lang w:val="en-US"/>
        </w:rPr>
        <w:t>tj</w:t>
      </w:r>
      <w:proofErr w:type="spellEnd"/>
      <w:r>
        <w:rPr>
          <w:rFonts w:ascii="Times New Roman" w:hAnsi="Times New Roman"/>
          <w:sz w:val="24"/>
          <w:szCs w:val="20"/>
          <w:lang w:val="en-US"/>
        </w:rPr>
        <w:t xml:space="preserve">.: </w:t>
      </w:r>
      <w:r w:rsidR="00C135A1" w:rsidRPr="009445B5">
        <w:rPr>
          <w:rFonts w:ascii="Times New Roman" w:hAnsi="Times New Roman"/>
          <w:sz w:val="24"/>
          <w:szCs w:val="20"/>
          <w:lang w:val="en-US"/>
        </w:rPr>
        <w:t>Dz. U. z 2019 r.</w:t>
      </w:r>
      <w:r w:rsidR="002E055B">
        <w:rPr>
          <w:rFonts w:ascii="Times New Roman" w:hAnsi="Times New Roman"/>
          <w:sz w:val="24"/>
          <w:szCs w:val="20"/>
          <w:lang w:val="en-US"/>
        </w:rPr>
        <w:t>,</w:t>
      </w:r>
      <w:r w:rsidR="00C135A1" w:rsidRPr="009445B5">
        <w:rPr>
          <w:rFonts w:ascii="Times New Roman" w:hAnsi="Times New Roman"/>
          <w:sz w:val="24"/>
          <w:szCs w:val="20"/>
          <w:lang w:val="en-US"/>
        </w:rPr>
        <w:t xml:space="preserve"> </w:t>
      </w:r>
      <w:proofErr w:type="spellStart"/>
      <w:r w:rsidR="00C135A1" w:rsidRPr="009445B5">
        <w:rPr>
          <w:rFonts w:ascii="Times New Roman" w:hAnsi="Times New Roman"/>
          <w:sz w:val="24"/>
          <w:szCs w:val="20"/>
          <w:lang w:val="en-US"/>
        </w:rPr>
        <w:t>poz</w:t>
      </w:r>
      <w:proofErr w:type="spellEnd"/>
      <w:r w:rsidR="00C135A1" w:rsidRPr="009445B5">
        <w:rPr>
          <w:rFonts w:ascii="Times New Roman" w:hAnsi="Times New Roman"/>
          <w:sz w:val="24"/>
          <w:szCs w:val="20"/>
          <w:lang w:val="en-US"/>
        </w:rPr>
        <w:t xml:space="preserve">. 755 </w:t>
      </w:r>
      <w:proofErr w:type="spellStart"/>
      <w:r w:rsidR="00867A1F">
        <w:rPr>
          <w:rFonts w:ascii="Times New Roman" w:hAnsi="Times New Roman"/>
          <w:sz w:val="24"/>
          <w:szCs w:val="20"/>
          <w:lang w:val="en-US"/>
        </w:rPr>
        <w:t>ze</w:t>
      </w:r>
      <w:proofErr w:type="spellEnd"/>
      <w:r w:rsidR="00C135A1" w:rsidRPr="009445B5">
        <w:rPr>
          <w:rFonts w:ascii="Times New Roman" w:hAnsi="Times New Roman"/>
          <w:sz w:val="24"/>
          <w:szCs w:val="20"/>
          <w:lang w:val="en-US"/>
        </w:rPr>
        <w:t xml:space="preserve"> </w:t>
      </w:r>
      <w:proofErr w:type="spellStart"/>
      <w:r w:rsidR="00C135A1" w:rsidRPr="009445B5">
        <w:rPr>
          <w:rFonts w:ascii="Times New Roman" w:hAnsi="Times New Roman"/>
          <w:sz w:val="24"/>
          <w:szCs w:val="20"/>
          <w:lang w:val="en-US"/>
        </w:rPr>
        <w:t>zm</w:t>
      </w:r>
      <w:proofErr w:type="spellEnd"/>
      <w:r w:rsidR="00C135A1" w:rsidRPr="009445B5">
        <w:rPr>
          <w:rFonts w:ascii="Times New Roman" w:hAnsi="Times New Roman"/>
          <w:sz w:val="24"/>
          <w:szCs w:val="20"/>
          <w:lang w:val="en-US"/>
        </w:rPr>
        <w:t>.);</w:t>
      </w:r>
    </w:p>
    <w:p w:rsidR="00086A77" w:rsidRDefault="00086A77" w:rsidP="00A80554">
      <w:pPr>
        <w:numPr>
          <w:ilvl w:val="0"/>
          <w:numId w:val="119"/>
        </w:numPr>
        <w:spacing w:after="0" w:line="360" w:lineRule="auto"/>
        <w:ind w:left="993" w:hanging="426"/>
        <w:jc w:val="both"/>
        <w:rPr>
          <w:rFonts w:ascii="Times New Roman" w:hAnsi="Times New Roman"/>
          <w:sz w:val="24"/>
          <w:szCs w:val="20"/>
          <w:lang w:val="en-US"/>
        </w:rPr>
      </w:pPr>
      <w:r>
        <w:rPr>
          <w:rFonts w:ascii="Times New Roman" w:hAnsi="Times New Roman"/>
          <w:sz w:val="24"/>
          <w:szCs w:val="20"/>
        </w:rPr>
        <w:t>u</w:t>
      </w:r>
      <w:r w:rsidRPr="00A007FA">
        <w:rPr>
          <w:rFonts w:ascii="Times New Roman" w:hAnsi="Times New Roman"/>
          <w:sz w:val="24"/>
          <w:szCs w:val="20"/>
        </w:rPr>
        <w:t xml:space="preserve">stawa z dnia 12 marca 2004 r. o pomocy społecznej </w:t>
      </w:r>
      <w:r w:rsidR="00635F30">
        <w:rPr>
          <w:rFonts w:ascii="Times New Roman" w:hAnsi="Times New Roman"/>
          <w:sz w:val="24"/>
          <w:szCs w:val="20"/>
        </w:rPr>
        <w:t>(</w:t>
      </w:r>
      <w:r w:rsidR="00C8726E">
        <w:rPr>
          <w:rFonts w:ascii="Times New Roman" w:hAnsi="Times New Roman"/>
          <w:sz w:val="24"/>
          <w:szCs w:val="20"/>
        </w:rPr>
        <w:t xml:space="preserve">tj.: </w:t>
      </w:r>
      <w:r w:rsidRPr="00A007FA">
        <w:rPr>
          <w:rFonts w:ascii="Times New Roman" w:hAnsi="Times New Roman"/>
          <w:sz w:val="24"/>
          <w:szCs w:val="20"/>
        </w:rPr>
        <w:t>Dz. U z 2020 r.</w:t>
      </w:r>
      <w:r w:rsidR="002E055B">
        <w:rPr>
          <w:rFonts w:ascii="Times New Roman" w:hAnsi="Times New Roman"/>
          <w:sz w:val="24"/>
          <w:szCs w:val="20"/>
        </w:rPr>
        <w:t>,</w:t>
      </w:r>
      <w:r w:rsidRPr="00A007FA">
        <w:rPr>
          <w:rFonts w:ascii="Times New Roman" w:hAnsi="Times New Roman"/>
          <w:sz w:val="24"/>
          <w:szCs w:val="20"/>
        </w:rPr>
        <w:t xml:space="preserve"> poz. 1876 </w:t>
      </w:r>
      <w:r w:rsidR="00867A1F">
        <w:rPr>
          <w:rFonts w:ascii="Times New Roman" w:hAnsi="Times New Roman"/>
          <w:sz w:val="24"/>
          <w:szCs w:val="20"/>
        </w:rPr>
        <w:t>ze</w:t>
      </w:r>
      <w:r w:rsidRPr="00A007FA">
        <w:rPr>
          <w:rFonts w:ascii="Times New Roman" w:hAnsi="Times New Roman"/>
          <w:sz w:val="24"/>
          <w:szCs w:val="20"/>
          <w:lang w:val="en-US"/>
        </w:rPr>
        <w:t xml:space="preserve"> </w:t>
      </w:r>
      <w:proofErr w:type="spellStart"/>
      <w:r w:rsidRPr="00A007FA">
        <w:rPr>
          <w:rFonts w:ascii="Times New Roman" w:hAnsi="Times New Roman"/>
          <w:sz w:val="24"/>
          <w:szCs w:val="20"/>
          <w:lang w:val="en-US"/>
        </w:rPr>
        <w:t>zm</w:t>
      </w:r>
      <w:proofErr w:type="spellEnd"/>
      <w:r w:rsidRPr="00A007FA">
        <w:rPr>
          <w:rFonts w:ascii="Times New Roman" w:hAnsi="Times New Roman"/>
          <w:sz w:val="24"/>
          <w:szCs w:val="20"/>
          <w:lang w:val="en-US"/>
        </w:rPr>
        <w:t xml:space="preserve">); </w:t>
      </w:r>
    </w:p>
    <w:p w:rsidR="00F66AB9" w:rsidRDefault="00F41B07" w:rsidP="00A80554">
      <w:pPr>
        <w:numPr>
          <w:ilvl w:val="0"/>
          <w:numId w:val="119"/>
        </w:numPr>
        <w:spacing w:after="0" w:line="360" w:lineRule="auto"/>
        <w:ind w:left="993" w:hanging="426"/>
        <w:jc w:val="both"/>
        <w:rPr>
          <w:rFonts w:ascii="Times New Roman" w:hAnsi="Times New Roman"/>
          <w:sz w:val="24"/>
          <w:szCs w:val="20"/>
          <w:lang w:val="en-US"/>
        </w:rPr>
      </w:pPr>
      <w:r>
        <w:rPr>
          <w:rFonts w:ascii="Times New Roman" w:hAnsi="Times New Roman"/>
          <w:sz w:val="24"/>
          <w:szCs w:val="20"/>
        </w:rPr>
        <w:t>u</w:t>
      </w:r>
      <w:r w:rsidRPr="00A007FA">
        <w:rPr>
          <w:rFonts w:ascii="Times New Roman" w:hAnsi="Times New Roman"/>
          <w:sz w:val="24"/>
          <w:szCs w:val="20"/>
        </w:rPr>
        <w:t>stawa z dnia 5 grudnia 2014 r. o Karcie Dużej Rodziny (</w:t>
      </w:r>
      <w:r w:rsidR="00C8726E">
        <w:rPr>
          <w:rFonts w:ascii="Times New Roman" w:hAnsi="Times New Roman"/>
          <w:sz w:val="24"/>
          <w:szCs w:val="20"/>
        </w:rPr>
        <w:t xml:space="preserve">tj.: </w:t>
      </w:r>
      <w:r w:rsidRPr="00A007FA">
        <w:rPr>
          <w:rFonts w:ascii="Times New Roman" w:hAnsi="Times New Roman"/>
          <w:sz w:val="24"/>
          <w:szCs w:val="20"/>
        </w:rPr>
        <w:t xml:space="preserve">Dz. U. z 2020 r., poz. 1348, </w:t>
      </w:r>
      <w:r w:rsidR="00867A1F">
        <w:rPr>
          <w:rFonts w:ascii="Times New Roman" w:hAnsi="Times New Roman"/>
          <w:sz w:val="24"/>
          <w:szCs w:val="20"/>
        </w:rPr>
        <w:t>ze</w:t>
      </w:r>
      <w:r w:rsidR="00C135A1">
        <w:rPr>
          <w:rFonts w:ascii="Times New Roman" w:hAnsi="Times New Roman"/>
          <w:sz w:val="24"/>
          <w:szCs w:val="20"/>
          <w:lang w:val="en-US"/>
        </w:rPr>
        <w:t xml:space="preserve"> </w:t>
      </w:r>
      <w:proofErr w:type="spellStart"/>
      <w:r w:rsidR="00C135A1">
        <w:rPr>
          <w:rFonts w:ascii="Times New Roman" w:hAnsi="Times New Roman"/>
          <w:sz w:val="24"/>
          <w:szCs w:val="20"/>
          <w:lang w:val="en-US"/>
        </w:rPr>
        <w:t>zm</w:t>
      </w:r>
      <w:proofErr w:type="spellEnd"/>
      <w:r w:rsidR="00C135A1">
        <w:rPr>
          <w:rFonts w:ascii="Times New Roman" w:hAnsi="Times New Roman"/>
          <w:sz w:val="24"/>
          <w:szCs w:val="20"/>
          <w:lang w:val="en-US"/>
        </w:rPr>
        <w:t>.);</w:t>
      </w:r>
    </w:p>
    <w:p w:rsidR="00F41B07" w:rsidRPr="00C135A1" w:rsidRDefault="009445B5" w:rsidP="00A80554">
      <w:pPr>
        <w:numPr>
          <w:ilvl w:val="0"/>
          <w:numId w:val="119"/>
        </w:numPr>
        <w:spacing w:after="0" w:line="360" w:lineRule="auto"/>
        <w:ind w:left="993" w:hanging="426"/>
        <w:jc w:val="both"/>
        <w:rPr>
          <w:rFonts w:ascii="Times New Roman" w:hAnsi="Times New Roman"/>
          <w:sz w:val="24"/>
          <w:szCs w:val="20"/>
          <w:lang w:val="en-US"/>
        </w:rPr>
      </w:pPr>
      <w:proofErr w:type="spellStart"/>
      <w:r>
        <w:rPr>
          <w:rFonts w:ascii="Times New Roman" w:hAnsi="Times New Roman"/>
          <w:sz w:val="24"/>
          <w:szCs w:val="20"/>
          <w:lang w:val="en-US"/>
        </w:rPr>
        <w:t>r</w:t>
      </w:r>
      <w:r w:rsidR="00F41B07" w:rsidRPr="00A007FA">
        <w:rPr>
          <w:rFonts w:ascii="Times New Roman" w:hAnsi="Times New Roman"/>
          <w:sz w:val="24"/>
          <w:szCs w:val="20"/>
          <w:lang w:val="en-US"/>
        </w:rPr>
        <w:t>ozporządzenie</w:t>
      </w:r>
      <w:proofErr w:type="spellEnd"/>
      <w:r w:rsidR="00F41B07" w:rsidRPr="00A007FA">
        <w:rPr>
          <w:rFonts w:ascii="Times New Roman" w:hAnsi="Times New Roman"/>
          <w:sz w:val="24"/>
          <w:szCs w:val="20"/>
          <w:lang w:val="en-US"/>
        </w:rPr>
        <w:t xml:space="preserve"> </w:t>
      </w:r>
      <w:proofErr w:type="spellStart"/>
      <w:r w:rsidR="00F41B07" w:rsidRPr="00A007FA">
        <w:rPr>
          <w:rFonts w:ascii="Times New Roman" w:hAnsi="Times New Roman"/>
          <w:sz w:val="24"/>
          <w:szCs w:val="20"/>
          <w:lang w:val="en-US"/>
        </w:rPr>
        <w:t>Ministra</w:t>
      </w:r>
      <w:proofErr w:type="spellEnd"/>
      <w:r w:rsidR="00F41B07" w:rsidRPr="00A007FA">
        <w:rPr>
          <w:rFonts w:ascii="Times New Roman" w:hAnsi="Times New Roman"/>
          <w:sz w:val="24"/>
          <w:szCs w:val="20"/>
          <w:lang w:val="en-US"/>
        </w:rPr>
        <w:t xml:space="preserve"> </w:t>
      </w:r>
      <w:proofErr w:type="spellStart"/>
      <w:r w:rsidR="00F41B07" w:rsidRPr="00A007FA">
        <w:rPr>
          <w:rFonts w:ascii="Times New Roman" w:hAnsi="Times New Roman"/>
          <w:sz w:val="24"/>
          <w:szCs w:val="20"/>
          <w:lang w:val="en-US"/>
        </w:rPr>
        <w:t>Rodziny</w:t>
      </w:r>
      <w:proofErr w:type="spellEnd"/>
      <w:r w:rsidR="00F41B07" w:rsidRPr="00A007FA">
        <w:rPr>
          <w:rFonts w:ascii="Times New Roman" w:hAnsi="Times New Roman"/>
          <w:sz w:val="24"/>
          <w:szCs w:val="20"/>
          <w:lang w:val="en-US"/>
        </w:rPr>
        <w:t xml:space="preserve">, </w:t>
      </w:r>
      <w:proofErr w:type="spellStart"/>
      <w:r w:rsidR="00F41B07" w:rsidRPr="00A007FA">
        <w:rPr>
          <w:rFonts w:ascii="Times New Roman" w:hAnsi="Times New Roman"/>
          <w:sz w:val="24"/>
          <w:szCs w:val="20"/>
          <w:lang w:val="en-US"/>
        </w:rPr>
        <w:t>Pracy</w:t>
      </w:r>
      <w:proofErr w:type="spellEnd"/>
      <w:r w:rsidR="00F41B07" w:rsidRPr="00A007FA">
        <w:rPr>
          <w:rFonts w:ascii="Times New Roman" w:hAnsi="Times New Roman"/>
          <w:sz w:val="24"/>
          <w:szCs w:val="20"/>
          <w:lang w:val="en-US"/>
        </w:rPr>
        <w:t xml:space="preserve"> I </w:t>
      </w:r>
      <w:proofErr w:type="spellStart"/>
      <w:r w:rsidR="00F41B07" w:rsidRPr="00A007FA">
        <w:rPr>
          <w:rFonts w:ascii="Times New Roman" w:hAnsi="Times New Roman"/>
          <w:sz w:val="24"/>
          <w:szCs w:val="20"/>
          <w:lang w:val="en-US"/>
        </w:rPr>
        <w:t>Polityki</w:t>
      </w:r>
      <w:proofErr w:type="spellEnd"/>
      <w:r w:rsidR="00F41B07" w:rsidRPr="00A007FA">
        <w:rPr>
          <w:rFonts w:ascii="Times New Roman" w:hAnsi="Times New Roman"/>
          <w:sz w:val="24"/>
          <w:szCs w:val="20"/>
          <w:lang w:val="en-US"/>
        </w:rPr>
        <w:t xml:space="preserve"> </w:t>
      </w:r>
      <w:proofErr w:type="spellStart"/>
      <w:r w:rsidR="00F41B07" w:rsidRPr="00A007FA">
        <w:rPr>
          <w:rFonts w:ascii="Times New Roman" w:hAnsi="Times New Roman"/>
          <w:sz w:val="24"/>
          <w:szCs w:val="20"/>
          <w:lang w:val="en-US"/>
        </w:rPr>
        <w:t>Społecznej</w:t>
      </w:r>
      <w:proofErr w:type="spellEnd"/>
      <w:r w:rsidR="00F41B07" w:rsidRPr="00A007FA">
        <w:rPr>
          <w:rFonts w:ascii="Times New Roman" w:hAnsi="Times New Roman"/>
          <w:sz w:val="24"/>
          <w:szCs w:val="20"/>
          <w:lang w:val="en-US"/>
        </w:rPr>
        <w:t xml:space="preserve"> z </w:t>
      </w:r>
      <w:proofErr w:type="spellStart"/>
      <w:r w:rsidR="00F41B07" w:rsidRPr="00A007FA">
        <w:rPr>
          <w:rFonts w:ascii="Times New Roman" w:hAnsi="Times New Roman"/>
          <w:sz w:val="24"/>
          <w:szCs w:val="20"/>
          <w:lang w:val="en-US"/>
        </w:rPr>
        <w:t>dnia</w:t>
      </w:r>
      <w:proofErr w:type="spellEnd"/>
      <w:r w:rsidR="00F41B07" w:rsidRPr="00A007FA">
        <w:rPr>
          <w:rFonts w:ascii="Times New Roman" w:hAnsi="Times New Roman"/>
          <w:sz w:val="24"/>
          <w:szCs w:val="20"/>
          <w:lang w:val="en-US"/>
        </w:rPr>
        <w:t xml:space="preserve"> </w:t>
      </w:r>
      <w:r w:rsidR="00C135A1">
        <w:rPr>
          <w:rFonts w:ascii="Times New Roman" w:hAnsi="Times New Roman"/>
          <w:sz w:val="24"/>
          <w:szCs w:val="20"/>
          <w:lang w:val="en-US"/>
        </w:rPr>
        <w:br/>
      </w:r>
      <w:r w:rsidR="00F41B07" w:rsidRPr="00A007FA">
        <w:rPr>
          <w:rFonts w:ascii="Times New Roman" w:hAnsi="Times New Roman"/>
          <w:sz w:val="24"/>
          <w:szCs w:val="20"/>
          <w:lang w:val="en-US"/>
        </w:rPr>
        <w:t>27</w:t>
      </w:r>
      <w:r w:rsid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lipca</w:t>
      </w:r>
      <w:proofErr w:type="spellEnd"/>
      <w:r w:rsidR="00F41B07" w:rsidRPr="00C135A1">
        <w:rPr>
          <w:rFonts w:ascii="Times New Roman" w:hAnsi="Times New Roman"/>
          <w:sz w:val="24"/>
          <w:szCs w:val="20"/>
          <w:lang w:val="en-US"/>
        </w:rPr>
        <w:t xml:space="preserve"> 2017 r. w </w:t>
      </w:r>
      <w:proofErr w:type="spellStart"/>
      <w:r w:rsidR="00F41B07" w:rsidRPr="00C135A1">
        <w:rPr>
          <w:rFonts w:ascii="Times New Roman" w:hAnsi="Times New Roman"/>
          <w:sz w:val="24"/>
          <w:szCs w:val="20"/>
          <w:lang w:val="en-US"/>
        </w:rPr>
        <w:t>sprawie</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sposobu</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unieważnienia</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Karty</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Dużej</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Rodziny</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wzorów</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graficznych</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oraz</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wzoru</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wniosku</w:t>
      </w:r>
      <w:proofErr w:type="spellEnd"/>
      <w:r w:rsidR="00F41B07" w:rsidRPr="00C135A1">
        <w:rPr>
          <w:rFonts w:ascii="Times New Roman" w:hAnsi="Times New Roman"/>
          <w:sz w:val="24"/>
          <w:szCs w:val="20"/>
          <w:lang w:val="en-US"/>
        </w:rPr>
        <w:t xml:space="preserve"> w </w:t>
      </w:r>
      <w:proofErr w:type="spellStart"/>
      <w:r w:rsidR="00F41B07" w:rsidRPr="00C135A1">
        <w:rPr>
          <w:rFonts w:ascii="Times New Roman" w:hAnsi="Times New Roman"/>
          <w:sz w:val="24"/>
          <w:szCs w:val="20"/>
          <w:lang w:val="en-US"/>
        </w:rPr>
        <w:t>sprawie</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przyznania</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Karty</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Dużej</w:t>
      </w:r>
      <w:proofErr w:type="spellEnd"/>
      <w:r w:rsidR="00F41B07" w:rsidRPr="00C135A1">
        <w:rPr>
          <w:rFonts w:ascii="Times New Roman" w:hAnsi="Times New Roman"/>
          <w:sz w:val="24"/>
          <w:szCs w:val="20"/>
          <w:lang w:val="en-US"/>
        </w:rPr>
        <w:t xml:space="preserve"> </w:t>
      </w:r>
      <w:proofErr w:type="spellStart"/>
      <w:r w:rsidR="00F41B07" w:rsidRPr="00C135A1">
        <w:rPr>
          <w:rFonts w:ascii="Times New Roman" w:hAnsi="Times New Roman"/>
          <w:sz w:val="24"/>
          <w:szCs w:val="20"/>
          <w:lang w:val="en-US"/>
        </w:rPr>
        <w:t>Rodziny</w:t>
      </w:r>
      <w:proofErr w:type="spellEnd"/>
      <w:r w:rsidR="00F41B07" w:rsidRPr="00C135A1">
        <w:rPr>
          <w:rFonts w:ascii="Times New Roman" w:hAnsi="Times New Roman"/>
          <w:sz w:val="24"/>
          <w:szCs w:val="20"/>
          <w:lang w:val="en-US"/>
        </w:rPr>
        <w:t xml:space="preserve">; </w:t>
      </w:r>
    </w:p>
    <w:p w:rsidR="00086A77" w:rsidRPr="009445B5" w:rsidRDefault="00086A77" w:rsidP="00A80554">
      <w:pPr>
        <w:numPr>
          <w:ilvl w:val="0"/>
          <w:numId w:val="119"/>
        </w:numPr>
        <w:spacing w:after="0" w:line="360" w:lineRule="auto"/>
        <w:ind w:left="993" w:hanging="426"/>
        <w:jc w:val="both"/>
        <w:rPr>
          <w:rFonts w:ascii="Times New Roman" w:hAnsi="Times New Roman"/>
          <w:sz w:val="24"/>
          <w:szCs w:val="20"/>
          <w:lang w:val="en-US"/>
        </w:rPr>
      </w:pPr>
      <w:r w:rsidRPr="009445B5">
        <w:rPr>
          <w:rFonts w:ascii="Times New Roman" w:hAnsi="Times New Roman"/>
          <w:sz w:val="24"/>
          <w:szCs w:val="20"/>
        </w:rPr>
        <w:t xml:space="preserve">rozporządzenie  Ministra Transportu, Budownictwa i Gospodarki Morskiej z dnia 26 kwietnia 2013 r. w sprawie sposobu przeprowadzania wywiadu środowiskowego, wzoru kwestionariusza wywiadu oraz oświadczenia o stanie majątkowym wnioskodawcy i innych </w:t>
      </w:r>
      <w:proofErr w:type="spellStart"/>
      <w:r w:rsidRPr="009445B5">
        <w:rPr>
          <w:rFonts w:ascii="Times New Roman" w:hAnsi="Times New Roman"/>
          <w:sz w:val="24"/>
          <w:szCs w:val="20"/>
        </w:rPr>
        <w:t>członk</w:t>
      </w:r>
      <w:r w:rsidRPr="009445B5">
        <w:rPr>
          <w:rFonts w:ascii="Times New Roman" w:hAnsi="Times New Roman"/>
          <w:sz w:val="24"/>
          <w:szCs w:val="20"/>
          <w:lang w:val="en-US"/>
        </w:rPr>
        <w:t>ów</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gospodarstwa</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domowego</w:t>
      </w:r>
      <w:proofErr w:type="spellEnd"/>
      <w:r w:rsidRPr="009445B5">
        <w:rPr>
          <w:rFonts w:ascii="Times New Roman" w:hAnsi="Times New Roman"/>
          <w:sz w:val="24"/>
          <w:szCs w:val="20"/>
          <w:lang w:val="en-US"/>
        </w:rPr>
        <w:t>,</w:t>
      </w:r>
      <w:r w:rsidR="00E372EB">
        <w:rPr>
          <w:rFonts w:ascii="Times New Roman" w:hAnsi="Times New Roman"/>
          <w:sz w:val="24"/>
          <w:szCs w:val="20"/>
          <w:lang w:val="en-US"/>
        </w:rPr>
        <w:t xml:space="preserve"> </w:t>
      </w:r>
      <w:r w:rsidRPr="009445B5">
        <w:rPr>
          <w:rFonts w:ascii="Times New Roman" w:hAnsi="Times New Roman"/>
          <w:sz w:val="24"/>
          <w:szCs w:val="20"/>
          <w:lang w:val="en-US"/>
        </w:rPr>
        <w:t xml:space="preserve">a </w:t>
      </w:r>
      <w:proofErr w:type="spellStart"/>
      <w:r w:rsidRPr="009445B5">
        <w:rPr>
          <w:rFonts w:ascii="Times New Roman" w:hAnsi="Times New Roman"/>
          <w:sz w:val="24"/>
          <w:szCs w:val="20"/>
          <w:lang w:val="en-US"/>
        </w:rPr>
        <w:t>tak</w:t>
      </w:r>
      <w:r w:rsidR="00C135A1">
        <w:rPr>
          <w:rFonts w:ascii="Times New Roman" w:hAnsi="Times New Roman"/>
          <w:sz w:val="24"/>
          <w:szCs w:val="20"/>
          <w:lang w:val="en-US"/>
        </w:rPr>
        <w:t>że</w:t>
      </w:r>
      <w:proofErr w:type="spellEnd"/>
      <w:r w:rsidR="00C135A1">
        <w:rPr>
          <w:rFonts w:ascii="Times New Roman" w:hAnsi="Times New Roman"/>
          <w:sz w:val="24"/>
          <w:szCs w:val="20"/>
          <w:lang w:val="en-US"/>
        </w:rPr>
        <w:t xml:space="preserve"> </w:t>
      </w:r>
      <w:proofErr w:type="spellStart"/>
      <w:r w:rsidR="00C135A1">
        <w:rPr>
          <w:rFonts w:ascii="Times New Roman" w:hAnsi="Times New Roman"/>
          <w:sz w:val="24"/>
          <w:szCs w:val="20"/>
          <w:lang w:val="en-US"/>
        </w:rPr>
        <w:t>wzoru</w:t>
      </w:r>
      <w:proofErr w:type="spellEnd"/>
      <w:r w:rsidR="00C135A1">
        <w:rPr>
          <w:rFonts w:ascii="Times New Roman" w:hAnsi="Times New Roman"/>
          <w:sz w:val="24"/>
          <w:szCs w:val="20"/>
          <w:lang w:val="en-US"/>
        </w:rPr>
        <w:t xml:space="preserve"> </w:t>
      </w:r>
      <w:proofErr w:type="spellStart"/>
      <w:r w:rsidR="00C135A1">
        <w:rPr>
          <w:rFonts w:ascii="Times New Roman" w:hAnsi="Times New Roman"/>
          <w:sz w:val="24"/>
          <w:szCs w:val="20"/>
          <w:lang w:val="en-US"/>
        </w:rPr>
        <w:t>legitymacji</w:t>
      </w:r>
      <w:proofErr w:type="spellEnd"/>
      <w:r w:rsidR="00C135A1">
        <w:rPr>
          <w:rFonts w:ascii="Times New Roman" w:hAnsi="Times New Roman"/>
          <w:sz w:val="24"/>
          <w:szCs w:val="20"/>
          <w:lang w:val="en-US"/>
        </w:rPr>
        <w:t xml:space="preserve"> </w:t>
      </w:r>
      <w:proofErr w:type="spellStart"/>
      <w:r w:rsidR="00C135A1">
        <w:rPr>
          <w:rFonts w:ascii="Times New Roman" w:hAnsi="Times New Roman"/>
          <w:sz w:val="24"/>
          <w:szCs w:val="20"/>
          <w:lang w:val="en-US"/>
        </w:rPr>
        <w:t>pracownika</w:t>
      </w:r>
      <w:proofErr w:type="spellEnd"/>
      <w:r w:rsidR="00C135A1">
        <w:rPr>
          <w:rFonts w:ascii="Times New Roman" w:hAnsi="Times New Roman"/>
          <w:sz w:val="24"/>
          <w:szCs w:val="20"/>
          <w:lang w:val="en-US"/>
        </w:rPr>
        <w:t>;</w:t>
      </w:r>
    </w:p>
    <w:p w:rsidR="00A43854" w:rsidRPr="009445B5" w:rsidRDefault="00086A77" w:rsidP="00A80554">
      <w:pPr>
        <w:numPr>
          <w:ilvl w:val="0"/>
          <w:numId w:val="119"/>
        </w:numPr>
        <w:spacing w:after="0" w:line="360" w:lineRule="auto"/>
        <w:ind w:left="993" w:hanging="426"/>
        <w:jc w:val="both"/>
        <w:rPr>
          <w:rFonts w:ascii="Times New Roman" w:hAnsi="Times New Roman"/>
          <w:sz w:val="24"/>
          <w:szCs w:val="20"/>
          <w:lang w:val="en-US"/>
        </w:rPr>
      </w:pPr>
      <w:r w:rsidRPr="009445B5">
        <w:rPr>
          <w:rFonts w:ascii="Times New Roman" w:hAnsi="Times New Roman"/>
          <w:sz w:val="24"/>
          <w:szCs w:val="20"/>
        </w:rPr>
        <w:t xml:space="preserve">rozporządzenie Rady </w:t>
      </w:r>
      <w:proofErr w:type="spellStart"/>
      <w:r w:rsidRPr="009445B5">
        <w:rPr>
          <w:rFonts w:ascii="Times New Roman" w:hAnsi="Times New Roman"/>
          <w:sz w:val="24"/>
          <w:szCs w:val="20"/>
        </w:rPr>
        <w:t>Ministr</w:t>
      </w:r>
      <w:r w:rsidRPr="009445B5">
        <w:rPr>
          <w:rFonts w:ascii="Times New Roman" w:hAnsi="Times New Roman"/>
          <w:sz w:val="24"/>
          <w:szCs w:val="20"/>
          <w:lang w:val="en-US"/>
        </w:rPr>
        <w:t>ów</w:t>
      </w:r>
      <w:proofErr w:type="spellEnd"/>
      <w:r w:rsidRPr="009445B5">
        <w:rPr>
          <w:rFonts w:ascii="Times New Roman" w:hAnsi="Times New Roman"/>
          <w:sz w:val="24"/>
          <w:szCs w:val="20"/>
          <w:lang w:val="en-US"/>
        </w:rPr>
        <w:t xml:space="preserve"> z </w:t>
      </w:r>
      <w:proofErr w:type="spellStart"/>
      <w:r w:rsidRPr="009445B5">
        <w:rPr>
          <w:rFonts w:ascii="Times New Roman" w:hAnsi="Times New Roman"/>
          <w:sz w:val="24"/>
          <w:szCs w:val="20"/>
          <w:lang w:val="en-US"/>
        </w:rPr>
        <w:t>dnia</w:t>
      </w:r>
      <w:proofErr w:type="spellEnd"/>
      <w:r w:rsidRPr="009445B5">
        <w:rPr>
          <w:rFonts w:ascii="Times New Roman" w:hAnsi="Times New Roman"/>
          <w:sz w:val="24"/>
          <w:szCs w:val="20"/>
          <w:lang w:val="en-US"/>
        </w:rPr>
        <w:t xml:space="preserve"> 28 </w:t>
      </w:r>
      <w:proofErr w:type="spellStart"/>
      <w:r w:rsidRPr="009445B5">
        <w:rPr>
          <w:rFonts w:ascii="Times New Roman" w:hAnsi="Times New Roman"/>
          <w:sz w:val="24"/>
          <w:szCs w:val="20"/>
          <w:lang w:val="en-US"/>
        </w:rPr>
        <w:t>grudnia</w:t>
      </w:r>
      <w:proofErr w:type="spellEnd"/>
      <w:r w:rsidRPr="009445B5">
        <w:rPr>
          <w:rFonts w:ascii="Times New Roman" w:hAnsi="Times New Roman"/>
          <w:sz w:val="24"/>
          <w:szCs w:val="20"/>
          <w:lang w:val="en-US"/>
        </w:rPr>
        <w:t xml:space="preserve"> 2001 r. w </w:t>
      </w:r>
      <w:proofErr w:type="spellStart"/>
      <w:r w:rsidRPr="009445B5">
        <w:rPr>
          <w:rFonts w:ascii="Times New Roman" w:hAnsi="Times New Roman"/>
          <w:sz w:val="24"/>
          <w:szCs w:val="20"/>
          <w:lang w:val="en-US"/>
        </w:rPr>
        <w:t>sprawie</w:t>
      </w:r>
      <w:proofErr w:type="spellEnd"/>
      <w:r w:rsidRPr="009445B5">
        <w:rPr>
          <w:rFonts w:ascii="Times New Roman" w:hAnsi="Times New Roman"/>
          <w:sz w:val="24"/>
          <w:szCs w:val="20"/>
          <w:lang w:val="en-US"/>
        </w:rPr>
        <w:t xml:space="preserve"> do </w:t>
      </w:r>
      <w:proofErr w:type="spellStart"/>
      <w:r w:rsidRPr="009445B5">
        <w:rPr>
          <w:rFonts w:ascii="Times New Roman" w:hAnsi="Times New Roman"/>
          <w:sz w:val="24"/>
          <w:szCs w:val="20"/>
          <w:lang w:val="en-US"/>
        </w:rPr>
        <w:t>d</w:t>
      </w:r>
      <w:r w:rsidR="00551194">
        <w:rPr>
          <w:rFonts w:ascii="Times New Roman" w:hAnsi="Times New Roman"/>
          <w:sz w:val="24"/>
          <w:szCs w:val="20"/>
          <w:lang w:val="en-US"/>
        </w:rPr>
        <w:t>od</w:t>
      </w:r>
      <w:r w:rsidRPr="009445B5">
        <w:rPr>
          <w:rFonts w:ascii="Times New Roman" w:hAnsi="Times New Roman"/>
          <w:sz w:val="24"/>
          <w:szCs w:val="20"/>
          <w:lang w:val="en-US"/>
        </w:rPr>
        <w:t>atków</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mieszkaniowych</w:t>
      </w:r>
      <w:proofErr w:type="spellEnd"/>
      <w:r w:rsidRPr="009445B5">
        <w:rPr>
          <w:rFonts w:ascii="Times New Roman" w:hAnsi="Times New Roman"/>
          <w:sz w:val="24"/>
          <w:szCs w:val="20"/>
          <w:lang w:val="en-US"/>
        </w:rPr>
        <w:t xml:space="preserve"> (Dz. U. z 2001 r., nr 156, </w:t>
      </w:r>
      <w:proofErr w:type="spellStart"/>
      <w:r w:rsidRPr="009445B5">
        <w:rPr>
          <w:rFonts w:ascii="Times New Roman" w:hAnsi="Times New Roman"/>
          <w:sz w:val="24"/>
          <w:szCs w:val="20"/>
          <w:lang w:val="en-US"/>
        </w:rPr>
        <w:t>poz</w:t>
      </w:r>
      <w:proofErr w:type="spellEnd"/>
      <w:r w:rsidRPr="009445B5">
        <w:rPr>
          <w:rFonts w:ascii="Times New Roman" w:hAnsi="Times New Roman"/>
          <w:sz w:val="24"/>
          <w:szCs w:val="20"/>
          <w:lang w:val="en-US"/>
        </w:rPr>
        <w:t xml:space="preserve"> 1817 </w:t>
      </w:r>
      <w:proofErr w:type="spellStart"/>
      <w:r w:rsidR="00867A1F">
        <w:rPr>
          <w:rFonts w:ascii="Times New Roman" w:hAnsi="Times New Roman"/>
          <w:sz w:val="24"/>
          <w:szCs w:val="20"/>
          <w:lang w:val="en-US"/>
        </w:rPr>
        <w:t>ze</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zm</w:t>
      </w:r>
      <w:proofErr w:type="spellEnd"/>
      <w:r w:rsidRPr="009445B5">
        <w:rPr>
          <w:rFonts w:ascii="Times New Roman" w:hAnsi="Times New Roman"/>
          <w:sz w:val="24"/>
          <w:szCs w:val="20"/>
          <w:lang w:val="en-US"/>
        </w:rPr>
        <w:t>.);</w:t>
      </w:r>
    </w:p>
    <w:p w:rsidR="00086A77" w:rsidRPr="009445B5" w:rsidRDefault="00086A77" w:rsidP="00A80554">
      <w:pPr>
        <w:numPr>
          <w:ilvl w:val="0"/>
          <w:numId w:val="119"/>
        </w:numPr>
        <w:spacing w:after="0" w:line="360" w:lineRule="auto"/>
        <w:ind w:left="993" w:hanging="426"/>
        <w:jc w:val="both"/>
        <w:rPr>
          <w:rFonts w:ascii="Times New Roman" w:hAnsi="Times New Roman"/>
          <w:sz w:val="24"/>
          <w:szCs w:val="20"/>
          <w:lang w:val="en-US"/>
        </w:rPr>
      </w:pPr>
      <w:r w:rsidRPr="009445B5">
        <w:rPr>
          <w:rFonts w:ascii="Times New Roman" w:hAnsi="Times New Roman"/>
          <w:sz w:val="24"/>
          <w:szCs w:val="20"/>
        </w:rPr>
        <w:t xml:space="preserve">rozporządzenie Rady </w:t>
      </w:r>
      <w:proofErr w:type="spellStart"/>
      <w:r w:rsidRPr="009445B5">
        <w:rPr>
          <w:rFonts w:ascii="Times New Roman" w:hAnsi="Times New Roman"/>
          <w:sz w:val="24"/>
          <w:szCs w:val="20"/>
        </w:rPr>
        <w:t>Ministr</w:t>
      </w:r>
      <w:r w:rsidRPr="009445B5">
        <w:rPr>
          <w:rFonts w:ascii="Times New Roman" w:hAnsi="Times New Roman"/>
          <w:sz w:val="24"/>
          <w:szCs w:val="20"/>
          <w:lang w:val="en-US"/>
        </w:rPr>
        <w:t>ów</w:t>
      </w:r>
      <w:proofErr w:type="spellEnd"/>
      <w:r w:rsidRPr="009445B5">
        <w:rPr>
          <w:rFonts w:ascii="Times New Roman" w:hAnsi="Times New Roman"/>
          <w:sz w:val="24"/>
          <w:szCs w:val="20"/>
          <w:lang w:val="en-US"/>
        </w:rPr>
        <w:t xml:space="preserve"> z </w:t>
      </w:r>
      <w:proofErr w:type="spellStart"/>
      <w:r w:rsidRPr="009445B5">
        <w:rPr>
          <w:rFonts w:ascii="Times New Roman" w:hAnsi="Times New Roman"/>
          <w:sz w:val="24"/>
          <w:szCs w:val="20"/>
          <w:lang w:val="en-US"/>
        </w:rPr>
        <w:t>dnia</w:t>
      </w:r>
      <w:proofErr w:type="spellEnd"/>
      <w:r w:rsidRPr="009445B5">
        <w:rPr>
          <w:rFonts w:ascii="Times New Roman" w:hAnsi="Times New Roman"/>
          <w:sz w:val="24"/>
          <w:szCs w:val="20"/>
          <w:lang w:val="en-US"/>
        </w:rPr>
        <w:t xml:space="preserve"> 9 </w:t>
      </w:r>
      <w:proofErr w:type="spellStart"/>
      <w:r w:rsidRPr="009445B5">
        <w:rPr>
          <w:rFonts w:ascii="Times New Roman" w:hAnsi="Times New Roman"/>
          <w:sz w:val="24"/>
          <w:szCs w:val="20"/>
          <w:lang w:val="en-US"/>
        </w:rPr>
        <w:t>lipca</w:t>
      </w:r>
      <w:proofErr w:type="spellEnd"/>
      <w:r w:rsidRPr="009445B5">
        <w:rPr>
          <w:rFonts w:ascii="Times New Roman" w:hAnsi="Times New Roman"/>
          <w:sz w:val="24"/>
          <w:szCs w:val="20"/>
          <w:lang w:val="en-US"/>
        </w:rPr>
        <w:t xml:space="preserve"> 2019 r. </w:t>
      </w:r>
      <w:proofErr w:type="spellStart"/>
      <w:r w:rsidRPr="009445B5">
        <w:rPr>
          <w:rFonts w:ascii="Times New Roman" w:hAnsi="Times New Roman"/>
          <w:sz w:val="24"/>
          <w:szCs w:val="20"/>
          <w:lang w:val="en-US"/>
        </w:rPr>
        <w:t>zmieniające</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rozporządzenie</w:t>
      </w:r>
      <w:proofErr w:type="spellEnd"/>
      <w:r w:rsidRPr="009445B5">
        <w:rPr>
          <w:rFonts w:ascii="Times New Roman" w:hAnsi="Times New Roman"/>
          <w:sz w:val="24"/>
          <w:szCs w:val="20"/>
          <w:lang w:val="en-US"/>
        </w:rPr>
        <w:t xml:space="preserve"> w </w:t>
      </w:r>
      <w:proofErr w:type="spellStart"/>
      <w:r w:rsidRPr="009445B5">
        <w:rPr>
          <w:rFonts w:ascii="Times New Roman" w:hAnsi="Times New Roman"/>
          <w:sz w:val="24"/>
          <w:szCs w:val="20"/>
          <w:lang w:val="en-US"/>
        </w:rPr>
        <w:t>sprawie</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szczegółowych</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warunków</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realizacjir</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ządowego</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programu</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Dobry</w:t>
      </w:r>
      <w:proofErr w:type="spellEnd"/>
      <w:r w:rsidRPr="009445B5">
        <w:rPr>
          <w:rFonts w:ascii="Times New Roman" w:hAnsi="Times New Roman"/>
          <w:sz w:val="24"/>
          <w:szCs w:val="20"/>
          <w:lang w:val="en-US"/>
        </w:rPr>
        <w:t xml:space="preserve"> start” (Dz. U z 2019 r.</w:t>
      </w:r>
      <w:r w:rsidR="002E055B">
        <w:rPr>
          <w:rFonts w:ascii="Times New Roman" w:hAnsi="Times New Roman"/>
          <w:sz w:val="24"/>
          <w:szCs w:val="20"/>
          <w:lang w:val="en-US"/>
        </w:rPr>
        <w:t>,</w:t>
      </w:r>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poz</w:t>
      </w:r>
      <w:proofErr w:type="spellEnd"/>
      <w:r w:rsidRPr="009445B5">
        <w:rPr>
          <w:rFonts w:ascii="Times New Roman" w:hAnsi="Times New Roman"/>
          <w:sz w:val="24"/>
          <w:szCs w:val="20"/>
          <w:lang w:val="en-US"/>
        </w:rPr>
        <w:t xml:space="preserve">. 1343); </w:t>
      </w:r>
    </w:p>
    <w:p w:rsidR="00086A77" w:rsidRPr="009445B5" w:rsidRDefault="00086A77" w:rsidP="00A80554">
      <w:pPr>
        <w:numPr>
          <w:ilvl w:val="0"/>
          <w:numId w:val="119"/>
        </w:numPr>
        <w:spacing w:after="0" w:line="360" w:lineRule="auto"/>
        <w:ind w:left="993" w:hanging="426"/>
        <w:jc w:val="both"/>
        <w:rPr>
          <w:rFonts w:ascii="Times New Roman" w:hAnsi="Times New Roman"/>
          <w:sz w:val="24"/>
          <w:szCs w:val="20"/>
          <w:lang w:val="en-US"/>
        </w:rPr>
      </w:pPr>
      <w:r w:rsidRPr="009445B5">
        <w:rPr>
          <w:rFonts w:ascii="Times New Roman" w:hAnsi="Times New Roman"/>
          <w:sz w:val="24"/>
          <w:szCs w:val="20"/>
        </w:rPr>
        <w:t xml:space="preserve">rozporządzenie Rady </w:t>
      </w:r>
      <w:proofErr w:type="spellStart"/>
      <w:r w:rsidRPr="009445B5">
        <w:rPr>
          <w:rFonts w:ascii="Times New Roman" w:hAnsi="Times New Roman"/>
          <w:sz w:val="24"/>
          <w:szCs w:val="20"/>
        </w:rPr>
        <w:t>Ministr</w:t>
      </w:r>
      <w:r w:rsidRPr="009445B5">
        <w:rPr>
          <w:rFonts w:ascii="Times New Roman" w:hAnsi="Times New Roman"/>
          <w:sz w:val="24"/>
          <w:szCs w:val="20"/>
          <w:lang w:val="en-US"/>
        </w:rPr>
        <w:t>ów</w:t>
      </w:r>
      <w:proofErr w:type="spellEnd"/>
      <w:r w:rsidRPr="009445B5">
        <w:rPr>
          <w:rFonts w:ascii="Times New Roman" w:hAnsi="Times New Roman"/>
          <w:sz w:val="24"/>
          <w:szCs w:val="20"/>
          <w:lang w:val="en-US"/>
        </w:rPr>
        <w:t xml:space="preserve"> z </w:t>
      </w:r>
      <w:proofErr w:type="spellStart"/>
      <w:r w:rsidRPr="009445B5">
        <w:rPr>
          <w:rFonts w:ascii="Times New Roman" w:hAnsi="Times New Roman"/>
          <w:sz w:val="24"/>
          <w:szCs w:val="20"/>
          <w:lang w:val="en-US"/>
        </w:rPr>
        <w:t>dnia</w:t>
      </w:r>
      <w:proofErr w:type="spellEnd"/>
      <w:r w:rsidRPr="009445B5">
        <w:rPr>
          <w:rFonts w:ascii="Times New Roman" w:hAnsi="Times New Roman"/>
          <w:sz w:val="24"/>
          <w:szCs w:val="20"/>
          <w:lang w:val="en-US"/>
        </w:rPr>
        <w:t xml:space="preserve"> 30 </w:t>
      </w:r>
      <w:proofErr w:type="spellStart"/>
      <w:r w:rsidRPr="009445B5">
        <w:rPr>
          <w:rFonts w:ascii="Times New Roman" w:hAnsi="Times New Roman"/>
          <w:sz w:val="24"/>
          <w:szCs w:val="20"/>
          <w:lang w:val="en-US"/>
        </w:rPr>
        <w:t>maja</w:t>
      </w:r>
      <w:proofErr w:type="spellEnd"/>
      <w:r w:rsidRPr="009445B5">
        <w:rPr>
          <w:rFonts w:ascii="Times New Roman" w:hAnsi="Times New Roman"/>
          <w:sz w:val="24"/>
          <w:szCs w:val="20"/>
          <w:lang w:val="en-US"/>
        </w:rPr>
        <w:t xml:space="preserve"> 2018 r. w </w:t>
      </w:r>
      <w:proofErr w:type="spellStart"/>
      <w:r w:rsidRPr="009445B5">
        <w:rPr>
          <w:rFonts w:ascii="Times New Roman" w:hAnsi="Times New Roman"/>
          <w:sz w:val="24"/>
          <w:szCs w:val="20"/>
          <w:lang w:val="en-US"/>
        </w:rPr>
        <w:t>sprawie</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szczegółowych</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warunków</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realizacji</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rządowego</w:t>
      </w:r>
      <w:proofErr w:type="spellEnd"/>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programu</w:t>
      </w:r>
      <w:proofErr w:type="spellEnd"/>
      <w:r w:rsidRPr="009445B5">
        <w:rPr>
          <w:rFonts w:ascii="Times New Roman" w:hAnsi="Times New Roman"/>
          <w:sz w:val="24"/>
          <w:szCs w:val="20"/>
          <w:lang w:val="en-US"/>
        </w:rPr>
        <w:t>  „</w:t>
      </w:r>
      <w:proofErr w:type="spellStart"/>
      <w:r w:rsidRPr="009445B5">
        <w:rPr>
          <w:rFonts w:ascii="Times New Roman" w:hAnsi="Times New Roman"/>
          <w:sz w:val="24"/>
          <w:szCs w:val="20"/>
          <w:lang w:val="en-US"/>
        </w:rPr>
        <w:t>Dobry</w:t>
      </w:r>
      <w:proofErr w:type="spellEnd"/>
      <w:r w:rsidRPr="009445B5">
        <w:rPr>
          <w:rFonts w:ascii="Times New Roman" w:hAnsi="Times New Roman"/>
          <w:sz w:val="24"/>
          <w:szCs w:val="20"/>
          <w:lang w:val="en-US"/>
        </w:rPr>
        <w:t xml:space="preserve"> start” (Dz. U. z 2018 r.</w:t>
      </w:r>
      <w:r w:rsidR="002E055B">
        <w:rPr>
          <w:rFonts w:ascii="Times New Roman" w:hAnsi="Times New Roman"/>
          <w:sz w:val="24"/>
          <w:szCs w:val="20"/>
          <w:lang w:val="en-US"/>
        </w:rPr>
        <w:t>,</w:t>
      </w:r>
      <w:r w:rsidRPr="009445B5">
        <w:rPr>
          <w:rFonts w:ascii="Times New Roman" w:hAnsi="Times New Roman"/>
          <w:sz w:val="24"/>
          <w:szCs w:val="20"/>
          <w:lang w:val="en-US"/>
        </w:rPr>
        <w:t xml:space="preserve"> </w:t>
      </w:r>
      <w:proofErr w:type="spellStart"/>
      <w:r w:rsidRPr="009445B5">
        <w:rPr>
          <w:rFonts w:ascii="Times New Roman" w:hAnsi="Times New Roman"/>
          <w:sz w:val="24"/>
          <w:szCs w:val="20"/>
          <w:lang w:val="en-US"/>
        </w:rPr>
        <w:t>poz</w:t>
      </w:r>
      <w:proofErr w:type="spellEnd"/>
      <w:r w:rsidRPr="009445B5">
        <w:rPr>
          <w:rFonts w:ascii="Times New Roman" w:hAnsi="Times New Roman"/>
          <w:sz w:val="24"/>
          <w:szCs w:val="20"/>
          <w:lang w:val="en-US"/>
        </w:rPr>
        <w:t>. 1061);</w:t>
      </w:r>
    </w:p>
    <w:p w:rsidR="00086A77" w:rsidRPr="00A007FA" w:rsidRDefault="00086A77" w:rsidP="00A80554">
      <w:pPr>
        <w:numPr>
          <w:ilvl w:val="0"/>
          <w:numId w:val="119"/>
        </w:numPr>
        <w:spacing w:after="0" w:line="360" w:lineRule="auto"/>
        <w:ind w:left="993" w:hanging="426"/>
        <w:jc w:val="both"/>
        <w:rPr>
          <w:rFonts w:ascii="Times New Roman" w:hAnsi="Times New Roman"/>
          <w:sz w:val="24"/>
          <w:szCs w:val="20"/>
        </w:rPr>
      </w:pPr>
      <w:r>
        <w:rPr>
          <w:rFonts w:ascii="Times New Roman" w:hAnsi="Times New Roman"/>
          <w:sz w:val="24"/>
          <w:szCs w:val="20"/>
        </w:rPr>
        <w:t>u</w:t>
      </w:r>
      <w:r w:rsidRPr="00A007FA">
        <w:rPr>
          <w:rFonts w:ascii="Times New Roman" w:hAnsi="Times New Roman"/>
          <w:sz w:val="24"/>
          <w:szCs w:val="20"/>
        </w:rPr>
        <w:t xml:space="preserve">chwała nr XII173/15 Rady Miejskiej w Bytomiu z dnia 27 lipca 2015 roku </w:t>
      </w:r>
      <w:r w:rsidR="00C135A1">
        <w:rPr>
          <w:rFonts w:ascii="Times New Roman" w:hAnsi="Times New Roman"/>
          <w:sz w:val="24"/>
          <w:szCs w:val="20"/>
        </w:rPr>
        <w:br/>
      </w:r>
      <w:r w:rsidRPr="00A007FA">
        <w:rPr>
          <w:rFonts w:ascii="Times New Roman" w:hAnsi="Times New Roman"/>
          <w:sz w:val="24"/>
          <w:szCs w:val="20"/>
        </w:rPr>
        <w:t xml:space="preserve">w sprawie zmiany uchwały nr LVII/829/10 Rady Miejskiej w Bytomiu z dnia </w:t>
      </w:r>
      <w:r w:rsidR="00C135A1">
        <w:rPr>
          <w:rFonts w:ascii="Times New Roman" w:hAnsi="Times New Roman"/>
          <w:sz w:val="24"/>
          <w:szCs w:val="20"/>
        </w:rPr>
        <w:br/>
      </w:r>
      <w:r w:rsidRPr="00A007FA">
        <w:rPr>
          <w:rFonts w:ascii="Times New Roman" w:hAnsi="Times New Roman"/>
          <w:sz w:val="24"/>
          <w:szCs w:val="20"/>
        </w:rPr>
        <w:t xml:space="preserve">27 stycznia 2010 roku w sprawie uchwalenia programu „3 + Liczna Rodzina”; </w:t>
      </w:r>
    </w:p>
    <w:p w:rsidR="00086A77" w:rsidRPr="00A007FA" w:rsidRDefault="00086A77" w:rsidP="00A80554">
      <w:pPr>
        <w:numPr>
          <w:ilvl w:val="0"/>
          <w:numId w:val="119"/>
        </w:numPr>
        <w:spacing w:after="0" w:line="360" w:lineRule="auto"/>
        <w:ind w:left="993" w:hanging="426"/>
        <w:jc w:val="both"/>
        <w:rPr>
          <w:rFonts w:ascii="Times New Roman" w:hAnsi="Times New Roman"/>
          <w:sz w:val="24"/>
          <w:szCs w:val="20"/>
          <w:lang w:val="en-US"/>
        </w:rPr>
      </w:pPr>
      <w:r>
        <w:rPr>
          <w:rFonts w:ascii="Times New Roman" w:hAnsi="Times New Roman"/>
          <w:sz w:val="24"/>
          <w:szCs w:val="20"/>
        </w:rPr>
        <w:t>u</w:t>
      </w:r>
      <w:r w:rsidRPr="00A007FA">
        <w:rPr>
          <w:rFonts w:ascii="Times New Roman" w:hAnsi="Times New Roman"/>
          <w:sz w:val="24"/>
          <w:szCs w:val="20"/>
        </w:rPr>
        <w:t>chwała nr L/619/17 Rady Miejskiej w Bytomiu z dnia 24 lipca 2017 r. w sprawie uchwalenia regulaminu udzielania pomocy materialnej o charakterze socjalnym dla uczni</w:t>
      </w:r>
      <w:proofErr w:type="spellStart"/>
      <w:r w:rsidRPr="00A007FA">
        <w:rPr>
          <w:rFonts w:ascii="Times New Roman" w:hAnsi="Times New Roman"/>
          <w:sz w:val="24"/>
          <w:szCs w:val="20"/>
          <w:lang w:val="en-US"/>
        </w:rPr>
        <w:t>ów</w:t>
      </w:r>
      <w:proofErr w:type="spellEnd"/>
      <w:r w:rsidRPr="00A007FA">
        <w:rPr>
          <w:rFonts w:ascii="Times New Roman" w:hAnsi="Times New Roman"/>
          <w:sz w:val="24"/>
          <w:szCs w:val="20"/>
          <w:lang w:val="en-US"/>
        </w:rPr>
        <w:t xml:space="preserve"> </w:t>
      </w:r>
      <w:proofErr w:type="spellStart"/>
      <w:r w:rsidRPr="00A007FA">
        <w:rPr>
          <w:rFonts w:ascii="Times New Roman" w:hAnsi="Times New Roman"/>
          <w:sz w:val="24"/>
          <w:szCs w:val="20"/>
          <w:lang w:val="en-US"/>
        </w:rPr>
        <w:t>zamieszkałych</w:t>
      </w:r>
      <w:proofErr w:type="spellEnd"/>
      <w:r w:rsidRPr="00A007FA">
        <w:rPr>
          <w:rFonts w:ascii="Times New Roman" w:hAnsi="Times New Roman"/>
          <w:sz w:val="24"/>
          <w:szCs w:val="20"/>
          <w:lang w:val="en-US"/>
        </w:rPr>
        <w:t xml:space="preserve"> </w:t>
      </w:r>
      <w:proofErr w:type="spellStart"/>
      <w:r w:rsidRPr="00A007FA">
        <w:rPr>
          <w:rFonts w:ascii="Times New Roman" w:hAnsi="Times New Roman"/>
          <w:sz w:val="24"/>
          <w:szCs w:val="20"/>
          <w:lang w:val="en-US"/>
        </w:rPr>
        <w:t>na</w:t>
      </w:r>
      <w:proofErr w:type="spellEnd"/>
      <w:r w:rsidRPr="00A007FA">
        <w:rPr>
          <w:rFonts w:ascii="Times New Roman" w:hAnsi="Times New Roman"/>
          <w:sz w:val="24"/>
          <w:szCs w:val="20"/>
          <w:lang w:val="en-US"/>
        </w:rPr>
        <w:t xml:space="preserve"> </w:t>
      </w:r>
      <w:proofErr w:type="spellStart"/>
      <w:r w:rsidRPr="00A007FA">
        <w:rPr>
          <w:rFonts w:ascii="Times New Roman" w:hAnsi="Times New Roman"/>
          <w:sz w:val="24"/>
          <w:szCs w:val="20"/>
          <w:lang w:val="en-US"/>
        </w:rPr>
        <w:t>terenie</w:t>
      </w:r>
      <w:proofErr w:type="spellEnd"/>
      <w:r w:rsidRPr="00A007FA">
        <w:rPr>
          <w:rFonts w:ascii="Times New Roman" w:hAnsi="Times New Roman"/>
          <w:sz w:val="24"/>
          <w:szCs w:val="20"/>
          <w:lang w:val="en-US"/>
        </w:rPr>
        <w:t xml:space="preserve"> </w:t>
      </w:r>
      <w:proofErr w:type="spellStart"/>
      <w:r w:rsidRPr="00A007FA">
        <w:rPr>
          <w:rFonts w:ascii="Times New Roman" w:hAnsi="Times New Roman"/>
          <w:sz w:val="24"/>
          <w:szCs w:val="20"/>
          <w:lang w:val="en-US"/>
        </w:rPr>
        <w:t>gminy</w:t>
      </w:r>
      <w:proofErr w:type="spellEnd"/>
      <w:r w:rsidRPr="00A007FA">
        <w:rPr>
          <w:rFonts w:ascii="Times New Roman" w:hAnsi="Times New Roman"/>
          <w:sz w:val="24"/>
          <w:szCs w:val="20"/>
          <w:lang w:val="en-US"/>
        </w:rPr>
        <w:t xml:space="preserve"> Bytom; </w:t>
      </w:r>
    </w:p>
    <w:p w:rsidR="00062733" w:rsidRPr="00A007FA" w:rsidRDefault="006958BD" w:rsidP="00A80554">
      <w:pPr>
        <w:numPr>
          <w:ilvl w:val="0"/>
          <w:numId w:val="119"/>
        </w:numPr>
        <w:spacing w:after="0" w:line="360" w:lineRule="auto"/>
        <w:ind w:left="993" w:hanging="426"/>
        <w:jc w:val="both"/>
        <w:rPr>
          <w:rFonts w:ascii="Times New Roman" w:hAnsi="Times New Roman"/>
          <w:sz w:val="24"/>
          <w:szCs w:val="20"/>
        </w:rPr>
      </w:pPr>
      <w:r>
        <w:rPr>
          <w:rFonts w:ascii="Times New Roman" w:hAnsi="Times New Roman"/>
          <w:sz w:val="24"/>
          <w:szCs w:val="20"/>
        </w:rPr>
        <w:lastRenderedPageBreak/>
        <w:t>o</w:t>
      </w:r>
      <w:r w:rsidR="002C10CC" w:rsidRPr="00A007FA">
        <w:rPr>
          <w:rFonts w:ascii="Times New Roman" w:hAnsi="Times New Roman"/>
          <w:sz w:val="24"/>
          <w:szCs w:val="20"/>
        </w:rPr>
        <w:t>bwieszczenie Ministra Klimatu z dnia 10 kwietnia 2020 r. w sprawie wysokości dodatku energetycznego obowiązującej od dnia 1 maja 2020 r. do dnia 30 kwietnia 2021 r. (M.P. z 2020 r.</w:t>
      </w:r>
      <w:r w:rsidR="008A7441">
        <w:rPr>
          <w:rFonts w:ascii="Times New Roman" w:hAnsi="Times New Roman"/>
          <w:sz w:val="24"/>
          <w:szCs w:val="20"/>
        </w:rPr>
        <w:t>,</w:t>
      </w:r>
      <w:r w:rsidR="002C10CC" w:rsidRPr="00A007FA">
        <w:rPr>
          <w:rFonts w:ascii="Times New Roman" w:hAnsi="Times New Roman"/>
          <w:sz w:val="24"/>
          <w:szCs w:val="20"/>
        </w:rPr>
        <w:t xml:space="preserve"> poz. 374)</w:t>
      </w:r>
      <w:r w:rsidR="00CD47BC">
        <w:rPr>
          <w:rFonts w:ascii="Times New Roman" w:hAnsi="Times New Roman"/>
          <w:sz w:val="24"/>
          <w:szCs w:val="20"/>
        </w:rPr>
        <w:t>;</w:t>
      </w:r>
    </w:p>
    <w:p w:rsidR="00062733" w:rsidRPr="00A007FA" w:rsidRDefault="006958BD" w:rsidP="00A80554">
      <w:pPr>
        <w:numPr>
          <w:ilvl w:val="0"/>
          <w:numId w:val="119"/>
        </w:numPr>
        <w:spacing w:after="0" w:line="360" w:lineRule="auto"/>
        <w:ind w:left="993" w:hanging="426"/>
        <w:jc w:val="both"/>
        <w:rPr>
          <w:rFonts w:ascii="Times New Roman" w:hAnsi="Times New Roman"/>
          <w:sz w:val="24"/>
          <w:szCs w:val="20"/>
        </w:rPr>
      </w:pPr>
      <w:r>
        <w:rPr>
          <w:rFonts w:ascii="Times New Roman" w:hAnsi="Times New Roman"/>
          <w:sz w:val="24"/>
          <w:szCs w:val="20"/>
        </w:rPr>
        <w:t>o</w:t>
      </w:r>
      <w:r w:rsidR="002C10CC" w:rsidRPr="00A007FA">
        <w:rPr>
          <w:rFonts w:ascii="Times New Roman" w:hAnsi="Times New Roman"/>
          <w:sz w:val="24"/>
          <w:szCs w:val="20"/>
        </w:rPr>
        <w:t>bwieszczenie Ministra Energii z dnia 11 kwietnia 2019 r. w sprawie wysokości dodatku energetycznego obowiązującej od dnia 1 maja 2019 r. do dnia 30 kwietnia 2020 r. (M.P. z 2019 r.</w:t>
      </w:r>
      <w:r w:rsidR="008A7441">
        <w:rPr>
          <w:rFonts w:ascii="Times New Roman" w:hAnsi="Times New Roman"/>
          <w:sz w:val="24"/>
          <w:szCs w:val="20"/>
        </w:rPr>
        <w:t>,</w:t>
      </w:r>
      <w:r w:rsidR="002C10CC" w:rsidRPr="00A007FA">
        <w:rPr>
          <w:rFonts w:ascii="Times New Roman" w:hAnsi="Times New Roman"/>
          <w:sz w:val="24"/>
          <w:szCs w:val="20"/>
        </w:rPr>
        <w:t xml:space="preserve"> poz. 402);</w:t>
      </w:r>
    </w:p>
    <w:p w:rsidR="00062733" w:rsidRPr="00A007FA" w:rsidRDefault="006958BD" w:rsidP="00A80554">
      <w:pPr>
        <w:numPr>
          <w:ilvl w:val="0"/>
          <w:numId w:val="119"/>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 xml:space="preserve">egulamin organizacyjny Miejskiego Ośrodka Pomocy Rodzinie w Bytomiu. </w:t>
      </w:r>
    </w:p>
    <w:p w:rsidR="00062733" w:rsidRDefault="00C135A1" w:rsidP="00C135A1">
      <w:pPr>
        <w:spacing w:after="0" w:line="360" w:lineRule="auto"/>
        <w:jc w:val="both"/>
        <w:rPr>
          <w:rFonts w:ascii="Times New Roman" w:hAnsi="Times New Roman"/>
          <w:iCs/>
          <w:color w:val="000000" w:themeColor="text1"/>
          <w:sz w:val="24"/>
          <w:szCs w:val="24"/>
        </w:rPr>
      </w:pPr>
      <w:r>
        <w:rPr>
          <w:rFonts w:ascii="Times New Roman" w:hAnsi="Times New Roman"/>
          <w:iCs/>
          <w:color w:val="000000" w:themeColor="text1"/>
          <w:sz w:val="24"/>
          <w:szCs w:val="24"/>
        </w:rPr>
        <w:t>Struktura działu</w:t>
      </w:r>
    </w:p>
    <w:p w:rsidR="00CD47BC" w:rsidRPr="00A007FA" w:rsidRDefault="00CD47BC" w:rsidP="00C135A1">
      <w:pPr>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Stan zatrudnienia –  15 osób (14 etatów)</w:t>
      </w:r>
      <w:r w:rsidR="00C135A1">
        <w:rPr>
          <w:rFonts w:ascii="Times New Roman" w:hAnsi="Times New Roman"/>
          <w:color w:val="000000" w:themeColor="text1"/>
          <w:sz w:val="24"/>
          <w:szCs w:val="24"/>
        </w:rPr>
        <w:t>:</w:t>
      </w:r>
    </w:p>
    <w:p w:rsidR="00062733" w:rsidRPr="00CD47BC" w:rsidRDefault="002C10CC" w:rsidP="00A80554">
      <w:pPr>
        <w:pStyle w:val="Akapitzlist"/>
        <w:numPr>
          <w:ilvl w:val="0"/>
          <w:numId w:val="91"/>
        </w:numPr>
        <w:spacing w:line="360" w:lineRule="auto"/>
        <w:ind w:left="1276" w:hanging="283"/>
        <w:jc w:val="both"/>
        <w:rPr>
          <w:rFonts w:ascii="Times New Roman" w:hAnsi="Times New Roman"/>
          <w:color w:val="000000" w:themeColor="text1"/>
          <w:sz w:val="24"/>
          <w:szCs w:val="24"/>
        </w:rPr>
      </w:pPr>
      <w:r w:rsidRPr="00CD47BC">
        <w:rPr>
          <w:rFonts w:ascii="Times New Roman" w:hAnsi="Times New Roman"/>
          <w:color w:val="000000" w:themeColor="text1"/>
          <w:sz w:val="24"/>
          <w:szCs w:val="24"/>
        </w:rPr>
        <w:t>kierownik</w:t>
      </w:r>
      <w:r w:rsidR="0047220A">
        <w:rPr>
          <w:rFonts w:ascii="Times New Roman" w:hAnsi="Times New Roman"/>
          <w:color w:val="000000" w:themeColor="text1"/>
          <w:sz w:val="24"/>
          <w:szCs w:val="24"/>
        </w:rPr>
        <w:t>,</w:t>
      </w:r>
    </w:p>
    <w:p w:rsidR="00062733" w:rsidRPr="00CD47BC" w:rsidRDefault="002C10CC" w:rsidP="00A80554">
      <w:pPr>
        <w:pStyle w:val="Akapitzlist"/>
        <w:numPr>
          <w:ilvl w:val="0"/>
          <w:numId w:val="91"/>
        </w:numPr>
        <w:spacing w:line="360" w:lineRule="auto"/>
        <w:ind w:left="1276" w:hanging="283"/>
        <w:jc w:val="both"/>
        <w:rPr>
          <w:rFonts w:ascii="Times New Roman" w:hAnsi="Times New Roman"/>
          <w:color w:val="000000" w:themeColor="text1"/>
          <w:sz w:val="24"/>
          <w:szCs w:val="24"/>
        </w:rPr>
      </w:pPr>
      <w:r w:rsidRPr="00CD47BC">
        <w:rPr>
          <w:rFonts w:ascii="Times New Roman" w:hAnsi="Times New Roman"/>
          <w:color w:val="000000" w:themeColor="text1"/>
          <w:sz w:val="24"/>
          <w:szCs w:val="24"/>
        </w:rPr>
        <w:t>zastępca kierownika</w:t>
      </w:r>
      <w:r w:rsidR="0047220A">
        <w:rPr>
          <w:rFonts w:ascii="Times New Roman" w:hAnsi="Times New Roman"/>
          <w:color w:val="000000" w:themeColor="text1"/>
          <w:sz w:val="24"/>
          <w:szCs w:val="24"/>
        </w:rPr>
        <w:t>,</w:t>
      </w:r>
    </w:p>
    <w:p w:rsidR="00062733" w:rsidRPr="00CD47BC" w:rsidRDefault="0047220A" w:rsidP="00A80554">
      <w:pPr>
        <w:pStyle w:val="Akapitzlist"/>
        <w:numPr>
          <w:ilvl w:val="0"/>
          <w:numId w:val="91"/>
        </w:numPr>
        <w:spacing w:line="360" w:lineRule="auto"/>
        <w:ind w:left="1276" w:hanging="28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13 </w:t>
      </w:r>
      <w:r w:rsidR="00805B60">
        <w:rPr>
          <w:rFonts w:ascii="Times New Roman" w:hAnsi="Times New Roman"/>
          <w:color w:val="000000" w:themeColor="text1"/>
          <w:sz w:val="24"/>
          <w:szCs w:val="24"/>
        </w:rPr>
        <w:t>–</w:t>
      </w:r>
      <w:r>
        <w:rPr>
          <w:rFonts w:ascii="Times New Roman" w:hAnsi="Times New Roman"/>
          <w:color w:val="000000" w:themeColor="text1"/>
          <w:sz w:val="24"/>
          <w:szCs w:val="24"/>
        </w:rPr>
        <w:t xml:space="preserve"> pracowników</w:t>
      </w:r>
      <w:r w:rsidR="00805B60">
        <w:rPr>
          <w:rFonts w:ascii="Times New Roman" w:hAnsi="Times New Roman"/>
          <w:color w:val="000000" w:themeColor="text1"/>
          <w:sz w:val="24"/>
          <w:szCs w:val="24"/>
        </w:rPr>
        <w:t>.</w:t>
      </w:r>
    </w:p>
    <w:p w:rsidR="00062733" w:rsidRPr="009445B5" w:rsidRDefault="002C10CC" w:rsidP="00C135A1">
      <w:pPr>
        <w:spacing w:after="0" w:line="360" w:lineRule="auto"/>
        <w:jc w:val="both"/>
        <w:rPr>
          <w:rFonts w:ascii="Times New Roman" w:hAnsi="Times New Roman"/>
          <w:color w:val="000000" w:themeColor="text1"/>
          <w:sz w:val="24"/>
          <w:szCs w:val="24"/>
        </w:rPr>
      </w:pPr>
      <w:r w:rsidRPr="009445B5">
        <w:rPr>
          <w:rFonts w:ascii="Times New Roman" w:hAnsi="Times New Roman"/>
          <w:iCs/>
          <w:sz w:val="24"/>
          <w:szCs w:val="24"/>
        </w:rPr>
        <w:t>Realizowane zadania:</w:t>
      </w:r>
    </w:p>
    <w:p w:rsidR="00062733" w:rsidRPr="00A007FA" w:rsidRDefault="002C10CC" w:rsidP="00C135A1">
      <w:pPr>
        <w:spacing w:after="0" w:line="360" w:lineRule="auto"/>
        <w:ind w:firstLine="567"/>
        <w:jc w:val="both"/>
        <w:rPr>
          <w:rFonts w:ascii="Times New Roman" w:hAnsi="Times New Roman"/>
          <w:sz w:val="24"/>
          <w:szCs w:val="24"/>
          <w:lang w:val="en-US"/>
        </w:rPr>
      </w:pPr>
      <w:r w:rsidRPr="00A007FA">
        <w:rPr>
          <w:rFonts w:ascii="Times New Roman" w:hAnsi="Times New Roman"/>
          <w:color w:val="000000" w:themeColor="text1"/>
          <w:sz w:val="24"/>
          <w:szCs w:val="24"/>
        </w:rPr>
        <w:t xml:space="preserve">W roku 2020 Dział Dodatków Mieszkaniowych i Pomocy Materialnej dla Uczniów </w:t>
      </w:r>
      <w:proofErr w:type="spellStart"/>
      <w:r w:rsidRPr="00A007FA">
        <w:rPr>
          <w:rFonts w:ascii="Times New Roman" w:hAnsi="Times New Roman"/>
          <w:color w:val="000000" w:themeColor="text1"/>
          <w:sz w:val="24"/>
          <w:szCs w:val="24"/>
          <w:lang w:val="en-US"/>
        </w:rPr>
        <w:t>realizował</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następujące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zadania</w:t>
      </w:r>
      <w:proofErr w:type="spellEnd"/>
      <w:r w:rsidRPr="00A007FA">
        <w:rPr>
          <w:rFonts w:ascii="Times New Roman" w:hAnsi="Times New Roman"/>
          <w:sz w:val="24"/>
          <w:szCs w:val="24"/>
          <w:lang w:val="en-US"/>
        </w:rPr>
        <w:t>:</w:t>
      </w:r>
    </w:p>
    <w:p w:rsidR="00062733" w:rsidRPr="00CD47BC" w:rsidRDefault="00CD47BC" w:rsidP="0080104F">
      <w:pPr>
        <w:pStyle w:val="Akapitzlist"/>
        <w:spacing w:line="360" w:lineRule="auto"/>
        <w:ind w:left="993" w:hanging="426"/>
        <w:jc w:val="both"/>
        <w:rPr>
          <w:rFonts w:ascii="Times New Roman" w:hAnsi="Times New Roman"/>
          <w:sz w:val="24"/>
          <w:szCs w:val="24"/>
          <w:lang w:val="en-US"/>
        </w:rPr>
      </w:pPr>
      <w:r w:rsidRPr="00CD47BC">
        <w:rPr>
          <w:rFonts w:ascii="Times New Roman" w:hAnsi="Times New Roman"/>
          <w:sz w:val="24"/>
          <w:szCs w:val="24"/>
        </w:rPr>
        <w:t>1</w:t>
      </w:r>
      <w:r>
        <w:rPr>
          <w:rFonts w:ascii="Times New Roman" w:hAnsi="Times New Roman"/>
          <w:sz w:val="24"/>
          <w:szCs w:val="24"/>
        </w:rPr>
        <w:t xml:space="preserve">) </w:t>
      </w:r>
      <w:r w:rsidR="00C135A1">
        <w:rPr>
          <w:rFonts w:ascii="Times New Roman" w:hAnsi="Times New Roman"/>
          <w:sz w:val="24"/>
          <w:szCs w:val="24"/>
        </w:rPr>
        <w:t>c</w:t>
      </w:r>
      <w:r w:rsidR="002C10CC" w:rsidRPr="00CD47BC">
        <w:rPr>
          <w:rFonts w:ascii="Times New Roman" w:hAnsi="Times New Roman"/>
          <w:sz w:val="24"/>
          <w:szCs w:val="24"/>
        </w:rPr>
        <w:t>zęściowe pokrycie koszt</w:t>
      </w:r>
      <w:proofErr w:type="spellStart"/>
      <w:r w:rsidR="002C10CC" w:rsidRPr="00CD47BC">
        <w:rPr>
          <w:rFonts w:ascii="Times New Roman" w:hAnsi="Times New Roman"/>
          <w:sz w:val="24"/>
          <w:szCs w:val="24"/>
          <w:lang w:val="en-US"/>
        </w:rPr>
        <w:t>ów</w:t>
      </w:r>
      <w:proofErr w:type="spellEnd"/>
      <w:r w:rsidR="002C10CC" w:rsidRPr="00CD47BC">
        <w:rPr>
          <w:rFonts w:ascii="Times New Roman" w:hAnsi="Times New Roman"/>
          <w:sz w:val="24"/>
          <w:szCs w:val="24"/>
          <w:lang w:val="en-US"/>
        </w:rPr>
        <w:t xml:space="preserve"> </w:t>
      </w:r>
      <w:proofErr w:type="spellStart"/>
      <w:r w:rsidR="002C10CC" w:rsidRPr="00CD47BC">
        <w:rPr>
          <w:rFonts w:ascii="Times New Roman" w:hAnsi="Times New Roman"/>
          <w:sz w:val="24"/>
          <w:szCs w:val="24"/>
          <w:lang w:val="en-US"/>
        </w:rPr>
        <w:t>związanych</w:t>
      </w:r>
      <w:proofErr w:type="spellEnd"/>
      <w:r w:rsidR="002C10CC" w:rsidRPr="00CD47BC">
        <w:rPr>
          <w:rFonts w:ascii="Times New Roman" w:hAnsi="Times New Roman"/>
          <w:sz w:val="24"/>
          <w:szCs w:val="24"/>
          <w:lang w:val="en-US"/>
        </w:rPr>
        <w:t xml:space="preserve"> z </w:t>
      </w:r>
      <w:proofErr w:type="spellStart"/>
      <w:r w:rsidR="002C10CC" w:rsidRPr="00CD47BC">
        <w:rPr>
          <w:rFonts w:ascii="Times New Roman" w:hAnsi="Times New Roman"/>
          <w:sz w:val="24"/>
          <w:szCs w:val="24"/>
          <w:lang w:val="en-US"/>
        </w:rPr>
        <w:t>utrzymaniem</w:t>
      </w:r>
      <w:proofErr w:type="spellEnd"/>
      <w:r w:rsidR="002C10CC" w:rsidRPr="00CD47BC">
        <w:rPr>
          <w:rFonts w:ascii="Times New Roman" w:hAnsi="Times New Roman"/>
          <w:sz w:val="24"/>
          <w:szCs w:val="24"/>
          <w:lang w:val="en-US"/>
        </w:rPr>
        <w:t xml:space="preserve"> </w:t>
      </w:r>
      <w:proofErr w:type="spellStart"/>
      <w:r w:rsidR="002C10CC" w:rsidRPr="00CD47BC">
        <w:rPr>
          <w:rFonts w:ascii="Times New Roman" w:hAnsi="Times New Roman"/>
          <w:sz w:val="24"/>
          <w:szCs w:val="24"/>
          <w:lang w:val="en-US"/>
        </w:rPr>
        <w:t>mieszkania</w:t>
      </w:r>
      <w:proofErr w:type="spellEnd"/>
      <w:r w:rsidR="002C10CC" w:rsidRPr="00CD47BC">
        <w:rPr>
          <w:rFonts w:ascii="Times New Roman" w:hAnsi="Times New Roman"/>
          <w:sz w:val="24"/>
          <w:szCs w:val="24"/>
          <w:lang w:val="en-US"/>
        </w:rPr>
        <w:t xml:space="preserve"> </w:t>
      </w:r>
      <w:proofErr w:type="spellStart"/>
      <w:r w:rsidR="002C10CC" w:rsidRPr="00CD47BC">
        <w:rPr>
          <w:rFonts w:ascii="Times New Roman" w:hAnsi="Times New Roman"/>
          <w:sz w:val="24"/>
          <w:szCs w:val="24"/>
          <w:lang w:val="en-US"/>
        </w:rPr>
        <w:t>osobom</w:t>
      </w:r>
      <w:proofErr w:type="spellEnd"/>
      <w:r w:rsidR="002C10CC" w:rsidRPr="00CD47BC">
        <w:rPr>
          <w:rFonts w:ascii="Times New Roman" w:hAnsi="Times New Roman"/>
          <w:sz w:val="24"/>
          <w:szCs w:val="24"/>
          <w:lang w:val="en-US"/>
        </w:rPr>
        <w:t xml:space="preserve"> </w:t>
      </w:r>
      <w:r w:rsidR="0080104F">
        <w:rPr>
          <w:rFonts w:ascii="Times New Roman" w:hAnsi="Times New Roman"/>
          <w:sz w:val="24"/>
          <w:szCs w:val="24"/>
          <w:lang w:val="en-US"/>
        </w:rPr>
        <w:br/>
      </w:r>
      <w:r w:rsidR="002C10CC" w:rsidRPr="00CD47BC">
        <w:rPr>
          <w:rFonts w:ascii="Times New Roman" w:hAnsi="Times New Roman"/>
          <w:sz w:val="24"/>
          <w:szCs w:val="24"/>
          <w:lang w:val="en-US"/>
        </w:rPr>
        <w:t xml:space="preserve">o </w:t>
      </w:r>
      <w:proofErr w:type="spellStart"/>
      <w:r w:rsidR="002C10CC" w:rsidRPr="00CD47BC">
        <w:rPr>
          <w:rFonts w:ascii="Times New Roman" w:hAnsi="Times New Roman"/>
          <w:sz w:val="24"/>
          <w:szCs w:val="24"/>
          <w:lang w:val="en-US"/>
        </w:rPr>
        <w:t>niskich</w:t>
      </w:r>
      <w:proofErr w:type="spellEnd"/>
      <w:r w:rsidR="002C10CC" w:rsidRPr="00CD47BC">
        <w:rPr>
          <w:rFonts w:ascii="Times New Roman" w:hAnsi="Times New Roman"/>
          <w:sz w:val="24"/>
          <w:szCs w:val="24"/>
          <w:lang w:val="en-US"/>
        </w:rPr>
        <w:t xml:space="preserve"> </w:t>
      </w:r>
      <w:proofErr w:type="spellStart"/>
      <w:r w:rsidR="002C10CC" w:rsidRPr="00CD47BC">
        <w:rPr>
          <w:rFonts w:ascii="Times New Roman" w:hAnsi="Times New Roman"/>
          <w:sz w:val="24"/>
          <w:szCs w:val="24"/>
          <w:lang w:val="en-US"/>
        </w:rPr>
        <w:t>dochodach</w:t>
      </w:r>
      <w:proofErr w:type="spellEnd"/>
      <w:r w:rsidR="002C10CC" w:rsidRPr="00CD47BC">
        <w:rPr>
          <w:rFonts w:ascii="Times New Roman" w:hAnsi="Times New Roman"/>
          <w:sz w:val="24"/>
          <w:szCs w:val="24"/>
          <w:lang w:val="en-US"/>
        </w:rPr>
        <w:t>:</w:t>
      </w:r>
    </w:p>
    <w:p w:rsidR="00062733" w:rsidRPr="00A007FA" w:rsidRDefault="002C10CC" w:rsidP="00A80554">
      <w:pPr>
        <w:pStyle w:val="Akapitzlist"/>
        <w:numPr>
          <w:ilvl w:val="0"/>
          <w:numId w:val="92"/>
        </w:numPr>
        <w:spacing w:line="360" w:lineRule="auto"/>
        <w:ind w:left="1276" w:hanging="283"/>
        <w:jc w:val="both"/>
        <w:rPr>
          <w:rFonts w:ascii="Times New Roman" w:hAnsi="Times New Roman"/>
          <w:sz w:val="24"/>
          <w:szCs w:val="24"/>
        </w:rPr>
      </w:pPr>
      <w:r w:rsidRPr="00A007FA">
        <w:rPr>
          <w:rFonts w:ascii="Times New Roman" w:hAnsi="Times New Roman"/>
          <w:sz w:val="24"/>
          <w:szCs w:val="24"/>
        </w:rPr>
        <w:t>przyznawanie i wypłacanie osobom uprawnionym dodatku mieszkaniowego (zadanie własne gminy),</w:t>
      </w:r>
    </w:p>
    <w:p w:rsidR="00C135A1" w:rsidRDefault="002C10CC" w:rsidP="00A80554">
      <w:pPr>
        <w:pStyle w:val="Akapitzlist"/>
        <w:numPr>
          <w:ilvl w:val="0"/>
          <w:numId w:val="92"/>
        </w:numPr>
        <w:spacing w:line="360" w:lineRule="auto"/>
        <w:ind w:left="1276" w:hanging="283"/>
        <w:jc w:val="both"/>
        <w:rPr>
          <w:rFonts w:ascii="Times New Roman" w:hAnsi="Times New Roman"/>
          <w:sz w:val="24"/>
          <w:szCs w:val="24"/>
        </w:rPr>
      </w:pPr>
      <w:r w:rsidRPr="00A007FA">
        <w:rPr>
          <w:rFonts w:ascii="Times New Roman" w:hAnsi="Times New Roman"/>
          <w:sz w:val="24"/>
          <w:szCs w:val="24"/>
        </w:rPr>
        <w:t xml:space="preserve">przyznawanie i wypłacanie dodatku energetycznego (zadanie zlecone gminy </w:t>
      </w:r>
      <w:r w:rsidR="0080104F">
        <w:rPr>
          <w:rFonts w:ascii="Times New Roman" w:hAnsi="Times New Roman"/>
          <w:sz w:val="24"/>
          <w:szCs w:val="24"/>
        </w:rPr>
        <w:br/>
      </w:r>
      <w:r w:rsidRPr="00A007FA">
        <w:rPr>
          <w:rFonts w:ascii="Times New Roman" w:hAnsi="Times New Roman"/>
          <w:sz w:val="24"/>
          <w:szCs w:val="24"/>
        </w:rPr>
        <w:t>z zakresu administracji rządowej)</w:t>
      </w:r>
      <w:r w:rsidR="00C135A1">
        <w:rPr>
          <w:rFonts w:ascii="Times New Roman" w:hAnsi="Times New Roman"/>
          <w:sz w:val="24"/>
          <w:szCs w:val="24"/>
        </w:rPr>
        <w:t>;</w:t>
      </w:r>
    </w:p>
    <w:p w:rsidR="00062733" w:rsidRPr="00C135A1" w:rsidRDefault="00CD47BC" w:rsidP="00C135A1">
      <w:pPr>
        <w:spacing w:after="0" w:line="360" w:lineRule="auto"/>
        <w:ind w:left="993" w:hanging="426"/>
        <w:jc w:val="both"/>
        <w:rPr>
          <w:rFonts w:ascii="Times New Roman" w:hAnsi="Times New Roman"/>
          <w:sz w:val="24"/>
          <w:szCs w:val="24"/>
        </w:rPr>
      </w:pPr>
      <w:r w:rsidRPr="00C135A1">
        <w:rPr>
          <w:rFonts w:ascii="Times New Roman" w:hAnsi="Times New Roman"/>
          <w:sz w:val="24"/>
          <w:szCs w:val="24"/>
        </w:rPr>
        <w:t>2)</w:t>
      </w:r>
      <w:r w:rsidR="002C10CC" w:rsidRPr="00C135A1">
        <w:rPr>
          <w:rFonts w:ascii="Times New Roman" w:hAnsi="Times New Roman"/>
          <w:sz w:val="24"/>
          <w:szCs w:val="24"/>
        </w:rPr>
        <w:t xml:space="preserve"> </w:t>
      </w:r>
      <w:r w:rsidR="00C135A1">
        <w:rPr>
          <w:rFonts w:ascii="Times New Roman" w:hAnsi="Times New Roman"/>
          <w:sz w:val="24"/>
          <w:szCs w:val="24"/>
        </w:rPr>
        <w:t xml:space="preserve">  p</w:t>
      </w:r>
      <w:r w:rsidR="002C10CC" w:rsidRPr="00C135A1">
        <w:rPr>
          <w:rFonts w:ascii="Times New Roman" w:hAnsi="Times New Roman"/>
          <w:sz w:val="24"/>
          <w:szCs w:val="24"/>
        </w:rPr>
        <w:t>omoc materialna dla uczniów:</w:t>
      </w:r>
    </w:p>
    <w:p w:rsidR="00062733" w:rsidRPr="00CD47BC" w:rsidRDefault="002C10CC" w:rsidP="00A80554">
      <w:pPr>
        <w:pStyle w:val="Akapitzlist"/>
        <w:numPr>
          <w:ilvl w:val="0"/>
          <w:numId w:val="93"/>
        </w:numPr>
        <w:spacing w:after="0" w:line="360" w:lineRule="auto"/>
        <w:ind w:left="1276" w:hanging="283"/>
        <w:jc w:val="both"/>
        <w:rPr>
          <w:rFonts w:ascii="Times New Roman" w:hAnsi="Times New Roman"/>
          <w:sz w:val="24"/>
          <w:szCs w:val="24"/>
        </w:rPr>
      </w:pPr>
      <w:r w:rsidRPr="00CD47BC">
        <w:rPr>
          <w:rFonts w:ascii="Times New Roman" w:hAnsi="Times New Roman"/>
          <w:sz w:val="24"/>
          <w:szCs w:val="24"/>
        </w:rPr>
        <w:t>przyznawanie i wypłacanie stypendium szkolnego (zadanie własne gminy),</w:t>
      </w:r>
    </w:p>
    <w:p w:rsidR="00062733" w:rsidRPr="00CD47BC" w:rsidRDefault="002C10CC" w:rsidP="00A80554">
      <w:pPr>
        <w:pStyle w:val="Akapitzlist"/>
        <w:numPr>
          <w:ilvl w:val="0"/>
          <w:numId w:val="93"/>
        </w:numPr>
        <w:spacing w:line="360" w:lineRule="auto"/>
        <w:ind w:left="1276" w:hanging="283"/>
        <w:jc w:val="both"/>
        <w:rPr>
          <w:rFonts w:ascii="Times New Roman" w:hAnsi="Times New Roman"/>
          <w:sz w:val="24"/>
          <w:szCs w:val="24"/>
          <w:lang w:val="en-US"/>
        </w:rPr>
      </w:pPr>
      <w:r w:rsidRPr="00CD47BC">
        <w:rPr>
          <w:rFonts w:ascii="Times New Roman" w:hAnsi="Times New Roman"/>
          <w:sz w:val="24"/>
          <w:szCs w:val="24"/>
        </w:rPr>
        <w:t xml:space="preserve">przyznawanie i wypłacanie </w:t>
      </w:r>
      <w:proofErr w:type="spellStart"/>
      <w:r w:rsidRPr="00CD47BC">
        <w:rPr>
          <w:rFonts w:ascii="Times New Roman" w:hAnsi="Times New Roman"/>
          <w:sz w:val="24"/>
          <w:szCs w:val="24"/>
        </w:rPr>
        <w:t>zasiłk</w:t>
      </w:r>
      <w:r w:rsidRPr="00CD47BC">
        <w:rPr>
          <w:rFonts w:ascii="Times New Roman" w:hAnsi="Times New Roman"/>
          <w:sz w:val="24"/>
          <w:szCs w:val="24"/>
          <w:lang w:val="en-US"/>
        </w:rPr>
        <w:t>ów</w:t>
      </w:r>
      <w:proofErr w:type="spellEnd"/>
      <w:r w:rsidRPr="00CD47BC">
        <w:rPr>
          <w:rFonts w:ascii="Times New Roman" w:hAnsi="Times New Roman"/>
          <w:sz w:val="24"/>
          <w:szCs w:val="24"/>
          <w:lang w:val="en-US"/>
        </w:rPr>
        <w:t xml:space="preserve"> </w:t>
      </w:r>
      <w:proofErr w:type="spellStart"/>
      <w:r w:rsidRPr="00CD47BC">
        <w:rPr>
          <w:rFonts w:ascii="Times New Roman" w:hAnsi="Times New Roman"/>
          <w:sz w:val="24"/>
          <w:szCs w:val="24"/>
          <w:lang w:val="en-US"/>
        </w:rPr>
        <w:t>szkolnych</w:t>
      </w:r>
      <w:proofErr w:type="spellEnd"/>
      <w:r w:rsidRPr="00CD47BC">
        <w:rPr>
          <w:rFonts w:ascii="Times New Roman" w:hAnsi="Times New Roman"/>
          <w:sz w:val="24"/>
          <w:szCs w:val="24"/>
          <w:lang w:val="en-US"/>
        </w:rPr>
        <w:t xml:space="preserve"> (</w:t>
      </w:r>
      <w:proofErr w:type="spellStart"/>
      <w:r w:rsidRPr="00CD47BC">
        <w:rPr>
          <w:rFonts w:ascii="Times New Roman" w:hAnsi="Times New Roman"/>
          <w:sz w:val="24"/>
          <w:szCs w:val="24"/>
          <w:lang w:val="en-US"/>
        </w:rPr>
        <w:t>zadanie</w:t>
      </w:r>
      <w:proofErr w:type="spellEnd"/>
      <w:r w:rsidRPr="00CD47BC">
        <w:rPr>
          <w:rFonts w:ascii="Times New Roman" w:hAnsi="Times New Roman"/>
          <w:sz w:val="24"/>
          <w:szCs w:val="24"/>
          <w:lang w:val="en-US"/>
        </w:rPr>
        <w:t xml:space="preserve"> </w:t>
      </w:r>
      <w:proofErr w:type="spellStart"/>
      <w:r w:rsidRPr="00CD47BC">
        <w:rPr>
          <w:rFonts w:ascii="Times New Roman" w:hAnsi="Times New Roman"/>
          <w:sz w:val="24"/>
          <w:szCs w:val="24"/>
          <w:lang w:val="en-US"/>
        </w:rPr>
        <w:t>własne</w:t>
      </w:r>
      <w:proofErr w:type="spellEnd"/>
      <w:r w:rsidRPr="00CD47BC">
        <w:rPr>
          <w:rFonts w:ascii="Times New Roman" w:hAnsi="Times New Roman"/>
          <w:sz w:val="24"/>
          <w:szCs w:val="24"/>
          <w:lang w:val="en-US"/>
        </w:rPr>
        <w:t xml:space="preserve"> </w:t>
      </w:r>
      <w:proofErr w:type="spellStart"/>
      <w:r w:rsidRPr="00CD47BC">
        <w:rPr>
          <w:rFonts w:ascii="Times New Roman" w:hAnsi="Times New Roman"/>
          <w:sz w:val="24"/>
          <w:szCs w:val="24"/>
          <w:lang w:val="en-US"/>
        </w:rPr>
        <w:t>gminy</w:t>
      </w:r>
      <w:proofErr w:type="spellEnd"/>
      <w:r w:rsidRPr="00CD47BC">
        <w:rPr>
          <w:rFonts w:ascii="Times New Roman" w:hAnsi="Times New Roman"/>
          <w:sz w:val="24"/>
          <w:szCs w:val="24"/>
          <w:lang w:val="en-US"/>
        </w:rPr>
        <w:t>)</w:t>
      </w:r>
      <w:r w:rsidR="00C135A1">
        <w:rPr>
          <w:rFonts w:ascii="Times New Roman" w:hAnsi="Times New Roman"/>
          <w:sz w:val="24"/>
          <w:szCs w:val="24"/>
          <w:lang w:val="en-US"/>
        </w:rPr>
        <w:t>;</w:t>
      </w:r>
    </w:p>
    <w:p w:rsidR="00062733" w:rsidRPr="00A007FA" w:rsidRDefault="00CD47BC" w:rsidP="00C135A1">
      <w:pPr>
        <w:spacing w:after="0" w:line="360" w:lineRule="auto"/>
        <w:ind w:left="993" w:hanging="426"/>
        <w:jc w:val="both"/>
        <w:rPr>
          <w:rFonts w:ascii="Times New Roman" w:hAnsi="Times New Roman"/>
          <w:sz w:val="24"/>
          <w:szCs w:val="24"/>
        </w:rPr>
      </w:pPr>
      <w:r>
        <w:rPr>
          <w:rFonts w:ascii="Times New Roman" w:hAnsi="Times New Roman"/>
          <w:sz w:val="24"/>
          <w:szCs w:val="24"/>
        </w:rPr>
        <w:t xml:space="preserve">3) </w:t>
      </w:r>
      <w:r w:rsidR="002C10CC" w:rsidRPr="00A007FA">
        <w:rPr>
          <w:rFonts w:ascii="Times New Roman" w:hAnsi="Times New Roman"/>
          <w:sz w:val="24"/>
          <w:szCs w:val="24"/>
        </w:rPr>
        <w:t xml:space="preserve"> </w:t>
      </w:r>
      <w:r w:rsidR="00C135A1">
        <w:rPr>
          <w:rFonts w:ascii="Times New Roman" w:hAnsi="Times New Roman"/>
          <w:sz w:val="24"/>
          <w:szCs w:val="24"/>
        </w:rPr>
        <w:t xml:space="preserve"> p</w:t>
      </w:r>
      <w:r w:rsidR="002C10CC" w:rsidRPr="00A007FA">
        <w:rPr>
          <w:rFonts w:ascii="Times New Roman" w:hAnsi="Times New Roman"/>
          <w:sz w:val="24"/>
          <w:szCs w:val="24"/>
        </w:rPr>
        <w:t>rogram dla rodzin wielodzietnych:</w:t>
      </w:r>
    </w:p>
    <w:p w:rsidR="00062733" w:rsidRPr="00CD47BC" w:rsidRDefault="002C10CC" w:rsidP="00A80554">
      <w:pPr>
        <w:pStyle w:val="Akapitzlist"/>
        <w:numPr>
          <w:ilvl w:val="0"/>
          <w:numId w:val="94"/>
        </w:numPr>
        <w:spacing w:after="0" w:line="360" w:lineRule="auto"/>
        <w:ind w:left="1276" w:hanging="283"/>
        <w:jc w:val="both"/>
        <w:rPr>
          <w:rFonts w:ascii="Times New Roman" w:hAnsi="Times New Roman"/>
          <w:sz w:val="24"/>
          <w:szCs w:val="24"/>
        </w:rPr>
      </w:pPr>
      <w:r w:rsidRPr="00CD47BC">
        <w:rPr>
          <w:rFonts w:ascii="Times New Roman" w:hAnsi="Times New Roman"/>
          <w:sz w:val="24"/>
          <w:szCs w:val="24"/>
        </w:rPr>
        <w:t>Karta Dużej Rodziny (zadanie zlecone gminy z zakresu administracji rządowej),</w:t>
      </w:r>
    </w:p>
    <w:p w:rsidR="00062733" w:rsidRPr="00CD47BC" w:rsidRDefault="002C10CC" w:rsidP="00A80554">
      <w:pPr>
        <w:pStyle w:val="Akapitzlist"/>
        <w:numPr>
          <w:ilvl w:val="0"/>
          <w:numId w:val="94"/>
        </w:numPr>
        <w:spacing w:line="360" w:lineRule="auto"/>
        <w:ind w:left="1276" w:hanging="283"/>
        <w:jc w:val="both"/>
        <w:rPr>
          <w:rFonts w:ascii="Times New Roman" w:hAnsi="Times New Roman"/>
          <w:sz w:val="24"/>
          <w:szCs w:val="24"/>
        </w:rPr>
      </w:pPr>
      <w:r w:rsidRPr="00CD47BC">
        <w:rPr>
          <w:rFonts w:ascii="Times New Roman" w:hAnsi="Times New Roman"/>
          <w:sz w:val="24"/>
          <w:szCs w:val="24"/>
        </w:rPr>
        <w:t>program 3+ Liczna</w:t>
      </w:r>
      <w:r w:rsidR="00C135A1">
        <w:rPr>
          <w:rFonts w:ascii="Times New Roman" w:hAnsi="Times New Roman"/>
          <w:sz w:val="24"/>
          <w:szCs w:val="24"/>
        </w:rPr>
        <w:t xml:space="preserve"> Rodzina (zadanie własne gminy);</w:t>
      </w:r>
    </w:p>
    <w:p w:rsidR="00C135A1" w:rsidRPr="00C135A1" w:rsidRDefault="00C135A1" w:rsidP="00C135A1">
      <w:pPr>
        <w:spacing w:line="360" w:lineRule="auto"/>
        <w:ind w:left="993" w:hanging="426"/>
        <w:jc w:val="both"/>
        <w:rPr>
          <w:rFonts w:ascii="Times New Roman" w:hAnsi="Times New Roman"/>
          <w:sz w:val="24"/>
          <w:szCs w:val="24"/>
        </w:rPr>
      </w:pPr>
      <w:r>
        <w:rPr>
          <w:rFonts w:ascii="Times New Roman" w:hAnsi="Times New Roman"/>
          <w:sz w:val="24"/>
          <w:szCs w:val="24"/>
        </w:rPr>
        <w:t xml:space="preserve">4)   </w:t>
      </w:r>
      <w:r w:rsidRPr="00C135A1">
        <w:rPr>
          <w:rFonts w:ascii="Times New Roman" w:hAnsi="Times New Roman"/>
          <w:sz w:val="24"/>
          <w:szCs w:val="24"/>
        </w:rPr>
        <w:t>p</w:t>
      </w:r>
      <w:r w:rsidR="002C10CC" w:rsidRPr="00C135A1">
        <w:rPr>
          <w:rFonts w:ascii="Times New Roman" w:hAnsi="Times New Roman"/>
          <w:sz w:val="24"/>
          <w:szCs w:val="24"/>
        </w:rPr>
        <w:t>rogram „Dobry start” (zadanie zlecone gminy z zakresu administracji rządowej).</w:t>
      </w:r>
    </w:p>
    <w:p w:rsidR="00E372EB" w:rsidRDefault="00E372EB" w:rsidP="00C135A1">
      <w:pPr>
        <w:spacing w:after="0" w:line="360" w:lineRule="auto"/>
        <w:jc w:val="both"/>
        <w:rPr>
          <w:rFonts w:ascii="Times New Roman" w:hAnsi="Times New Roman"/>
          <w:sz w:val="24"/>
          <w:szCs w:val="24"/>
        </w:rPr>
      </w:pPr>
    </w:p>
    <w:p w:rsidR="00E372EB" w:rsidRDefault="00E372EB" w:rsidP="00C135A1">
      <w:pPr>
        <w:spacing w:after="0" w:line="360" w:lineRule="auto"/>
        <w:jc w:val="both"/>
        <w:rPr>
          <w:rFonts w:ascii="Times New Roman" w:hAnsi="Times New Roman"/>
          <w:sz w:val="24"/>
          <w:szCs w:val="24"/>
        </w:rPr>
      </w:pPr>
    </w:p>
    <w:p w:rsidR="00E372EB" w:rsidRDefault="00E372EB" w:rsidP="00C135A1">
      <w:pPr>
        <w:spacing w:after="0" w:line="360" w:lineRule="auto"/>
        <w:jc w:val="both"/>
        <w:rPr>
          <w:rFonts w:ascii="Times New Roman" w:hAnsi="Times New Roman"/>
          <w:sz w:val="24"/>
          <w:szCs w:val="24"/>
        </w:rPr>
      </w:pPr>
    </w:p>
    <w:p w:rsidR="00062733" w:rsidRPr="00A007FA" w:rsidRDefault="002C10CC" w:rsidP="00C135A1">
      <w:pPr>
        <w:spacing w:after="0" w:line="360" w:lineRule="auto"/>
        <w:jc w:val="both"/>
        <w:rPr>
          <w:rFonts w:ascii="Times New Roman" w:hAnsi="Times New Roman"/>
          <w:sz w:val="24"/>
          <w:szCs w:val="24"/>
        </w:rPr>
      </w:pPr>
      <w:r w:rsidRPr="00A007FA">
        <w:rPr>
          <w:rFonts w:ascii="Times New Roman" w:hAnsi="Times New Roman"/>
          <w:sz w:val="24"/>
          <w:szCs w:val="24"/>
        </w:rPr>
        <w:lastRenderedPageBreak/>
        <w:t>Do czynności wynikających z realizacji powyższych zadań  należało:</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prowadzenie postępowań w sprawach o przyznanie dodatku mieszkaniowego, dodatku energetycznego, stypendium szkolnego, zasiłku szkolnego, świadczenia „Dobry start”, ustalanie uprawnień do świadczenia</w:t>
      </w:r>
      <w:r w:rsidR="0080104F">
        <w:rPr>
          <w:rFonts w:ascii="Times New Roman" w:hAnsi="Times New Roman"/>
          <w:sz w:val="24"/>
          <w:szCs w:val="24"/>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 xml:space="preserve">wydawanie decyzji administracyjnych w sprawach dodatków mieszkaniowych, dodatków energetycznych, stypendium szkolnego, </w:t>
      </w:r>
      <w:proofErr w:type="spellStart"/>
      <w:r w:rsidRPr="00A007FA">
        <w:rPr>
          <w:rFonts w:ascii="Times New Roman" w:hAnsi="Times New Roman"/>
          <w:sz w:val="24"/>
          <w:szCs w:val="24"/>
        </w:rPr>
        <w:t>zasiłk</w:t>
      </w:r>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szkol</w:t>
      </w:r>
      <w:r w:rsidR="0080104F">
        <w:rPr>
          <w:rFonts w:ascii="Times New Roman" w:hAnsi="Times New Roman"/>
          <w:sz w:val="24"/>
          <w:szCs w:val="24"/>
          <w:lang w:val="en-US"/>
        </w:rPr>
        <w:t>nych</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świadczenia</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Dobry</w:t>
      </w:r>
      <w:proofErr w:type="spellEnd"/>
      <w:r w:rsidR="0080104F">
        <w:rPr>
          <w:rFonts w:ascii="Times New Roman" w:hAnsi="Times New Roman"/>
          <w:sz w:val="24"/>
          <w:szCs w:val="24"/>
          <w:lang w:val="en-US"/>
        </w:rPr>
        <w:t xml:space="preserve"> start”;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przyjmowanie i weryfikacja faktur pod kątem prawidłowości prz</w:t>
      </w:r>
      <w:r w:rsidR="0080104F">
        <w:rPr>
          <w:rFonts w:ascii="Times New Roman" w:hAnsi="Times New Roman"/>
          <w:sz w:val="24"/>
          <w:szCs w:val="24"/>
        </w:rPr>
        <w:t>ed wypłatą stypendium szkolnego;</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 xml:space="preserve">prowadzenie postępowań w sprawach nienależnie pobranych i niesłusznie wypłaconych </w:t>
      </w:r>
      <w:proofErr w:type="spellStart"/>
      <w:r w:rsidRPr="00A007FA">
        <w:rPr>
          <w:rFonts w:ascii="Times New Roman" w:hAnsi="Times New Roman"/>
          <w:sz w:val="24"/>
          <w:szCs w:val="24"/>
        </w:rPr>
        <w:t>dodatk</w:t>
      </w:r>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mieszkaniowych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dodatków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energetycznych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stypendiów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szkol</w:t>
      </w:r>
      <w:r w:rsidR="0080104F">
        <w:rPr>
          <w:rFonts w:ascii="Times New Roman" w:hAnsi="Times New Roman"/>
          <w:sz w:val="24"/>
          <w:szCs w:val="24"/>
          <w:lang w:val="en-US"/>
        </w:rPr>
        <w:t>nych</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świadczenia</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Dobry</w:t>
      </w:r>
      <w:proofErr w:type="spellEnd"/>
      <w:r w:rsidR="0080104F">
        <w:rPr>
          <w:rFonts w:ascii="Times New Roman" w:hAnsi="Times New Roman"/>
          <w:sz w:val="24"/>
          <w:szCs w:val="24"/>
          <w:lang w:val="en-US"/>
        </w:rPr>
        <w:t xml:space="preserve"> start”;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 xml:space="preserve">przeprowadzanie wywiadów środowiskowych w miejscu zamieszkania </w:t>
      </w:r>
      <w:proofErr w:type="spellStart"/>
      <w:r w:rsidRPr="00A007FA">
        <w:rPr>
          <w:rFonts w:ascii="Times New Roman" w:hAnsi="Times New Roman"/>
          <w:sz w:val="24"/>
          <w:szCs w:val="24"/>
        </w:rPr>
        <w:t>wnioskodawc</w:t>
      </w:r>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 </w:t>
      </w:r>
      <w:proofErr w:type="spellStart"/>
      <w:r w:rsidRPr="00A007FA">
        <w:rPr>
          <w:rFonts w:ascii="Times New Roman" w:hAnsi="Times New Roman"/>
          <w:sz w:val="24"/>
          <w:szCs w:val="24"/>
          <w:lang w:val="en-US"/>
        </w:rPr>
        <w:t>związku</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ze</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złożonym</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wnioskiem</w:t>
      </w:r>
      <w:proofErr w:type="spellEnd"/>
      <w:r w:rsidRPr="00A007FA">
        <w:rPr>
          <w:rFonts w:ascii="Times New Roman" w:hAnsi="Times New Roman"/>
          <w:sz w:val="24"/>
          <w:szCs w:val="24"/>
          <w:lang w:val="en-US"/>
        </w:rPr>
        <w:t xml:space="preserve"> o </w:t>
      </w:r>
      <w:proofErr w:type="spellStart"/>
      <w:r w:rsidRPr="00A007FA">
        <w:rPr>
          <w:rFonts w:ascii="Times New Roman" w:hAnsi="Times New Roman"/>
          <w:sz w:val="24"/>
          <w:szCs w:val="24"/>
          <w:lang w:val="en-US"/>
        </w:rPr>
        <w:t>pr</w:t>
      </w:r>
      <w:r w:rsidR="0080104F">
        <w:rPr>
          <w:rFonts w:ascii="Times New Roman" w:hAnsi="Times New Roman"/>
          <w:sz w:val="24"/>
          <w:szCs w:val="24"/>
          <w:lang w:val="en-US"/>
        </w:rPr>
        <w:t>zyznanie</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dodatku</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mieszkaniowego</w:t>
      </w:r>
      <w:proofErr w:type="spellEnd"/>
      <w:r w:rsidR="0080104F">
        <w:rPr>
          <w:rFonts w:ascii="Times New Roman" w:hAnsi="Times New Roman"/>
          <w:sz w:val="24"/>
          <w:szCs w:val="24"/>
          <w:lang w:val="en-US"/>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 xml:space="preserve">sporządzanie list wypłat  </w:t>
      </w:r>
      <w:proofErr w:type="spellStart"/>
      <w:r w:rsidRPr="00A007FA">
        <w:rPr>
          <w:rFonts w:ascii="Times New Roman" w:hAnsi="Times New Roman"/>
          <w:sz w:val="24"/>
          <w:szCs w:val="24"/>
        </w:rPr>
        <w:t>dodatk</w:t>
      </w:r>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mieszkaniowych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dodatków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energetycznych</w:t>
      </w:r>
      <w:proofErr w:type="spellEnd"/>
      <w:r w:rsidRPr="00A007FA">
        <w:rPr>
          <w:rFonts w:ascii="Times New Roman" w:hAnsi="Times New Roman"/>
          <w:sz w:val="24"/>
          <w:szCs w:val="24"/>
          <w:lang w:val="en-US"/>
        </w:rPr>
        <w:t xml:space="preserve">, stipendium </w:t>
      </w:r>
      <w:proofErr w:type="spellStart"/>
      <w:r w:rsidRPr="00A007FA">
        <w:rPr>
          <w:rFonts w:ascii="Times New Roman" w:hAnsi="Times New Roman"/>
          <w:sz w:val="24"/>
          <w:szCs w:val="24"/>
          <w:lang w:val="en-US"/>
        </w:rPr>
        <w:t>szkolnego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zasiłków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szkolnych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świadczenia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Dobry</w:t>
      </w:r>
      <w:proofErr w:type="spellEnd"/>
      <w:r w:rsidRPr="00A007FA">
        <w:rPr>
          <w:rFonts w:ascii="Times New Roman" w:hAnsi="Times New Roman"/>
          <w:sz w:val="24"/>
          <w:szCs w:val="24"/>
          <w:lang w:val="en-US"/>
        </w:rPr>
        <w:t xml:space="preserve"> start”</w:t>
      </w:r>
      <w:r w:rsidR="0080104F">
        <w:rPr>
          <w:rFonts w:ascii="Times New Roman" w:hAnsi="Times New Roman"/>
          <w:sz w:val="24"/>
          <w:szCs w:val="24"/>
          <w:lang w:val="en-US"/>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 xml:space="preserve">współpraca z zarządcami nieruchomości w zakresie wstrzymanych i wznawianych wypłat </w:t>
      </w:r>
      <w:proofErr w:type="spellStart"/>
      <w:r w:rsidRPr="00A007FA">
        <w:rPr>
          <w:rFonts w:ascii="Times New Roman" w:hAnsi="Times New Roman"/>
          <w:sz w:val="24"/>
          <w:szCs w:val="24"/>
        </w:rPr>
        <w:t>dodatk</w:t>
      </w:r>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mieszkaniowych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oraz</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pozyskania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niezbędnych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dodatkowych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informacji</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celem</w:t>
      </w:r>
      <w:proofErr w:type="spellEnd"/>
      <w:r w:rsidRPr="00A007FA">
        <w:rPr>
          <w:rFonts w:ascii="Times New Roman" w:hAnsi="Times New Roman"/>
          <w:sz w:val="24"/>
          <w:szCs w:val="24"/>
          <w:lang w:val="en-US"/>
        </w:rPr>
        <w:t xml:space="preserve"> </w:t>
      </w:r>
      <w:proofErr w:type="spellStart"/>
      <w:r w:rsidR="0080104F">
        <w:rPr>
          <w:rFonts w:ascii="Times New Roman" w:hAnsi="Times New Roman"/>
          <w:sz w:val="24"/>
          <w:szCs w:val="24"/>
          <w:lang w:val="en-US"/>
        </w:rPr>
        <w:t>ostatecznego</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załatwienia</w:t>
      </w:r>
      <w:proofErr w:type="spellEnd"/>
      <w:r w:rsidR="0080104F">
        <w:rPr>
          <w:rFonts w:ascii="Times New Roman" w:hAnsi="Times New Roman"/>
          <w:sz w:val="24"/>
          <w:szCs w:val="24"/>
          <w:lang w:val="en-US"/>
        </w:rPr>
        <w:t xml:space="preserve"> </w:t>
      </w:r>
      <w:proofErr w:type="spellStart"/>
      <w:r w:rsidR="0080104F">
        <w:rPr>
          <w:rFonts w:ascii="Times New Roman" w:hAnsi="Times New Roman"/>
          <w:sz w:val="24"/>
          <w:szCs w:val="24"/>
          <w:lang w:val="en-US"/>
        </w:rPr>
        <w:t>sprawy</w:t>
      </w:r>
      <w:proofErr w:type="spellEnd"/>
      <w:r w:rsidR="0080104F">
        <w:rPr>
          <w:rFonts w:ascii="Times New Roman" w:hAnsi="Times New Roman"/>
          <w:sz w:val="24"/>
          <w:szCs w:val="24"/>
          <w:lang w:val="en-US"/>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 xml:space="preserve">przygotowywanie projektów umów powierzenia przetwarzania danych zawieranych pomiędzy MOPR  w Bytomiu a zarządcami </w:t>
      </w:r>
      <w:proofErr w:type="spellStart"/>
      <w:r w:rsidRPr="00A007FA">
        <w:rPr>
          <w:rFonts w:ascii="Times New Roman" w:hAnsi="Times New Roman"/>
          <w:sz w:val="24"/>
          <w:szCs w:val="24"/>
        </w:rPr>
        <w:t>budynk</w:t>
      </w:r>
      <w:r w:rsidR="0080104F">
        <w:rPr>
          <w:rFonts w:ascii="Times New Roman" w:hAnsi="Times New Roman"/>
          <w:sz w:val="24"/>
          <w:szCs w:val="24"/>
          <w:lang w:val="en-US"/>
        </w:rPr>
        <w:t>ów</w:t>
      </w:r>
      <w:proofErr w:type="spellEnd"/>
      <w:r w:rsidR="0080104F">
        <w:rPr>
          <w:rFonts w:ascii="Times New Roman" w:hAnsi="Times New Roman"/>
          <w:sz w:val="24"/>
          <w:szCs w:val="24"/>
          <w:lang w:val="en-US"/>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obsługa klienta w związku z prowadzonymi postępowaniami w sprawach przyznania w/w świadczeń</w:t>
      </w:r>
      <w:r w:rsidR="0080104F">
        <w:rPr>
          <w:rFonts w:ascii="Times New Roman" w:hAnsi="Times New Roman"/>
          <w:sz w:val="24"/>
          <w:szCs w:val="24"/>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lang w:val="en-US"/>
        </w:rPr>
      </w:pPr>
      <w:r w:rsidRPr="00A007FA">
        <w:rPr>
          <w:rFonts w:ascii="Times New Roman" w:hAnsi="Times New Roman"/>
          <w:sz w:val="24"/>
          <w:szCs w:val="24"/>
        </w:rPr>
        <w:t>współpraca z Samorządowym Kolegium Odwoławczym w ramach toczących się postępowań administracyjnych oraz z kom</w:t>
      </w:r>
      <w:proofErr w:type="spellStart"/>
      <w:r w:rsidRPr="00A007FA">
        <w:rPr>
          <w:rFonts w:ascii="Times New Roman" w:hAnsi="Times New Roman"/>
          <w:sz w:val="24"/>
          <w:szCs w:val="24"/>
          <w:lang w:val="en-US"/>
        </w:rPr>
        <w:t>órkami</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organizacyjnymi</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Ośrodka</w:t>
      </w:r>
      <w:proofErr w:type="spellEnd"/>
      <w:r w:rsidRPr="00A007FA">
        <w:rPr>
          <w:rFonts w:ascii="Times New Roman" w:hAnsi="Times New Roman"/>
          <w:sz w:val="24"/>
          <w:szCs w:val="24"/>
          <w:lang w:val="en-US"/>
        </w:rPr>
        <w:t xml:space="preserve"> </w:t>
      </w:r>
      <w:r w:rsidR="0080104F">
        <w:rPr>
          <w:rFonts w:ascii="Times New Roman" w:hAnsi="Times New Roman"/>
          <w:sz w:val="24"/>
          <w:szCs w:val="24"/>
          <w:lang w:val="en-US"/>
        </w:rPr>
        <w:br/>
      </w:r>
      <w:r w:rsidRPr="00A007FA">
        <w:rPr>
          <w:rFonts w:ascii="Times New Roman" w:hAnsi="Times New Roman"/>
          <w:sz w:val="24"/>
          <w:szCs w:val="24"/>
          <w:lang w:val="en-US"/>
        </w:rPr>
        <w:t xml:space="preserve">w </w:t>
      </w:r>
      <w:proofErr w:type="spellStart"/>
      <w:r w:rsidRPr="00A007FA">
        <w:rPr>
          <w:rFonts w:ascii="Times New Roman" w:hAnsi="Times New Roman"/>
          <w:sz w:val="24"/>
          <w:szCs w:val="24"/>
          <w:lang w:val="en-US"/>
        </w:rPr>
        <w:t>ramach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wykonywany</w:t>
      </w:r>
      <w:r w:rsidR="00C135A1">
        <w:rPr>
          <w:rFonts w:ascii="Times New Roman" w:hAnsi="Times New Roman"/>
          <w:sz w:val="24"/>
          <w:szCs w:val="24"/>
          <w:lang w:val="en-US"/>
        </w:rPr>
        <w:t>ch</w:t>
      </w:r>
      <w:proofErr w:type="spellEnd"/>
      <w:r w:rsidR="00C135A1">
        <w:rPr>
          <w:rFonts w:ascii="Times New Roman" w:hAnsi="Times New Roman"/>
          <w:sz w:val="24"/>
          <w:szCs w:val="24"/>
          <w:lang w:val="en-US"/>
        </w:rPr>
        <w:t xml:space="preserve"> </w:t>
      </w:r>
      <w:proofErr w:type="spellStart"/>
      <w:r w:rsidR="00C135A1">
        <w:rPr>
          <w:rFonts w:ascii="Times New Roman" w:hAnsi="Times New Roman"/>
          <w:sz w:val="24"/>
          <w:szCs w:val="24"/>
          <w:lang w:val="en-US"/>
        </w:rPr>
        <w:t>czynności</w:t>
      </w:r>
      <w:proofErr w:type="spellEnd"/>
      <w:r w:rsidR="00C135A1">
        <w:rPr>
          <w:rFonts w:ascii="Times New Roman" w:hAnsi="Times New Roman"/>
          <w:sz w:val="24"/>
          <w:szCs w:val="24"/>
          <w:lang w:val="en-US"/>
        </w:rPr>
        <w:t xml:space="preserve"> </w:t>
      </w:r>
      <w:proofErr w:type="spellStart"/>
      <w:r w:rsidR="00C135A1">
        <w:rPr>
          <w:rFonts w:ascii="Times New Roman" w:hAnsi="Times New Roman"/>
          <w:sz w:val="24"/>
          <w:szCs w:val="24"/>
          <w:lang w:val="en-US"/>
        </w:rPr>
        <w:t>służbowych</w:t>
      </w:r>
      <w:proofErr w:type="spellEnd"/>
      <w:r w:rsidR="00C135A1">
        <w:rPr>
          <w:rFonts w:ascii="Times New Roman" w:hAnsi="Times New Roman"/>
          <w:sz w:val="24"/>
          <w:szCs w:val="24"/>
          <w:lang w:val="en-US"/>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sporządzanie sprawozdań z wykonania planu budżetu i kontrola nad jego wykonaniem</w:t>
      </w:r>
      <w:r w:rsidR="0080104F">
        <w:rPr>
          <w:rFonts w:ascii="Times New Roman" w:hAnsi="Times New Roman"/>
          <w:sz w:val="24"/>
          <w:szCs w:val="24"/>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przygotowanie danych i sporządzanie zestawień z działalności Działu </w:t>
      </w:r>
      <w:r w:rsidR="0080104F">
        <w:rPr>
          <w:rFonts w:ascii="Times New Roman" w:hAnsi="Times New Roman"/>
          <w:sz w:val="24"/>
          <w:szCs w:val="24"/>
        </w:rPr>
        <w:br/>
      </w:r>
      <w:r w:rsidRPr="00A007FA">
        <w:rPr>
          <w:rFonts w:ascii="Times New Roman" w:hAnsi="Times New Roman"/>
          <w:sz w:val="24"/>
          <w:szCs w:val="24"/>
        </w:rPr>
        <w:t>do sprawozdań</w:t>
      </w:r>
      <w:r w:rsidR="0080104F">
        <w:rPr>
          <w:rFonts w:ascii="Times New Roman" w:hAnsi="Times New Roman"/>
          <w:sz w:val="24"/>
          <w:szCs w:val="24"/>
        </w:rPr>
        <w:t>;</w:t>
      </w:r>
    </w:p>
    <w:p w:rsidR="00062733" w:rsidRPr="00A007FA" w:rsidRDefault="002C10CC" w:rsidP="00A80554">
      <w:pPr>
        <w:pStyle w:val="Akapitzlist"/>
        <w:numPr>
          <w:ilvl w:val="0"/>
          <w:numId w:val="95"/>
        </w:numPr>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prowadzenie rejestrów dokumentów i spraw stosowanych w procedurach  Działu</w:t>
      </w:r>
      <w:r w:rsidR="009445B5">
        <w:rPr>
          <w:rFonts w:ascii="Times New Roman" w:hAnsi="Times New Roman"/>
          <w:sz w:val="24"/>
          <w:szCs w:val="24"/>
        </w:rPr>
        <w:t xml:space="preserve"> </w:t>
      </w:r>
      <w:r w:rsidRPr="00A007FA">
        <w:rPr>
          <w:rFonts w:ascii="Times New Roman" w:hAnsi="Times New Roman"/>
          <w:sz w:val="24"/>
          <w:szCs w:val="24"/>
        </w:rPr>
        <w:t>oraz gromadzenie  i przechowywanie dokumentacji</w:t>
      </w:r>
      <w:r w:rsidR="0080104F">
        <w:rPr>
          <w:rFonts w:ascii="Times New Roman" w:hAnsi="Times New Roman"/>
          <w:sz w:val="24"/>
          <w:szCs w:val="24"/>
        </w:rPr>
        <w:t>;</w:t>
      </w:r>
    </w:p>
    <w:p w:rsidR="00062733" w:rsidRPr="00A007FA" w:rsidRDefault="002C10CC" w:rsidP="00A80554">
      <w:pPr>
        <w:pStyle w:val="Akapitzlist"/>
        <w:numPr>
          <w:ilvl w:val="0"/>
          <w:numId w:val="95"/>
        </w:numPr>
        <w:spacing w:before="240" w:after="0" w:line="360" w:lineRule="auto"/>
        <w:ind w:left="993" w:hanging="426"/>
        <w:jc w:val="both"/>
        <w:rPr>
          <w:rFonts w:ascii="Times New Roman" w:hAnsi="Times New Roman"/>
          <w:sz w:val="24"/>
          <w:szCs w:val="24"/>
        </w:rPr>
      </w:pPr>
      <w:r w:rsidRPr="00A007FA">
        <w:rPr>
          <w:rFonts w:ascii="Times New Roman" w:hAnsi="Times New Roman"/>
          <w:sz w:val="24"/>
          <w:szCs w:val="24"/>
        </w:rPr>
        <w:t>przygotowanie korespondencji Działu do wysyłki.</w:t>
      </w:r>
    </w:p>
    <w:p w:rsidR="00062733" w:rsidRPr="00CD47BC" w:rsidRDefault="002C10CC" w:rsidP="009E7689">
      <w:pPr>
        <w:numPr>
          <w:ilvl w:val="0"/>
          <w:numId w:val="27"/>
        </w:numPr>
        <w:spacing w:before="240" w:line="360" w:lineRule="auto"/>
        <w:ind w:left="851" w:hanging="425"/>
        <w:jc w:val="both"/>
        <w:rPr>
          <w:rFonts w:ascii="Times New Roman" w:hAnsi="Times New Roman"/>
          <w:b/>
          <w:bCs/>
          <w:sz w:val="24"/>
          <w:szCs w:val="24"/>
        </w:rPr>
      </w:pPr>
      <w:r w:rsidRPr="00CD47BC">
        <w:rPr>
          <w:rFonts w:ascii="Times New Roman" w:hAnsi="Times New Roman"/>
          <w:b/>
          <w:bCs/>
          <w:sz w:val="24"/>
          <w:szCs w:val="24"/>
        </w:rPr>
        <w:lastRenderedPageBreak/>
        <w:t>Dodatek mieszkaniowy</w:t>
      </w:r>
    </w:p>
    <w:p w:rsidR="00062733" w:rsidRPr="00A007FA" w:rsidRDefault="002C10CC" w:rsidP="00C135A1">
      <w:pPr>
        <w:spacing w:before="240" w:after="0" w:line="360" w:lineRule="auto"/>
        <w:ind w:firstLine="708"/>
        <w:jc w:val="both"/>
        <w:rPr>
          <w:rFonts w:ascii="Times New Roman" w:hAnsi="Times New Roman"/>
          <w:sz w:val="24"/>
          <w:szCs w:val="24"/>
        </w:rPr>
      </w:pPr>
      <w:r w:rsidRPr="00A007FA">
        <w:rPr>
          <w:rFonts w:ascii="Times New Roman" w:hAnsi="Times New Roman"/>
          <w:sz w:val="24"/>
          <w:szCs w:val="24"/>
        </w:rPr>
        <w:t xml:space="preserve">Dodatek mieszkaniowy jest świadczeniem mającym na celu umożliwienie osobom </w:t>
      </w:r>
      <w:r w:rsidRPr="00A007FA">
        <w:rPr>
          <w:rFonts w:ascii="Times New Roman" w:hAnsi="Times New Roman"/>
          <w:sz w:val="24"/>
          <w:szCs w:val="24"/>
        </w:rPr>
        <w:br/>
        <w:t>o niskich dochodach pokrycie części koszt</w:t>
      </w:r>
      <w:proofErr w:type="spellStart"/>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utrzymania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mieszkania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Przyznawanie</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dodatku</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mieszkaniowego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zależy</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od</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spełnienia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trzech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podstawowych</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kryteriów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dochodowego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dochód</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na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osobę</w:t>
      </w:r>
      <w:proofErr w:type="spellEnd"/>
      <w:r w:rsidRPr="00A007FA">
        <w:rPr>
          <w:rFonts w:ascii="Times New Roman" w:hAnsi="Times New Roman"/>
          <w:sz w:val="24"/>
          <w:szCs w:val="24"/>
          <w:lang w:val="en-US"/>
        </w:rPr>
        <w:t xml:space="preserve"> w </w:t>
      </w:r>
      <w:proofErr w:type="spellStart"/>
      <w:r w:rsidRPr="00A007FA">
        <w:rPr>
          <w:rFonts w:ascii="Times New Roman" w:hAnsi="Times New Roman"/>
          <w:sz w:val="24"/>
          <w:szCs w:val="24"/>
          <w:lang w:val="en-US"/>
        </w:rPr>
        <w:t>gospodarstwie</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domowym</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metrażowego</w:t>
      </w:r>
      <w:proofErr w:type="spellEnd"/>
      <w:r w:rsidRPr="00A007FA">
        <w:rPr>
          <w:rFonts w:ascii="Times New Roman" w:hAnsi="Times New Roman"/>
          <w:sz w:val="24"/>
          <w:szCs w:val="24"/>
          <w:lang w:val="en-US"/>
        </w:rPr>
        <w:t xml:space="preserve"> (w </w:t>
      </w:r>
      <w:proofErr w:type="spellStart"/>
      <w:r w:rsidRPr="00A007FA">
        <w:rPr>
          <w:rFonts w:ascii="Times New Roman" w:hAnsi="Times New Roman"/>
          <w:sz w:val="24"/>
          <w:szCs w:val="24"/>
          <w:lang w:val="en-US"/>
        </w:rPr>
        <w:t>powiązaniu</w:t>
      </w:r>
      <w:proofErr w:type="spellEnd"/>
      <w:r w:rsidRPr="00A007FA">
        <w:rPr>
          <w:rFonts w:ascii="Times New Roman" w:hAnsi="Times New Roman"/>
          <w:sz w:val="24"/>
          <w:szCs w:val="24"/>
          <w:lang w:val="en-US"/>
        </w:rPr>
        <w:t xml:space="preserve">  z </w:t>
      </w:r>
      <w:proofErr w:type="spellStart"/>
      <w:r w:rsidRPr="00A007FA">
        <w:rPr>
          <w:rFonts w:ascii="Times New Roman" w:hAnsi="Times New Roman"/>
          <w:sz w:val="24"/>
          <w:szCs w:val="24"/>
          <w:lang w:val="en-US"/>
        </w:rPr>
        <w:t>ilością</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członków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gospodarstwa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domowego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własnościowego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posiadanie</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tytułu</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prawnego</w:t>
      </w:r>
      <w:proofErr w:type="spellEnd"/>
      <w:r w:rsidRPr="00A007FA">
        <w:rPr>
          <w:rFonts w:ascii="Times New Roman" w:hAnsi="Times New Roman"/>
          <w:sz w:val="24"/>
          <w:szCs w:val="24"/>
          <w:lang w:val="en-US"/>
        </w:rPr>
        <w:t xml:space="preserve"> </w:t>
      </w:r>
      <w:r w:rsidR="00A946D5">
        <w:rPr>
          <w:rFonts w:ascii="Times New Roman" w:hAnsi="Times New Roman"/>
          <w:sz w:val="24"/>
          <w:szCs w:val="24"/>
          <w:lang w:val="en-US"/>
        </w:rPr>
        <w:br/>
      </w:r>
      <w:r w:rsidRPr="00A007FA">
        <w:rPr>
          <w:rFonts w:ascii="Times New Roman" w:hAnsi="Times New Roman"/>
          <w:sz w:val="24"/>
          <w:szCs w:val="24"/>
          <w:lang w:val="en-US"/>
        </w:rPr>
        <w:t xml:space="preserve">do </w:t>
      </w:r>
      <w:proofErr w:type="spellStart"/>
      <w:r w:rsidRPr="00A007FA">
        <w:rPr>
          <w:rFonts w:ascii="Times New Roman" w:hAnsi="Times New Roman"/>
          <w:sz w:val="24"/>
          <w:szCs w:val="24"/>
          <w:lang w:val="en-US"/>
        </w:rPr>
        <w:t>zajmowanego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lokalu</w:t>
      </w:r>
      <w:proofErr w:type="spellEnd"/>
      <w:r w:rsidRPr="00A007FA">
        <w:rPr>
          <w:rFonts w:ascii="Times New Roman" w:hAnsi="Times New Roman"/>
          <w:sz w:val="24"/>
          <w:szCs w:val="24"/>
          <w:lang w:val="en-US"/>
        </w:rPr>
        <w:t>).</w:t>
      </w:r>
      <w:r w:rsidR="00A946D5">
        <w:rPr>
          <w:rFonts w:ascii="Times New Roman" w:hAnsi="Times New Roman"/>
          <w:sz w:val="24"/>
          <w:szCs w:val="24"/>
          <w:lang w:val="en-US"/>
        </w:rPr>
        <w:t xml:space="preserve"> </w:t>
      </w:r>
      <w:r w:rsidRPr="00A007FA">
        <w:rPr>
          <w:rFonts w:ascii="Times New Roman" w:hAnsi="Times New Roman"/>
          <w:sz w:val="24"/>
          <w:szCs w:val="24"/>
        </w:rPr>
        <w:t xml:space="preserve">Dodatek mieszkaniowy przyznaje się na 6 miesięcy. Zgodnie </w:t>
      </w:r>
      <w:r w:rsidR="00E372EB">
        <w:rPr>
          <w:rFonts w:ascii="Times New Roman" w:hAnsi="Times New Roman"/>
          <w:sz w:val="24"/>
          <w:szCs w:val="24"/>
        </w:rPr>
        <w:br/>
      </w:r>
      <w:r w:rsidRPr="00A007FA">
        <w:rPr>
          <w:rFonts w:ascii="Times New Roman" w:hAnsi="Times New Roman"/>
          <w:sz w:val="24"/>
          <w:szCs w:val="24"/>
        </w:rPr>
        <w:t>z ustawą wypłaca się go na konto zarządcy domu lub osobie uprawnionej do pobierania należności za lokal</w:t>
      </w:r>
      <w:r w:rsidR="00A946D5">
        <w:rPr>
          <w:rFonts w:ascii="Times New Roman" w:hAnsi="Times New Roman"/>
          <w:sz w:val="24"/>
          <w:szCs w:val="24"/>
        </w:rPr>
        <w:t xml:space="preserve"> </w:t>
      </w:r>
      <w:r w:rsidRPr="00A007FA">
        <w:rPr>
          <w:rFonts w:ascii="Times New Roman" w:hAnsi="Times New Roman"/>
          <w:sz w:val="24"/>
          <w:szCs w:val="24"/>
        </w:rPr>
        <w:t xml:space="preserve">mieszkalny i pomniejsza w ten </w:t>
      </w:r>
      <w:proofErr w:type="spellStart"/>
      <w:r w:rsidRPr="00A007FA">
        <w:rPr>
          <w:rFonts w:ascii="Times New Roman" w:hAnsi="Times New Roman"/>
          <w:sz w:val="24"/>
          <w:szCs w:val="24"/>
        </w:rPr>
        <w:t>spos</w:t>
      </w:r>
      <w:r w:rsidRPr="00A007FA">
        <w:rPr>
          <w:rFonts w:ascii="Times New Roman" w:hAnsi="Times New Roman"/>
          <w:sz w:val="24"/>
          <w:szCs w:val="24"/>
          <w:lang w:val="en-US"/>
        </w:rPr>
        <w:t>ób</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należności</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osoby</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pobierającej</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dodatek</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mieszkaniowy</w:t>
      </w:r>
      <w:proofErr w:type="spellEnd"/>
      <w:r w:rsidRPr="00A007FA">
        <w:rPr>
          <w:rFonts w:ascii="Times New Roman" w:hAnsi="Times New Roman"/>
          <w:sz w:val="24"/>
          <w:szCs w:val="24"/>
          <w:lang w:val="en-US"/>
        </w:rPr>
        <w:t xml:space="preserve">. </w:t>
      </w:r>
      <w:r w:rsidRPr="00A007FA">
        <w:rPr>
          <w:rFonts w:ascii="Times New Roman" w:hAnsi="Times New Roman"/>
          <w:sz w:val="24"/>
          <w:szCs w:val="24"/>
        </w:rPr>
        <w:t>Osobie uprawnionej do dodatku mieszkaniowego może zostać przyznany ryczałt na zakup opału, stanowiący część dodatku mieszkaniowego, w przypadku jeśli lokal nie jest wyposażony  w instalację doprowadzającą  energię cieplną do cel</w:t>
      </w:r>
      <w:proofErr w:type="spellStart"/>
      <w:r w:rsidRPr="00A007FA">
        <w:rPr>
          <w:rFonts w:ascii="Times New Roman" w:hAnsi="Times New Roman"/>
          <w:sz w:val="24"/>
          <w:szCs w:val="24"/>
          <w:lang w:val="en-US"/>
        </w:rPr>
        <w:t>ów</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ogrzewania</w:t>
      </w:r>
      <w:proofErr w:type="spellEnd"/>
      <w:r w:rsidRPr="00A007FA">
        <w:rPr>
          <w:rFonts w:ascii="Times New Roman" w:hAnsi="Times New Roman"/>
          <w:sz w:val="24"/>
          <w:szCs w:val="24"/>
          <w:lang w:val="en-US"/>
        </w:rPr>
        <w:t xml:space="preserve">, w </w:t>
      </w:r>
      <w:proofErr w:type="spellStart"/>
      <w:r w:rsidRPr="00A007FA">
        <w:rPr>
          <w:rFonts w:ascii="Times New Roman" w:hAnsi="Times New Roman"/>
          <w:sz w:val="24"/>
          <w:szCs w:val="24"/>
          <w:lang w:val="en-US"/>
        </w:rPr>
        <w:t>instalację</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ciepłej</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wody</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lub</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gazu</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przewodowego</w:t>
      </w:r>
      <w:proofErr w:type="spellEnd"/>
      <w:r w:rsidRPr="00A007FA">
        <w:rPr>
          <w:rFonts w:ascii="Times New Roman" w:hAnsi="Times New Roman"/>
          <w:sz w:val="24"/>
          <w:szCs w:val="24"/>
          <w:lang w:val="en-US"/>
        </w:rPr>
        <w:t xml:space="preserve"> z </w:t>
      </w:r>
      <w:proofErr w:type="spellStart"/>
      <w:r w:rsidRPr="00A007FA">
        <w:rPr>
          <w:rFonts w:ascii="Times New Roman" w:hAnsi="Times New Roman"/>
          <w:sz w:val="24"/>
          <w:szCs w:val="24"/>
          <w:lang w:val="en-US"/>
        </w:rPr>
        <w:t>zewnętrznego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źródła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znajdującego</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się</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poza</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lokalem</w:t>
      </w:r>
      <w:proofErr w:type="spellEnd"/>
      <w:r w:rsidRPr="00A007FA">
        <w:rPr>
          <w:rFonts w:ascii="Times New Roman" w:hAnsi="Times New Roman"/>
          <w:sz w:val="24"/>
          <w:szCs w:val="24"/>
          <w:lang w:val="en-US"/>
        </w:rPr>
        <w:t xml:space="preserve"> </w:t>
      </w:r>
      <w:proofErr w:type="spellStart"/>
      <w:r w:rsidRPr="00A007FA">
        <w:rPr>
          <w:rFonts w:ascii="Times New Roman" w:hAnsi="Times New Roman"/>
          <w:sz w:val="24"/>
          <w:szCs w:val="24"/>
          <w:lang w:val="en-US"/>
        </w:rPr>
        <w:t>mieszkalnym</w:t>
      </w:r>
      <w:proofErr w:type="spellEnd"/>
      <w:r w:rsidRPr="00A007FA">
        <w:rPr>
          <w:rFonts w:ascii="Times New Roman" w:hAnsi="Times New Roman"/>
          <w:sz w:val="24"/>
          <w:szCs w:val="24"/>
          <w:lang w:val="en-US"/>
        </w:rPr>
        <w:t>.</w:t>
      </w:r>
      <w:r w:rsidR="00A946D5">
        <w:rPr>
          <w:rFonts w:ascii="Times New Roman" w:hAnsi="Times New Roman"/>
          <w:sz w:val="24"/>
          <w:szCs w:val="24"/>
          <w:lang w:val="en-US"/>
        </w:rPr>
        <w:t xml:space="preserve"> </w:t>
      </w:r>
      <w:r w:rsidRPr="00A007FA">
        <w:rPr>
          <w:rFonts w:ascii="Times New Roman" w:hAnsi="Times New Roman"/>
          <w:sz w:val="24"/>
          <w:szCs w:val="24"/>
        </w:rPr>
        <w:t xml:space="preserve">Dodatek mieszkaniowy przyznawany jest </w:t>
      </w:r>
      <w:r w:rsidR="00A946D5">
        <w:rPr>
          <w:rFonts w:ascii="Times New Roman" w:hAnsi="Times New Roman"/>
          <w:sz w:val="24"/>
          <w:szCs w:val="24"/>
        </w:rPr>
        <w:br/>
      </w:r>
      <w:r w:rsidRPr="00A007FA">
        <w:rPr>
          <w:rFonts w:ascii="Times New Roman" w:hAnsi="Times New Roman"/>
          <w:sz w:val="24"/>
          <w:szCs w:val="24"/>
        </w:rPr>
        <w:t xml:space="preserve">na wniosek osoby uprawnionej do jego otrzymania. </w:t>
      </w:r>
    </w:p>
    <w:p w:rsidR="00062733" w:rsidRDefault="002C10CC" w:rsidP="00C135A1">
      <w:pPr>
        <w:spacing w:after="0" w:line="360" w:lineRule="auto"/>
        <w:ind w:firstLine="708"/>
        <w:jc w:val="both"/>
        <w:rPr>
          <w:rFonts w:ascii="Times New Roman" w:hAnsi="Times New Roman"/>
          <w:color w:val="000000" w:themeColor="text1"/>
          <w:sz w:val="24"/>
          <w:szCs w:val="24"/>
          <w:lang w:val="en-US"/>
        </w:rPr>
      </w:pPr>
      <w:r w:rsidRPr="00A946D5">
        <w:rPr>
          <w:rFonts w:ascii="Times New Roman" w:hAnsi="Times New Roman"/>
          <w:color w:val="000000" w:themeColor="text1"/>
          <w:sz w:val="24"/>
          <w:szCs w:val="24"/>
        </w:rPr>
        <w:t xml:space="preserve">W 2020 roku na wypłatę </w:t>
      </w:r>
      <w:proofErr w:type="spellStart"/>
      <w:r w:rsidRPr="00A946D5">
        <w:rPr>
          <w:rFonts w:ascii="Times New Roman" w:hAnsi="Times New Roman"/>
          <w:color w:val="000000" w:themeColor="text1"/>
          <w:sz w:val="24"/>
          <w:szCs w:val="24"/>
        </w:rPr>
        <w:t>dodatk</w:t>
      </w:r>
      <w:r w:rsidRPr="00A946D5">
        <w:rPr>
          <w:rFonts w:ascii="Times New Roman" w:hAnsi="Times New Roman"/>
          <w:color w:val="000000" w:themeColor="text1"/>
          <w:sz w:val="24"/>
          <w:szCs w:val="24"/>
          <w:lang w:val="en-US"/>
        </w:rPr>
        <w:t>ów</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mieszkaniowych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wydatkowano</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kwotę</w:t>
      </w:r>
      <w:proofErr w:type="spellEnd"/>
      <w:r w:rsidRPr="00A946D5">
        <w:rPr>
          <w:rFonts w:ascii="Times New Roman" w:hAnsi="Times New Roman"/>
          <w:color w:val="000000" w:themeColor="text1"/>
          <w:sz w:val="24"/>
          <w:szCs w:val="24"/>
          <w:lang w:val="en-US"/>
        </w:rPr>
        <w:br/>
        <w:t xml:space="preserve">4 316 846,61 </w:t>
      </w:r>
      <w:proofErr w:type="spellStart"/>
      <w:r w:rsidRPr="00A946D5">
        <w:rPr>
          <w:rFonts w:ascii="Times New Roman" w:hAnsi="Times New Roman"/>
          <w:color w:val="000000" w:themeColor="text1"/>
          <w:sz w:val="24"/>
          <w:szCs w:val="24"/>
          <w:lang w:val="en-US"/>
        </w:rPr>
        <w:t>złotych</w:t>
      </w:r>
      <w:proofErr w:type="spellEnd"/>
      <w:r w:rsidRPr="00A946D5">
        <w:rPr>
          <w:rFonts w:ascii="Times New Roman" w:hAnsi="Times New Roman"/>
          <w:color w:val="000000" w:themeColor="text1"/>
          <w:sz w:val="24"/>
          <w:szCs w:val="24"/>
          <w:lang w:val="en-US"/>
        </w:rPr>
        <w:t xml:space="preserve">, co </w:t>
      </w:r>
      <w:proofErr w:type="spellStart"/>
      <w:r w:rsidRPr="00A946D5">
        <w:rPr>
          <w:rFonts w:ascii="Times New Roman" w:hAnsi="Times New Roman"/>
          <w:color w:val="000000" w:themeColor="text1"/>
          <w:sz w:val="24"/>
          <w:szCs w:val="24"/>
          <w:lang w:val="en-US"/>
        </w:rPr>
        <w:t>stanowiło</w:t>
      </w:r>
      <w:proofErr w:type="spellEnd"/>
      <w:r w:rsidRPr="00A946D5">
        <w:rPr>
          <w:rFonts w:ascii="Times New Roman" w:hAnsi="Times New Roman"/>
          <w:color w:val="000000" w:themeColor="text1"/>
          <w:sz w:val="24"/>
          <w:szCs w:val="24"/>
          <w:lang w:val="en-US"/>
        </w:rPr>
        <w:t xml:space="preserve"> (99,65 %) </w:t>
      </w:r>
      <w:proofErr w:type="spellStart"/>
      <w:r w:rsidRPr="00A946D5">
        <w:rPr>
          <w:rFonts w:ascii="Times New Roman" w:hAnsi="Times New Roman"/>
          <w:color w:val="000000" w:themeColor="text1"/>
          <w:sz w:val="24"/>
          <w:szCs w:val="24"/>
          <w:lang w:val="en-US"/>
        </w:rPr>
        <w:t>planu</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rocznego</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przeznaczonego</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na</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ich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realizację</w:t>
      </w:r>
      <w:proofErr w:type="spellEnd"/>
      <w:r w:rsidRPr="00A946D5">
        <w:rPr>
          <w:rFonts w:ascii="Times New Roman" w:hAnsi="Times New Roman"/>
          <w:color w:val="000000" w:themeColor="text1"/>
          <w:sz w:val="24"/>
          <w:szCs w:val="24"/>
          <w:lang w:val="en-US"/>
        </w:rPr>
        <w:t xml:space="preserve"> (4 332 099,00 </w:t>
      </w:r>
      <w:proofErr w:type="spellStart"/>
      <w:r w:rsidRPr="00A946D5">
        <w:rPr>
          <w:rFonts w:ascii="Times New Roman" w:hAnsi="Times New Roman"/>
          <w:color w:val="000000" w:themeColor="text1"/>
          <w:sz w:val="24"/>
          <w:szCs w:val="24"/>
          <w:lang w:val="en-US"/>
        </w:rPr>
        <w:t>zł</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Dodatki</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mieszkaniowe</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wypłacone</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zost</w:t>
      </w:r>
      <w:r w:rsidR="009445B5" w:rsidRPr="00A946D5">
        <w:rPr>
          <w:rFonts w:ascii="Times New Roman" w:hAnsi="Times New Roman"/>
          <w:color w:val="000000" w:themeColor="text1"/>
          <w:sz w:val="24"/>
          <w:szCs w:val="24"/>
          <w:lang w:val="en-US"/>
        </w:rPr>
        <w:t>ały</w:t>
      </w:r>
      <w:proofErr w:type="spellEnd"/>
      <w:r w:rsidR="009445B5" w:rsidRPr="00A946D5">
        <w:rPr>
          <w:rFonts w:ascii="Times New Roman" w:hAnsi="Times New Roman"/>
          <w:color w:val="000000" w:themeColor="text1"/>
          <w:sz w:val="24"/>
          <w:szCs w:val="24"/>
          <w:lang w:val="en-US"/>
        </w:rPr>
        <w:t xml:space="preserve"> </w:t>
      </w:r>
      <w:proofErr w:type="spellStart"/>
      <w:r w:rsidR="009445B5" w:rsidRPr="00A946D5">
        <w:rPr>
          <w:rFonts w:ascii="Times New Roman" w:hAnsi="Times New Roman"/>
          <w:color w:val="000000" w:themeColor="text1"/>
          <w:sz w:val="24"/>
          <w:szCs w:val="24"/>
          <w:lang w:val="en-US"/>
        </w:rPr>
        <w:t>wnioskodawcom</w:t>
      </w:r>
      <w:proofErr w:type="spellEnd"/>
      <w:r w:rsidR="009445B5" w:rsidRPr="00A946D5">
        <w:rPr>
          <w:rFonts w:ascii="Times New Roman" w:hAnsi="Times New Roman"/>
          <w:color w:val="000000" w:themeColor="text1"/>
          <w:sz w:val="24"/>
          <w:szCs w:val="24"/>
          <w:lang w:val="en-US"/>
        </w:rPr>
        <w:t xml:space="preserve"> </w:t>
      </w:r>
      <w:proofErr w:type="spellStart"/>
      <w:r w:rsidR="009445B5" w:rsidRPr="00A946D5">
        <w:rPr>
          <w:rFonts w:ascii="Times New Roman" w:hAnsi="Times New Roman"/>
          <w:color w:val="000000" w:themeColor="text1"/>
          <w:sz w:val="24"/>
          <w:szCs w:val="24"/>
          <w:lang w:val="en-US"/>
        </w:rPr>
        <w:t>zajmującym</w:t>
      </w:r>
      <w:proofErr w:type="spellEnd"/>
      <w:r w:rsidR="009445B5" w:rsidRPr="00A946D5">
        <w:rPr>
          <w:rFonts w:ascii="Times New Roman" w:hAnsi="Times New Roman"/>
          <w:color w:val="000000" w:themeColor="text1"/>
          <w:sz w:val="24"/>
          <w:szCs w:val="24"/>
          <w:lang w:val="en-US"/>
        </w:rPr>
        <w:t xml:space="preserve"> locale w </w:t>
      </w:r>
      <w:proofErr w:type="spellStart"/>
      <w:r w:rsidRPr="00A946D5">
        <w:rPr>
          <w:rFonts w:ascii="Times New Roman" w:hAnsi="Times New Roman"/>
          <w:color w:val="000000" w:themeColor="text1"/>
          <w:sz w:val="24"/>
          <w:szCs w:val="24"/>
          <w:lang w:val="en-US"/>
        </w:rPr>
        <w:t>budynkach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stanowiących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mieszkaniowy</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zasób</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gminy</w:t>
      </w:r>
      <w:proofErr w:type="spellEnd"/>
      <w:r w:rsidRPr="00A946D5">
        <w:rPr>
          <w:rFonts w:ascii="Times New Roman" w:hAnsi="Times New Roman"/>
          <w:color w:val="000000" w:themeColor="text1"/>
          <w:sz w:val="24"/>
          <w:szCs w:val="24"/>
          <w:lang w:val="en-US"/>
        </w:rPr>
        <w:t xml:space="preserve">, w </w:t>
      </w:r>
      <w:proofErr w:type="spellStart"/>
      <w:r w:rsidRPr="00A946D5">
        <w:rPr>
          <w:rFonts w:ascii="Times New Roman" w:hAnsi="Times New Roman"/>
          <w:color w:val="000000" w:themeColor="text1"/>
          <w:sz w:val="24"/>
          <w:szCs w:val="24"/>
          <w:lang w:val="en-US"/>
        </w:rPr>
        <w:t>wysokości</w:t>
      </w:r>
      <w:proofErr w:type="spellEnd"/>
      <w:r w:rsidRPr="00A946D5">
        <w:rPr>
          <w:rFonts w:ascii="Times New Roman" w:hAnsi="Times New Roman"/>
          <w:color w:val="000000" w:themeColor="text1"/>
          <w:sz w:val="24"/>
          <w:szCs w:val="24"/>
          <w:lang w:val="en-US"/>
        </w:rPr>
        <w:t xml:space="preserve"> 1 367 379,54 </w:t>
      </w:r>
      <w:proofErr w:type="spellStart"/>
      <w:r w:rsidRPr="00A946D5">
        <w:rPr>
          <w:rFonts w:ascii="Times New Roman" w:hAnsi="Times New Roman"/>
          <w:color w:val="000000" w:themeColor="text1"/>
          <w:sz w:val="24"/>
          <w:szCs w:val="24"/>
          <w:lang w:val="en-US"/>
        </w:rPr>
        <w:t>zł</w:t>
      </w:r>
      <w:proofErr w:type="spellEnd"/>
      <w:r w:rsidRPr="00A946D5">
        <w:rPr>
          <w:rFonts w:ascii="Times New Roman" w:hAnsi="Times New Roman"/>
          <w:color w:val="000000" w:themeColor="text1"/>
          <w:sz w:val="24"/>
          <w:szCs w:val="24"/>
          <w:lang w:val="en-US"/>
        </w:rPr>
        <w:t xml:space="preserve"> (31,68 %) </w:t>
      </w:r>
      <w:proofErr w:type="spellStart"/>
      <w:r w:rsidRPr="00A946D5">
        <w:rPr>
          <w:rFonts w:ascii="Times New Roman" w:hAnsi="Times New Roman"/>
          <w:color w:val="000000" w:themeColor="text1"/>
          <w:sz w:val="24"/>
          <w:szCs w:val="24"/>
          <w:lang w:val="en-US"/>
        </w:rPr>
        <w:t>oraz</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pozostałym</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użytkownikom</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mieszkań</w:t>
      </w:r>
      <w:proofErr w:type="spellEnd"/>
      <w:r w:rsidRPr="00A946D5">
        <w:rPr>
          <w:rFonts w:ascii="Times New Roman" w:hAnsi="Times New Roman"/>
          <w:color w:val="000000" w:themeColor="text1"/>
          <w:sz w:val="24"/>
          <w:szCs w:val="24"/>
          <w:lang w:val="en-US"/>
        </w:rPr>
        <w:t xml:space="preserve"> w </w:t>
      </w:r>
      <w:proofErr w:type="spellStart"/>
      <w:r w:rsidRPr="00A946D5">
        <w:rPr>
          <w:rFonts w:ascii="Times New Roman" w:hAnsi="Times New Roman"/>
          <w:color w:val="000000" w:themeColor="text1"/>
          <w:sz w:val="24"/>
          <w:szCs w:val="24"/>
          <w:lang w:val="en-US"/>
        </w:rPr>
        <w:t>budynkach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spółdzielni</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zakładowych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wspólnot</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mieszkaniowych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prywatnych</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oraz</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domów</w:t>
      </w:r>
      <w:proofErr w:type="spellEnd"/>
      <w:r w:rsidRPr="00A946D5">
        <w:rPr>
          <w:rFonts w:ascii="Times New Roman" w:hAnsi="Times New Roman"/>
          <w:color w:val="000000" w:themeColor="text1"/>
          <w:sz w:val="24"/>
          <w:szCs w:val="24"/>
          <w:lang w:val="en-US"/>
        </w:rPr>
        <w:t xml:space="preserve"> </w:t>
      </w:r>
      <w:proofErr w:type="spellStart"/>
      <w:r w:rsidRPr="00A946D5">
        <w:rPr>
          <w:rFonts w:ascii="Times New Roman" w:hAnsi="Times New Roman"/>
          <w:color w:val="000000" w:themeColor="text1"/>
          <w:sz w:val="24"/>
          <w:szCs w:val="24"/>
          <w:lang w:val="en-US"/>
        </w:rPr>
        <w:t>jednorodzinnych</w:t>
      </w:r>
      <w:proofErr w:type="spellEnd"/>
      <w:r w:rsidRPr="00A946D5">
        <w:rPr>
          <w:rFonts w:ascii="Times New Roman" w:hAnsi="Times New Roman"/>
          <w:color w:val="000000" w:themeColor="text1"/>
          <w:sz w:val="24"/>
          <w:szCs w:val="24"/>
          <w:lang w:val="en-US"/>
        </w:rPr>
        <w:t xml:space="preserve"> w </w:t>
      </w:r>
      <w:proofErr w:type="spellStart"/>
      <w:r w:rsidRPr="00A946D5">
        <w:rPr>
          <w:rFonts w:ascii="Times New Roman" w:hAnsi="Times New Roman"/>
          <w:color w:val="000000" w:themeColor="text1"/>
          <w:sz w:val="24"/>
          <w:szCs w:val="24"/>
          <w:lang w:val="en-US"/>
        </w:rPr>
        <w:t>łącznej</w:t>
      </w:r>
      <w:proofErr w:type="spellEnd"/>
      <w:r w:rsidRPr="00A946D5">
        <w:rPr>
          <w:rFonts w:ascii="Times New Roman" w:hAnsi="Times New Roman"/>
          <w:color w:val="000000" w:themeColor="text1"/>
          <w:sz w:val="24"/>
          <w:szCs w:val="24"/>
        </w:rPr>
        <w:t xml:space="preserve"> </w:t>
      </w:r>
      <w:proofErr w:type="spellStart"/>
      <w:r w:rsidRPr="00A946D5">
        <w:rPr>
          <w:rFonts w:ascii="Times New Roman" w:hAnsi="Times New Roman"/>
          <w:color w:val="000000" w:themeColor="text1"/>
          <w:sz w:val="24"/>
          <w:szCs w:val="24"/>
          <w:lang w:val="en-US"/>
        </w:rPr>
        <w:t>wysokości</w:t>
      </w:r>
      <w:proofErr w:type="spellEnd"/>
      <w:r w:rsidRPr="00A946D5">
        <w:rPr>
          <w:rFonts w:ascii="Times New Roman" w:hAnsi="Times New Roman"/>
          <w:color w:val="000000" w:themeColor="text1"/>
          <w:sz w:val="24"/>
          <w:szCs w:val="24"/>
          <w:lang w:val="en-US"/>
        </w:rPr>
        <w:t xml:space="preserve"> 2 949 467,07 </w:t>
      </w:r>
      <w:proofErr w:type="spellStart"/>
      <w:r w:rsidRPr="00A946D5">
        <w:rPr>
          <w:rFonts w:ascii="Times New Roman" w:hAnsi="Times New Roman"/>
          <w:color w:val="000000" w:themeColor="text1"/>
          <w:sz w:val="24"/>
          <w:szCs w:val="24"/>
          <w:lang w:val="en-US"/>
        </w:rPr>
        <w:t>zł</w:t>
      </w:r>
      <w:proofErr w:type="spellEnd"/>
      <w:r w:rsidRPr="00A946D5">
        <w:rPr>
          <w:rFonts w:ascii="Times New Roman" w:hAnsi="Times New Roman"/>
          <w:color w:val="000000" w:themeColor="text1"/>
          <w:sz w:val="24"/>
          <w:szCs w:val="24"/>
          <w:lang w:val="en-US"/>
        </w:rPr>
        <w:t xml:space="preserve"> (68,32 %).</w:t>
      </w:r>
    </w:p>
    <w:p w:rsidR="00062733" w:rsidRDefault="0080104F" w:rsidP="0080104F">
      <w:pPr>
        <w:spacing w:before="200" w:line="360" w:lineRule="auto"/>
        <w:ind w:right="-1125"/>
        <w:jc w:val="both"/>
        <w:rPr>
          <w:rFonts w:ascii="Times New Roman" w:hAnsi="Times New Roman"/>
          <w:color w:val="000000" w:themeColor="text1"/>
          <w:sz w:val="20"/>
          <w:szCs w:val="20"/>
        </w:rPr>
      </w:pPr>
      <w:r w:rsidRPr="00C135A1">
        <w:rPr>
          <w:rFonts w:ascii="Times New Roman" w:hAnsi="Times New Roman"/>
          <w:bCs/>
          <w:color w:val="000000" w:themeColor="text1"/>
          <w:sz w:val="20"/>
          <w:szCs w:val="20"/>
        </w:rPr>
        <w:t>Tabela 31</w:t>
      </w:r>
      <w:r w:rsidR="002C10CC" w:rsidRPr="00C135A1">
        <w:rPr>
          <w:rFonts w:ascii="Times New Roman" w:hAnsi="Times New Roman"/>
          <w:bCs/>
          <w:color w:val="000000" w:themeColor="text1"/>
          <w:sz w:val="20"/>
          <w:szCs w:val="20"/>
        </w:rPr>
        <w:t xml:space="preserve"> </w:t>
      </w:r>
      <w:r w:rsidR="002C10CC" w:rsidRPr="00C135A1">
        <w:rPr>
          <w:rFonts w:ascii="Times New Roman" w:hAnsi="Times New Roman"/>
          <w:color w:val="000000" w:themeColor="text1"/>
          <w:sz w:val="20"/>
          <w:szCs w:val="20"/>
        </w:rPr>
        <w:t>Gospodarstwa domowe objęte pomocą w postaci dodatku mieszkaniowego.</w:t>
      </w:r>
    </w:p>
    <w:tbl>
      <w:tblPr>
        <w:tblW w:w="6620" w:type="dxa"/>
        <w:jc w:val="center"/>
        <w:tblInd w:w="57" w:type="dxa"/>
        <w:tblCellMar>
          <w:left w:w="70" w:type="dxa"/>
          <w:right w:w="70" w:type="dxa"/>
        </w:tblCellMar>
        <w:tblLook w:val="04A0"/>
      </w:tblPr>
      <w:tblGrid>
        <w:gridCol w:w="1987"/>
        <w:gridCol w:w="1218"/>
        <w:gridCol w:w="1868"/>
        <w:gridCol w:w="1547"/>
      </w:tblGrid>
      <w:tr w:rsidR="00BB6E3B" w:rsidRPr="00BB6E3B" w:rsidTr="00BB6E3B">
        <w:trPr>
          <w:trHeight w:val="270"/>
          <w:jc w:val="center"/>
        </w:trPr>
        <w:tc>
          <w:tcPr>
            <w:tcW w:w="2140" w:type="dxa"/>
            <w:tcBorders>
              <w:top w:val="single" w:sz="8" w:space="0" w:color="000000"/>
              <w:left w:val="single" w:sz="8" w:space="0" w:color="000000"/>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both"/>
              <w:rPr>
                <w:rFonts w:ascii="Times New Roman" w:hAnsi="Times New Roman"/>
                <w:b/>
                <w:color w:val="000000"/>
                <w:sz w:val="20"/>
                <w:szCs w:val="20"/>
              </w:rPr>
            </w:pPr>
            <w:r w:rsidRPr="00BB6E3B">
              <w:rPr>
                <w:rFonts w:ascii="Times New Roman" w:hAnsi="Times New Roman"/>
                <w:b/>
                <w:color w:val="000000"/>
                <w:sz w:val="20"/>
                <w:szCs w:val="20"/>
              </w:rPr>
              <w:t> </w:t>
            </w:r>
          </w:p>
        </w:tc>
        <w:tc>
          <w:tcPr>
            <w:tcW w:w="4480" w:type="dxa"/>
            <w:gridSpan w:val="3"/>
            <w:tcBorders>
              <w:top w:val="single" w:sz="8" w:space="0" w:color="000000"/>
              <w:left w:val="nil"/>
              <w:bottom w:val="single" w:sz="8" w:space="0" w:color="000000"/>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both"/>
              <w:rPr>
                <w:rFonts w:ascii="Times New Roman" w:hAnsi="Times New Roman"/>
                <w:b/>
                <w:color w:val="000000"/>
                <w:sz w:val="20"/>
                <w:szCs w:val="20"/>
              </w:rPr>
            </w:pPr>
            <w:r w:rsidRPr="00BB6E3B">
              <w:rPr>
                <w:rFonts w:ascii="Times New Roman" w:hAnsi="Times New Roman"/>
                <w:b/>
                <w:color w:val="000000"/>
                <w:sz w:val="20"/>
                <w:szCs w:val="20"/>
              </w:rPr>
              <w:t>2020 rok</w:t>
            </w:r>
          </w:p>
        </w:tc>
      </w:tr>
      <w:tr w:rsidR="00BB6E3B" w:rsidRPr="00BB6E3B" w:rsidTr="00BB6E3B">
        <w:trPr>
          <w:trHeight w:val="960"/>
          <w:jc w:val="center"/>
        </w:trPr>
        <w:tc>
          <w:tcPr>
            <w:tcW w:w="2140" w:type="dxa"/>
            <w:tcBorders>
              <w:top w:val="nil"/>
              <w:left w:val="single" w:sz="8" w:space="0" w:color="000000"/>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rPr>
                <w:rFonts w:ascii="Times New Roman" w:hAnsi="Times New Roman"/>
                <w:b/>
                <w:color w:val="000000"/>
                <w:sz w:val="20"/>
                <w:szCs w:val="20"/>
              </w:rPr>
            </w:pPr>
            <w:r w:rsidRPr="00BB6E3B">
              <w:rPr>
                <w:rFonts w:ascii="Times New Roman" w:hAnsi="Times New Roman"/>
                <w:b/>
                <w:color w:val="000000"/>
                <w:sz w:val="20"/>
                <w:szCs w:val="20"/>
              </w:rPr>
              <w:t>Zadanie</w:t>
            </w:r>
          </w:p>
        </w:tc>
        <w:tc>
          <w:tcPr>
            <w:tcW w:w="1200" w:type="dxa"/>
            <w:tcBorders>
              <w:top w:val="nil"/>
              <w:left w:val="nil"/>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Liczba gospodarstw</w:t>
            </w:r>
            <w:r w:rsidRPr="00BB6E3B">
              <w:rPr>
                <w:rFonts w:ascii="Times New Roman" w:hAnsi="Times New Roman"/>
                <w:b/>
                <w:color w:val="000000"/>
                <w:sz w:val="20"/>
                <w:szCs w:val="20"/>
              </w:rPr>
              <w:br/>
              <w:t>- rodzin</w:t>
            </w:r>
          </w:p>
        </w:tc>
        <w:tc>
          <w:tcPr>
            <w:tcW w:w="1860" w:type="dxa"/>
            <w:tcBorders>
              <w:top w:val="nil"/>
              <w:left w:val="nil"/>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Kwota wypłaconych dodatków mieszkaniowych</w:t>
            </w:r>
          </w:p>
        </w:tc>
        <w:tc>
          <w:tcPr>
            <w:tcW w:w="1420" w:type="dxa"/>
            <w:tcBorders>
              <w:top w:val="nil"/>
              <w:left w:val="nil"/>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Wykonanie plan rocznego</w:t>
            </w:r>
            <w:r w:rsidRPr="00BB6E3B">
              <w:rPr>
                <w:rFonts w:ascii="Times New Roman" w:hAnsi="Times New Roman"/>
                <w:b/>
                <w:color w:val="000000"/>
                <w:sz w:val="20"/>
                <w:szCs w:val="20"/>
              </w:rPr>
              <w:br/>
              <w:t xml:space="preserve">w % </w:t>
            </w:r>
          </w:p>
        </w:tc>
      </w:tr>
      <w:tr w:rsidR="00BB6E3B" w:rsidRPr="00BB6E3B" w:rsidTr="00BB6E3B">
        <w:trPr>
          <w:trHeight w:val="870"/>
          <w:jc w:val="center"/>
        </w:trPr>
        <w:tc>
          <w:tcPr>
            <w:tcW w:w="214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B6E3B" w:rsidRPr="00BB6E3B" w:rsidRDefault="00BB6E3B" w:rsidP="00BB6E3B">
            <w:pPr>
              <w:spacing w:after="0" w:line="240" w:lineRule="auto"/>
              <w:rPr>
                <w:rFonts w:ascii="Times New Roman" w:hAnsi="Times New Roman"/>
                <w:color w:val="000000"/>
                <w:sz w:val="20"/>
                <w:szCs w:val="20"/>
              </w:rPr>
            </w:pPr>
            <w:r w:rsidRPr="00BB6E3B">
              <w:rPr>
                <w:rFonts w:ascii="Times New Roman" w:hAnsi="Times New Roman"/>
                <w:color w:val="000000"/>
                <w:sz w:val="20"/>
                <w:szCs w:val="20"/>
              </w:rPr>
              <w:t>Pomoc w postaci dodatku mieszkaniowego dla osób uprawnionych</w:t>
            </w:r>
          </w:p>
        </w:tc>
        <w:tc>
          <w:tcPr>
            <w:tcW w:w="120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2229</w:t>
            </w:r>
          </w:p>
        </w:tc>
        <w:tc>
          <w:tcPr>
            <w:tcW w:w="186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4 316 846,61</w:t>
            </w:r>
          </w:p>
        </w:tc>
        <w:tc>
          <w:tcPr>
            <w:tcW w:w="142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99,65</w:t>
            </w:r>
          </w:p>
        </w:tc>
      </w:tr>
      <w:tr w:rsidR="00BB6E3B" w:rsidRPr="00BB6E3B" w:rsidTr="00BB6E3B">
        <w:trPr>
          <w:trHeight w:val="270"/>
          <w:jc w:val="center"/>
        </w:trPr>
        <w:tc>
          <w:tcPr>
            <w:tcW w:w="2140" w:type="dxa"/>
            <w:vMerge/>
            <w:tcBorders>
              <w:top w:val="single" w:sz="8" w:space="0" w:color="000000"/>
              <w:left w:val="single" w:sz="8" w:space="0" w:color="000000"/>
              <w:bottom w:val="single" w:sz="8" w:space="0" w:color="000000"/>
              <w:right w:val="single" w:sz="8" w:space="0" w:color="000000"/>
            </w:tcBorders>
            <w:vAlign w:val="center"/>
            <w:hideMark/>
          </w:tcPr>
          <w:p w:rsidR="00BB6E3B" w:rsidRPr="00BB6E3B" w:rsidRDefault="00BB6E3B" w:rsidP="00BB6E3B">
            <w:pPr>
              <w:spacing w:after="0" w:line="240" w:lineRule="auto"/>
              <w:rPr>
                <w:rFonts w:ascii="Times New Roman" w:hAnsi="Times New Roman"/>
                <w:color w:val="000000"/>
                <w:sz w:val="20"/>
                <w:szCs w:val="20"/>
              </w:rPr>
            </w:pPr>
          </w:p>
        </w:tc>
        <w:tc>
          <w:tcPr>
            <w:tcW w:w="1200" w:type="dxa"/>
            <w:vMerge/>
            <w:tcBorders>
              <w:top w:val="single" w:sz="8" w:space="0" w:color="000000"/>
              <w:left w:val="single" w:sz="8" w:space="0" w:color="000000"/>
              <w:bottom w:val="single" w:sz="8" w:space="0" w:color="000000"/>
              <w:right w:val="single" w:sz="8" w:space="0" w:color="000000"/>
            </w:tcBorders>
            <w:vAlign w:val="center"/>
            <w:hideMark/>
          </w:tcPr>
          <w:p w:rsidR="00BB6E3B" w:rsidRPr="00BB6E3B" w:rsidRDefault="00BB6E3B" w:rsidP="00BB6E3B">
            <w:pPr>
              <w:spacing w:after="0" w:line="240" w:lineRule="auto"/>
              <w:rPr>
                <w:rFonts w:ascii="Times New Roman" w:hAnsi="Times New Roman"/>
                <w:color w:val="000000"/>
                <w:sz w:val="20"/>
                <w:szCs w:val="20"/>
              </w:rPr>
            </w:pPr>
          </w:p>
        </w:tc>
        <w:tc>
          <w:tcPr>
            <w:tcW w:w="1860" w:type="dxa"/>
            <w:vMerge/>
            <w:tcBorders>
              <w:top w:val="single" w:sz="8" w:space="0" w:color="000000"/>
              <w:left w:val="single" w:sz="8" w:space="0" w:color="000000"/>
              <w:bottom w:val="single" w:sz="8" w:space="0" w:color="000000"/>
              <w:right w:val="single" w:sz="8" w:space="0" w:color="000000"/>
            </w:tcBorders>
            <w:vAlign w:val="center"/>
            <w:hideMark/>
          </w:tcPr>
          <w:p w:rsidR="00BB6E3B" w:rsidRPr="00BB6E3B" w:rsidRDefault="00BB6E3B" w:rsidP="00BB6E3B">
            <w:pPr>
              <w:spacing w:after="0" w:line="240" w:lineRule="auto"/>
              <w:rPr>
                <w:rFonts w:ascii="Times New Roman" w:hAnsi="Times New Roman"/>
                <w:color w:val="000000"/>
                <w:sz w:val="20"/>
                <w:szCs w:val="20"/>
              </w:rPr>
            </w:pPr>
          </w:p>
        </w:tc>
        <w:tc>
          <w:tcPr>
            <w:tcW w:w="1420" w:type="dxa"/>
            <w:vMerge/>
            <w:tcBorders>
              <w:top w:val="single" w:sz="8" w:space="0" w:color="000000"/>
              <w:left w:val="single" w:sz="8" w:space="0" w:color="000000"/>
              <w:bottom w:val="single" w:sz="8" w:space="0" w:color="000000"/>
              <w:right w:val="single" w:sz="8" w:space="0" w:color="000000"/>
            </w:tcBorders>
            <w:vAlign w:val="center"/>
            <w:hideMark/>
          </w:tcPr>
          <w:p w:rsidR="00BB6E3B" w:rsidRPr="00BB6E3B" w:rsidRDefault="00BB6E3B" w:rsidP="00BB6E3B">
            <w:pPr>
              <w:spacing w:after="0" w:line="240" w:lineRule="auto"/>
              <w:rPr>
                <w:rFonts w:ascii="Times New Roman" w:hAnsi="Times New Roman"/>
                <w:color w:val="000000"/>
                <w:sz w:val="20"/>
                <w:szCs w:val="20"/>
              </w:rPr>
            </w:pPr>
          </w:p>
        </w:tc>
      </w:tr>
    </w:tbl>
    <w:p w:rsidR="006923C7" w:rsidRPr="006923C7" w:rsidRDefault="006923C7" w:rsidP="0080104F">
      <w:pPr>
        <w:spacing w:line="360" w:lineRule="auto"/>
        <w:jc w:val="both"/>
        <w:rPr>
          <w:rFonts w:ascii="Times New Roman" w:hAnsi="Times New Roman"/>
          <w:bCs/>
          <w:color w:val="000000" w:themeColor="text1"/>
          <w:sz w:val="16"/>
          <w:szCs w:val="16"/>
        </w:rPr>
      </w:pPr>
    </w:p>
    <w:p w:rsidR="00C86CCC" w:rsidRDefault="00C86CCC" w:rsidP="0080104F">
      <w:pPr>
        <w:spacing w:line="360" w:lineRule="auto"/>
        <w:jc w:val="both"/>
        <w:rPr>
          <w:rFonts w:ascii="Times New Roman" w:hAnsi="Times New Roman"/>
          <w:bCs/>
          <w:color w:val="000000" w:themeColor="text1"/>
          <w:sz w:val="20"/>
          <w:szCs w:val="20"/>
        </w:rPr>
      </w:pPr>
    </w:p>
    <w:p w:rsidR="00062733" w:rsidRPr="00BB6E3B" w:rsidRDefault="0080104F" w:rsidP="0080104F">
      <w:pPr>
        <w:spacing w:line="360" w:lineRule="auto"/>
        <w:jc w:val="both"/>
        <w:rPr>
          <w:rFonts w:ascii="Times New Roman" w:hAnsi="Times New Roman"/>
          <w:color w:val="000000" w:themeColor="text1"/>
          <w:sz w:val="20"/>
          <w:szCs w:val="20"/>
          <w:lang w:val="en-US"/>
        </w:rPr>
      </w:pPr>
      <w:r w:rsidRPr="00BB6E3B">
        <w:rPr>
          <w:rFonts w:ascii="Times New Roman" w:hAnsi="Times New Roman"/>
          <w:bCs/>
          <w:color w:val="000000" w:themeColor="text1"/>
          <w:sz w:val="20"/>
          <w:szCs w:val="20"/>
        </w:rPr>
        <w:lastRenderedPageBreak/>
        <w:t>Tabela 32</w:t>
      </w:r>
      <w:r w:rsidR="002C10CC" w:rsidRPr="00BB6E3B">
        <w:rPr>
          <w:rFonts w:ascii="Times New Roman" w:hAnsi="Times New Roman"/>
          <w:bCs/>
          <w:color w:val="000000" w:themeColor="text1"/>
          <w:sz w:val="20"/>
          <w:szCs w:val="20"/>
        </w:rPr>
        <w:t xml:space="preserve">  </w:t>
      </w:r>
      <w:r w:rsidR="002C10CC" w:rsidRPr="00BB6E3B">
        <w:rPr>
          <w:rFonts w:ascii="Times New Roman" w:hAnsi="Times New Roman"/>
          <w:color w:val="000000" w:themeColor="text1"/>
          <w:sz w:val="20"/>
          <w:szCs w:val="20"/>
        </w:rPr>
        <w:t xml:space="preserve">Liczba i kwota wypłaconych </w:t>
      </w:r>
      <w:proofErr w:type="spellStart"/>
      <w:r w:rsidR="002C10CC" w:rsidRPr="00BB6E3B">
        <w:rPr>
          <w:rFonts w:ascii="Times New Roman" w:hAnsi="Times New Roman"/>
          <w:color w:val="000000" w:themeColor="text1"/>
          <w:sz w:val="20"/>
          <w:szCs w:val="20"/>
        </w:rPr>
        <w:t>dodatk</w:t>
      </w:r>
      <w:r w:rsidR="00BB6E3B">
        <w:rPr>
          <w:rFonts w:ascii="Times New Roman" w:hAnsi="Times New Roman"/>
          <w:color w:val="000000" w:themeColor="text1"/>
          <w:sz w:val="20"/>
          <w:szCs w:val="20"/>
          <w:lang w:val="en-US"/>
        </w:rPr>
        <w:t>ów</w:t>
      </w:r>
      <w:proofErr w:type="spellEnd"/>
      <w:r w:rsidR="00BB6E3B">
        <w:rPr>
          <w:rFonts w:ascii="Times New Roman" w:hAnsi="Times New Roman"/>
          <w:color w:val="000000" w:themeColor="text1"/>
          <w:sz w:val="20"/>
          <w:szCs w:val="20"/>
          <w:lang w:val="en-US"/>
        </w:rPr>
        <w:t xml:space="preserve"> </w:t>
      </w:r>
      <w:proofErr w:type="spellStart"/>
      <w:r w:rsidR="00BB6E3B">
        <w:rPr>
          <w:rFonts w:ascii="Times New Roman" w:hAnsi="Times New Roman"/>
          <w:color w:val="000000" w:themeColor="text1"/>
          <w:sz w:val="20"/>
          <w:szCs w:val="20"/>
          <w:lang w:val="en-US"/>
        </w:rPr>
        <w:t>mieszkaniowych</w:t>
      </w:r>
      <w:proofErr w:type="spellEnd"/>
      <w:r w:rsidR="00BB6E3B">
        <w:rPr>
          <w:rFonts w:ascii="Times New Roman" w:hAnsi="Times New Roman"/>
          <w:color w:val="000000" w:themeColor="text1"/>
          <w:sz w:val="20"/>
          <w:szCs w:val="20"/>
          <w:lang w:val="en-US"/>
        </w:rPr>
        <w:t xml:space="preserve"> w 2020 </w:t>
      </w:r>
      <w:proofErr w:type="spellStart"/>
      <w:r w:rsidR="00BB6E3B">
        <w:rPr>
          <w:rFonts w:ascii="Times New Roman" w:hAnsi="Times New Roman"/>
          <w:color w:val="000000" w:themeColor="text1"/>
          <w:sz w:val="20"/>
          <w:szCs w:val="20"/>
          <w:lang w:val="en-US"/>
        </w:rPr>
        <w:t>roku</w:t>
      </w:r>
      <w:proofErr w:type="spellEnd"/>
      <w:r w:rsidR="00BB6E3B">
        <w:rPr>
          <w:rFonts w:ascii="Times New Roman" w:hAnsi="Times New Roman"/>
          <w:color w:val="000000" w:themeColor="text1"/>
          <w:sz w:val="20"/>
          <w:szCs w:val="20"/>
          <w:lang w:val="en-US"/>
        </w:rPr>
        <w:t xml:space="preserve"> </w:t>
      </w:r>
      <w:r w:rsidR="002C10CC" w:rsidRPr="00BB6E3B">
        <w:rPr>
          <w:rFonts w:ascii="Times New Roman" w:hAnsi="Times New Roman"/>
          <w:color w:val="000000" w:themeColor="text1"/>
          <w:sz w:val="20"/>
          <w:szCs w:val="20"/>
          <w:lang w:val="en-US"/>
        </w:rPr>
        <w:t xml:space="preserve">z </w:t>
      </w:r>
      <w:proofErr w:type="spellStart"/>
      <w:r w:rsidR="002C10CC" w:rsidRPr="00BB6E3B">
        <w:rPr>
          <w:rFonts w:ascii="Times New Roman" w:hAnsi="Times New Roman"/>
          <w:color w:val="000000" w:themeColor="text1"/>
          <w:sz w:val="20"/>
          <w:szCs w:val="20"/>
          <w:lang w:val="en-US"/>
        </w:rPr>
        <w:t>podziałe</w:t>
      </w:r>
      <w:r w:rsidR="00BB6E3B" w:rsidRPr="00BB6E3B">
        <w:rPr>
          <w:rFonts w:ascii="Times New Roman" w:hAnsi="Times New Roman"/>
          <w:color w:val="000000" w:themeColor="text1"/>
          <w:sz w:val="20"/>
          <w:szCs w:val="20"/>
          <w:lang w:val="en-US"/>
        </w:rPr>
        <w:t>m</w:t>
      </w:r>
      <w:proofErr w:type="spellEnd"/>
      <w:r w:rsidR="00BB6E3B" w:rsidRPr="00BB6E3B">
        <w:rPr>
          <w:rFonts w:ascii="Times New Roman" w:hAnsi="Times New Roman"/>
          <w:color w:val="000000" w:themeColor="text1"/>
          <w:sz w:val="20"/>
          <w:szCs w:val="20"/>
          <w:lang w:val="en-US"/>
        </w:rPr>
        <w:t xml:space="preserve"> </w:t>
      </w:r>
      <w:proofErr w:type="spellStart"/>
      <w:r w:rsidR="00BB6E3B" w:rsidRPr="00BB6E3B">
        <w:rPr>
          <w:rFonts w:ascii="Times New Roman" w:hAnsi="Times New Roman"/>
          <w:color w:val="000000" w:themeColor="text1"/>
          <w:sz w:val="20"/>
          <w:szCs w:val="20"/>
          <w:lang w:val="en-US"/>
        </w:rPr>
        <w:t>na</w:t>
      </w:r>
      <w:proofErr w:type="spellEnd"/>
      <w:r w:rsidR="00BB6E3B" w:rsidRPr="00BB6E3B">
        <w:rPr>
          <w:rFonts w:ascii="Times New Roman" w:hAnsi="Times New Roman"/>
          <w:color w:val="000000" w:themeColor="text1"/>
          <w:sz w:val="20"/>
          <w:szCs w:val="20"/>
          <w:lang w:val="en-US"/>
        </w:rPr>
        <w:t xml:space="preserve"> </w:t>
      </w:r>
      <w:proofErr w:type="spellStart"/>
      <w:r w:rsidR="00BB6E3B" w:rsidRPr="00BB6E3B">
        <w:rPr>
          <w:rFonts w:ascii="Times New Roman" w:hAnsi="Times New Roman"/>
          <w:color w:val="000000" w:themeColor="text1"/>
          <w:sz w:val="20"/>
          <w:szCs w:val="20"/>
          <w:lang w:val="en-US"/>
        </w:rPr>
        <w:t>rodzaj</w:t>
      </w:r>
      <w:proofErr w:type="spellEnd"/>
      <w:r w:rsidR="00BB6E3B" w:rsidRPr="00BB6E3B">
        <w:rPr>
          <w:rFonts w:ascii="Times New Roman" w:hAnsi="Times New Roman"/>
          <w:color w:val="000000" w:themeColor="text1"/>
          <w:sz w:val="20"/>
          <w:szCs w:val="20"/>
          <w:lang w:val="en-US"/>
        </w:rPr>
        <w:t xml:space="preserve"> </w:t>
      </w:r>
      <w:proofErr w:type="spellStart"/>
      <w:r w:rsidR="00BB6E3B" w:rsidRPr="00BB6E3B">
        <w:rPr>
          <w:rFonts w:ascii="Times New Roman" w:hAnsi="Times New Roman"/>
          <w:color w:val="000000" w:themeColor="text1"/>
          <w:sz w:val="20"/>
          <w:szCs w:val="20"/>
          <w:lang w:val="en-US"/>
        </w:rPr>
        <w:t>własności</w:t>
      </w:r>
      <w:proofErr w:type="spellEnd"/>
      <w:r w:rsidR="00BB6E3B" w:rsidRPr="00BB6E3B">
        <w:rPr>
          <w:rFonts w:ascii="Times New Roman" w:hAnsi="Times New Roman"/>
          <w:color w:val="000000" w:themeColor="text1"/>
          <w:sz w:val="20"/>
          <w:szCs w:val="20"/>
          <w:lang w:val="en-US"/>
        </w:rPr>
        <w:t xml:space="preserve"> </w:t>
      </w:r>
      <w:proofErr w:type="spellStart"/>
      <w:r w:rsidR="00BB6E3B" w:rsidRPr="00BB6E3B">
        <w:rPr>
          <w:rFonts w:ascii="Times New Roman" w:hAnsi="Times New Roman"/>
          <w:color w:val="000000" w:themeColor="text1"/>
          <w:sz w:val="20"/>
          <w:szCs w:val="20"/>
          <w:lang w:val="en-US"/>
        </w:rPr>
        <w:t>lokalowej</w:t>
      </w:r>
      <w:proofErr w:type="spellEnd"/>
    </w:p>
    <w:tbl>
      <w:tblPr>
        <w:tblW w:w="8605" w:type="dxa"/>
        <w:jc w:val="center"/>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tblPr>
      <w:tblGrid>
        <w:gridCol w:w="578"/>
        <w:gridCol w:w="2924"/>
        <w:gridCol w:w="2167"/>
        <w:gridCol w:w="2936"/>
      </w:tblGrid>
      <w:tr w:rsidR="00062733" w:rsidRPr="00A007FA" w:rsidTr="00BB6E3B">
        <w:trPr>
          <w:trHeight w:val="1089"/>
          <w:jc w:val="center"/>
        </w:trPr>
        <w:tc>
          <w:tcPr>
            <w:tcW w:w="57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62733" w:rsidRPr="00BB6E3B" w:rsidRDefault="002C10CC" w:rsidP="0080104F">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Lp.</w:t>
            </w:r>
          </w:p>
        </w:tc>
        <w:tc>
          <w:tcPr>
            <w:tcW w:w="292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B6E3B" w:rsidRDefault="002C10CC" w:rsidP="00BB6E3B">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Rodzaj własności lokalowej</w:t>
            </w:r>
          </w:p>
        </w:tc>
        <w:tc>
          <w:tcPr>
            <w:tcW w:w="21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B6E3B" w:rsidRDefault="002C10CC" w:rsidP="00BB6E3B">
            <w:pPr>
              <w:spacing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 xml:space="preserve">Liczba wypłaconych </w:t>
            </w:r>
            <w:proofErr w:type="spellStart"/>
            <w:r w:rsidRPr="00BB6E3B">
              <w:rPr>
                <w:rFonts w:ascii="Times New Roman" w:hAnsi="Times New Roman"/>
                <w:b/>
                <w:bCs/>
                <w:color w:val="000000" w:themeColor="text1"/>
                <w:sz w:val="20"/>
                <w:szCs w:val="20"/>
              </w:rPr>
              <w:t>dodatk</w:t>
            </w:r>
            <w:r w:rsidRPr="00BB6E3B">
              <w:rPr>
                <w:rFonts w:ascii="Times New Roman" w:hAnsi="Times New Roman"/>
                <w:b/>
                <w:bCs/>
                <w:color w:val="000000" w:themeColor="text1"/>
                <w:sz w:val="20"/>
                <w:szCs w:val="20"/>
                <w:lang w:val="en-US"/>
              </w:rPr>
              <w:t>ów</w:t>
            </w:r>
            <w:proofErr w:type="spellEnd"/>
            <w:r w:rsidRPr="00BB6E3B">
              <w:rPr>
                <w:rFonts w:ascii="Times New Roman" w:hAnsi="Times New Roman"/>
                <w:b/>
                <w:bCs/>
                <w:color w:val="000000" w:themeColor="text1"/>
                <w:sz w:val="20"/>
                <w:szCs w:val="20"/>
                <w:lang w:val="en-US"/>
              </w:rPr>
              <w:t xml:space="preserve"> </w:t>
            </w:r>
            <w:proofErr w:type="spellStart"/>
            <w:r w:rsidRPr="00BB6E3B">
              <w:rPr>
                <w:rFonts w:ascii="Times New Roman" w:hAnsi="Times New Roman"/>
                <w:b/>
                <w:bCs/>
                <w:color w:val="000000" w:themeColor="text1"/>
                <w:sz w:val="20"/>
                <w:szCs w:val="20"/>
                <w:lang w:val="en-US"/>
              </w:rPr>
              <w:t>mieszkaniowych</w:t>
            </w:r>
            <w:proofErr w:type="spellEnd"/>
          </w:p>
        </w:tc>
        <w:tc>
          <w:tcPr>
            <w:tcW w:w="29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B6E3B" w:rsidRDefault="002C10CC" w:rsidP="00BB6E3B">
            <w:pPr>
              <w:spacing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 xml:space="preserve">Kwota wypłaconych </w:t>
            </w:r>
            <w:proofErr w:type="spellStart"/>
            <w:r w:rsidRPr="00BB6E3B">
              <w:rPr>
                <w:rFonts w:ascii="Times New Roman" w:hAnsi="Times New Roman"/>
                <w:b/>
                <w:bCs/>
                <w:color w:val="000000" w:themeColor="text1"/>
                <w:sz w:val="20"/>
                <w:szCs w:val="20"/>
              </w:rPr>
              <w:t>dodatk</w:t>
            </w:r>
            <w:r w:rsidRPr="00BB6E3B">
              <w:rPr>
                <w:rFonts w:ascii="Times New Roman" w:hAnsi="Times New Roman"/>
                <w:b/>
                <w:bCs/>
                <w:color w:val="000000" w:themeColor="text1"/>
                <w:sz w:val="20"/>
                <w:szCs w:val="20"/>
                <w:lang w:val="en-US"/>
              </w:rPr>
              <w:t>ów</w:t>
            </w:r>
            <w:proofErr w:type="spellEnd"/>
            <w:r w:rsidRPr="00BB6E3B">
              <w:rPr>
                <w:rFonts w:ascii="Times New Roman" w:hAnsi="Times New Roman"/>
                <w:b/>
                <w:bCs/>
                <w:color w:val="000000" w:themeColor="text1"/>
                <w:sz w:val="20"/>
                <w:szCs w:val="20"/>
                <w:lang w:val="en-US"/>
              </w:rPr>
              <w:t xml:space="preserve"> </w:t>
            </w:r>
            <w:proofErr w:type="spellStart"/>
            <w:r w:rsidRPr="00BB6E3B">
              <w:rPr>
                <w:rFonts w:ascii="Times New Roman" w:hAnsi="Times New Roman"/>
                <w:b/>
                <w:bCs/>
                <w:color w:val="000000" w:themeColor="text1"/>
                <w:sz w:val="20"/>
                <w:szCs w:val="20"/>
                <w:lang w:val="en-US"/>
              </w:rPr>
              <w:t>mieszkaniowych</w:t>
            </w:r>
            <w:proofErr w:type="spellEnd"/>
            <w:r w:rsidRPr="00BB6E3B">
              <w:rPr>
                <w:rFonts w:ascii="Times New Roman" w:hAnsi="Times New Roman"/>
                <w:b/>
                <w:bCs/>
                <w:color w:val="000000" w:themeColor="text1"/>
                <w:sz w:val="20"/>
                <w:szCs w:val="20"/>
                <w:lang w:val="en-US"/>
              </w:rPr>
              <w:t xml:space="preserve"> w </w:t>
            </w:r>
            <w:proofErr w:type="spellStart"/>
            <w:r w:rsidRPr="00BB6E3B">
              <w:rPr>
                <w:rFonts w:ascii="Times New Roman" w:hAnsi="Times New Roman"/>
                <w:b/>
                <w:bCs/>
                <w:color w:val="000000" w:themeColor="text1"/>
                <w:sz w:val="20"/>
                <w:szCs w:val="20"/>
                <w:lang w:val="en-US"/>
              </w:rPr>
              <w:t>zł</w:t>
            </w:r>
            <w:proofErr w:type="spellEnd"/>
          </w:p>
        </w:tc>
      </w:tr>
      <w:tr w:rsidR="00062733" w:rsidRPr="00A007FA" w:rsidTr="00BB6E3B">
        <w:trPr>
          <w:trHeight w:val="539"/>
          <w:jc w:val="center"/>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1</w:t>
            </w:r>
          </w:p>
        </w:tc>
        <w:tc>
          <w:tcPr>
            <w:tcW w:w="2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rPr>
                <w:rFonts w:ascii="Times New Roman" w:hAnsi="Times New Roman"/>
                <w:color w:val="000000" w:themeColor="text1"/>
                <w:sz w:val="20"/>
                <w:szCs w:val="20"/>
              </w:rPr>
            </w:pPr>
            <w:r w:rsidRPr="0080104F">
              <w:rPr>
                <w:rFonts w:ascii="Times New Roman" w:hAnsi="Times New Roman"/>
                <w:color w:val="000000" w:themeColor="text1"/>
                <w:sz w:val="20"/>
                <w:szCs w:val="20"/>
              </w:rPr>
              <w:t>Mieszkaniowy zasób gminny</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7 059</w:t>
            </w:r>
          </w:p>
        </w:tc>
        <w:tc>
          <w:tcPr>
            <w:tcW w:w="2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1 367 379,54</w:t>
            </w:r>
          </w:p>
        </w:tc>
      </w:tr>
      <w:tr w:rsidR="00062733" w:rsidRPr="00A007FA" w:rsidTr="00BB6E3B">
        <w:trPr>
          <w:trHeight w:val="1176"/>
          <w:jc w:val="center"/>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2</w:t>
            </w:r>
          </w:p>
        </w:tc>
        <w:tc>
          <w:tcPr>
            <w:tcW w:w="2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line="360" w:lineRule="auto"/>
              <w:rPr>
                <w:rFonts w:ascii="Times New Roman" w:hAnsi="Times New Roman"/>
                <w:color w:val="000000" w:themeColor="text1"/>
                <w:sz w:val="20"/>
                <w:szCs w:val="20"/>
              </w:rPr>
            </w:pPr>
            <w:r w:rsidRPr="0080104F">
              <w:rPr>
                <w:rFonts w:ascii="Times New Roman" w:hAnsi="Times New Roman"/>
                <w:color w:val="000000" w:themeColor="text1"/>
                <w:sz w:val="20"/>
                <w:szCs w:val="20"/>
              </w:rPr>
              <w:t xml:space="preserve">Inne: spółdzielcze, zakładowe, </w:t>
            </w:r>
            <w:proofErr w:type="spellStart"/>
            <w:r w:rsidRPr="0080104F">
              <w:rPr>
                <w:rFonts w:ascii="Times New Roman" w:hAnsi="Times New Roman"/>
                <w:color w:val="000000" w:themeColor="text1"/>
                <w:sz w:val="20"/>
                <w:szCs w:val="20"/>
              </w:rPr>
              <w:t>wsp</w:t>
            </w:r>
            <w:r w:rsidRPr="0080104F">
              <w:rPr>
                <w:rFonts w:ascii="Times New Roman" w:hAnsi="Times New Roman"/>
                <w:color w:val="000000" w:themeColor="text1"/>
                <w:sz w:val="20"/>
                <w:szCs w:val="20"/>
                <w:lang w:val="en-US"/>
              </w:rPr>
              <w:t>ólnoty</w:t>
            </w:r>
            <w:proofErr w:type="spellEnd"/>
            <w:r w:rsidRPr="0080104F">
              <w:rPr>
                <w:rFonts w:ascii="Times New Roman" w:hAnsi="Times New Roman"/>
                <w:color w:val="000000" w:themeColor="text1"/>
                <w:sz w:val="20"/>
                <w:szCs w:val="20"/>
                <w:lang w:val="en-US"/>
              </w:rPr>
              <w:t> </w:t>
            </w:r>
            <w:proofErr w:type="spellStart"/>
            <w:r w:rsidRPr="0080104F">
              <w:rPr>
                <w:rFonts w:ascii="Times New Roman" w:hAnsi="Times New Roman"/>
                <w:color w:val="000000" w:themeColor="text1"/>
                <w:sz w:val="20"/>
                <w:szCs w:val="20"/>
                <w:lang w:val="en-US"/>
              </w:rPr>
              <w:t>mieszkaniowe</w:t>
            </w:r>
            <w:proofErr w:type="spellEnd"/>
            <w:r w:rsidRPr="0080104F">
              <w:rPr>
                <w:rFonts w:ascii="Times New Roman" w:hAnsi="Times New Roman"/>
                <w:color w:val="000000" w:themeColor="text1"/>
                <w:sz w:val="20"/>
                <w:szCs w:val="20"/>
                <w:lang w:val="en-US"/>
              </w:rPr>
              <w:t xml:space="preserve">, </w:t>
            </w:r>
            <w:proofErr w:type="spellStart"/>
            <w:r w:rsidRPr="0080104F">
              <w:rPr>
                <w:rFonts w:ascii="Times New Roman" w:hAnsi="Times New Roman"/>
                <w:color w:val="000000" w:themeColor="text1"/>
                <w:sz w:val="20"/>
                <w:szCs w:val="20"/>
                <w:lang w:val="en-US"/>
              </w:rPr>
              <w:t>mieszkania</w:t>
            </w:r>
            <w:proofErr w:type="spellEnd"/>
            <w:r w:rsidRPr="0080104F">
              <w:rPr>
                <w:rFonts w:ascii="Times New Roman" w:hAnsi="Times New Roman"/>
                <w:color w:val="000000" w:themeColor="text1"/>
                <w:sz w:val="20"/>
                <w:szCs w:val="20"/>
                <w:lang w:val="en-US"/>
              </w:rPr>
              <w:t> </w:t>
            </w:r>
            <w:proofErr w:type="spellStart"/>
            <w:r w:rsidRPr="0080104F">
              <w:rPr>
                <w:rFonts w:ascii="Times New Roman" w:hAnsi="Times New Roman"/>
                <w:color w:val="000000" w:themeColor="text1"/>
                <w:sz w:val="20"/>
                <w:szCs w:val="20"/>
                <w:lang w:val="en-US"/>
              </w:rPr>
              <w:t>prywatne</w:t>
            </w:r>
            <w:proofErr w:type="spellEnd"/>
            <w:r w:rsidRPr="0080104F">
              <w:rPr>
                <w:rFonts w:ascii="Times New Roman" w:hAnsi="Times New Roman"/>
                <w:color w:val="000000" w:themeColor="text1"/>
                <w:sz w:val="20"/>
                <w:szCs w:val="20"/>
                <w:lang w:val="en-US"/>
              </w:rPr>
              <w:t>, </w:t>
            </w:r>
            <w:proofErr w:type="spellStart"/>
            <w:r w:rsidRPr="0080104F">
              <w:rPr>
                <w:rFonts w:ascii="Times New Roman" w:hAnsi="Times New Roman"/>
                <w:color w:val="000000" w:themeColor="text1"/>
                <w:sz w:val="20"/>
                <w:szCs w:val="20"/>
                <w:lang w:val="en-US"/>
              </w:rPr>
              <w:t>domy</w:t>
            </w:r>
            <w:proofErr w:type="spellEnd"/>
            <w:r w:rsidR="00BB6E3B">
              <w:rPr>
                <w:rFonts w:ascii="Times New Roman" w:hAnsi="Times New Roman"/>
                <w:color w:val="000000" w:themeColor="text1"/>
                <w:sz w:val="20"/>
                <w:szCs w:val="20"/>
                <w:lang w:val="en-US"/>
              </w:rPr>
              <w:t xml:space="preserve"> </w:t>
            </w:r>
            <w:proofErr w:type="spellStart"/>
            <w:r w:rsidR="00BB6E3B">
              <w:rPr>
                <w:rFonts w:ascii="Times New Roman" w:hAnsi="Times New Roman"/>
                <w:color w:val="000000" w:themeColor="text1"/>
                <w:sz w:val="20"/>
                <w:szCs w:val="20"/>
                <w:lang w:val="en-US"/>
              </w:rPr>
              <w:t>j</w:t>
            </w:r>
            <w:r w:rsidRPr="0080104F">
              <w:rPr>
                <w:rFonts w:ascii="Times New Roman" w:hAnsi="Times New Roman"/>
                <w:color w:val="000000" w:themeColor="text1"/>
                <w:sz w:val="20"/>
                <w:szCs w:val="20"/>
                <w:lang w:val="en-US"/>
              </w:rPr>
              <w:t>ednorodzinne</w:t>
            </w:r>
            <w:proofErr w:type="spellEnd"/>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13 239</w:t>
            </w:r>
          </w:p>
        </w:tc>
        <w:tc>
          <w:tcPr>
            <w:tcW w:w="2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2 949 467,07</w:t>
            </w:r>
          </w:p>
        </w:tc>
      </w:tr>
      <w:tr w:rsidR="00062733" w:rsidRPr="00A007FA" w:rsidTr="00BB6E3B">
        <w:trPr>
          <w:trHeight w:val="401"/>
          <w:jc w:val="center"/>
        </w:trPr>
        <w:tc>
          <w:tcPr>
            <w:tcW w:w="350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B6E3B" w:rsidRDefault="002C10CC" w:rsidP="00BB6E3B">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Łącznie</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20 298</w:t>
            </w:r>
          </w:p>
        </w:tc>
        <w:tc>
          <w:tcPr>
            <w:tcW w:w="2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733" w:rsidRPr="0080104F" w:rsidRDefault="002C10CC" w:rsidP="00BB6E3B">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4 316 846,61</w:t>
            </w:r>
          </w:p>
        </w:tc>
      </w:tr>
    </w:tbl>
    <w:p w:rsidR="00062733" w:rsidRPr="00A007FA" w:rsidRDefault="00062733" w:rsidP="0080104F">
      <w:pPr>
        <w:spacing w:line="360" w:lineRule="auto"/>
        <w:ind w:firstLine="888"/>
        <w:jc w:val="both"/>
        <w:rPr>
          <w:rFonts w:ascii="Times New Roman" w:hAnsi="Times New Roman"/>
          <w:color w:val="000000" w:themeColor="text1"/>
          <w:sz w:val="24"/>
          <w:szCs w:val="24"/>
        </w:rPr>
      </w:pPr>
    </w:p>
    <w:p w:rsidR="00062733" w:rsidRDefault="002C10CC" w:rsidP="0080104F">
      <w:pPr>
        <w:spacing w:line="360" w:lineRule="auto"/>
        <w:ind w:firstLine="888"/>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t xml:space="preserve">Średnia wysokość wypłaconego w 2020 roku dodatku mieszkaniowego wynosiła           212,67 zł, zgodnie z następującym wyliczeniem: 4 316 846, 61 zł (tj. łączna kwota wypłaconych </w:t>
      </w:r>
      <w:proofErr w:type="spellStart"/>
      <w:r w:rsidRPr="00A007FA">
        <w:rPr>
          <w:rFonts w:ascii="Times New Roman" w:hAnsi="Times New Roman"/>
          <w:color w:val="000000" w:themeColor="text1"/>
          <w:sz w:val="24"/>
          <w:szCs w:val="24"/>
        </w:rPr>
        <w:t>dodatk</w:t>
      </w:r>
      <w:r w:rsidRPr="00A007FA">
        <w:rPr>
          <w:rFonts w:ascii="Times New Roman" w:hAnsi="Times New Roman"/>
          <w:color w:val="000000" w:themeColor="text1"/>
          <w:sz w:val="24"/>
          <w:szCs w:val="24"/>
          <w:lang w:val="en-US"/>
        </w:rPr>
        <w:t>ów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mieszkaniowych</w:t>
      </w:r>
      <w:proofErr w:type="spellEnd"/>
      <w:r w:rsidRPr="00A007FA">
        <w:rPr>
          <w:rFonts w:ascii="Times New Roman" w:hAnsi="Times New Roman"/>
          <w:color w:val="000000" w:themeColor="text1"/>
          <w:sz w:val="24"/>
          <w:szCs w:val="24"/>
          <w:lang w:val="en-US"/>
        </w:rPr>
        <w:t>)</w:t>
      </w:r>
      <w:r w:rsidR="00727D9F" w:rsidRPr="00A007FA">
        <w:rPr>
          <w:rFonts w:ascii="Times New Roman" w:hAnsi="Times New Roman"/>
          <w:color w:val="000000" w:themeColor="text1"/>
          <w:sz w:val="24"/>
          <w:szCs w:val="24"/>
          <w:lang w:val="en-US"/>
        </w:rPr>
        <w:t>:</w:t>
      </w:r>
      <w:r w:rsidRPr="00A007FA">
        <w:rPr>
          <w:rFonts w:ascii="Times New Roman" w:hAnsi="Times New Roman"/>
          <w:color w:val="000000" w:themeColor="text1"/>
          <w:sz w:val="24"/>
          <w:szCs w:val="24"/>
          <w:lang w:val="en-US"/>
        </w:rPr>
        <w:t xml:space="preserve"> 20 298 (</w:t>
      </w:r>
      <w:proofErr w:type="spellStart"/>
      <w:r w:rsidRPr="00A007FA">
        <w:rPr>
          <w:rFonts w:ascii="Times New Roman" w:hAnsi="Times New Roman"/>
          <w:color w:val="000000" w:themeColor="text1"/>
          <w:sz w:val="24"/>
          <w:szCs w:val="24"/>
          <w:lang w:val="en-US"/>
        </w:rPr>
        <w:t>ilość</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wypłaconych</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dodatków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mieszkaniowych</w:t>
      </w:r>
      <w:proofErr w:type="spellEnd"/>
      <w:r w:rsidRPr="00A007FA">
        <w:rPr>
          <w:rFonts w:ascii="Times New Roman" w:hAnsi="Times New Roman"/>
          <w:color w:val="000000" w:themeColor="text1"/>
          <w:sz w:val="24"/>
          <w:szCs w:val="24"/>
          <w:lang w:val="en-US"/>
        </w:rPr>
        <w:t xml:space="preserve">) = 212,67 </w:t>
      </w:r>
      <w:proofErr w:type="spellStart"/>
      <w:r w:rsidRPr="00A007FA">
        <w:rPr>
          <w:rFonts w:ascii="Times New Roman" w:hAnsi="Times New Roman"/>
          <w:color w:val="000000" w:themeColor="text1"/>
          <w:sz w:val="24"/>
          <w:szCs w:val="24"/>
          <w:lang w:val="en-US"/>
        </w:rPr>
        <w:t>złotych</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Od</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stycznia</w:t>
      </w:r>
      <w:proofErr w:type="spellEnd"/>
      <w:r w:rsidRPr="00A007FA">
        <w:rPr>
          <w:rFonts w:ascii="Times New Roman" w:hAnsi="Times New Roman"/>
          <w:color w:val="000000" w:themeColor="text1"/>
          <w:sz w:val="24"/>
          <w:szCs w:val="24"/>
          <w:lang w:val="en-US"/>
        </w:rPr>
        <w:t xml:space="preserve"> do </w:t>
      </w:r>
      <w:proofErr w:type="spellStart"/>
      <w:r w:rsidRPr="00A007FA">
        <w:rPr>
          <w:rFonts w:ascii="Times New Roman" w:hAnsi="Times New Roman"/>
          <w:color w:val="000000" w:themeColor="text1"/>
          <w:sz w:val="24"/>
          <w:szCs w:val="24"/>
          <w:lang w:val="en-US"/>
        </w:rPr>
        <w:t>grudnia</w:t>
      </w:r>
      <w:proofErr w:type="spellEnd"/>
      <w:r w:rsidRPr="00A007FA">
        <w:rPr>
          <w:rFonts w:ascii="Times New Roman" w:hAnsi="Times New Roman"/>
          <w:color w:val="000000" w:themeColor="text1"/>
          <w:sz w:val="24"/>
          <w:szCs w:val="24"/>
          <w:lang w:val="en-US"/>
        </w:rPr>
        <w:t xml:space="preserve"> 2020 r. </w:t>
      </w:r>
      <w:proofErr w:type="spellStart"/>
      <w:r w:rsidRPr="00A007FA">
        <w:rPr>
          <w:rFonts w:ascii="Times New Roman" w:hAnsi="Times New Roman"/>
          <w:color w:val="000000" w:themeColor="text1"/>
          <w:sz w:val="24"/>
          <w:szCs w:val="24"/>
          <w:lang w:val="en-US"/>
        </w:rPr>
        <w:t>zarejestrowano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wpływ</w:t>
      </w:r>
      <w:proofErr w:type="spellEnd"/>
      <w:r w:rsidRPr="00A007FA">
        <w:rPr>
          <w:rFonts w:ascii="Times New Roman" w:hAnsi="Times New Roman"/>
          <w:color w:val="000000" w:themeColor="text1"/>
          <w:sz w:val="24"/>
          <w:szCs w:val="24"/>
          <w:lang w:val="en-US"/>
        </w:rPr>
        <w:t xml:space="preserve"> 3 640 </w:t>
      </w:r>
      <w:proofErr w:type="spellStart"/>
      <w:r w:rsidRPr="00A007FA">
        <w:rPr>
          <w:rFonts w:ascii="Times New Roman" w:hAnsi="Times New Roman"/>
          <w:color w:val="000000" w:themeColor="text1"/>
          <w:sz w:val="24"/>
          <w:szCs w:val="24"/>
          <w:lang w:val="en-US"/>
        </w:rPr>
        <w:t>wniosków</w:t>
      </w:r>
      <w:proofErr w:type="spellEnd"/>
      <w:r w:rsidRPr="00A007FA">
        <w:rPr>
          <w:rFonts w:ascii="Times New Roman" w:hAnsi="Times New Roman"/>
          <w:color w:val="000000" w:themeColor="text1"/>
          <w:sz w:val="24"/>
          <w:szCs w:val="24"/>
          <w:lang w:val="en-US"/>
        </w:rPr>
        <w:t xml:space="preserve"> o </w:t>
      </w:r>
      <w:proofErr w:type="spellStart"/>
      <w:r w:rsidRPr="00A007FA">
        <w:rPr>
          <w:rFonts w:ascii="Times New Roman" w:hAnsi="Times New Roman"/>
          <w:color w:val="000000" w:themeColor="text1"/>
          <w:sz w:val="24"/>
          <w:szCs w:val="24"/>
          <w:lang w:val="en-US"/>
        </w:rPr>
        <w:t>przyznanie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dodatku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mieszkaniowego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podjętych</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zostało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łącznie</w:t>
      </w:r>
      <w:proofErr w:type="spellEnd"/>
      <w:r w:rsidRPr="00A007FA">
        <w:rPr>
          <w:rFonts w:ascii="Times New Roman" w:hAnsi="Times New Roman"/>
          <w:color w:val="000000" w:themeColor="text1"/>
          <w:sz w:val="24"/>
          <w:szCs w:val="24"/>
          <w:lang w:val="en-US"/>
        </w:rPr>
        <w:t xml:space="preserve"> 4052 </w:t>
      </w:r>
      <w:proofErr w:type="spellStart"/>
      <w:r w:rsidRPr="00A007FA">
        <w:rPr>
          <w:rFonts w:ascii="Times New Roman" w:hAnsi="Times New Roman"/>
          <w:color w:val="000000" w:themeColor="text1"/>
          <w:sz w:val="24"/>
          <w:szCs w:val="24"/>
          <w:lang w:val="en-US"/>
        </w:rPr>
        <w:t>decyzje</w:t>
      </w:r>
      <w:proofErr w:type="spellEnd"/>
      <w:r w:rsidRPr="00A007FA">
        <w:rPr>
          <w:rFonts w:ascii="Times New Roman" w:hAnsi="Times New Roman"/>
          <w:color w:val="000000" w:themeColor="text1"/>
          <w:sz w:val="24"/>
          <w:szCs w:val="24"/>
          <w:lang w:val="en-US"/>
        </w:rPr>
        <w:t xml:space="preserve">. Z </w:t>
      </w:r>
      <w:proofErr w:type="spellStart"/>
      <w:r w:rsidRPr="00A007FA">
        <w:rPr>
          <w:rFonts w:ascii="Times New Roman" w:hAnsi="Times New Roman"/>
          <w:color w:val="000000" w:themeColor="text1"/>
          <w:sz w:val="24"/>
          <w:szCs w:val="24"/>
          <w:lang w:val="en-US"/>
        </w:rPr>
        <w:t>dodatku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mieszkaniowego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skorzystało</w:t>
      </w:r>
      <w:proofErr w:type="spellEnd"/>
      <w:r w:rsidRPr="00A007FA">
        <w:rPr>
          <w:rFonts w:ascii="Times New Roman" w:hAnsi="Times New Roman"/>
          <w:color w:val="000000" w:themeColor="text1"/>
          <w:sz w:val="24"/>
          <w:szCs w:val="24"/>
          <w:lang w:val="en-US"/>
        </w:rPr>
        <w:t xml:space="preserve"> 2229 </w:t>
      </w:r>
      <w:proofErr w:type="spellStart"/>
      <w:r w:rsidRPr="00A007FA">
        <w:rPr>
          <w:rFonts w:ascii="Times New Roman" w:hAnsi="Times New Roman"/>
          <w:color w:val="000000" w:themeColor="text1"/>
          <w:sz w:val="24"/>
          <w:szCs w:val="24"/>
          <w:lang w:val="en-US"/>
        </w:rPr>
        <w:t>gospodarstw</w:t>
      </w:r>
      <w:proofErr w:type="spellEnd"/>
      <w:r w:rsidRPr="00A007FA">
        <w:rPr>
          <w:rFonts w:ascii="Times New Roman" w:hAnsi="Times New Roman"/>
          <w:color w:val="000000" w:themeColor="text1"/>
          <w:sz w:val="24"/>
          <w:szCs w:val="24"/>
          <w:lang w:val="en-US"/>
        </w:rPr>
        <w:t>.</w:t>
      </w:r>
    </w:p>
    <w:p w:rsidR="00062733" w:rsidRPr="00BB6E3B" w:rsidRDefault="00425B51" w:rsidP="0080104F">
      <w:pPr>
        <w:spacing w:before="240" w:after="60" w:line="360" w:lineRule="auto"/>
        <w:jc w:val="both"/>
        <w:rPr>
          <w:rFonts w:ascii="Times New Roman" w:hAnsi="Times New Roman"/>
          <w:color w:val="000000" w:themeColor="text1"/>
          <w:sz w:val="20"/>
          <w:szCs w:val="20"/>
        </w:rPr>
      </w:pPr>
      <w:r>
        <w:rPr>
          <w:rFonts w:ascii="Times New Roman" w:hAnsi="Times New Roman"/>
          <w:bCs/>
          <w:color w:val="000000" w:themeColor="text1"/>
          <w:sz w:val="20"/>
          <w:szCs w:val="20"/>
        </w:rPr>
        <w:t>Tabela 33</w:t>
      </w:r>
      <w:r w:rsidR="002C10CC" w:rsidRPr="00BB6E3B">
        <w:rPr>
          <w:rFonts w:ascii="Times New Roman" w:hAnsi="Times New Roman"/>
          <w:bCs/>
          <w:color w:val="000000" w:themeColor="text1"/>
          <w:sz w:val="20"/>
          <w:szCs w:val="20"/>
        </w:rPr>
        <w:t xml:space="preserve"> </w:t>
      </w:r>
      <w:r w:rsidR="002C10CC" w:rsidRPr="00BB6E3B">
        <w:rPr>
          <w:rFonts w:ascii="Times New Roman" w:hAnsi="Times New Roman"/>
          <w:color w:val="000000" w:themeColor="text1"/>
          <w:sz w:val="20"/>
          <w:szCs w:val="20"/>
        </w:rPr>
        <w:t xml:space="preserve">Zestawienie podjętych decyzji administracyjnych dot. dodatku mieszkaniowego </w:t>
      </w:r>
      <w:r w:rsidR="001702DB" w:rsidRPr="00BB6E3B">
        <w:rPr>
          <w:rFonts w:ascii="Times New Roman" w:hAnsi="Times New Roman"/>
          <w:color w:val="000000" w:themeColor="text1"/>
          <w:sz w:val="20"/>
          <w:szCs w:val="20"/>
        </w:rPr>
        <w:br/>
      </w:r>
      <w:r w:rsidR="00BB6E3B">
        <w:rPr>
          <w:rFonts w:ascii="Times New Roman" w:hAnsi="Times New Roman"/>
          <w:color w:val="000000" w:themeColor="text1"/>
          <w:sz w:val="20"/>
          <w:szCs w:val="20"/>
        </w:rPr>
        <w:t>w 2020 roku</w:t>
      </w:r>
    </w:p>
    <w:tbl>
      <w:tblPr>
        <w:tblW w:w="8628" w:type="dxa"/>
        <w:jc w:val="center"/>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tblPr>
      <w:tblGrid>
        <w:gridCol w:w="506"/>
        <w:gridCol w:w="2645"/>
        <w:gridCol w:w="2185"/>
        <w:gridCol w:w="3292"/>
      </w:tblGrid>
      <w:tr w:rsidR="00062733" w:rsidRPr="00A007FA" w:rsidTr="00BB6E3B">
        <w:trPr>
          <w:trHeight w:val="1"/>
          <w:jc w:val="center"/>
        </w:trPr>
        <w:tc>
          <w:tcPr>
            <w:tcW w:w="4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62733" w:rsidRPr="00BB6E3B" w:rsidRDefault="002C10CC" w:rsidP="0080104F">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Lp.</w:t>
            </w:r>
          </w:p>
        </w:tc>
        <w:tc>
          <w:tcPr>
            <w:tcW w:w="26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bottom"/>
          </w:tcPr>
          <w:p w:rsidR="00062733" w:rsidRPr="00BB6E3B" w:rsidRDefault="002C10CC" w:rsidP="00BB6E3B">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Rodzaj decyzji</w:t>
            </w:r>
          </w:p>
        </w:tc>
        <w:tc>
          <w:tcPr>
            <w:tcW w:w="21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bottom"/>
          </w:tcPr>
          <w:p w:rsidR="00062733" w:rsidRPr="00BB6E3B" w:rsidRDefault="002C10CC" w:rsidP="00BB6E3B">
            <w:pPr>
              <w:spacing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Ilość wydanych decyzji</w:t>
            </w:r>
          </w:p>
        </w:tc>
        <w:tc>
          <w:tcPr>
            <w:tcW w:w="33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bottom"/>
          </w:tcPr>
          <w:p w:rsidR="00062733" w:rsidRPr="00BB6E3B" w:rsidRDefault="002C10CC" w:rsidP="00BB6E3B">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Udział procentowy</w:t>
            </w:r>
          </w:p>
        </w:tc>
      </w:tr>
      <w:tr w:rsidR="00062733" w:rsidRPr="00A007FA" w:rsidTr="00BB6E3B">
        <w:trPr>
          <w:trHeight w:val="584"/>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1</w:t>
            </w:r>
          </w:p>
        </w:tc>
        <w:tc>
          <w:tcPr>
            <w:tcW w:w="265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both"/>
              <w:rPr>
                <w:rFonts w:ascii="Times New Roman" w:hAnsi="Times New Roman"/>
                <w:color w:val="000000" w:themeColor="text1"/>
                <w:sz w:val="20"/>
                <w:szCs w:val="20"/>
              </w:rPr>
            </w:pPr>
            <w:r w:rsidRPr="0080104F">
              <w:rPr>
                <w:rFonts w:ascii="Times New Roman" w:hAnsi="Times New Roman"/>
                <w:color w:val="000000" w:themeColor="text1"/>
                <w:sz w:val="20"/>
                <w:szCs w:val="20"/>
              </w:rPr>
              <w:t>Przyznające</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3386</w:t>
            </w:r>
          </w:p>
        </w:tc>
        <w:tc>
          <w:tcPr>
            <w:tcW w:w="3302"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83,56 %</w:t>
            </w:r>
          </w:p>
        </w:tc>
      </w:tr>
      <w:tr w:rsidR="00062733" w:rsidRPr="00A007FA" w:rsidTr="00BB6E3B">
        <w:trPr>
          <w:trHeight w:val="578"/>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2</w:t>
            </w:r>
          </w:p>
        </w:tc>
        <w:tc>
          <w:tcPr>
            <w:tcW w:w="265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both"/>
              <w:rPr>
                <w:rFonts w:ascii="Times New Roman" w:hAnsi="Times New Roman"/>
                <w:color w:val="000000" w:themeColor="text1"/>
                <w:sz w:val="20"/>
                <w:szCs w:val="20"/>
              </w:rPr>
            </w:pPr>
            <w:r w:rsidRPr="0080104F">
              <w:rPr>
                <w:rFonts w:ascii="Times New Roman" w:hAnsi="Times New Roman"/>
                <w:color w:val="000000" w:themeColor="text1"/>
                <w:sz w:val="20"/>
                <w:szCs w:val="20"/>
              </w:rPr>
              <w:t>Odmowne</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235</w:t>
            </w:r>
          </w:p>
        </w:tc>
        <w:tc>
          <w:tcPr>
            <w:tcW w:w="3302"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5,80 %</w:t>
            </w:r>
          </w:p>
        </w:tc>
      </w:tr>
      <w:tr w:rsidR="00062733" w:rsidRPr="00A007FA" w:rsidTr="00BB6E3B">
        <w:trPr>
          <w:trHeight w:val="544"/>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3</w:t>
            </w:r>
          </w:p>
        </w:tc>
        <w:tc>
          <w:tcPr>
            <w:tcW w:w="265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BB6E3B">
            <w:pPr>
              <w:spacing w:before="120" w:line="360" w:lineRule="auto"/>
              <w:rPr>
                <w:rFonts w:ascii="Times New Roman" w:hAnsi="Times New Roman"/>
                <w:color w:val="000000" w:themeColor="text1"/>
                <w:sz w:val="20"/>
                <w:szCs w:val="20"/>
              </w:rPr>
            </w:pPr>
            <w:r w:rsidRPr="0080104F">
              <w:rPr>
                <w:rFonts w:ascii="Times New Roman" w:hAnsi="Times New Roman"/>
                <w:color w:val="000000" w:themeColor="text1"/>
                <w:sz w:val="20"/>
                <w:szCs w:val="20"/>
              </w:rPr>
              <w:t>Inne (wstrzymujące, umarzające, zmieniające)</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431</w:t>
            </w:r>
          </w:p>
        </w:tc>
        <w:tc>
          <w:tcPr>
            <w:tcW w:w="3302"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10,64 %</w:t>
            </w:r>
          </w:p>
        </w:tc>
      </w:tr>
      <w:tr w:rsidR="00062733" w:rsidRPr="00A007FA" w:rsidTr="00BB6E3B">
        <w:trPr>
          <w:trHeight w:val="441"/>
          <w:jc w:val="center"/>
        </w:trPr>
        <w:tc>
          <w:tcPr>
            <w:tcW w:w="3135"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62733" w:rsidRPr="00BB6E3B" w:rsidRDefault="002C10CC" w:rsidP="0080104F">
            <w:pPr>
              <w:spacing w:before="120" w:line="360" w:lineRule="auto"/>
              <w:jc w:val="center"/>
              <w:rPr>
                <w:rFonts w:ascii="Times New Roman" w:hAnsi="Times New Roman"/>
                <w:b/>
                <w:color w:val="000000" w:themeColor="text1"/>
                <w:sz w:val="20"/>
                <w:szCs w:val="20"/>
              </w:rPr>
            </w:pPr>
            <w:r w:rsidRPr="00BB6E3B">
              <w:rPr>
                <w:rFonts w:ascii="Times New Roman" w:hAnsi="Times New Roman"/>
                <w:b/>
                <w:bCs/>
                <w:color w:val="000000" w:themeColor="text1"/>
                <w:sz w:val="20"/>
                <w:szCs w:val="20"/>
              </w:rPr>
              <w:t>Łącznie</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4052</w:t>
            </w:r>
          </w:p>
        </w:tc>
        <w:tc>
          <w:tcPr>
            <w:tcW w:w="3302" w:type="dxa"/>
            <w:tcBorders>
              <w:top w:val="single" w:sz="4" w:space="0" w:color="000000"/>
              <w:left w:val="single" w:sz="4" w:space="0" w:color="000000"/>
              <w:bottom w:val="single" w:sz="4" w:space="0" w:color="000000"/>
              <w:right w:val="single" w:sz="4" w:space="0" w:color="000000"/>
            </w:tcBorders>
            <w:shd w:val="clear" w:color="auto" w:fill="auto"/>
          </w:tcPr>
          <w:p w:rsidR="00062733" w:rsidRPr="0080104F" w:rsidRDefault="002C10CC" w:rsidP="0080104F">
            <w:pPr>
              <w:spacing w:before="120" w:line="360" w:lineRule="auto"/>
              <w:jc w:val="center"/>
              <w:rPr>
                <w:rFonts w:ascii="Times New Roman" w:hAnsi="Times New Roman"/>
                <w:color w:val="000000" w:themeColor="text1"/>
                <w:sz w:val="20"/>
                <w:szCs w:val="20"/>
              </w:rPr>
            </w:pPr>
            <w:r w:rsidRPr="0080104F">
              <w:rPr>
                <w:rFonts w:ascii="Times New Roman" w:hAnsi="Times New Roman"/>
                <w:color w:val="000000" w:themeColor="text1"/>
                <w:sz w:val="20"/>
                <w:szCs w:val="20"/>
              </w:rPr>
              <w:t>100 %</w:t>
            </w:r>
          </w:p>
        </w:tc>
      </w:tr>
    </w:tbl>
    <w:p w:rsidR="00113BFC" w:rsidRDefault="00113BFC" w:rsidP="00BB6E3B">
      <w:pPr>
        <w:spacing w:after="0" w:line="360" w:lineRule="auto"/>
        <w:ind w:firstLine="708"/>
        <w:jc w:val="both"/>
        <w:rPr>
          <w:rFonts w:ascii="Times New Roman" w:hAnsi="Times New Roman"/>
          <w:color w:val="000000" w:themeColor="text1"/>
          <w:sz w:val="24"/>
          <w:szCs w:val="24"/>
        </w:rPr>
      </w:pPr>
    </w:p>
    <w:p w:rsidR="00062733" w:rsidRPr="00A007FA" w:rsidRDefault="002C10CC" w:rsidP="00BB6E3B">
      <w:pPr>
        <w:spacing w:after="0" w:line="360" w:lineRule="auto"/>
        <w:ind w:firstLine="708"/>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lastRenderedPageBreak/>
        <w:t xml:space="preserve">Celem weryfikacji danych zawartych we wniosku przeprowadzono 39 wywiadów środowiskowych w miejscu zamieszkania </w:t>
      </w:r>
      <w:proofErr w:type="spellStart"/>
      <w:r w:rsidRPr="00A007FA">
        <w:rPr>
          <w:rFonts w:ascii="Times New Roman" w:hAnsi="Times New Roman"/>
          <w:color w:val="000000" w:themeColor="text1"/>
          <w:sz w:val="24"/>
          <w:szCs w:val="24"/>
        </w:rPr>
        <w:t>wnioskodawc</w:t>
      </w:r>
      <w:r w:rsidRPr="00A007FA">
        <w:rPr>
          <w:rFonts w:ascii="Times New Roman" w:hAnsi="Times New Roman"/>
          <w:color w:val="000000" w:themeColor="text1"/>
          <w:sz w:val="24"/>
          <w:szCs w:val="24"/>
          <w:lang w:val="en-US"/>
        </w:rPr>
        <w:t>ów</w:t>
      </w:r>
      <w:proofErr w:type="spellEnd"/>
      <w:r w:rsidRPr="00A007FA">
        <w:rPr>
          <w:rFonts w:ascii="Times New Roman" w:hAnsi="Times New Roman"/>
          <w:color w:val="000000" w:themeColor="text1"/>
          <w:sz w:val="24"/>
          <w:szCs w:val="24"/>
          <w:lang w:val="en-US"/>
        </w:rPr>
        <w:t xml:space="preserve">. W </w:t>
      </w:r>
      <w:proofErr w:type="spellStart"/>
      <w:r w:rsidRPr="00A007FA">
        <w:rPr>
          <w:rFonts w:ascii="Times New Roman" w:hAnsi="Times New Roman"/>
          <w:color w:val="000000" w:themeColor="text1"/>
          <w:sz w:val="24"/>
          <w:szCs w:val="24"/>
          <w:lang w:val="en-US"/>
        </w:rPr>
        <w:t>wyniku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przeprowadzonego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postępowania</w:t>
      </w:r>
      <w:proofErr w:type="spellEnd"/>
      <w:r w:rsidRPr="00A007FA">
        <w:rPr>
          <w:rFonts w:ascii="Times New Roman" w:hAnsi="Times New Roman"/>
          <w:color w:val="000000" w:themeColor="text1"/>
          <w:sz w:val="24"/>
          <w:szCs w:val="24"/>
          <w:lang w:val="en-US"/>
        </w:rPr>
        <w:t xml:space="preserve"> </w:t>
      </w:r>
      <w:proofErr w:type="spellStart"/>
      <w:r w:rsidR="00A27BB9">
        <w:rPr>
          <w:rFonts w:ascii="Times New Roman" w:hAnsi="Times New Roman"/>
          <w:color w:val="000000" w:themeColor="text1"/>
          <w:sz w:val="24"/>
          <w:szCs w:val="24"/>
          <w:lang w:val="en-US"/>
        </w:rPr>
        <w:t>siedmiu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osobom</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odmówiono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przyznania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dodatku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mieszkaniowego</w:t>
      </w:r>
      <w:proofErr w:type="spellEnd"/>
      <w:r w:rsidRPr="00A007FA">
        <w:rPr>
          <w:rFonts w:ascii="Times New Roman" w:hAnsi="Times New Roman"/>
          <w:color w:val="000000" w:themeColor="text1"/>
          <w:sz w:val="24"/>
          <w:szCs w:val="24"/>
          <w:lang w:val="en-US"/>
        </w:rPr>
        <w:t xml:space="preserve"> z </w:t>
      </w:r>
      <w:proofErr w:type="spellStart"/>
      <w:r w:rsidRPr="00A007FA">
        <w:rPr>
          <w:rFonts w:ascii="Times New Roman" w:hAnsi="Times New Roman"/>
          <w:color w:val="000000" w:themeColor="text1"/>
          <w:sz w:val="24"/>
          <w:szCs w:val="24"/>
          <w:lang w:val="en-US"/>
        </w:rPr>
        <w:t>uwagi</w:t>
      </w:r>
      <w:proofErr w:type="spellEnd"/>
      <w:r w:rsidRPr="00A007FA">
        <w:rPr>
          <w:rFonts w:ascii="Times New Roman" w:hAnsi="Times New Roman"/>
          <w:color w:val="000000" w:themeColor="text1"/>
          <w:sz w:val="24"/>
          <w:szCs w:val="24"/>
          <w:lang w:val="en-US"/>
        </w:rPr>
        <w:t xml:space="preserve"> </w:t>
      </w:r>
      <w:r w:rsidR="00E372EB">
        <w:rPr>
          <w:rFonts w:ascii="Times New Roman" w:hAnsi="Times New Roman"/>
          <w:color w:val="000000" w:themeColor="text1"/>
          <w:sz w:val="24"/>
          <w:szCs w:val="24"/>
          <w:lang w:val="en-US"/>
        </w:rPr>
        <w:br/>
      </w:r>
      <w:proofErr w:type="spellStart"/>
      <w:r w:rsidRPr="00A007FA">
        <w:rPr>
          <w:rFonts w:ascii="Times New Roman" w:hAnsi="Times New Roman"/>
          <w:color w:val="000000" w:themeColor="text1"/>
          <w:sz w:val="24"/>
          <w:szCs w:val="24"/>
          <w:lang w:val="en-US"/>
        </w:rPr>
        <w:t>na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rażącą</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dysproporcję</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pomiędzy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niskimi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dochodami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wykazanymi</w:t>
      </w:r>
      <w:proofErr w:type="spellEnd"/>
      <w:r w:rsidRPr="00A007FA">
        <w:rPr>
          <w:rFonts w:ascii="Times New Roman" w:hAnsi="Times New Roman"/>
          <w:color w:val="000000" w:themeColor="text1"/>
          <w:sz w:val="24"/>
          <w:szCs w:val="24"/>
          <w:lang w:val="en-US"/>
        </w:rPr>
        <w:t xml:space="preserve"> w </w:t>
      </w:r>
      <w:proofErr w:type="spellStart"/>
      <w:r w:rsidRPr="00A007FA">
        <w:rPr>
          <w:rFonts w:ascii="Times New Roman" w:hAnsi="Times New Roman"/>
          <w:color w:val="000000" w:themeColor="text1"/>
          <w:sz w:val="24"/>
          <w:szCs w:val="24"/>
          <w:lang w:val="en-US"/>
        </w:rPr>
        <w:t>deklaracji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dochodowej</w:t>
      </w:r>
      <w:proofErr w:type="spellEnd"/>
      <w:r w:rsidRPr="00A007FA">
        <w:rPr>
          <w:rFonts w:ascii="Times New Roman" w:hAnsi="Times New Roman"/>
          <w:color w:val="000000" w:themeColor="text1"/>
          <w:sz w:val="24"/>
          <w:szCs w:val="24"/>
          <w:lang w:val="en-US"/>
        </w:rPr>
        <w:t xml:space="preserve">,                                   a </w:t>
      </w:r>
      <w:proofErr w:type="spellStart"/>
      <w:r w:rsidRPr="00A007FA">
        <w:rPr>
          <w:rFonts w:ascii="Times New Roman" w:hAnsi="Times New Roman"/>
          <w:color w:val="000000" w:themeColor="text1"/>
          <w:sz w:val="24"/>
          <w:szCs w:val="24"/>
          <w:lang w:val="en-US"/>
        </w:rPr>
        <w:t>faktycznym</w:t>
      </w:r>
      <w:proofErr w:type="spellEnd"/>
      <w:r w:rsidRPr="00A007FA">
        <w:rPr>
          <w:rFonts w:ascii="Times New Roman" w:hAnsi="Times New Roman"/>
          <w:color w:val="000000" w:themeColor="text1"/>
          <w:sz w:val="24"/>
          <w:szCs w:val="24"/>
          <w:lang w:val="en-US"/>
        </w:rPr>
        <w:t xml:space="preserve"> stamen </w:t>
      </w:r>
      <w:proofErr w:type="spellStart"/>
      <w:r w:rsidRPr="00A007FA">
        <w:rPr>
          <w:rFonts w:ascii="Times New Roman" w:hAnsi="Times New Roman"/>
          <w:color w:val="000000" w:themeColor="text1"/>
          <w:sz w:val="24"/>
          <w:szCs w:val="24"/>
          <w:lang w:val="en-US"/>
        </w:rPr>
        <w:t>majątkowym</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wnioskodawcy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bądź</w:t>
      </w:r>
      <w:proofErr w:type="spellEnd"/>
      <w:r w:rsidRPr="00A007FA">
        <w:rPr>
          <w:rFonts w:ascii="Times New Roman" w:hAnsi="Times New Roman"/>
          <w:color w:val="000000" w:themeColor="text1"/>
          <w:sz w:val="24"/>
          <w:szCs w:val="24"/>
          <w:lang w:val="en-US"/>
        </w:rPr>
        <w:t xml:space="preserve"> z </w:t>
      </w:r>
      <w:proofErr w:type="spellStart"/>
      <w:r w:rsidRPr="00A007FA">
        <w:rPr>
          <w:rFonts w:ascii="Times New Roman" w:hAnsi="Times New Roman"/>
          <w:color w:val="000000" w:themeColor="text1"/>
          <w:sz w:val="24"/>
          <w:szCs w:val="24"/>
          <w:lang w:val="en-US"/>
        </w:rPr>
        <w:t>uwagi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ustalenie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iż</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faktyczna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liczba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osób</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wspólnie</w:t>
      </w:r>
      <w:proofErr w:type="spellEnd"/>
      <w:r w:rsidRPr="00A007FA">
        <w:rPr>
          <w:rFonts w:ascii="Times New Roman" w:hAnsi="Times New Roman"/>
          <w:color w:val="000000" w:themeColor="text1"/>
          <w:sz w:val="24"/>
          <w:szCs w:val="24"/>
          <w:lang w:val="en-US"/>
        </w:rPr>
        <w:t xml:space="preserve"> stale </w:t>
      </w:r>
      <w:proofErr w:type="spellStart"/>
      <w:r w:rsidRPr="00A007FA">
        <w:rPr>
          <w:rFonts w:ascii="Times New Roman" w:hAnsi="Times New Roman"/>
          <w:color w:val="000000" w:themeColor="text1"/>
          <w:sz w:val="24"/>
          <w:szCs w:val="24"/>
          <w:lang w:val="en-US"/>
        </w:rPr>
        <w:t>zamieszkujących</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gospodarujących</w:t>
      </w:r>
      <w:proofErr w:type="spellEnd"/>
      <w:r w:rsidRPr="00A007FA">
        <w:rPr>
          <w:rFonts w:ascii="Times New Roman" w:hAnsi="Times New Roman"/>
          <w:color w:val="000000" w:themeColor="text1"/>
          <w:sz w:val="24"/>
          <w:szCs w:val="24"/>
          <w:lang w:val="en-US"/>
        </w:rPr>
        <w:t xml:space="preserve"> z </w:t>
      </w:r>
      <w:proofErr w:type="spellStart"/>
      <w:r w:rsidRPr="00A007FA">
        <w:rPr>
          <w:rFonts w:ascii="Times New Roman" w:hAnsi="Times New Roman"/>
          <w:color w:val="000000" w:themeColor="text1"/>
          <w:sz w:val="24"/>
          <w:szCs w:val="24"/>
          <w:lang w:val="en-US"/>
        </w:rPr>
        <w:t>wnioskodawcą</w:t>
      </w:r>
      <w:proofErr w:type="spellEnd"/>
      <w:r w:rsidRPr="00A007FA">
        <w:rPr>
          <w:rFonts w:ascii="Times New Roman" w:hAnsi="Times New Roman"/>
          <w:color w:val="000000" w:themeColor="text1"/>
          <w:sz w:val="24"/>
          <w:szCs w:val="24"/>
          <w:lang w:val="en-US"/>
        </w:rPr>
        <w:t xml:space="preserve"> jest </w:t>
      </w:r>
      <w:proofErr w:type="spellStart"/>
      <w:r w:rsidRPr="00A007FA">
        <w:rPr>
          <w:rFonts w:ascii="Times New Roman" w:hAnsi="Times New Roman"/>
          <w:color w:val="000000" w:themeColor="text1"/>
          <w:sz w:val="24"/>
          <w:szCs w:val="24"/>
          <w:lang w:val="en-US"/>
        </w:rPr>
        <w:t>mniejsza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niż</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wykazana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liczba</w:t>
      </w:r>
      <w:proofErr w:type="spellEnd"/>
      <w:r w:rsidRPr="00A007FA">
        <w:rPr>
          <w:rFonts w:ascii="Times New Roman" w:hAnsi="Times New Roman"/>
          <w:color w:val="000000" w:themeColor="text1"/>
          <w:sz w:val="24"/>
          <w:szCs w:val="24"/>
          <w:lang w:val="en-US"/>
        </w:rPr>
        <w:t xml:space="preserve"> w </w:t>
      </w:r>
      <w:proofErr w:type="spellStart"/>
      <w:r w:rsidRPr="00A007FA">
        <w:rPr>
          <w:rFonts w:ascii="Times New Roman" w:hAnsi="Times New Roman"/>
          <w:color w:val="000000" w:themeColor="text1"/>
          <w:sz w:val="24"/>
          <w:szCs w:val="24"/>
          <w:lang w:val="en-US"/>
        </w:rPr>
        <w:t>dek</w:t>
      </w:r>
      <w:r w:rsidR="00A27BB9">
        <w:rPr>
          <w:rFonts w:ascii="Times New Roman" w:hAnsi="Times New Roman"/>
          <w:color w:val="000000" w:themeColor="text1"/>
          <w:sz w:val="24"/>
          <w:szCs w:val="24"/>
          <w:lang w:val="en-US"/>
        </w:rPr>
        <w:t>laracji</w:t>
      </w:r>
      <w:proofErr w:type="spellEnd"/>
      <w:r w:rsidR="00A27BB9">
        <w:rPr>
          <w:rFonts w:ascii="Times New Roman" w:hAnsi="Times New Roman"/>
          <w:color w:val="000000" w:themeColor="text1"/>
          <w:sz w:val="24"/>
          <w:szCs w:val="24"/>
          <w:lang w:val="en-US"/>
        </w:rPr>
        <w:t xml:space="preserve"> o </w:t>
      </w:r>
      <w:proofErr w:type="spellStart"/>
      <w:r w:rsidR="00A27BB9">
        <w:rPr>
          <w:rFonts w:ascii="Times New Roman" w:hAnsi="Times New Roman"/>
          <w:color w:val="000000" w:themeColor="text1"/>
          <w:sz w:val="24"/>
          <w:szCs w:val="24"/>
          <w:lang w:val="en-US"/>
        </w:rPr>
        <w:t>dochodach</w:t>
      </w:r>
      <w:proofErr w:type="spellEnd"/>
      <w:r w:rsidR="00A27BB9">
        <w:rPr>
          <w:rFonts w:ascii="Times New Roman" w:hAnsi="Times New Roman"/>
          <w:color w:val="000000" w:themeColor="text1"/>
          <w:sz w:val="24"/>
          <w:szCs w:val="24"/>
          <w:lang w:val="en-US"/>
        </w:rPr>
        <w:t xml:space="preserve">, </w:t>
      </w:r>
      <w:proofErr w:type="spellStart"/>
      <w:r w:rsidR="00A27BB9">
        <w:rPr>
          <w:rFonts w:ascii="Times New Roman" w:hAnsi="Times New Roman"/>
          <w:color w:val="000000" w:themeColor="text1"/>
          <w:sz w:val="24"/>
          <w:szCs w:val="24"/>
          <w:lang w:val="en-US"/>
        </w:rPr>
        <w:t>natomiast</w:t>
      </w:r>
      <w:proofErr w:type="spellEnd"/>
      <w:r w:rsidR="00A27BB9">
        <w:rPr>
          <w:rFonts w:ascii="Times New Roman" w:hAnsi="Times New Roman"/>
          <w:color w:val="000000" w:themeColor="text1"/>
          <w:sz w:val="24"/>
          <w:szCs w:val="24"/>
          <w:lang w:val="en-US"/>
        </w:rPr>
        <w:t xml:space="preserve"> </w:t>
      </w:r>
      <w:proofErr w:type="spellStart"/>
      <w:r w:rsidR="00A27BB9">
        <w:rPr>
          <w:rFonts w:ascii="Times New Roman" w:hAnsi="Times New Roman"/>
          <w:color w:val="000000" w:themeColor="text1"/>
          <w:sz w:val="24"/>
          <w:szCs w:val="24"/>
          <w:lang w:val="en-US"/>
        </w:rPr>
        <w:t>pięć</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spraw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umorzonono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wniosek</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strony</w:t>
      </w:r>
      <w:proofErr w:type="spellEnd"/>
      <w:r w:rsidRPr="00A007FA">
        <w:rPr>
          <w:rFonts w:ascii="Times New Roman" w:hAnsi="Times New Roman"/>
          <w:color w:val="000000" w:themeColor="text1"/>
          <w:sz w:val="24"/>
          <w:szCs w:val="24"/>
          <w:lang w:val="en-US"/>
        </w:rPr>
        <w:t>.</w:t>
      </w:r>
    </w:p>
    <w:p w:rsidR="00062733" w:rsidRPr="00A007FA" w:rsidRDefault="002C10CC" w:rsidP="00BB6E3B">
      <w:pPr>
        <w:spacing w:after="0" w:line="360" w:lineRule="auto"/>
        <w:ind w:firstLine="567"/>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t xml:space="preserve">W 2020 roku zarejestrowano 22 </w:t>
      </w:r>
      <w:proofErr w:type="spellStart"/>
      <w:r w:rsidRPr="00A007FA">
        <w:rPr>
          <w:rFonts w:ascii="Times New Roman" w:hAnsi="Times New Roman"/>
          <w:color w:val="000000" w:themeColor="text1"/>
          <w:sz w:val="24"/>
          <w:szCs w:val="24"/>
        </w:rPr>
        <w:t>odwołnia</w:t>
      </w:r>
      <w:proofErr w:type="spellEnd"/>
      <w:r w:rsidRPr="00A007FA">
        <w:rPr>
          <w:rFonts w:ascii="Times New Roman" w:hAnsi="Times New Roman"/>
          <w:color w:val="000000" w:themeColor="text1"/>
          <w:sz w:val="24"/>
          <w:szCs w:val="24"/>
        </w:rPr>
        <w:t xml:space="preserve"> od decyzji do Samorządowego Kolegium Odwoławczego w Katowicach dotyczące </w:t>
      </w:r>
      <w:proofErr w:type="spellStart"/>
      <w:r w:rsidRPr="00A007FA">
        <w:rPr>
          <w:rFonts w:ascii="Times New Roman" w:hAnsi="Times New Roman"/>
          <w:color w:val="000000" w:themeColor="text1"/>
          <w:sz w:val="24"/>
          <w:szCs w:val="24"/>
        </w:rPr>
        <w:t>dodatk</w:t>
      </w:r>
      <w:r w:rsidRPr="00A007FA">
        <w:rPr>
          <w:rFonts w:ascii="Times New Roman" w:hAnsi="Times New Roman"/>
          <w:color w:val="000000" w:themeColor="text1"/>
          <w:sz w:val="24"/>
          <w:szCs w:val="24"/>
          <w:lang w:val="en-US"/>
        </w:rPr>
        <w:t>ów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mieszkaniowych</w:t>
      </w:r>
      <w:proofErr w:type="spellEnd"/>
      <w:r w:rsidRPr="00A007FA">
        <w:rPr>
          <w:rFonts w:ascii="Times New Roman" w:hAnsi="Times New Roman"/>
          <w:color w:val="000000" w:themeColor="text1"/>
          <w:sz w:val="24"/>
          <w:szCs w:val="24"/>
          <w:lang w:val="en-US"/>
        </w:rPr>
        <w:t xml:space="preserve">, w </w:t>
      </w:r>
      <w:proofErr w:type="spellStart"/>
      <w:r w:rsidRPr="00A007FA">
        <w:rPr>
          <w:rFonts w:ascii="Times New Roman" w:hAnsi="Times New Roman"/>
          <w:color w:val="000000" w:themeColor="text1"/>
          <w:sz w:val="24"/>
          <w:szCs w:val="24"/>
          <w:lang w:val="en-US"/>
        </w:rPr>
        <w:t>tym</w:t>
      </w:r>
      <w:proofErr w:type="spellEnd"/>
      <w:r w:rsidRPr="00A007FA">
        <w:rPr>
          <w:rFonts w:ascii="Times New Roman" w:hAnsi="Times New Roman"/>
          <w:color w:val="000000" w:themeColor="text1"/>
          <w:sz w:val="24"/>
          <w:szCs w:val="24"/>
          <w:lang w:val="en-US"/>
        </w:rPr>
        <w:t xml:space="preserve">: </w:t>
      </w:r>
    </w:p>
    <w:p w:rsidR="00062733" w:rsidRPr="00A946D5" w:rsidRDefault="002C10CC" w:rsidP="00A80554">
      <w:pPr>
        <w:pStyle w:val="Akapitzlist"/>
        <w:numPr>
          <w:ilvl w:val="0"/>
          <w:numId w:val="96"/>
        </w:numPr>
        <w:spacing w:line="360" w:lineRule="auto"/>
        <w:ind w:left="993" w:hanging="426"/>
        <w:jc w:val="both"/>
        <w:rPr>
          <w:rFonts w:ascii="Times New Roman" w:hAnsi="Times New Roman"/>
          <w:color w:val="000000" w:themeColor="text1"/>
          <w:sz w:val="24"/>
          <w:szCs w:val="24"/>
        </w:rPr>
      </w:pPr>
      <w:r w:rsidRPr="00A946D5">
        <w:rPr>
          <w:rFonts w:ascii="Times New Roman" w:hAnsi="Times New Roman"/>
          <w:color w:val="000000" w:themeColor="text1"/>
          <w:sz w:val="24"/>
          <w:szCs w:val="24"/>
        </w:rPr>
        <w:t>7 rozpatrzono we własnym z</w:t>
      </w:r>
      <w:r w:rsidR="0080104F">
        <w:rPr>
          <w:rFonts w:ascii="Times New Roman" w:hAnsi="Times New Roman"/>
          <w:color w:val="000000" w:themeColor="text1"/>
          <w:sz w:val="24"/>
          <w:szCs w:val="24"/>
        </w:rPr>
        <w:t>akresie – w trybie art. 132 kpa;</w:t>
      </w:r>
    </w:p>
    <w:p w:rsidR="00062733" w:rsidRPr="00A946D5" w:rsidRDefault="002C10CC" w:rsidP="00A80554">
      <w:pPr>
        <w:pStyle w:val="Akapitzlist"/>
        <w:numPr>
          <w:ilvl w:val="0"/>
          <w:numId w:val="96"/>
        </w:numPr>
        <w:spacing w:line="360" w:lineRule="auto"/>
        <w:ind w:left="993" w:hanging="426"/>
        <w:jc w:val="both"/>
        <w:rPr>
          <w:rFonts w:ascii="Times New Roman" w:hAnsi="Times New Roman"/>
          <w:color w:val="000000" w:themeColor="text1"/>
          <w:sz w:val="24"/>
          <w:szCs w:val="24"/>
          <w:lang w:val="en-US"/>
        </w:rPr>
      </w:pPr>
      <w:r w:rsidRPr="00A946D5">
        <w:rPr>
          <w:rFonts w:ascii="Times New Roman" w:hAnsi="Times New Roman"/>
          <w:color w:val="000000" w:themeColor="text1"/>
          <w:sz w:val="24"/>
          <w:szCs w:val="24"/>
        </w:rPr>
        <w:t xml:space="preserve">15 przekazano według właściwości do organu II instancji, </w:t>
      </w:r>
      <w:proofErr w:type="spellStart"/>
      <w:r w:rsidRPr="00A946D5">
        <w:rPr>
          <w:rFonts w:ascii="Times New Roman" w:hAnsi="Times New Roman"/>
          <w:color w:val="000000" w:themeColor="text1"/>
          <w:sz w:val="24"/>
          <w:szCs w:val="24"/>
        </w:rPr>
        <w:t>kt</w:t>
      </w:r>
      <w:r w:rsidR="0080104F">
        <w:rPr>
          <w:rFonts w:ascii="Times New Roman" w:hAnsi="Times New Roman"/>
          <w:color w:val="000000" w:themeColor="text1"/>
          <w:sz w:val="24"/>
          <w:szCs w:val="24"/>
          <w:lang w:val="en-US"/>
        </w:rPr>
        <w:t>óry</w:t>
      </w:r>
      <w:proofErr w:type="spellEnd"/>
      <w:r w:rsidR="0080104F">
        <w:rPr>
          <w:rFonts w:ascii="Times New Roman" w:hAnsi="Times New Roman"/>
          <w:color w:val="000000" w:themeColor="text1"/>
          <w:sz w:val="24"/>
          <w:szCs w:val="24"/>
          <w:lang w:val="en-US"/>
        </w:rPr>
        <w:t>;</w:t>
      </w:r>
    </w:p>
    <w:p w:rsidR="00062733" w:rsidRPr="00A946D5" w:rsidRDefault="0080104F" w:rsidP="00A80554">
      <w:pPr>
        <w:pStyle w:val="Akapitzlist"/>
        <w:numPr>
          <w:ilvl w:val="0"/>
          <w:numId w:val="96"/>
        </w:numPr>
        <w:spacing w:line="360" w:lineRule="auto"/>
        <w:ind w:left="993" w:hanging="426"/>
        <w:jc w:val="both"/>
        <w:rPr>
          <w:rFonts w:ascii="Times New Roman" w:hAnsi="Times New Roman"/>
          <w:color w:val="000000" w:themeColor="text1"/>
          <w:sz w:val="24"/>
          <w:szCs w:val="24"/>
        </w:rPr>
      </w:pPr>
      <w:r>
        <w:rPr>
          <w:rFonts w:ascii="Times New Roman" w:hAnsi="Times New Roman"/>
          <w:color w:val="000000" w:themeColor="text1"/>
          <w:sz w:val="24"/>
          <w:szCs w:val="24"/>
        </w:rPr>
        <w:t>14 decyzji utrzymał w mocy;</w:t>
      </w:r>
    </w:p>
    <w:p w:rsidR="00062733" w:rsidRPr="00A946D5" w:rsidRDefault="002C10CC" w:rsidP="00A80554">
      <w:pPr>
        <w:pStyle w:val="Akapitzlist"/>
        <w:numPr>
          <w:ilvl w:val="0"/>
          <w:numId w:val="96"/>
        </w:numPr>
        <w:spacing w:line="360" w:lineRule="auto"/>
        <w:ind w:left="993" w:hanging="426"/>
        <w:jc w:val="both"/>
        <w:rPr>
          <w:rFonts w:ascii="Times New Roman" w:hAnsi="Times New Roman"/>
          <w:color w:val="000000" w:themeColor="text1"/>
          <w:sz w:val="24"/>
          <w:szCs w:val="24"/>
        </w:rPr>
      </w:pPr>
      <w:r w:rsidRPr="00A946D5">
        <w:rPr>
          <w:rFonts w:ascii="Times New Roman" w:hAnsi="Times New Roman"/>
          <w:color w:val="000000" w:themeColor="text1"/>
          <w:sz w:val="24"/>
          <w:szCs w:val="24"/>
        </w:rPr>
        <w:t>1 decyzję uchylił do ponownego rozpatrzenia.</w:t>
      </w:r>
    </w:p>
    <w:p w:rsidR="00062733" w:rsidRDefault="002C10CC" w:rsidP="0080104F">
      <w:pPr>
        <w:spacing w:line="360" w:lineRule="auto"/>
        <w:ind w:firstLine="708"/>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t xml:space="preserve">W  2020 roku w wyniku przeprowadzonych postępowań w sprawie zwrotu nienależnie pobranych i niesłusznie wypłaconych </w:t>
      </w:r>
      <w:proofErr w:type="spellStart"/>
      <w:r w:rsidRPr="00A007FA">
        <w:rPr>
          <w:rFonts w:ascii="Times New Roman" w:hAnsi="Times New Roman"/>
          <w:color w:val="000000" w:themeColor="text1"/>
          <w:sz w:val="24"/>
          <w:szCs w:val="24"/>
        </w:rPr>
        <w:t>dodatk</w:t>
      </w:r>
      <w:r w:rsidRPr="00A007FA">
        <w:rPr>
          <w:rFonts w:ascii="Times New Roman" w:hAnsi="Times New Roman"/>
          <w:color w:val="000000" w:themeColor="text1"/>
          <w:sz w:val="24"/>
          <w:szCs w:val="24"/>
          <w:lang w:val="en-US"/>
        </w:rPr>
        <w:t>ów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mieszkaniowych</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odzyskano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kwotę</w:t>
      </w:r>
      <w:proofErr w:type="spellEnd"/>
      <w:r w:rsidRPr="00A007FA">
        <w:rPr>
          <w:rFonts w:ascii="Times New Roman" w:hAnsi="Times New Roman"/>
          <w:color w:val="000000" w:themeColor="text1"/>
          <w:sz w:val="24"/>
          <w:szCs w:val="24"/>
          <w:lang w:val="en-US"/>
        </w:rPr>
        <w:t xml:space="preserve"> </w:t>
      </w:r>
      <w:r w:rsidR="00BB6E3B">
        <w:rPr>
          <w:rFonts w:ascii="Times New Roman" w:hAnsi="Times New Roman"/>
          <w:color w:val="000000" w:themeColor="text1"/>
          <w:sz w:val="24"/>
          <w:szCs w:val="24"/>
          <w:lang w:val="en-US"/>
        </w:rPr>
        <w:br/>
      </w:r>
      <w:r w:rsidRPr="00A007FA">
        <w:rPr>
          <w:rFonts w:ascii="Times New Roman" w:hAnsi="Times New Roman"/>
          <w:color w:val="000000" w:themeColor="text1"/>
          <w:sz w:val="24"/>
          <w:szCs w:val="24"/>
          <w:lang w:val="en-US"/>
        </w:rPr>
        <w:t xml:space="preserve">16 080,86 </w:t>
      </w:r>
      <w:proofErr w:type="spellStart"/>
      <w:r w:rsidRPr="00A007FA">
        <w:rPr>
          <w:rFonts w:ascii="Times New Roman" w:hAnsi="Times New Roman"/>
          <w:color w:val="000000" w:themeColor="text1"/>
          <w:sz w:val="24"/>
          <w:szCs w:val="24"/>
          <w:lang w:val="en-US"/>
        </w:rPr>
        <w:t>zł</w:t>
      </w:r>
      <w:proofErr w:type="spellEnd"/>
      <w:r w:rsidRPr="00A007FA">
        <w:rPr>
          <w:rFonts w:ascii="Times New Roman" w:hAnsi="Times New Roman"/>
          <w:color w:val="000000" w:themeColor="text1"/>
          <w:sz w:val="24"/>
          <w:szCs w:val="24"/>
          <w:lang w:val="en-US"/>
        </w:rPr>
        <w:t>.</w:t>
      </w:r>
      <w:r w:rsidRPr="00A007FA">
        <w:rPr>
          <w:rFonts w:ascii="Times New Roman" w:hAnsi="Times New Roman"/>
          <w:color w:val="000000" w:themeColor="text1"/>
          <w:sz w:val="24"/>
          <w:szCs w:val="24"/>
        </w:rPr>
        <w:t xml:space="preserve"> Realizując zadania związane z przyznawaniem i wypłacaniem </w:t>
      </w:r>
      <w:proofErr w:type="spellStart"/>
      <w:r w:rsidRPr="00A007FA">
        <w:rPr>
          <w:rFonts w:ascii="Times New Roman" w:hAnsi="Times New Roman"/>
          <w:color w:val="000000" w:themeColor="text1"/>
          <w:sz w:val="24"/>
          <w:szCs w:val="24"/>
        </w:rPr>
        <w:t>dodatk</w:t>
      </w:r>
      <w:r w:rsidRPr="00A007FA">
        <w:rPr>
          <w:rFonts w:ascii="Times New Roman" w:hAnsi="Times New Roman"/>
          <w:color w:val="000000" w:themeColor="text1"/>
          <w:sz w:val="24"/>
          <w:szCs w:val="24"/>
          <w:lang w:val="en-US"/>
        </w:rPr>
        <w:t>ów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mieszkaniowych</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współpracowano</w:t>
      </w:r>
      <w:proofErr w:type="spellEnd"/>
      <w:r w:rsidRPr="00A007FA">
        <w:rPr>
          <w:rFonts w:ascii="Times New Roman" w:hAnsi="Times New Roman"/>
          <w:color w:val="000000" w:themeColor="text1"/>
          <w:sz w:val="24"/>
          <w:szCs w:val="24"/>
          <w:lang w:val="en-US"/>
        </w:rPr>
        <w:t xml:space="preserve"> z </w:t>
      </w:r>
      <w:proofErr w:type="spellStart"/>
      <w:r w:rsidRPr="00A007FA">
        <w:rPr>
          <w:rFonts w:ascii="Times New Roman" w:hAnsi="Times New Roman"/>
          <w:color w:val="000000" w:themeColor="text1"/>
          <w:sz w:val="24"/>
          <w:szCs w:val="24"/>
          <w:lang w:val="en-US"/>
        </w:rPr>
        <w:t>takimi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podmiotami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jak</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zarządcy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nieruchomości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urząd</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skarbowy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komornicy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sądowi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powiatowy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urząd</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pracy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urząd</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miasta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itp</w:t>
      </w:r>
      <w:proofErr w:type="spellEnd"/>
      <w:r w:rsidRPr="00A007FA">
        <w:rPr>
          <w:rFonts w:ascii="Times New Roman" w:hAnsi="Times New Roman"/>
          <w:color w:val="000000" w:themeColor="text1"/>
          <w:sz w:val="24"/>
          <w:szCs w:val="24"/>
          <w:lang w:val="en-US"/>
        </w:rPr>
        <w:t>.</w:t>
      </w:r>
    </w:p>
    <w:p w:rsidR="00062733" w:rsidRPr="00A946D5" w:rsidRDefault="002C10CC" w:rsidP="009E7689">
      <w:pPr>
        <w:numPr>
          <w:ilvl w:val="0"/>
          <w:numId w:val="27"/>
        </w:numPr>
        <w:spacing w:line="360" w:lineRule="auto"/>
        <w:ind w:left="851" w:hanging="425"/>
        <w:jc w:val="both"/>
        <w:rPr>
          <w:rFonts w:ascii="Times New Roman" w:hAnsi="Times New Roman"/>
          <w:b/>
          <w:bCs/>
          <w:color w:val="000000" w:themeColor="text1"/>
          <w:sz w:val="24"/>
          <w:szCs w:val="24"/>
        </w:rPr>
      </w:pPr>
      <w:r w:rsidRPr="00A946D5">
        <w:rPr>
          <w:rFonts w:ascii="Times New Roman" w:hAnsi="Times New Roman"/>
          <w:b/>
          <w:bCs/>
          <w:color w:val="000000" w:themeColor="text1"/>
          <w:sz w:val="24"/>
          <w:szCs w:val="24"/>
        </w:rPr>
        <w:t xml:space="preserve"> Dodatek Energetyczny</w:t>
      </w:r>
    </w:p>
    <w:p w:rsidR="00062733" w:rsidRPr="00A007FA" w:rsidRDefault="002C10CC" w:rsidP="0080104F">
      <w:pPr>
        <w:spacing w:line="360" w:lineRule="auto"/>
        <w:ind w:firstLine="708"/>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Zgodnie z art.</w:t>
      </w:r>
      <w:r w:rsidR="00A27BB9">
        <w:rPr>
          <w:rFonts w:ascii="Times New Roman" w:hAnsi="Times New Roman"/>
          <w:color w:val="000000" w:themeColor="text1"/>
          <w:sz w:val="24"/>
          <w:szCs w:val="24"/>
        </w:rPr>
        <w:t xml:space="preserve"> 13 c ustawy Prawo energetyczne – d</w:t>
      </w:r>
      <w:r w:rsidRPr="00A007FA">
        <w:rPr>
          <w:rFonts w:ascii="Times New Roman" w:hAnsi="Times New Roman"/>
          <w:color w:val="000000" w:themeColor="text1"/>
          <w:sz w:val="24"/>
          <w:szCs w:val="24"/>
        </w:rPr>
        <w:t xml:space="preserve">odatek energetyczny przyznawany jest odbiorcy wrażliwemu energii elektrycznej tzn. osobie, </w:t>
      </w:r>
      <w:proofErr w:type="spellStart"/>
      <w:r w:rsidRPr="00A007FA">
        <w:rPr>
          <w:rFonts w:ascii="Times New Roman" w:hAnsi="Times New Roman"/>
          <w:color w:val="000000" w:themeColor="text1"/>
          <w:sz w:val="24"/>
          <w:szCs w:val="24"/>
        </w:rPr>
        <w:t>kt</w:t>
      </w:r>
      <w:r w:rsidRPr="00A007FA">
        <w:rPr>
          <w:rFonts w:ascii="Times New Roman" w:hAnsi="Times New Roman"/>
          <w:color w:val="000000" w:themeColor="text1"/>
          <w:sz w:val="24"/>
          <w:szCs w:val="24"/>
          <w:lang w:val="en-US"/>
        </w:rPr>
        <w:t>órej</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przyznano</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dodatek</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która</w:t>
      </w:r>
      <w:proofErr w:type="spellEnd"/>
      <w:r w:rsidRPr="00A007FA">
        <w:rPr>
          <w:rFonts w:ascii="Times New Roman" w:hAnsi="Times New Roman"/>
          <w:color w:val="000000" w:themeColor="text1"/>
          <w:sz w:val="24"/>
          <w:szCs w:val="24"/>
          <w:lang w:val="en-US"/>
        </w:rPr>
        <w:t xml:space="preserve"> jest </w:t>
      </w:r>
      <w:proofErr w:type="spellStart"/>
      <w:r w:rsidRPr="00A007FA">
        <w:rPr>
          <w:rFonts w:ascii="Times New Roman" w:hAnsi="Times New Roman"/>
          <w:color w:val="000000" w:themeColor="text1"/>
          <w:sz w:val="24"/>
          <w:szCs w:val="24"/>
          <w:lang w:val="en-US"/>
        </w:rPr>
        <w:t>stroną</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umowy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kompleksowej</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lub</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umowy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sprzedaży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energii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elektrycznej</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zawartej</w:t>
      </w:r>
      <w:proofErr w:type="spellEnd"/>
      <w:r w:rsidRPr="00A007FA">
        <w:rPr>
          <w:rFonts w:ascii="Times New Roman" w:hAnsi="Times New Roman"/>
          <w:color w:val="000000" w:themeColor="text1"/>
          <w:sz w:val="24"/>
          <w:szCs w:val="24"/>
          <w:lang w:val="en-US"/>
        </w:rPr>
        <w:t xml:space="preserve"> </w:t>
      </w:r>
      <w:r w:rsidR="00A946D5">
        <w:rPr>
          <w:rFonts w:ascii="Times New Roman" w:hAnsi="Times New Roman"/>
          <w:color w:val="000000" w:themeColor="text1"/>
          <w:sz w:val="24"/>
          <w:szCs w:val="24"/>
          <w:lang w:val="en-US"/>
        </w:rPr>
        <w:t xml:space="preserve">z </w:t>
      </w:r>
      <w:proofErr w:type="spellStart"/>
      <w:r w:rsidR="00A946D5">
        <w:rPr>
          <w:rFonts w:ascii="Times New Roman" w:hAnsi="Times New Roman"/>
          <w:color w:val="000000" w:themeColor="text1"/>
          <w:sz w:val="24"/>
          <w:szCs w:val="24"/>
          <w:lang w:val="en-US"/>
        </w:rPr>
        <w:t>p</w:t>
      </w:r>
      <w:r w:rsidRPr="00A007FA">
        <w:rPr>
          <w:rFonts w:ascii="Times New Roman" w:hAnsi="Times New Roman"/>
          <w:color w:val="000000" w:themeColor="text1"/>
          <w:sz w:val="24"/>
          <w:szCs w:val="24"/>
          <w:lang w:val="en-US"/>
        </w:rPr>
        <w:t>rzedsiębiorstwem</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energetycznym</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zamieszkuje</w:t>
      </w:r>
      <w:proofErr w:type="spellEnd"/>
      <w:r w:rsidRPr="00A007FA">
        <w:rPr>
          <w:rFonts w:ascii="Times New Roman" w:hAnsi="Times New Roman"/>
          <w:color w:val="000000" w:themeColor="text1"/>
          <w:sz w:val="24"/>
          <w:szCs w:val="24"/>
          <w:lang w:val="en-US"/>
        </w:rPr>
        <w:t xml:space="preserve"> w </w:t>
      </w:r>
      <w:proofErr w:type="spellStart"/>
      <w:r w:rsidRPr="00A007FA">
        <w:rPr>
          <w:rFonts w:ascii="Times New Roman" w:hAnsi="Times New Roman"/>
          <w:color w:val="000000" w:themeColor="text1"/>
          <w:sz w:val="24"/>
          <w:szCs w:val="24"/>
          <w:lang w:val="en-US"/>
        </w:rPr>
        <w:t>miejscu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dostarczania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energii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elektrycznej</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Powyższe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świadczenie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przyznaje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się</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na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okres</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obowiązywania</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decyzji</w:t>
      </w:r>
      <w:proofErr w:type="spellEnd"/>
      <w:r w:rsidRPr="00A007FA">
        <w:rPr>
          <w:rFonts w:ascii="Times New Roman" w:hAnsi="Times New Roman"/>
          <w:color w:val="000000" w:themeColor="text1"/>
          <w:sz w:val="24"/>
          <w:szCs w:val="24"/>
          <w:lang w:val="en-US"/>
        </w:rPr>
        <w:t xml:space="preserve"> o </w:t>
      </w:r>
      <w:proofErr w:type="spellStart"/>
      <w:r w:rsidRPr="00A007FA">
        <w:rPr>
          <w:rFonts w:ascii="Times New Roman" w:hAnsi="Times New Roman"/>
          <w:color w:val="000000" w:themeColor="text1"/>
          <w:sz w:val="24"/>
          <w:szCs w:val="24"/>
          <w:lang w:val="en-US"/>
        </w:rPr>
        <w:t>przyznanie</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dodatku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mieszkaniowego</w:t>
      </w:r>
      <w:proofErr w:type="spellEnd"/>
      <w:r w:rsidRPr="00A007FA">
        <w:rPr>
          <w:rFonts w:ascii="Times New Roman" w:hAnsi="Times New Roman"/>
          <w:color w:val="000000" w:themeColor="text1"/>
          <w:sz w:val="24"/>
          <w:szCs w:val="24"/>
          <w:lang w:val="en-US"/>
        </w:rPr>
        <w:t>.</w:t>
      </w:r>
      <w:r w:rsidR="00A946D5">
        <w:rPr>
          <w:rFonts w:ascii="Times New Roman" w:hAnsi="Times New Roman"/>
          <w:color w:val="000000" w:themeColor="text1"/>
          <w:sz w:val="24"/>
          <w:szCs w:val="24"/>
          <w:lang w:val="en-US"/>
        </w:rPr>
        <w:t xml:space="preserve"> </w:t>
      </w:r>
      <w:r w:rsidRPr="00A007FA">
        <w:rPr>
          <w:rFonts w:ascii="Times New Roman" w:hAnsi="Times New Roman"/>
          <w:color w:val="000000" w:themeColor="text1"/>
          <w:sz w:val="24"/>
          <w:szCs w:val="24"/>
        </w:rPr>
        <w:t>W 2020 roku złożono 1371 wniosków o przyznanie dodatku energetycznego.</w:t>
      </w:r>
      <w:r w:rsidR="00E372EB">
        <w:rPr>
          <w:rFonts w:ascii="Times New Roman" w:hAnsi="Times New Roman"/>
          <w:color w:val="000000" w:themeColor="text1"/>
          <w:sz w:val="24"/>
          <w:szCs w:val="24"/>
        </w:rPr>
        <w:t xml:space="preserve"> </w:t>
      </w:r>
      <w:r w:rsidRPr="00A007FA">
        <w:rPr>
          <w:rFonts w:ascii="Times New Roman" w:hAnsi="Times New Roman"/>
          <w:color w:val="000000" w:themeColor="text1"/>
          <w:sz w:val="24"/>
          <w:szCs w:val="24"/>
        </w:rPr>
        <w:t>Na wypłatę przedmiotowego świadczenia wydatkowano kwotę 87 195,86 złotych.</w:t>
      </w:r>
    </w:p>
    <w:p w:rsidR="00C86CCC" w:rsidRDefault="00C86CCC" w:rsidP="0080104F">
      <w:pPr>
        <w:spacing w:line="360" w:lineRule="auto"/>
        <w:jc w:val="both"/>
        <w:rPr>
          <w:rFonts w:ascii="Times New Roman" w:hAnsi="Times New Roman"/>
          <w:bCs/>
          <w:color w:val="000000" w:themeColor="text1"/>
          <w:sz w:val="20"/>
          <w:szCs w:val="20"/>
        </w:rPr>
      </w:pPr>
    </w:p>
    <w:p w:rsidR="00C86CCC" w:rsidRDefault="00C86CCC" w:rsidP="0080104F">
      <w:pPr>
        <w:spacing w:line="360" w:lineRule="auto"/>
        <w:jc w:val="both"/>
        <w:rPr>
          <w:rFonts w:ascii="Times New Roman" w:hAnsi="Times New Roman"/>
          <w:bCs/>
          <w:color w:val="000000" w:themeColor="text1"/>
          <w:sz w:val="20"/>
          <w:szCs w:val="20"/>
        </w:rPr>
      </w:pPr>
    </w:p>
    <w:p w:rsidR="004056F1" w:rsidRDefault="004056F1" w:rsidP="0080104F">
      <w:pPr>
        <w:spacing w:line="360" w:lineRule="auto"/>
        <w:jc w:val="both"/>
        <w:rPr>
          <w:rFonts w:ascii="Times New Roman" w:hAnsi="Times New Roman"/>
          <w:bCs/>
          <w:color w:val="000000" w:themeColor="text1"/>
          <w:sz w:val="20"/>
          <w:szCs w:val="20"/>
        </w:rPr>
      </w:pPr>
    </w:p>
    <w:p w:rsidR="00062733" w:rsidRDefault="00BB6E3B" w:rsidP="0080104F">
      <w:pPr>
        <w:spacing w:line="360" w:lineRule="auto"/>
        <w:jc w:val="both"/>
        <w:rPr>
          <w:rFonts w:ascii="Times New Roman" w:hAnsi="Times New Roman"/>
          <w:color w:val="000000" w:themeColor="text1"/>
          <w:sz w:val="20"/>
          <w:szCs w:val="20"/>
        </w:rPr>
      </w:pPr>
      <w:r w:rsidRPr="00BB6E3B">
        <w:rPr>
          <w:rFonts w:ascii="Times New Roman" w:hAnsi="Times New Roman"/>
          <w:bCs/>
          <w:color w:val="000000" w:themeColor="text1"/>
          <w:sz w:val="20"/>
          <w:szCs w:val="20"/>
        </w:rPr>
        <w:lastRenderedPageBreak/>
        <w:t>Tabela 3</w:t>
      </w:r>
      <w:r w:rsidR="00425B51">
        <w:rPr>
          <w:rFonts w:ascii="Times New Roman" w:hAnsi="Times New Roman"/>
          <w:bCs/>
          <w:color w:val="000000" w:themeColor="text1"/>
          <w:sz w:val="20"/>
          <w:szCs w:val="20"/>
        </w:rPr>
        <w:t>4</w:t>
      </w:r>
      <w:r w:rsidR="002C10CC" w:rsidRPr="00BB6E3B">
        <w:rPr>
          <w:rFonts w:ascii="Times New Roman" w:hAnsi="Times New Roman"/>
          <w:color w:val="000000" w:themeColor="text1"/>
          <w:sz w:val="20"/>
          <w:szCs w:val="20"/>
        </w:rPr>
        <w:t xml:space="preserve"> Wypłacone dodatki energetyczne w 2020 r. z podziałem na gospodarstwa d</w:t>
      </w:r>
      <w:r w:rsidRPr="00BB6E3B">
        <w:rPr>
          <w:rFonts w:ascii="Times New Roman" w:hAnsi="Times New Roman"/>
          <w:color w:val="000000" w:themeColor="text1"/>
          <w:sz w:val="20"/>
          <w:szCs w:val="20"/>
        </w:rPr>
        <w:t>omowe</w:t>
      </w:r>
    </w:p>
    <w:tbl>
      <w:tblPr>
        <w:tblW w:w="7100" w:type="dxa"/>
        <w:jc w:val="center"/>
        <w:tblInd w:w="57" w:type="dxa"/>
        <w:tblCellMar>
          <w:left w:w="70" w:type="dxa"/>
          <w:right w:w="70" w:type="dxa"/>
        </w:tblCellMar>
        <w:tblLook w:val="04A0"/>
      </w:tblPr>
      <w:tblGrid>
        <w:gridCol w:w="600"/>
        <w:gridCol w:w="2940"/>
        <w:gridCol w:w="1860"/>
        <w:gridCol w:w="1700"/>
      </w:tblGrid>
      <w:tr w:rsidR="00BB6E3B" w:rsidRPr="00BB6E3B" w:rsidTr="00BB6E3B">
        <w:trPr>
          <w:trHeight w:val="1005"/>
          <w:jc w:val="center"/>
        </w:trPr>
        <w:tc>
          <w:tcPr>
            <w:tcW w:w="600" w:type="dxa"/>
            <w:tcBorders>
              <w:top w:val="single" w:sz="8" w:space="0" w:color="000000"/>
              <w:left w:val="single" w:sz="8" w:space="0" w:color="000000"/>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Lp.</w:t>
            </w:r>
          </w:p>
        </w:tc>
        <w:tc>
          <w:tcPr>
            <w:tcW w:w="2940" w:type="dxa"/>
            <w:tcBorders>
              <w:top w:val="single" w:sz="8" w:space="0" w:color="000000"/>
              <w:left w:val="nil"/>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Grupa gospodarstw domowych</w:t>
            </w:r>
          </w:p>
        </w:tc>
        <w:tc>
          <w:tcPr>
            <w:tcW w:w="1860" w:type="dxa"/>
            <w:tcBorders>
              <w:top w:val="single" w:sz="8" w:space="0" w:color="000000"/>
              <w:left w:val="nil"/>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Liczba wypłaconych dodatków energetycznych</w:t>
            </w:r>
          </w:p>
        </w:tc>
        <w:tc>
          <w:tcPr>
            <w:tcW w:w="1700" w:type="dxa"/>
            <w:tcBorders>
              <w:top w:val="single" w:sz="8" w:space="0" w:color="000000"/>
              <w:left w:val="nil"/>
              <w:bottom w:val="nil"/>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 xml:space="preserve">Kwota dodatków energetycznych </w:t>
            </w:r>
          </w:p>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w zł</w:t>
            </w:r>
          </w:p>
        </w:tc>
      </w:tr>
      <w:tr w:rsidR="00BB6E3B" w:rsidRPr="00BB6E3B" w:rsidTr="00BB6E3B">
        <w:trPr>
          <w:trHeight w:val="405"/>
          <w:jc w:val="center"/>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1</w:t>
            </w:r>
          </w:p>
        </w:tc>
        <w:tc>
          <w:tcPr>
            <w:tcW w:w="2940" w:type="dxa"/>
            <w:tcBorders>
              <w:top w:val="single" w:sz="4" w:space="0" w:color="auto"/>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both"/>
              <w:rPr>
                <w:rFonts w:ascii="Times New Roman" w:hAnsi="Times New Roman"/>
                <w:color w:val="000000"/>
                <w:sz w:val="20"/>
                <w:szCs w:val="20"/>
              </w:rPr>
            </w:pPr>
            <w:r w:rsidRPr="00BB6E3B">
              <w:rPr>
                <w:rFonts w:ascii="Times New Roman" w:hAnsi="Times New Roman"/>
                <w:color w:val="000000"/>
                <w:sz w:val="20"/>
                <w:szCs w:val="20"/>
              </w:rPr>
              <w:t>1 osobowe</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2787</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30 927 09</w:t>
            </w:r>
          </w:p>
        </w:tc>
      </w:tr>
      <w:tr w:rsidR="00BB6E3B" w:rsidRPr="00BB6E3B" w:rsidTr="00BB6E3B">
        <w:trPr>
          <w:trHeight w:val="40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2</w:t>
            </w:r>
          </w:p>
        </w:tc>
        <w:tc>
          <w:tcPr>
            <w:tcW w:w="294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both"/>
              <w:rPr>
                <w:rFonts w:ascii="Times New Roman" w:hAnsi="Times New Roman"/>
                <w:color w:val="000000"/>
                <w:sz w:val="20"/>
                <w:szCs w:val="20"/>
              </w:rPr>
            </w:pPr>
            <w:r w:rsidRPr="00BB6E3B">
              <w:rPr>
                <w:rFonts w:ascii="Times New Roman" w:hAnsi="Times New Roman"/>
                <w:color w:val="000000"/>
                <w:sz w:val="20"/>
                <w:szCs w:val="20"/>
              </w:rPr>
              <w:t>2 – 4 osobowe</w:t>
            </w:r>
          </w:p>
        </w:tc>
        <w:tc>
          <w:tcPr>
            <w:tcW w:w="18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2959</w:t>
            </w:r>
          </w:p>
        </w:tc>
        <w:tc>
          <w:tcPr>
            <w:tcW w:w="170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45 664,57</w:t>
            </w:r>
          </w:p>
        </w:tc>
      </w:tr>
      <w:tr w:rsidR="00BB6E3B" w:rsidRPr="00BB6E3B" w:rsidTr="00BB6E3B">
        <w:trPr>
          <w:trHeight w:val="40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3</w:t>
            </w:r>
          </w:p>
        </w:tc>
        <w:tc>
          <w:tcPr>
            <w:tcW w:w="294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rPr>
                <w:rFonts w:ascii="Times New Roman" w:hAnsi="Times New Roman"/>
                <w:color w:val="000000"/>
                <w:sz w:val="20"/>
                <w:szCs w:val="20"/>
              </w:rPr>
            </w:pPr>
            <w:r w:rsidRPr="00BB6E3B">
              <w:rPr>
                <w:rFonts w:ascii="Times New Roman" w:hAnsi="Times New Roman"/>
                <w:color w:val="000000"/>
                <w:sz w:val="20"/>
                <w:szCs w:val="20"/>
              </w:rPr>
              <w:t>5-cio osobowe i powyżej 5 osób</w:t>
            </w:r>
          </w:p>
        </w:tc>
        <w:tc>
          <w:tcPr>
            <w:tcW w:w="18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573</w:t>
            </w:r>
          </w:p>
        </w:tc>
        <w:tc>
          <w:tcPr>
            <w:tcW w:w="170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10 604,20</w:t>
            </w:r>
          </w:p>
        </w:tc>
      </w:tr>
      <w:tr w:rsidR="00BB6E3B" w:rsidRPr="00BB6E3B" w:rsidTr="00BB6E3B">
        <w:trPr>
          <w:trHeight w:val="405"/>
          <w:jc w:val="center"/>
        </w:trPr>
        <w:tc>
          <w:tcPr>
            <w:tcW w:w="3540" w:type="dxa"/>
            <w:gridSpan w:val="2"/>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rsidR="00BB6E3B" w:rsidRPr="00BB6E3B" w:rsidRDefault="00BB6E3B" w:rsidP="00BB6E3B">
            <w:pPr>
              <w:spacing w:after="0" w:line="240" w:lineRule="auto"/>
              <w:rPr>
                <w:rFonts w:ascii="Times New Roman" w:hAnsi="Times New Roman"/>
                <w:b/>
                <w:color w:val="000000"/>
                <w:sz w:val="20"/>
                <w:szCs w:val="20"/>
              </w:rPr>
            </w:pPr>
            <w:r w:rsidRPr="00BB6E3B">
              <w:rPr>
                <w:rFonts w:ascii="Times New Roman" w:hAnsi="Times New Roman"/>
                <w:b/>
                <w:color w:val="000000"/>
                <w:sz w:val="20"/>
                <w:szCs w:val="20"/>
              </w:rPr>
              <w:t>Łącznie</w:t>
            </w:r>
          </w:p>
        </w:tc>
        <w:tc>
          <w:tcPr>
            <w:tcW w:w="1860" w:type="dxa"/>
            <w:tcBorders>
              <w:top w:val="nil"/>
              <w:left w:val="nil"/>
              <w:bottom w:val="single" w:sz="8" w:space="0" w:color="000000"/>
              <w:right w:val="single" w:sz="8" w:space="0" w:color="000000"/>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6319</w:t>
            </w:r>
          </w:p>
        </w:tc>
        <w:tc>
          <w:tcPr>
            <w:tcW w:w="1700" w:type="dxa"/>
            <w:tcBorders>
              <w:top w:val="nil"/>
              <w:left w:val="nil"/>
              <w:bottom w:val="single" w:sz="8" w:space="0" w:color="000000"/>
              <w:right w:val="single" w:sz="8" w:space="0" w:color="000000"/>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87 195,86</w:t>
            </w:r>
          </w:p>
        </w:tc>
      </w:tr>
    </w:tbl>
    <w:p w:rsidR="00BB6E3B" w:rsidRPr="00BB6E3B" w:rsidRDefault="00BB6E3B" w:rsidP="0080104F">
      <w:pPr>
        <w:spacing w:line="360" w:lineRule="auto"/>
        <w:jc w:val="both"/>
        <w:rPr>
          <w:rFonts w:ascii="Times New Roman" w:hAnsi="Times New Roman"/>
          <w:color w:val="000000" w:themeColor="text1"/>
          <w:sz w:val="20"/>
          <w:szCs w:val="20"/>
        </w:rPr>
      </w:pPr>
    </w:p>
    <w:p w:rsidR="00062733" w:rsidRPr="00A007FA" w:rsidRDefault="002C10CC" w:rsidP="00BB6E3B">
      <w:pPr>
        <w:spacing w:after="0" w:line="360" w:lineRule="auto"/>
        <w:ind w:firstLine="709"/>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t xml:space="preserve">Niezależnie od wypłaconych </w:t>
      </w:r>
      <w:proofErr w:type="spellStart"/>
      <w:r w:rsidRPr="00A007FA">
        <w:rPr>
          <w:rFonts w:ascii="Times New Roman" w:hAnsi="Times New Roman"/>
          <w:color w:val="000000" w:themeColor="text1"/>
          <w:sz w:val="24"/>
          <w:szCs w:val="24"/>
        </w:rPr>
        <w:t>dodatk</w:t>
      </w:r>
      <w:r w:rsidRPr="00A007FA">
        <w:rPr>
          <w:rFonts w:ascii="Times New Roman" w:hAnsi="Times New Roman"/>
          <w:color w:val="000000" w:themeColor="text1"/>
          <w:sz w:val="24"/>
          <w:szCs w:val="24"/>
          <w:lang w:val="en-US"/>
        </w:rPr>
        <w:t>ów</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energetycznyc</w:t>
      </w:r>
      <w:r w:rsidR="00BB6E3B">
        <w:rPr>
          <w:rFonts w:ascii="Times New Roman" w:hAnsi="Times New Roman"/>
          <w:color w:val="000000" w:themeColor="text1"/>
          <w:sz w:val="24"/>
          <w:szCs w:val="24"/>
          <w:lang w:val="en-US"/>
        </w:rPr>
        <w:t>h</w:t>
      </w:r>
      <w:proofErr w:type="spellEnd"/>
      <w:r w:rsidR="00BB6E3B">
        <w:rPr>
          <w:rFonts w:ascii="Times New Roman" w:hAnsi="Times New Roman"/>
          <w:color w:val="000000" w:themeColor="text1"/>
          <w:sz w:val="24"/>
          <w:szCs w:val="24"/>
          <w:lang w:val="en-US"/>
        </w:rPr>
        <w:t xml:space="preserve"> </w:t>
      </w:r>
      <w:proofErr w:type="spellStart"/>
      <w:r w:rsidR="00BB6E3B">
        <w:rPr>
          <w:rFonts w:ascii="Times New Roman" w:hAnsi="Times New Roman"/>
          <w:color w:val="000000" w:themeColor="text1"/>
          <w:sz w:val="24"/>
          <w:szCs w:val="24"/>
          <w:lang w:val="en-US"/>
        </w:rPr>
        <w:t>na</w:t>
      </w:r>
      <w:proofErr w:type="spellEnd"/>
      <w:r w:rsidR="00BB6E3B">
        <w:rPr>
          <w:rFonts w:ascii="Times New Roman" w:hAnsi="Times New Roman"/>
          <w:color w:val="000000" w:themeColor="text1"/>
          <w:sz w:val="24"/>
          <w:szCs w:val="24"/>
          <w:lang w:val="en-US"/>
        </w:rPr>
        <w:t xml:space="preserve"> </w:t>
      </w:r>
      <w:proofErr w:type="spellStart"/>
      <w:r w:rsidR="00BB6E3B">
        <w:rPr>
          <w:rFonts w:ascii="Times New Roman" w:hAnsi="Times New Roman"/>
          <w:color w:val="000000" w:themeColor="text1"/>
          <w:sz w:val="24"/>
          <w:szCs w:val="24"/>
          <w:lang w:val="en-US"/>
        </w:rPr>
        <w:t>ich</w:t>
      </w:r>
      <w:proofErr w:type="spellEnd"/>
      <w:r w:rsidR="00BB6E3B">
        <w:rPr>
          <w:rFonts w:ascii="Times New Roman" w:hAnsi="Times New Roman"/>
          <w:color w:val="000000" w:themeColor="text1"/>
          <w:sz w:val="24"/>
          <w:szCs w:val="24"/>
          <w:lang w:val="en-US"/>
        </w:rPr>
        <w:t xml:space="preserve"> </w:t>
      </w:r>
      <w:proofErr w:type="spellStart"/>
      <w:r w:rsidR="00BB6E3B">
        <w:rPr>
          <w:rFonts w:ascii="Times New Roman" w:hAnsi="Times New Roman"/>
          <w:color w:val="000000" w:themeColor="text1"/>
          <w:sz w:val="24"/>
          <w:szCs w:val="24"/>
          <w:lang w:val="en-US"/>
        </w:rPr>
        <w:t>obsługę</w:t>
      </w:r>
      <w:proofErr w:type="spellEnd"/>
      <w:r w:rsidR="00BB6E3B">
        <w:rPr>
          <w:rFonts w:ascii="Times New Roman" w:hAnsi="Times New Roman"/>
          <w:color w:val="000000" w:themeColor="text1"/>
          <w:sz w:val="24"/>
          <w:szCs w:val="24"/>
          <w:lang w:val="en-US"/>
        </w:rPr>
        <w:t xml:space="preserve"> </w:t>
      </w:r>
      <w:proofErr w:type="spellStart"/>
      <w:r w:rsidR="00BB6E3B">
        <w:rPr>
          <w:rFonts w:ascii="Times New Roman" w:hAnsi="Times New Roman"/>
          <w:color w:val="000000" w:themeColor="text1"/>
          <w:sz w:val="24"/>
          <w:szCs w:val="24"/>
          <w:lang w:val="en-US"/>
        </w:rPr>
        <w:t>przeznacza</w:t>
      </w:r>
      <w:proofErr w:type="spellEnd"/>
      <w:r w:rsidR="00BB6E3B">
        <w:rPr>
          <w:rFonts w:ascii="Times New Roman" w:hAnsi="Times New Roman"/>
          <w:color w:val="000000" w:themeColor="text1"/>
          <w:sz w:val="24"/>
          <w:szCs w:val="24"/>
          <w:lang w:val="en-US"/>
        </w:rPr>
        <w:t xml:space="preserve"> </w:t>
      </w:r>
      <w:proofErr w:type="spellStart"/>
      <w:r w:rsidR="00BB6E3B">
        <w:rPr>
          <w:rFonts w:ascii="Times New Roman" w:hAnsi="Times New Roman"/>
          <w:color w:val="000000" w:themeColor="text1"/>
          <w:sz w:val="24"/>
          <w:szCs w:val="24"/>
          <w:lang w:val="en-US"/>
        </w:rPr>
        <w:t>się</w:t>
      </w:r>
      <w:proofErr w:type="spellEnd"/>
      <w:r w:rsidR="00BB6E3B">
        <w:rPr>
          <w:rFonts w:ascii="Times New Roman" w:hAnsi="Times New Roman"/>
          <w:color w:val="000000" w:themeColor="text1"/>
          <w:sz w:val="24"/>
          <w:szCs w:val="24"/>
          <w:lang w:val="en-US"/>
        </w:rPr>
        <w:br/>
      </w:r>
      <w:r w:rsidRPr="00A007FA">
        <w:rPr>
          <w:rFonts w:ascii="Times New Roman" w:hAnsi="Times New Roman"/>
          <w:color w:val="000000" w:themeColor="text1"/>
          <w:sz w:val="24"/>
          <w:szCs w:val="24"/>
          <w:lang w:val="en-US"/>
        </w:rPr>
        <w:t xml:space="preserve">2% </w:t>
      </w:r>
      <w:proofErr w:type="spellStart"/>
      <w:r w:rsidRPr="00A007FA">
        <w:rPr>
          <w:rFonts w:ascii="Times New Roman" w:hAnsi="Times New Roman"/>
          <w:color w:val="000000" w:themeColor="text1"/>
          <w:sz w:val="24"/>
          <w:szCs w:val="24"/>
          <w:lang w:val="en-US"/>
        </w:rPr>
        <w:t>łącznej</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kwoty</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dotacji</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wypłaconej</w:t>
      </w:r>
      <w:proofErr w:type="spellEnd"/>
      <w:r w:rsidRPr="00A007FA">
        <w:rPr>
          <w:rFonts w:ascii="Times New Roman" w:hAnsi="Times New Roman"/>
          <w:color w:val="000000" w:themeColor="text1"/>
          <w:sz w:val="24"/>
          <w:szCs w:val="24"/>
          <w:lang w:val="en-US"/>
        </w:rPr>
        <w:t xml:space="preserve"> w </w:t>
      </w:r>
      <w:proofErr w:type="spellStart"/>
      <w:r w:rsidRPr="00A007FA">
        <w:rPr>
          <w:rFonts w:ascii="Times New Roman" w:hAnsi="Times New Roman"/>
          <w:color w:val="000000" w:themeColor="text1"/>
          <w:sz w:val="24"/>
          <w:szCs w:val="24"/>
          <w:lang w:val="en-US"/>
        </w:rPr>
        <w:t>gminie</w:t>
      </w:r>
      <w:proofErr w:type="spellEnd"/>
      <w:r w:rsidRPr="00A007FA">
        <w:rPr>
          <w:rFonts w:ascii="Times New Roman" w:hAnsi="Times New Roman"/>
          <w:color w:val="000000" w:themeColor="text1"/>
          <w:sz w:val="24"/>
          <w:szCs w:val="24"/>
          <w:lang w:val="en-US"/>
        </w:rPr>
        <w:t xml:space="preserve"> - w 2020 </w:t>
      </w:r>
      <w:proofErr w:type="spellStart"/>
      <w:r w:rsidRPr="00A007FA">
        <w:rPr>
          <w:rFonts w:ascii="Times New Roman" w:hAnsi="Times New Roman"/>
          <w:color w:val="000000" w:themeColor="text1"/>
          <w:sz w:val="24"/>
          <w:szCs w:val="24"/>
          <w:lang w:val="en-US"/>
        </w:rPr>
        <w:t>roku</w:t>
      </w:r>
      <w:proofErr w:type="spellEnd"/>
      <w:r w:rsidRPr="00A007FA">
        <w:rPr>
          <w:rFonts w:ascii="Times New Roman" w:hAnsi="Times New Roman"/>
          <w:color w:val="000000" w:themeColor="text1"/>
          <w:sz w:val="24"/>
          <w:szCs w:val="24"/>
          <w:lang w:val="en-US"/>
        </w:rPr>
        <w:t xml:space="preserve"> </w:t>
      </w:r>
      <w:proofErr w:type="spellStart"/>
      <w:r w:rsidRPr="00A007FA">
        <w:rPr>
          <w:rFonts w:ascii="Times New Roman" w:hAnsi="Times New Roman"/>
          <w:color w:val="000000" w:themeColor="text1"/>
          <w:sz w:val="24"/>
          <w:szCs w:val="24"/>
          <w:lang w:val="en-US"/>
        </w:rPr>
        <w:t>była</w:t>
      </w:r>
      <w:proofErr w:type="spellEnd"/>
      <w:r w:rsidRPr="00A007FA">
        <w:rPr>
          <w:rFonts w:ascii="Times New Roman" w:hAnsi="Times New Roman"/>
          <w:color w:val="000000" w:themeColor="text1"/>
          <w:sz w:val="24"/>
          <w:szCs w:val="24"/>
          <w:lang w:val="en-US"/>
        </w:rPr>
        <w:t xml:space="preserve"> to </w:t>
      </w:r>
      <w:proofErr w:type="spellStart"/>
      <w:r w:rsidRPr="00A007FA">
        <w:rPr>
          <w:rFonts w:ascii="Times New Roman" w:hAnsi="Times New Roman"/>
          <w:color w:val="000000" w:themeColor="text1"/>
          <w:sz w:val="24"/>
          <w:szCs w:val="24"/>
          <w:lang w:val="en-US"/>
        </w:rPr>
        <w:t>kwota</w:t>
      </w:r>
      <w:proofErr w:type="spellEnd"/>
      <w:r w:rsidRPr="00A007FA">
        <w:rPr>
          <w:rFonts w:ascii="Times New Roman" w:hAnsi="Times New Roman"/>
          <w:color w:val="000000" w:themeColor="text1"/>
          <w:sz w:val="24"/>
          <w:szCs w:val="24"/>
          <w:lang w:val="en-US"/>
        </w:rPr>
        <w:t xml:space="preserve"> 1 743,92 </w:t>
      </w:r>
      <w:proofErr w:type="spellStart"/>
      <w:r w:rsidRPr="00A007FA">
        <w:rPr>
          <w:rFonts w:ascii="Times New Roman" w:hAnsi="Times New Roman"/>
          <w:color w:val="000000" w:themeColor="text1"/>
          <w:sz w:val="24"/>
          <w:szCs w:val="24"/>
          <w:lang w:val="en-US"/>
        </w:rPr>
        <w:t>zł</w:t>
      </w:r>
      <w:proofErr w:type="spellEnd"/>
      <w:r w:rsidRPr="00A007FA">
        <w:rPr>
          <w:rFonts w:ascii="Times New Roman" w:hAnsi="Times New Roman"/>
          <w:color w:val="000000" w:themeColor="text1"/>
          <w:sz w:val="24"/>
          <w:szCs w:val="24"/>
          <w:lang w:val="en-US"/>
        </w:rPr>
        <w:t xml:space="preserve">. </w:t>
      </w:r>
    </w:p>
    <w:p w:rsidR="00062733" w:rsidRPr="00A007FA" w:rsidRDefault="002C10CC" w:rsidP="00BB6E3B">
      <w:pPr>
        <w:spacing w:after="0"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Z dodatku energetycznego skorzystało 819 gospodarstw, w tym:.</w:t>
      </w:r>
    </w:p>
    <w:p w:rsidR="00062733" w:rsidRPr="00A007FA" w:rsidRDefault="002C10CC" w:rsidP="00A80554">
      <w:pPr>
        <w:numPr>
          <w:ilvl w:val="0"/>
          <w:numId w:val="135"/>
        </w:numPr>
        <w:spacing w:after="0" w:line="360" w:lineRule="auto"/>
        <w:ind w:left="1276" w:hanging="283"/>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3</w:t>
      </w:r>
      <w:r w:rsidR="00BB6E3B">
        <w:rPr>
          <w:rFonts w:ascii="Times New Roman" w:hAnsi="Times New Roman"/>
          <w:color w:val="000000" w:themeColor="text1"/>
          <w:sz w:val="24"/>
          <w:szCs w:val="24"/>
        </w:rPr>
        <w:t>42  – gospodarstwa jednoosobowe,</w:t>
      </w:r>
    </w:p>
    <w:p w:rsidR="00062733" w:rsidRPr="00A007FA" w:rsidRDefault="002C10CC" w:rsidP="00A80554">
      <w:pPr>
        <w:numPr>
          <w:ilvl w:val="0"/>
          <w:numId w:val="135"/>
        </w:numPr>
        <w:spacing w:after="0" w:line="360" w:lineRule="auto"/>
        <w:ind w:left="1276" w:hanging="283"/>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t>400– gospodarstw składających się z 2 do 4 os</w:t>
      </w:r>
      <w:proofErr w:type="spellStart"/>
      <w:r w:rsidR="00BB6E3B">
        <w:rPr>
          <w:rFonts w:ascii="Times New Roman" w:hAnsi="Times New Roman"/>
          <w:color w:val="000000" w:themeColor="text1"/>
          <w:sz w:val="24"/>
          <w:szCs w:val="24"/>
          <w:lang w:val="en-US"/>
        </w:rPr>
        <w:t>ób</w:t>
      </w:r>
      <w:proofErr w:type="spellEnd"/>
      <w:r w:rsidR="00BB6E3B">
        <w:rPr>
          <w:rFonts w:ascii="Times New Roman" w:hAnsi="Times New Roman"/>
          <w:color w:val="000000" w:themeColor="text1"/>
          <w:sz w:val="24"/>
          <w:szCs w:val="24"/>
          <w:lang w:val="en-US"/>
        </w:rPr>
        <w:t>,</w:t>
      </w:r>
    </w:p>
    <w:p w:rsidR="00062733" w:rsidRPr="00A007FA" w:rsidRDefault="002C10CC" w:rsidP="00A80554">
      <w:pPr>
        <w:numPr>
          <w:ilvl w:val="0"/>
          <w:numId w:val="135"/>
        </w:numPr>
        <w:spacing w:after="0" w:line="360" w:lineRule="auto"/>
        <w:ind w:left="1276" w:hanging="283"/>
        <w:jc w:val="both"/>
        <w:rPr>
          <w:rFonts w:ascii="Times New Roman" w:hAnsi="Times New Roman"/>
          <w:color w:val="000000" w:themeColor="text1"/>
          <w:sz w:val="24"/>
          <w:szCs w:val="24"/>
          <w:lang w:val="en-US"/>
        </w:rPr>
      </w:pPr>
      <w:r w:rsidRPr="00A007FA">
        <w:rPr>
          <w:rFonts w:ascii="Times New Roman" w:hAnsi="Times New Roman"/>
          <w:color w:val="000000" w:themeColor="text1"/>
          <w:sz w:val="24"/>
          <w:szCs w:val="24"/>
        </w:rPr>
        <w:t>77  – gospodarstw składających się z co najmniej 5 os</w:t>
      </w:r>
      <w:proofErr w:type="spellStart"/>
      <w:r w:rsidR="0080104F">
        <w:rPr>
          <w:rFonts w:ascii="Times New Roman" w:hAnsi="Times New Roman"/>
          <w:color w:val="000000" w:themeColor="text1"/>
          <w:sz w:val="24"/>
          <w:szCs w:val="24"/>
          <w:lang w:val="en-US"/>
        </w:rPr>
        <w:t>ób</w:t>
      </w:r>
      <w:proofErr w:type="spellEnd"/>
      <w:r w:rsidR="0080104F">
        <w:rPr>
          <w:rFonts w:ascii="Times New Roman" w:hAnsi="Times New Roman"/>
          <w:color w:val="000000" w:themeColor="text1"/>
          <w:sz w:val="24"/>
          <w:szCs w:val="24"/>
          <w:lang w:val="en-US"/>
        </w:rPr>
        <w:t>.</w:t>
      </w:r>
    </w:p>
    <w:p w:rsidR="0007135A" w:rsidRDefault="002C10CC" w:rsidP="0080104F">
      <w:pPr>
        <w:spacing w:line="360" w:lineRule="auto"/>
        <w:jc w:val="both"/>
        <w:rPr>
          <w:rFonts w:ascii="Times New Roman" w:hAnsi="Times New Roman"/>
          <w:color w:val="000000" w:themeColor="text1"/>
          <w:sz w:val="24"/>
          <w:szCs w:val="24"/>
        </w:rPr>
      </w:pPr>
      <w:r w:rsidRPr="00A007FA">
        <w:rPr>
          <w:rFonts w:ascii="Times New Roman" w:hAnsi="Times New Roman"/>
          <w:color w:val="000000" w:themeColor="text1"/>
          <w:sz w:val="24"/>
          <w:szCs w:val="24"/>
        </w:rPr>
        <w:t>W okresie od stycznia do grudnia 2020 roku wydano łącznie 1388 decyzji dotyczących dodatku energetycznego.</w:t>
      </w:r>
    </w:p>
    <w:p w:rsidR="00062733" w:rsidRPr="00BB6E3B" w:rsidRDefault="002C10CC" w:rsidP="0080104F">
      <w:pPr>
        <w:spacing w:line="360" w:lineRule="auto"/>
        <w:jc w:val="both"/>
        <w:rPr>
          <w:rFonts w:ascii="Times New Roman" w:hAnsi="Times New Roman"/>
          <w:color w:val="000000" w:themeColor="text1"/>
          <w:sz w:val="20"/>
          <w:szCs w:val="20"/>
        </w:rPr>
      </w:pPr>
      <w:r w:rsidRPr="00BB6E3B">
        <w:rPr>
          <w:rFonts w:ascii="Times New Roman" w:hAnsi="Times New Roman"/>
          <w:bCs/>
          <w:color w:val="000000" w:themeColor="text1"/>
          <w:sz w:val="20"/>
          <w:szCs w:val="20"/>
        </w:rPr>
        <w:t>Tabela 3</w:t>
      </w:r>
      <w:r w:rsidR="00425B51">
        <w:rPr>
          <w:rFonts w:ascii="Times New Roman" w:hAnsi="Times New Roman"/>
          <w:bCs/>
          <w:color w:val="000000" w:themeColor="text1"/>
          <w:sz w:val="20"/>
          <w:szCs w:val="20"/>
        </w:rPr>
        <w:t>5</w:t>
      </w:r>
      <w:r w:rsidRPr="00BB6E3B">
        <w:rPr>
          <w:rFonts w:ascii="Times New Roman" w:hAnsi="Times New Roman"/>
          <w:bCs/>
          <w:color w:val="000000" w:themeColor="text1"/>
          <w:sz w:val="20"/>
          <w:szCs w:val="20"/>
        </w:rPr>
        <w:t xml:space="preserve">  </w:t>
      </w:r>
      <w:r w:rsidRPr="00BB6E3B">
        <w:rPr>
          <w:rFonts w:ascii="Times New Roman" w:hAnsi="Times New Roman"/>
          <w:color w:val="000000" w:themeColor="text1"/>
          <w:sz w:val="20"/>
          <w:szCs w:val="20"/>
        </w:rPr>
        <w:t>Zestawienie podjętych decyzji administracyjnych dotyczących dodatku energetycznego  w 2020 r</w:t>
      </w:r>
      <w:r w:rsidR="00BB6E3B">
        <w:rPr>
          <w:rFonts w:ascii="Times New Roman" w:hAnsi="Times New Roman"/>
          <w:color w:val="000000" w:themeColor="text1"/>
          <w:sz w:val="20"/>
          <w:szCs w:val="20"/>
        </w:rPr>
        <w:t>oku</w:t>
      </w:r>
      <w:r w:rsidRPr="00BB6E3B">
        <w:rPr>
          <w:rFonts w:ascii="Times New Roman" w:hAnsi="Times New Roman"/>
          <w:color w:val="000000" w:themeColor="text1"/>
          <w:sz w:val="20"/>
          <w:szCs w:val="20"/>
        </w:rPr>
        <w:t xml:space="preserve"> </w:t>
      </w:r>
    </w:p>
    <w:tbl>
      <w:tblPr>
        <w:tblW w:w="7140" w:type="dxa"/>
        <w:jc w:val="center"/>
        <w:tblInd w:w="57" w:type="dxa"/>
        <w:tblCellMar>
          <w:left w:w="70" w:type="dxa"/>
          <w:right w:w="70" w:type="dxa"/>
        </w:tblCellMar>
        <w:tblLook w:val="04A0"/>
      </w:tblPr>
      <w:tblGrid>
        <w:gridCol w:w="435"/>
        <w:gridCol w:w="3153"/>
        <w:gridCol w:w="1855"/>
        <w:gridCol w:w="1697"/>
      </w:tblGrid>
      <w:tr w:rsidR="00BB6E3B" w:rsidRPr="00BB6E3B" w:rsidTr="00BB6E3B">
        <w:trPr>
          <w:trHeight w:val="510"/>
          <w:jc w:val="center"/>
        </w:trPr>
        <w:tc>
          <w:tcPr>
            <w:tcW w:w="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Lp.</w:t>
            </w:r>
          </w:p>
        </w:tc>
        <w:tc>
          <w:tcPr>
            <w:tcW w:w="31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Rodzaj decyzji</w:t>
            </w:r>
          </w:p>
        </w:tc>
        <w:tc>
          <w:tcPr>
            <w:tcW w:w="18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Ilość wydanych decyzji</w:t>
            </w:r>
          </w:p>
        </w:tc>
        <w:tc>
          <w:tcPr>
            <w:tcW w:w="17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Udział procentowy</w:t>
            </w:r>
          </w:p>
        </w:tc>
      </w:tr>
      <w:tr w:rsidR="00BB6E3B" w:rsidRPr="00BB6E3B" w:rsidTr="00BB6E3B">
        <w:trPr>
          <w:trHeight w:val="255"/>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1</w:t>
            </w:r>
          </w:p>
        </w:tc>
        <w:tc>
          <w:tcPr>
            <w:tcW w:w="31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both"/>
              <w:rPr>
                <w:rFonts w:ascii="Times New Roman" w:hAnsi="Times New Roman"/>
                <w:color w:val="000000"/>
                <w:sz w:val="20"/>
                <w:szCs w:val="20"/>
              </w:rPr>
            </w:pPr>
            <w:r w:rsidRPr="00BB6E3B">
              <w:rPr>
                <w:rFonts w:ascii="Times New Roman" w:hAnsi="Times New Roman"/>
                <w:color w:val="000000"/>
                <w:sz w:val="20"/>
                <w:szCs w:val="20"/>
              </w:rPr>
              <w:t>Przyznające</w:t>
            </w:r>
          </w:p>
        </w:tc>
        <w:tc>
          <w:tcPr>
            <w:tcW w:w="18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1280</w:t>
            </w:r>
          </w:p>
        </w:tc>
        <w:tc>
          <w:tcPr>
            <w:tcW w:w="170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92,22%</w:t>
            </w:r>
          </w:p>
        </w:tc>
      </w:tr>
      <w:tr w:rsidR="00BB6E3B" w:rsidRPr="00BB6E3B" w:rsidTr="00BB6E3B">
        <w:trPr>
          <w:trHeight w:val="255"/>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2</w:t>
            </w:r>
          </w:p>
        </w:tc>
        <w:tc>
          <w:tcPr>
            <w:tcW w:w="31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both"/>
              <w:rPr>
                <w:rFonts w:ascii="Times New Roman" w:hAnsi="Times New Roman"/>
                <w:color w:val="000000"/>
                <w:sz w:val="20"/>
                <w:szCs w:val="20"/>
              </w:rPr>
            </w:pPr>
            <w:r w:rsidRPr="00BB6E3B">
              <w:rPr>
                <w:rFonts w:ascii="Times New Roman" w:hAnsi="Times New Roman"/>
                <w:color w:val="000000"/>
                <w:sz w:val="20"/>
                <w:szCs w:val="20"/>
              </w:rPr>
              <w:t>Odmowna</w:t>
            </w:r>
          </w:p>
        </w:tc>
        <w:tc>
          <w:tcPr>
            <w:tcW w:w="18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69</w:t>
            </w:r>
          </w:p>
        </w:tc>
        <w:tc>
          <w:tcPr>
            <w:tcW w:w="170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4,97%</w:t>
            </w:r>
          </w:p>
        </w:tc>
      </w:tr>
      <w:tr w:rsidR="00BB6E3B" w:rsidRPr="00BB6E3B" w:rsidTr="00BB6E3B">
        <w:trPr>
          <w:trHeight w:val="510"/>
          <w:jc w:val="center"/>
        </w:trPr>
        <w:tc>
          <w:tcPr>
            <w:tcW w:w="420" w:type="dxa"/>
            <w:tcBorders>
              <w:top w:val="nil"/>
              <w:left w:val="single" w:sz="4" w:space="0" w:color="auto"/>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3</w:t>
            </w:r>
          </w:p>
        </w:tc>
        <w:tc>
          <w:tcPr>
            <w:tcW w:w="31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rPr>
                <w:rFonts w:ascii="Times New Roman" w:hAnsi="Times New Roman"/>
                <w:color w:val="000000"/>
                <w:sz w:val="20"/>
                <w:szCs w:val="20"/>
              </w:rPr>
            </w:pPr>
            <w:r w:rsidRPr="00BB6E3B">
              <w:rPr>
                <w:rFonts w:ascii="Times New Roman" w:hAnsi="Times New Roman"/>
                <w:color w:val="000000"/>
                <w:sz w:val="20"/>
                <w:szCs w:val="20"/>
              </w:rPr>
              <w:t>Inne (wstrzymujące, umarzające, zmieniające)</w:t>
            </w:r>
          </w:p>
        </w:tc>
        <w:tc>
          <w:tcPr>
            <w:tcW w:w="18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39</w:t>
            </w:r>
          </w:p>
        </w:tc>
        <w:tc>
          <w:tcPr>
            <w:tcW w:w="170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2,81%</w:t>
            </w:r>
          </w:p>
        </w:tc>
      </w:tr>
      <w:tr w:rsidR="00BB6E3B" w:rsidRPr="00BB6E3B" w:rsidTr="00BB6E3B">
        <w:trPr>
          <w:trHeight w:val="255"/>
          <w:jc w:val="center"/>
        </w:trPr>
        <w:tc>
          <w:tcPr>
            <w:tcW w:w="358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B6E3B" w:rsidRPr="00BB6E3B" w:rsidRDefault="00BB6E3B" w:rsidP="00BB6E3B">
            <w:pPr>
              <w:spacing w:after="0" w:line="240" w:lineRule="auto"/>
              <w:jc w:val="center"/>
              <w:rPr>
                <w:rFonts w:ascii="Times New Roman" w:hAnsi="Times New Roman"/>
                <w:b/>
                <w:color w:val="000000"/>
                <w:sz w:val="20"/>
                <w:szCs w:val="20"/>
              </w:rPr>
            </w:pPr>
            <w:r w:rsidRPr="00BB6E3B">
              <w:rPr>
                <w:rFonts w:ascii="Times New Roman" w:hAnsi="Times New Roman"/>
                <w:b/>
                <w:color w:val="000000"/>
                <w:sz w:val="20"/>
                <w:szCs w:val="20"/>
              </w:rPr>
              <w:t>Łącznie</w:t>
            </w:r>
          </w:p>
        </w:tc>
        <w:tc>
          <w:tcPr>
            <w:tcW w:w="186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1388</w:t>
            </w:r>
          </w:p>
        </w:tc>
        <w:tc>
          <w:tcPr>
            <w:tcW w:w="1700" w:type="dxa"/>
            <w:tcBorders>
              <w:top w:val="nil"/>
              <w:left w:val="nil"/>
              <w:bottom w:val="single" w:sz="4" w:space="0" w:color="auto"/>
              <w:right w:val="single" w:sz="4" w:space="0" w:color="auto"/>
            </w:tcBorders>
            <w:shd w:val="clear" w:color="auto" w:fill="auto"/>
            <w:vAlign w:val="center"/>
            <w:hideMark/>
          </w:tcPr>
          <w:p w:rsidR="00BB6E3B" w:rsidRPr="00BB6E3B" w:rsidRDefault="00BB6E3B" w:rsidP="00BB6E3B">
            <w:pPr>
              <w:spacing w:after="0" w:line="240" w:lineRule="auto"/>
              <w:jc w:val="center"/>
              <w:rPr>
                <w:rFonts w:ascii="Times New Roman" w:hAnsi="Times New Roman"/>
                <w:color w:val="000000"/>
                <w:sz w:val="20"/>
                <w:szCs w:val="20"/>
              </w:rPr>
            </w:pPr>
            <w:r w:rsidRPr="00BB6E3B">
              <w:rPr>
                <w:rFonts w:ascii="Times New Roman" w:hAnsi="Times New Roman"/>
                <w:color w:val="000000"/>
                <w:sz w:val="20"/>
                <w:szCs w:val="20"/>
              </w:rPr>
              <w:t>100%</w:t>
            </w:r>
          </w:p>
        </w:tc>
      </w:tr>
    </w:tbl>
    <w:p w:rsidR="00C86CCC" w:rsidRDefault="00C86CCC" w:rsidP="00C86CCC">
      <w:pPr>
        <w:pStyle w:val="Tekstpodstawowy"/>
        <w:spacing w:line="360" w:lineRule="auto"/>
        <w:ind w:left="851"/>
        <w:rPr>
          <w:b/>
          <w:color w:val="000000" w:themeColor="text1"/>
          <w:sz w:val="24"/>
        </w:rPr>
      </w:pPr>
    </w:p>
    <w:p w:rsidR="00062733" w:rsidRPr="00A946D5" w:rsidRDefault="002C10CC" w:rsidP="009E7689">
      <w:pPr>
        <w:pStyle w:val="Tekstpodstawowy"/>
        <w:numPr>
          <w:ilvl w:val="0"/>
          <w:numId w:val="27"/>
        </w:numPr>
        <w:spacing w:line="360" w:lineRule="auto"/>
        <w:ind w:left="851" w:hanging="425"/>
        <w:rPr>
          <w:b/>
          <w:color w:val="000000" w:themeColor="text1"/>
          <w:sz w:val="24"/>
        </w:rPr>
      </w:pPr>
      <w:r w:rsidRPr="00A946D5">
        <w:rPr>
          <w:b/>
          <w:color w:val="000000" w:themeColor="text1"/>
          <w:sz w:val="24"/>
        </w:rPr>
        <w:t xml:space="preserve">Stypendium szkolne </w:t>
      </w:r>
    </w:p>
    <w:p w:rsidR="00062733" w:rsidRPr="00A007FA" w:rsidRDefault="002C10CC" w:rsidP="001B0C99">
      <w:pPr>
        <w:pStyle w:val="Tekstpodstawowy"/>
        <w:spacing w:after="240" w:line="360" w:lineRule="auto"/>
        <w:ind w:firstLine="426"/>
        <w:rPr>
          <w:color w:val="000000" w:themeColor="text1"/>
          <w:sz w:val="24"/>
        </w:rPr>
      </w:pPr>
      <w:r w:rsidRPr="00A007FA">
        <w:rPr>
          <w:color w:val="000000" w:themeColor="text1"/>
          <w:sz w:val="24"/>
        </w:rPr>
        <w:t xml:space="preserve">Przysługuje uczniom znajdującym się w trudnej sytuacji materialnej, wynikającej </w:t>
      </w:r>
      <w:r w:rsidR="00A946D5">
        <w:rPr>
          <w:color w:val="000000" w:themeColor="text1"/>
          <w:sz w:val="24"/>
        </w:rPr>
        <w:br/>
      </w:r>
      <w:r w:rsidRPr="00A007FA">
        <w:rPr>
          <w:color w:val="000000" w:themeColor="text1"/>
          <w:sz w:val="24"/>
        </w:rPr>
        <w:t>z niskich dochodów, w szczególności, gdy w rodzinie występuje: bezrobocie, niepełnosprawność, ciężka lub długotrwała choroba, wielodzietność, brak umiejętności wypełniania funkcji opiekuńczo-wychowawczych, alkoholizm lub narkomania, a także, gdy rodzina jest niepełna. Kryterium dochodowe uprawniające ucznia do otrzymania stypendium szkolnego odpowiada kryterium dochodowemu na osobę w</w:t>
      </w:r>
      <w:r w:rsidR="00E372EB">
        <w:rPr>
          <w:color w:val="000000" w:themeColor="text1"/>
          <w:sz w:val="24"/>
        </w:rPr>
        <w:t xml:space="preserve"> rodzinie wynikającym z ustawy</w:t>
      </w:r>
      <w:r w:rsidR="00E372EB">
        <w:rPr>
          <w:color w:val="000000" w:themeColor="text1"/>
          <w:sz w:val="24"/>
        </w:rPr>
        <w:br/>
      </w:r>
      <w:r w:rsidRPr="00A007FA">
        <w:rPr>
          <w:color w:val="000000" w:themeColor="text1"/>
          <w:sz w:val="24"/>
        </w:rPr>
        <w:t xml:space="preserve">o pomocy społecznej,  wynosi528,00 zł netto na członka rodziny. Stypendium szkolne przyznawane jest na okres nie krótszy niż jeden miesiąc i nie dłuższy niż dziesięć miesięcy </w:t>
      </w:r>
      <w:r w:rsidR="00A946D5">
        <w:rPr>
          <w:color w:val="000000" w:themeColor="text1"/>
          <w:sz w:val="24"/>
        </w:rPr>
        <w:br/>
      </w:r>
      <w:r w:rsidRPr="00A007FA">
        <w:rPr>
          <w:color w:val="000000" w:themeColor="text1"/>
          <w:sz w:val="24"/>
        </w:rPr>
        <w:lastRenderedPageBreak/>
        <w:t xml:space="preserve">w danym roku szkolnym w przypadku uczniów szkół publicznych i niepublicznych, </w:t>
      </w:r>
      <w:r w:rsidR="00A946D5">
        <w:rPr>
          <w:color w:val="000000" w:themeColor="text1"/>
          <w:sz w:val="24"/>
        </w:rPr>
        <w:br/>
      </w:r>
      <w:r w:rsidRPr="00A007FA">
        <w:rPr>
          <w:color w:val="000000" w:themeColor="text1"/>
          <w:sz w:val="24"/>
        </w:rPr>
        <w:t xml:space="preserve">a w przypadku słuchaczy kolegiów nauczycielskich, nauczycielskich kolegiów języków obcych i kolegiów pracowników służb społecznych może być przyznawane na okres nie krótszy niż jeden miesiąc i nie dłuższy niż dziewięć miesięcy  w danym roku szkolnym. </w:t>
      </w:r>
    </w:p>
    <w:p w:rsidR="00062733" w:rsidRPr="00A946D5" w:rsidRDefault="002C10CC" w:rsidP="009E7689">
      <w:pPr>
        <w:pStyle w:val="Tekstpodstawowy"/>
        <w:numPr>
          <w:ilvl w:val="0"/>
          <w:numId w:val="27"/>
        </w:numPr>
        <w:spacing w:line="360" w:lineRule="auto"/>
        <w:ind w:left="851" w:hanging="284"/>
        <w:rPr>
          <w:b/>
          <w:color w:val="000000" w:themeColor="text1"/>
          <w:sz w:val="24"/>
        </w:rPr>
      </w:pPr>
      <w:r w:rsidRPr="00A946D5">
        <w:rPr>
          <w:b/>
          <w:color w:val="000000" w:themeColor="text1"/>
          <w:sz w:val="24"/>
        </w:rPr>
        <w:t>Zasiłek szkolny</w:t>
      </w:r>
    </w:p>
    <w:p w:rsidR="00062733" w:rsidRPr="001B0C99" w:rsidRDefault="002C10CC" w:rsidP="00113BFC">
      <w:pPr>
        <w:pStyle w:val="Tekstpodstawowy"/>
        <w:spacing w:line="360" w:lineRule="auto"/>
        <w:ind w:firstLine="567"/>
        <w:rPr>
          <w:color w:val="000000" w:themeColor="text1"/>
          <w:sz w:val="20"/>
          <w:szCs w:val="20"/>
        </w:rPr>
      </w:pPr>
      <w:r w:rsidRPr="00A007FA">
        <w:rPr>
          <w:color w:val="000000" w:themeColor="text1"/>
          <w:sz w:val="24"/>
        </w:rPr>
        <w:t>Może być przyznany uczniowi znajdującemu się w przejściowo</w:t>
      </w:r>
      <w:r w:rsidR="001B0C99">
        <w:rPr>
          <w:color w:val="000000" w:themeColor="text1"/>
          <w:sz w:val="24"/>
        </w:rPr>
        <w:t xml:space="preserve"> trudnej sytuacji materialnej </w:t>
      </w:r>
      <w:r w:rsidRPr="00A007FA">
        <w:rPr>
          <w:color w:val="000000" w:themeColor="text1"/>
          <w:sz w:val="24"/>
        </w:rPr>
        <w:t xml:space="preserve">z powodu zdarzenia losowego i jest niezależny od dochodu. O zasiłek szkolny można ubiegać się w terminie nie dłuższym niż 2 miesiące od wystąpienia zdarzenia uzasadniającego przyznanie tego zasiłku. Zgodnie z ustawą o systemie oświaty </w:t>
      </w:r>
      <w:r w:rsidR="00A27BB9">
        <w:rPr>
          <w:color w:val="000000" w:themeColor="text1"/>
          <w:sz w:val="24"/>
        </w:rPr>
        <w:t>–</w:t>
      </w:r>
      <w:r w:rsidRPr="00A007FA">
        <w:rPr>
          <w:color w:val="000000" w:themeColor="text1"/>
          <w:sz w:val="24"/>
        </w:rPr>
        <w:t xml:space="preserve"> zasiłek szkolny może być przyznany uczniowi znajdującemu się przejściowo w trudnej sytuacji materialn</w:t>
      </w:r>
      <w:r w:rsidR="00A27BB9">
        <w:rPr>
          <w:color w:val="000000" w:themeColor="text1"/>
          <w:sz w:val="24"/>
        </w:rPr>
        <w:t>ej z powodu zdarzenia losowego –</w:t>
      </w:r>
      <w:r w:rsidRPr="00A007FA">
        <w:rPr>
          <w:color w:val="000000" w:themeColor="text1"/>
          <w:sz w:val="24"/>
        </w:rPr>
        <w:t xml:space="preserve"> np. pożar, powódź, zgon członka rodziny. Może być przyznany w formie świadczenia pieniężnego na pokrycie wydatków związanych </w:t>
      </w:r>
      <w:r w:rsidR="001B0C99">
        <w:rPr>
          <w:color w:val="000000" w:themeColor="text1"/>
          <w:sz w:val="24"/>
        </w:rPr>
        <w:br/>
      </w:r>
      <w:r w:rsidRPr="00A007FA">
        <w:rPr>
          <w:color w:val="000000" w:themeColor="text1"/>
          <w:sz w:val="24"/>
        </w:rPr>
        <w:t>z procesem edukacyjnym lub w formie pomocy rzeczowej o charakterze edukacyjnym,</w:t>
      </w:r>
      <w:r w:rsidR="00113BFC">
        <w:rPr>
          <w:color w:val="000000" w:themeColor="text1"/>
          <w:sz w:val="24"/>
        </w:rPr>
        <w:br/>
      </w:r>
      <w:r w:rsidRPr="00A007FA">
        <w:rPr>
          <w:color w:val="000000" w:themeColor="text1"/>
          <w:sz w:val="24"/>
        </w:rPr>
        <w:t>raz lub kilka razy w roku, niezależnie od otrzymanego stypendium szkolnego.</w:t>
      </w:r>
    </w:p>
    <w:p w:rsidR="00062733" w:rsidRDefault="002C10CC" w:rsidP="0080104F">
      <w:pPr>
        <w:pStyle w:val="Tekstpodstawowy"/>
        <w:spacing w:line="360" w:lineRule="auto"/>
        <w:rPr>
          <w:color w:val="000000" w:themeColor="text1"/>
          <w:sz w:val="20"/>
          <w:szCs w:val="20"/>
        </w:rPr>
      </w:pPr>
      <w:r w:rsidRPr="001B0C99">
        <w:rPr>
          <w:color w:val="000000" w:themeColor="text1"/>
          <w:sz w:val="20"/>
          <w:szCs w:val="20"/>
        </w:rPr>
        <w:t>Tabela 3</w:t>
      </w:r>
      <w:r w:rsidR="00425B51">
        <w:rPr>
          <w:color w:val="000000" w:themeColor="text1"/>
          <w:sz w:val="20"/>
          <w:szCs w:val="20"/>
        </w:rPr>
        <w:t>6</w:t>
      </w:r>
      <w:r w:rsidRPr="001B0C99">
        <w:rPr>
          <w:color w:val="000000" w:themeColor="text1"/>
          <w:sz w:val="20"/>
          <w:szCs w:val="20"/>
        </w:rPr>
        <w:t>  Pomoc materialna dla uczniów</w:t>
      </w:r>
    </w:p>
    <w:tbl>
      <w:tblPr>
        <w:tblW w:w="8820" w:type="dxa"/>
        <w:tblInd w:w="57" w:type="dxa"/>
        <w:tblCellMar>
          <w:left w:w="70" w:type="dxa"/>
          <w:right w:w="70" w:type="dxa"/>
        </w:tblCellMar>
        <w:tblLook w:val="04A0"/>
      </w:tblPr>
      <w:tblGrid>
        <w:gridCol w:w="996"/>
        <w:gridCol w:w="1980"/>
        <w:gridCol w:w="1809"/>
        <w:gridCol w:w="1418"/>
        <w:gridCol w:w="1365"/>
        <w:gridCol w:w="1252"/>
      </w:tblGrid>
      <w:tr w:rsidR="001B0C99" w:rsidRPr="001B0C99" w:rsidTr="001B0C99">
        <w:trPr>
          <w:trHeight w:val="1530"/>
        </w:trPr>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Rok szkolny</w:t>
            </w:r>
          </w:p>
        </w:tc>
        <w:tc>
          <w:tcPr>
            <w:tcW w:w="204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Rodzaj świadczenia</w:t>
            </w:r>
          </w:p>
        </w:tc>
        <w:tc>
          <w:tcPr>
            <w:tcW w:w="18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Liczba złożonych wniosków (tj. liczba uczniów w złożonych wnioskach)</w:t>
            </w:r>
          </w:p>
        </w:tc>
        <w:tc>
          <w:tcPr>
            <w:tcW w:w="142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Liczba uczniów w wydanych decyzjach przyznających świadczenie</w:t>
            </w:r>
          </w:p>
        </w:tc>
        <w:tc>
          <w:tcPr>
            <w:tcW w:w="138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 xml:space="preserve">Ogółem liczba uczniów, którzy zrealizowali </w:t>
            </w:r>
            <w:r w:rsidRPr="001B0C99">
              <w:rPr>
                <w:rFonts w:ascii="Times New Roman" w:hAnsi="Times New Roman"/>
                <w:b/>
                <w:color w:val="000000" w:themeColor="text1"/>
                <w:sz w:val="20"/>
                <w:szCs w:val="20"/>
              </w:rPr>
              <w:br/>
              <w:t>w 2020 r. przyznane świadczenie</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 xml:space="preserve">Łączna kwota wypłaconych w 2020 r. świadczeń </w:t>
            </w:r>
            <w:r w:rsidRPr="001B0C99">
              <w:rPr>
                <w:rFonts w:ascii="Times New Roman" w:hAnsi="Times New Roman"/>
                <w:b/>
                <w:color w:val="000000" w:themeColor="text1"/>
                <w:sz w:val="20"/>
                <w:szCs w:val="20"/>
              </w:rPr>
              <w:br/>
              <w:t>w zł</w:t>
            </w:r>
          </w:p>
        </w:tc>
      </w:tr>
      <w:tr w:rsidR="001B0C99" w:rsidRPr="001B0C99" w:rsidTr="001B0C99">
        <w:trPr>
          <w:trHeight w:val="375"/>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rPr>
                <w:rFonts w:ascii="Times New Roman" w:hAnsi="Times New Roman"/>
                <w:color w:val="000000"/>
                <w:sz w:val="20"/>
                <w:szCs w:val="20"/>
              </w:rPr>
            </w:pPr>
            <w:r w:rsidRPr="001B0C99">
              <w:rPr>
                <w:rFonts w:ascii="Times New Roman" w:hAnsi="Times New Roman"/>
                <w:color w:val="000000" w:themeColor="text1"/>
                <w:sz w:val="20"/>
                <w:szCs w:val="20"/>
              </w:rPr>
              <w:t>2020/2021</w:t>
            </w:r>
          </w:p>
        </w:tc>
        <w:tc>
          <w:tcPr>
            <w:tcW w:w="204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Stypendia szkolne</w:t>
            </w:r>
          </w:p>
        </w:tc>
        <w:tc>
          <w:tcPr>
            <w:tcW w:w="186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467</w:t>
            </w:r>
          </w:p>
        </w:tc>
        <w:tc>
          <w:tcPr>
            <w:tcW w:w="142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773</w:t>
            </w:r>
          </w:p>
        </w:tc>
        <w:tc>
          <w:tcPr>
            <w:tcW w:w="1380" w:type="dxa"/>
            <w:vMerge w:val="restart"/>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867</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814 917,36</w:t>
            </w:r>
          </w:p>
        </w:tc>
      </w:tr>
      <w:tr w:rsidR="001B0C99" w:rsidRPr="001B0C99" w:rsidTr="001B0C99">
        <w:trPr>
          <w:trHeight w:val="375"/>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rPr>
                <w:rFonts w:ascii="Times New Roman" w:hAnsi="Times New Roman"/>
                <w:color w:val="000000"/>
                <w:sz w:val="20"/>
                <w:szCs w:val="20"/>
              </w:rPr>
            </w:pPr>
            <w:r w:rsidRPr="001B0C99">
              <w:rPr>
                <w:rFonts w:ascii="Times New Roman" w:hAnsi="Times New Roman"/>
                <w:color w:val="000000" w:themeColor="text1"/>
                <w:sz w:val="20"/>
                <w:szCs w:val="20"/>
              </w:rPr>
              <w:t>2019/2020</w:t>
            </w:r>
          </w:p>
        </w:tc>
        <w:tc>
          <w:tcPr>
            <w:tcW w:w="204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Stypendia szkolne</w:t>
            </w:r>
          </w:p>
        </w:tc>
        <w:tc>
          <w:tcPr>
            <w:tcW w:w="186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1121</w:t>
            </w:r>
          </w:p>
        </w:tc>
        <w:tc>
          <w:tcPr>
            <w:tcW w:w="142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1002</w:t>
            </w:r>
          </w:p>
        </w:tc>
        <w:tc>
          <w:tcPr>
            <w:tcW w:w="1380" w:type="dxa"/>
            <w:vMerge/>
            <w:tcBorders>
              <w:top w:val="nil"/>
              <w:left w:val="single" w:sz="4" w:space="0" w:color="auto"/>
              <w:bottom w:val="single" w:sz="4" w:space="0" w:color="auto"/>
              <w:right w:val="single" w:sz="4" w:space="0" w:color="auto"/>
            </w:tcBorders>
            <w:vAlign w:val="center"/>
            <w:hideMark/>
          </w:tcPr>
          <w:p w:rsidR="001B0C99" w:rsidRPr="001B0C99" w:rsidRDefault="001B0C99" w:rsidP="001B0C99">
            <w:pPr>
              <w:spacing w:after="0" w:line="240" w:lineRule="auto"/>
              <w:rPr>
                <w:rFonts w:ascii="Times New Roman" w:hAnsi="Times New Roman"/>
                <w:color w:val="000000"/>
                <w:sz w:val="20"/>
                <w:szCs w:val="20"/>
              </w:rPr>
            </w:pPr>
          </w:p>
        </w:tc>
        <w:tc>
          <w:tcPr>
            <w:tcW w:w="1200" w:type="dxa"/>
            <w:vMerge/>
            <w:tcBorders>
              <w:top w:val="nil"/>
              <w:left w:val="single" w:sz="4" w:space="0" w:color="auto"/>
              <w:bottom w:val="single" w:sz="4" w:space="0" w:color="auto"/>
              <w:right w:val="single" w:sz="4" w:space="0" w:color="auto"/>
            </w:tcBorders>
            <w:vAlign w:val="center"/>
            <w:hideMark/>
          </w:tcPr>
          <w:p w:rsidR="001B0C99" w:rsidRPr="001B0C99" w:rsidRDefault="001B0C99" w:rsidP="001B0C99">
            <w:pPr>
              <w:spacing w:after="0" w:line="240" w:lineRule="auto"/>
              <w:rPr>
                <w:rFonts w:ascii="Times New Roman" w:hAnsi="Times New Roman"/>
                <w:color w:val="000000"/>
                <w:sz w:val="20"/>
                <w:szCs w:val="20"/>
              </w:rPr>
            </w:pPr>
          </w:p>
        </w:tc>
      </w:tr>
      <w:tr w:rsidR="001B0C99" w:rsidRPr="001B0C99" w:rsidTr="001B0C99">
        <w:trPr>
          <w:trHeight w:val="375"/>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rPr>
                <w:rFonts w:ascii="Times New Roman" w:hAnsi="Times New Roman"/>
                <w:color w:val="000000"/>
                <w:sz w:val="20"/>
                <w:szCs w:val="20"/>
              </w:rPr>
            </w:pPr>
            <w:r w:rsidRPr="001B0C99">
              <w:rPr>
                <w:rFonts w:ascii="Times New Roman" w:hAnsi="Times New Roman"/>
                <w:color w:val="000000" w:themeColor="text1"/>
                <w:sz w:val="20"/>
                <w:szCs w:val="20"/>
              </w:rPr>
              <w:t>2020/2021</w:t>
            </w:r>
          </w:p>
        </w:tc>
        <w:tc>
          <w:tcPr>
            <w:tcW w:w="204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Zasiłki szkolne</w:t>
            </w:r>
          </w:p>
        </w:tc>
        <w:tc>
          <w:tcPr>
            <w:tcW w:w="186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42</w:t>
            </w:r>
          </w:p>
        </w:tc>
        <w:tc>
          <w:tcPr>
            <w:tcW w:w="142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32</w:t>
            </w:r>
          </w:p>
        </w:tc>
        <w:tc>
          <w:tcPr>
            <w:tcW w:w="1380" w:type="dxa"/>
            <w:vMerge w:val="restart"/>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32</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19 840</w:t>
            </w:r>
          </w:p>
        </w:tc>
      </w:tr>
      <w:tr w:rsidR="001B0C99" w:rsidRPr="001B0C99" w:rsidTr="001B0C99">
        <w:trPr>
          <w:trHeight w:val="375"/>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rPr>
                <w:rFonts w:ascii="Times New Roman" w:hAnsi="Times New Roman"/>
                <w:color w:val="000000"/>
                <w:sz w:val="20"/>
                <w:szCs w:val="20"/>
              </w:rPr>
            </w:pPr>
            <w:r w:rsidRPr="001B0C99">
              <w:rPr>
                <w:rFonts w:ascii="Times New Roman" w:hAnsi="Times New Roman"/>
                <w:color w:val="000000" w:themeColor="text1"/>
                <w:sz w:val="20"/>
                <w:szCs w:val="20"/>
              </w:rPr>
              <w:t>2019/2020</w:t>
            </w:r>
          </w:p>
        </w:tc>
        <w:tc>
          <w:tcPr>
            <w:tcW w:w="204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Zasiłki szkolne</w:t>
            </w:r>
          </w:p>
        </w:tc>
        <w:tc>
          <w:tcPr>
            <w:tcW w:w="186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33</w:t>
            </w:r>
          </w:p>
        </w:tc>
        <w:tc>
          <w:tcPr>
            <w:tcW w:w="142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32</w:t>
            </w:r>
          </w:p>
        </w:tc>
        <w:tc>
          <w:tcPr>
            <w:tcW w:w="1380" w:type="dxa"/>
            <w:vMerge/>
            <w:tcBorders>
              <w:top w:val="nil"/>
              <w:left w:val="single" w:sz="4" w:space="0" w:color="auto"/>
              <w:bottom w:val="single" w:sz="4" w:space="0" w:color="auto"/>
              <w:right w:val="single" w:sz="4" w:space="0" w:color="auto"/>
            </w:tcBorders>
            <w:vAlign w:val="center"/>
            <w:hideMark/>
          </w:tcPr>
          <w:p w:rsidR="001B0C99" w:rsidRPr="001B0C99" w:rsidRDefault="001B0C99" w:rsidP="001B0C99">
            <w:pPr>
              <w:spacing w:after="0" w:line="240" w:lineRule="auto"/>
              <w:rPr>
                <w:rFonts w:ascii="Times New Roman" w:hAnsi="Times New Roman"/>
                <w:color w:val="000000"/>
                <w:sz w:val="20"/>
                <w:szCs w:val="20"/>
              </w:rPr>
            </w:pPr>
          </w:p>
        </w:tc>
        <w:tc>
          <w:tcPr>
            <w:tcW w:w="1200" w:type="dxa"/>
            <w:vMerge/>
            <w:tcBorders>
              <w:top w:val="nil"/>
              <w:left w:val="single" w:sz="4" w:space="0" w:color="auto"/>
              <w:bottom w:val="single" w:sz="4" w:space="0" w:color="auto"/>
              <w:right w:val="single" w:sz="4" w:space="0" w:color="auto"/>
            </w:tcBorders>
            <w:vAlign w:val="center"/>
            <w:hideMark/>
          </w:tcPr>
          <w:p w:rsidR="001B0C99" w:rsidRPr="001B0C99" w:rsidRDefault="001B0C99" w:rsidP="001B0C99">
            <w:pPr>
              <w:spacing w:after="0" w:line="240" w:lineRule="auto"/>
              <w:rPr>
                <w:rFonts w:ascii="Times New Roman" w:hAnsi="Times New Roman"/>
                <w:color w:val="000000"/>
                <w:sz w:val="20"/>
                <w:szCs w:val="20"/>
              </w:rPr>
            </w:pPr>
          </w:p>
        </w:tc>
      </w:tr>
      <w:tr w:rsidR="001B0C99" w:rsidRPr="001B0C99" w:rsidTr="001B0C99">
        <w:trPr>
          <w:trHeight w:val="375"/>
        </w:trPr>
        <w:tc>
          <w:tcPr>
            <w:tcW w:w="6240"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B0C99" w:rsidRPr="001B0C99" w:rsidRDefault="001B0C99" w:rsidP="001B0C99">
            <w:pPr>
              <w:spacing w:after="0" w:line="240" w:lineRule="auto"/>
              <w:jc w:val="center"/>
              <w:rPr>
                <w:rFonts w:ascii="Times New Roman" w:hAnsi="Times New Roman"/>
                <w:b/>
                <w:color w:val="000000"/>
                <w:sz w:val="20"/>
                <w:szCs w:val="20"/>
              </w:rPr>
            </w:pPr>
            <w:r w:rsidRPr="001B0C99">
              <w:rPr>
                <w:rFonts w:ascii="Times New Roman" w:hAnsi="Times New Roman"/>
                <w:b/>
                <w:color w:val="000000" w:themeColor="text1"/>
                <w:sz w:val="20"/>
                <w:szCs w:val="20"/>
              </w:rPr>
              <w:t>Ogółem:</w:t>
            </w:r>
          </w:p>
        </w:tc>
        <w:tc>
          <w:tcPr>
            <w:tcW w:w="138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899</w:t>
            </w:r>
          </w:p>
        </w:tc>
        <w:tc>
          <w:tcPr>
            <w:tcW w:w="1200" w:type="dxa"/>
            <w:tcBorders>
              <w:top w:val="nil"/>
              <w:left w:val="nil"/>
              <w:bottom w:val="single" w:sz="4" w:space="0" w:color="auto"/>
              <w:right w:val="single" w:sz="4" w:space="0" w:color="auto"/>
            </w:tcBorders>
            <w:shd w:val="clear" w:color="auto" w:fill="auto"/>
            <w:vAlign w:val="center"/>
            <w:hideMark/>
          </w:tcPr>
          <w:p w:rsidR="001B0C99" w:rsidRPr="001B0C99" w:rsidRDefault="001B0C99" w:rsidP="001B0C99">
            <w:pPr>
              <w:spacing w:after="0" w:line="240" w:lineRule="auto"/>
              <w:jc w:val="center"/>
              <w:rPr>
                <w:rFonts w:ascii="Times New Roman" w:hAnsi="Times New Roman"/>
                <w:color w:val="000000"/>
                <w:sz w:val="20"/>
                <w:szCs w:val="20"/>
              </w:rPr>
            </w:pPr>
            <w:r w:rsidRPr="001B0C99">
              <w:rPr>
                <w:rFonts w:ascii="Times New Roman" w:hAnsi="Times New Roman"/>
                <w:color w:val="000000" w:themeColor="text1"/>
                <w:sz w:val="20"/>
                <w:szCs w:val="20"/>
              </w:rPr>
              <w:t>834 757,36</w:t>
            </w:r>
          </w:p>
        </w:tc>
      </w:tr>
    </w:tbl>
    <w:p w:rsidR="001B0C99" w:rsidRPr="001B0C99" w:rsidRDefault="001B0C99" w:rsidP="0080104F">
      <w:pPr>
        <w:pStyle w:val="Tekstpodstawowy"/>
        <w:spacing w:line="360" w:lineRule="auto"/>
        <w:rPr>
          <w:color w:val="000000" w:themeColor="text1"/>
          <w:sz w:val="20"/>
          <w:szCs w:val="20"/>
        </w:rPr>
      </w:pPr>
    </w:p>
    <w:p w:rsidR="00062733" w:rsidRPr="00D603DC" w:rsidRDefault="002C10CC" w:rsidP="009E7689">
      <w:pPr>
        <w:pStyle w:val="Tekstpodstawowy"/>
        <w:numPr>
          <w:ilvl w:val="0"/>
          <w:numId w:val="27"/>
        </w:numPr>
        <w:spacing w:line="360" w:lineRule="auto"/>
        <w:ind w:left="851" w:hanging="425"/>
        <w:rPr>
          <w:b/>
          <w:color w:val="000000" w:themeColor="text1"/>
          <w:sz w:val="24"/>
        </w:rPr>
      </w:pPr>
      <w:r w:rsidRPr="00D603DC">
        <w:rPr>
          <w:b/>
          <w:color w:val="000000" w:themeColor="text1"/>
          <w:sz w:val="24"/>
        </w:rPr>
        <w:t xml:space="preserve">Karta Dużej Rodziny </w:t>
      </w:r>
    </w:p>
    <w:p w:rsidR="00062733" w:rsidRPr="00A007FA" w:rsidRDefault="002C10CC" w:rsidP="00D3462D">
      <w:pPr>
        <w:pStyle w:val="Tekstpodstawowy"/>
        <w:spacing w:line="360" w:lineRule="auto"/>
        <w:ind w:firstLine="426"/>
        <w:rPr>
          <w:color w:val="000000" w:themeColor="text1"/>
          <w:sz w:val="24"/>
        </w:rPr>
      </w:pPr>
      <w:r w:rsidRPr="00A007FA">
        <w:rPr>
          <w:color w:val="000000" w:themeColor="text1"/>
          <w:sz w:val="24"/>
        </w:rPr>
        <w:t xml:space="preserve">Celem programu są działania na rzecz rodzin wielodzietnych, mające zapewnić rodzinom szczególne uprawnienia na podstawie dokumentu Karty Dużej Rodziny. Karta oferuje system zniżek z katalogu oferty kulturalnej, rekreacyjnej, transportowej na terenie całego kraju. </w:t>
      </w:r>
    </w:p>
    <w:p w:rsidR="00062733" w:rsidRPr="00A007FA" w:rsidRDefault="002C10CC" w:rsidP="0080104F">
      <w:pPr>
        <w:pStyle w:val="Tekstpodstawowy"/>
        <w:spacing w:line="360" w:lineRule="auto"/>
        <w:rPr>
          <w:color w:val="000000" w:themeColor="text1"/>
          <w:sz w:val="24"/>
        </w:rPr>
      </w:pPr>
      <w:r w:rsidRPr="00A007FA">
        <w:rPr>
          <w:color w:val="000000" w:themeColor="text1"/>
          <w:sz w:val="24"/>
        </w:rPr>
        <w:t xml:space="preserve">W 2020 roku zostało złożonych 323 wniosków o przyznanie Karty Dużej Rodziny, na tej podstawie wydanych zostało 1 315 kart, w tym: </w:t>
      </w:r>
    </w:p>
    <w:p w:rsidR="00062733" w:rsidRPr="00A007FA" w:rsidRDefault="002C10CC" w:rsidP="00A80554">
      <w:pPr>
        <w:pStyle w:val="Tekstpodstawowy"/>
        <w:numPr>
          <w:ilvl w:val="0"/>
          <w:numId w:val="136"/>
        </w:numPr>
        <w:spacing w:line="360" w:lineRule="auto"/>
        <w:ind w:left="1276" w:hanging="283"/>
        <w:rPr>
          <w:color w:val="000000" w:themeColor="text1"/>
          <w:sz w:val="24"/>
        </w:rPr>
      </w:pPr>
      <w:r w:rsidRPr="00A007FA">
        <w:rPr>
          <w:color w:val="000000" w:themeColor="text1"/>
          <w:sz w:val="24"/>
        </w:rPr>
        <w:t xml:space="preserve">660 kart dla opiekunów, </w:t>
      </w:r>
    </w:p>
    <w:p w:rsidR="00062733" w:rsidRDefault="002C10CC" w:rsidP="00A80554">
      <w:pPr>
        <w:pStyle w:val="Tekstpodstawowy"/>
        <w:numPr>
          <w:ilvl w:val="0"/>
          <w:numId w:val="136"/>
        </w:numPr>
        <w:spacing w:line="360" w:lineRule="auto"/>
        <w:ind w:left="1276" w:hanging="283"/>
        <w:rPr>
          <w:color w:val="000000" w:themeColor="text1"/>
          <w:sz w:val="24"/>
        </w:rPr>
      </w:pPr>
      <w:r w:rsidRPr="00A007FA">
        <w:rPr>
          <w:color w:val="000000" w:themeColor="text1"/>
          <w:sz w:val="24"/>
        </w:rPr>
        <w:t xml:space="preserve">655 kart dla dzieci. </w:t>
      </w:r>
    </w:p>
    <w:p w:rsidR="0051049C" w:rsidRPr="00A007FA" w:rsidRDefault="0051049C" w:rsidP="0051049C">
      <w:pPr>
        <w:pStyle w:val="Tekstpodstawowy"/>
        <w:spacing w:line="360" w:lineRule="auto"/>
        <w:ind w:left="1276"/>
        <w:rPr>
          <w:color w:val="000000" w:themeColor="text1"/>
          <w:sz w:val="24"/>
        </w:rPr>
      </w:pPr>
    </w:p>
    <w:p w:rsidR="00062733" w:rsidRPr="00A007FA" w:rsidRDefault="002C10CC" w:rsidP="00D3462D">
      <w:pPr>
        <w:pStyle w:val="Tekstpodstawowy"/>
        <w:spacing w:after="240" w:line="360" w:lineRule="auto"/>
        <w:ind w:firstLine="426"/>
        <w:rPr>
          <w:color w:val="000000" w:themeColor="text1"/>
          <w:sz w:val="24"/>
        </w:rPr>
      </w:pPr>
      <w:r w:rsidRPr="00A007FA">
        <w:rPr>
          <w:color w:val="000000" w:themeColor="text1"/>
          <w:sz w:val="24"/>
        </w:rPr>
        <w:lastRenderedPageBreak/>
        <w:t xml:space="preserve">Na realizację zadania wydatkowano kwotę 3 408,12 zł, która została przeznaczona </w:t>
      </w:r>
      <w:r w:rsidR="00C2644C">
        <w:rPr>
          <w:color w:val="000000" w:themeColor="text1"/>
          <w:sz w:val="24"/>
        </w:rPr>
        <w:br/>
      </w:r>
      <w:r w:rsidRPr="00A007FA">
        <w:rPr>
          <w:color w:val="000000" w:themeColor="text1"/>
          <w:sz w:val="24"/>
        </w:rPr>
        <w:t xml:space="preserve">na sfinansowanie części wynagrodzeń wraz z pochodnymi osób realizujących zadania wynikające z rządowego programu dla rodzin wielodzietnych. </w:t>
      </w:r>
    </w:p>
    <w:p w:rsidR="00062733" w:rsidRPr="00D603DC" w:rsidRDefault="002C10CC" w:rsidP="009E7689">
      <w:pPr>
        <w:pStyle w:val="Tekstpodstawowy"/>
        <w:numPr>
          <w:ilvl w:val="0"/>
          <w:numId w:val="27"/>
        </w:numPr>
        <w:spacing w:line="360" w:lineRule="auto"/>
        <w:ind w:left="851" w:hanging="425"/>
        <w:rPr>
          <w:b/>
          <w:color w:val="000000" w:themeColor="text1"/>
          <w:sz w:val="24"/>
        </w:rPr>
      </w:pPr>
      <w:r w:rsidRPr="00D603DC">
        <w:rPr>
          <w:b/>
          <w:color w:val="000000" w:themeColor="text1"/>
          <w:sz w:val="24"/>
        </w:rPr>
        <w:t>Program „ 3+ Liczna Rodzina”</w:t>
      </w:r>
    </w:p>
    <w:p w:rsidR="00062733" w:rsidRPr="00A007FA" w:rsidRDefault="002C10CC" w:rsidP="00D3462D">
      <w:pPr>
        <w:pStyle w:val="Tekstpodstawowy"/>
        <w:spacing w:line="360" w:lineRule="auto"/>
        <w:ind w:firstLine="426"/>
        <w:rPr>
          <w:color w:val="000000" w:themeColor="text1"/>
          <w:sz w:val="24"/>
        </w:rPr>
      </w:pPr>
      <w:r w:rsidRPr="00A007FA">
        <w:rPr>
          <w:color w:val="000000" w:themeColor="text1"/>
          <w:sz w:val="24"/>
        </w:rPr>
        <w:t xml:space="preserve">W 2015 roku, zgodnie z uchwałą nr XII173/15 Rady Miejskiej w Bytomiu z dnia 27 lipca 2015 roku w sprawie zmiany uchwały nr LVII/829/10 Rady Miejskiej w Bytomiu z dnia </w:t>
      </w:r>
      <w:r w:rsidR="00D3462D">
        <w:rPr>
          <w:color w:val="000000" w:themeColor="text1"/>
          <w:sz w:val="24"/>
        </w:rPr>
        <w:br/>
      </w:r>
      <w:r w:rsidRPr="00A007FA">
        <w:rPr>
          <w:color w:val="000000" w:themeColor="text1"/>
          <w:sz w:val="24"/>
        </w:rPr>
        <w:t>27 stycznia 2010 roku w sprawie uchwalenia programu „3 + Liczna Rodzina” Miejski Ośrodek Pomocy Rodzinie w Bytomiu z dniem 1 lipca 2015 roku przejął zadanie polegające na realizowaniu programu „3+ Liczna Rodzina”, tj. zapewnianie rodzinom wielodzietnym</w:t>
      </w:r>
      <w:r w:rsidR="00A27BB9">
        <w:rPr>
          <w:color w:val="000000" w:themeColor="text1"/>
          <w:sz w:val="24"/>
        </w:rPr>
        <w:t xml:space="preserve">, zastępczym oraz podopiecznym siedmiu </w:t>
      </w:r>
      <w:r w:rsidRPr="00A007FA">
        <w:rPr>
          <w:color w:val="000000" w:themeColor="text1"/>
          <w:sz w:val="24"/>
        </w:rPr>
        <w:t xml:space="preserve">bytomskich placówek opiekuńczo-wychowawczych zniżek oferowanych przez Partnerów Programu, rozpowszechnianie informacji o programie oraz zawieranie umów z Partnerami dotyczące ulg i promocji oferowanych przez nich beneficjentom Programu. </w:t>
      </w:r>
    </w:p>
    <w:p w:rsidR="00062733" w:rsidRPr="00A007FA" w:rsidRDefault="002C10CC" w:rsidP="00D3462D">
      <w:pPr>
        <w:pStyle w:val="Tekstpodstawowy"/>
        <w:spacing w:line="360" w:lineRule="auto"/>
        <w:ind w:firstLine="426"/>
        <w:rPr>
          <w:color w:val="000000" w:themeColor="text1"/>
          <w:sz w:val="24"/>
        </w:rPr>
      </w:pPr>
      <w:r w:rsidRPr="00A007FA">
        <w:rPr>
          <w:color w:val="000000" w:themeColor="text1"/>
          <w:sz w:val="24"/>
        </w:rPr>
        <w:t>W 2020 roku złożone zostały 92 wnioski o przyznanie karty „3+Liczna Rodzina”, na tej podstawie uprawnienia uzyskało 445 beneficjentów, w tym:</w:t>
      </w:r>
    </w:p>
    <w:p w:rsidR="00062733" w:rsidRPr="00A007FA" w:rsidRDefault="002C10CC" w:rsidP="00A80554">
      <w:pPr>
        <w:pStyle w:val="Tekstpodstawowy"/>
        <w:numPr>
          <w:ilvl w:val="0"/>
          <w:numId w:val="97"/>
        </w:numPr>
        <w:spacing w:line="360" w:lineRule="auto"/>
        <w:ind w:left="1276" w:hanging="283"/>
        <w:rPr>
          <w:color w:val="000000" w:themeColor="text1"/>
          <w:sz w:val="24"/>
        </w:rPr>
      </w:pPr>
      <w:r w:rsidRPr="00A007FA">
        <w:rPr>
          <w:color w:val="000000" w:themeColor="text1"/>
          <w:sz w:val="24"/>
        </w:rPr>
        <w:t>150 opiekunów,</w:t>
      </w:r>
    </w:p>
    <w:p w:rsidR="00062733" w:rsidRPr="00A007FA" w:rsidRDefault="002C10CC" w:rsidP="00A80554">
      <w:pPr>
        <w:pStyle w:val="Tekstpodstawowy"/>
        <w:numPr>
          <w:ilvl w:val="0"/>
          <w:numId w:val="97"/>
        </w:numPr>
        <w:spacing w:line="360" w:lineRule="auto"/>
        <w:ind w:left="1276" w:hanging="283"/>
        <w:rPr>
          <w:color w:val="000000" w:themeColor="text1"/>
          <w:sz w:val="24"/>
        </w:rPr>
      </w:pPr>
      <w:r w:rsidRPr="00A007FA">
        <w:rPr>
          <w:color w:val="000000" w:themeColor="text1"/>
          <w:sz w:val="24"/>
        </w:rPr>
        <w:t>295 dzieci.</w:t>
      </w:r>
    </w:p>
    <w:p w:rsidR="00062733" w:rsidRPr="00A007FA" w:rsidRDefault="002C10CC" w:rsidP="00D3462D">
      <w:pPr>
        <w:pStyle w:val="Tekstpodstawowy"/>
        <w:spacing w:after="240" w:line="360" w:lineRule="auto"/>
        <w:rPr>
          <w:color w:val="000000" w:themeColor="text1"/>
          <w:sz w:val="24"/>
        </w:rPr>
      </w:pPr>
      <w:r w:rsidRPr="00A007FA">
        <w:rPr>
          <w:color w:val="000000" w:themeColor="text1"/>
          <w:sz w:val="24"/>
        </w:rPr>
        <w:t>W 2020 roku poz</w:t>
      </w:r>
      <w:r w:rsidR="00A27BB9">
        <w:rPr>
          <w:color w:val="000000" w:themeColor="text1"/>
          <w:sz w:val="24"/>
        </w:rPr>
        <w:t>yskano do współpracy kolejnych ośmiu partnerów p</w:t>
      </w:r>
      <w:r w:rsidRPr="00A007FA">
        <w:rPr>
          <w:color w:val="000000" w:themeColor="text1"/>
          <w:sz w:val="24"/>
        </w:rPr>
        <w:t xml:space="preserve">rogramu. </w:t>
      </w:r>
    </w:p>
    <w:p w:rsidR="00062733" w:rsidRPr="00D603DC" w:rsidRDefault="002C10CC" w:rsidP="009E7689">
      <w:pPr>
        <w:pStyle w:val="Tekstpodstawowy"/>
        <w:numPr>
          <w:ilvl w:val="0"/>
          <w:numId w:val="27"/>
        </w:numPr>
        <w:spacing w:line="360" w:lineRule="auto"/>
        <w:ind w:left="851" w:hanging="425"/>
        <w:rPr>
          <w:b/>
          <w:color w:val="000000" w:themeColor="text1"/>
          <w:sz w:val="24"/>
        </w:rPr>
      </w:pPr>
      <w:r w:rsidRPr="00D603DC">
        <w:rPr>
          <w:b/>
          <w:color w:val="000000" w:themeColor="text1"/>
          <w:sz w:val="24"/>
        </w:rPr>
        <w:t>Świadczenie „</w:t>
      </w:r>
      <w:r w:rsidRPr="00A27BB9">
        <w:rPr>
          <w:b/>
          <w:i/>
          <w:color w:val="000000" w:themeColor="text1"/>
          <w:sz w:val="24"/>
        </w:rPr>
        <w:t>Dobry start</w:t>
      </w:r>
      <w:r w:rsidRPr="00D603DC">
        <w:rPr>
          <w:b/>
          <w:color w:val="000000" w:themeColor="text1"/>
          <w:sz w:val="24"/>
        </w:rPr>
        <w:t>”  </w:t>
      </w:r>
    </w:p>
    <w:p w:rsidR="00062733" w:rsidRPr="00A007FA" w:rsidRDefault="002C10CC" w:rsidP="00D3462D">
      <w:pPr>
        <w:pStyle w:val="Tekstpodstawowy"/>
        <w:spacing w:line="360" w:lineRule="auto"/>
        <w:ind w:firstLine="426"/>
        <w:rPr>
          <w:color w:val="000000" w:themeColor="text1"/>
          <w:sz w:val="24"/>
        </w:rPr>
      </w:pPr>
      <w:r w:rsidRPr="00A007FA">
        <w:rPr>
          <w:color w:val="000000" w:themeColor="text1"/>
          <w:sz w:val="24"/>
        </w:rPr>
        <w:t>Świadczenie mające na celu udzielenie wsparcia rodzinom w ponoszeniu wydatków związanych z rozpoczęciem roku szkolnego. Świadczenie dobry start przysługuje raz w roku  w wysokości 300,00 zł na każde dziecko uczące się w szkole do ukończenia 20 roku życia lub 24 roku życia</w:t>
      </w:r>
      <w:r w:rsidR="00D603DC">
        <w:rPr>
          <w:color w:val="000000" w:themeColor="text1"/>
          <w:sz w:val="24"/>
        </w:rPr>
        <w:t xml:space="preserve"> </w:t>
      </w:r>
      <w:r w:rsidRPr="00A007FA">
        <w:rPr>
          <w:color w:val="000000" w:themeColor="text1"/>
          <w:sz w:val="24"/>
        </w:rPr>
        <w:t xml:space="preserve">w przypadku dzieci niepełnosprawnych. Świadczenie nie obejmuje dzieci realizujących przygotowanie przedszkolne w przedszkolu, </w:t>
      </w:r>
      <w:r w:rsidR="00A27BB9">
        <w:rPr>
          <w:color w:val="000000" w:themeColor="text1"/>
          <w:sz w:val="24"/>
        </w:rPr>
        <w:t xml:space="preserve">jak i </w:t>
      </w:r>
      <w:r w:rsidRPr="00A007FA">
        <w:rPr>
          <w:color w:val="000000" w:themeColor="text1"/>
          <w:sz w:val="24"/>
        </w:rPr>
        <w:t xml:space="preserve">w tzw. „zerówce” prowadzonej w szkole. </w:t>
      </w:r>
    </w:p>
    <w:p w:rsidR="00D603DC" w:rsidRPr="00287D6C" w:rsidRDefault="00D603DC" w:rsidP="0080104F">
      <w:pPr>
        <w:pStyle w:val="Tekstpodstawowy"/>
        <w:spacing w:line="360" w:lineRule="auto"/>
        <w:rPr>
          <w:color w:val="000000" w:themeColor="text1"/>
          <w:sz w:val="20"/>
          <w:szCs w:val="20"/>
        </w:rPr>
      </w:pPr>
    </w:p>
    <w:p w:rsidR="00062733" w:rsidRPr="00287D6C" w:rsidRDefault="00B139D9" w:rsidP="0080104F">
      <w:pPr>
        <w:pStyle w:val="Tekstpodstawowy"/>
        <w:spacing w:line="360" w:lineRule="auto"/>
        <w:rPr>
          <w:color w:val="000000" w:themeColor="text1"/>
          <w:sz w:val="20"/>
          <w:szCs w:val="20"/>
        </w:rPr>
      </w:pPr>
      <w:r>
        <w:rPr>
          <w:color w:val="000000" w:themeColor="text1"/>
          <w:sz w:val="20"/>
          <w:szCs w:val="20"/>
        </w:rPr>
        <w:t> Tabela 37</w:t>
      </w:r>
      <w:r w:rsidR="002C10CC" w:rsidRPr="00287D6C">
        <w:rPr>
          <w:color w:val="000000" w:themeColor="text1"/>
          <w:sz w:val="20"/>
          <w:szCs w:val="20"/>
        </w:rPr>
        <w:t xml:space="preserve">  Świadczenie dobry start </w:t>
      </w:r>
    </w:p>
    <w:tbl>
      <w:tblPr>
        <w:tblW w:w="7520" w:type="dxa"/>
        <w:jc w:val="center"/>
        <w:tblInd w:w="57" w:type="dxa"/>
        <w:tblCellMar>
          <w:left w:w="70" w:type="dxa"/>
          <w:right w:w="70" w:type="dxa"/>
        </w:tblCellMar>
        <w:tblLook w:val="04A0"/>
      </w:tblPr>
      <w:tblGrid>
        <w:gridCol w:w="2200"/>
        <w:gridCol w:w="2040"/>
        <w:gridCol w:w="1860"/>
        <w:gridCol w:w="1420"/>
      </w:tblGrid>
      <w:tr w:rsidR="00287D6C" w:rsidRPr="00287D6C" w:rsidTr="00287D6C">
        <w:trPr>
          <w:trHeight w:val="270"/>
          <w:jc w:val="center"/>
        </w:trPr>
        <w:tc>
          <w:tcPr>
            <w:tcW w:w="2200" w:type="dxa"/>
            <w:tcBorders>
              <w:top w:val="single" w:sz="8" w:space="0" w:color="000000"/>
              <w:left w:val="single" w:sz="8" w:space="0" w:color="000000"/>
              <w:bottom w:val="single" w:sz="8" w:space="0" w:color="000000"/>
              <w:right w:val="nil"/>
            </w:tcBorders>
            <w:shd w:val="clear" w:color="auto" w:fill="BFBFBF" w:themeFill="background1" w:themeFillShade="BF"/>
            <w:vAlign w:val="center"/>
            <w:hideMark/>
          </w:tcPr>
          <w:p w:rsidR="00287D6C" w:rsidRPr="00287D6C" w:rsidRDefault="00287D6C" w:rsidP="00287D6C">
            <w:pPr>
              <w:spacing w:after="0" w:line="240" w:lineRule="auto"/>
              <w:rPr>
                <w:rFonts w:ascii="Times New Roman" w:hAnsi="Times New Roman"/>
                <w:b/>
                <w:color w:val="000000"/>
                <w:sz w:val="20"/>
                <w:szCs w:val="20"/>
              </w:rPr>
            </w:pPr>
            <w:r w:rsidRPr="00287D6C">
              <w:rPr>
                <w:rFonts w:ascii="Times New Roman" w:hAnsi="Times New Roman"/>
                <w:b/>
                <w:color w:val="000000" w:themeColor="text1"/>
                <w:sz w:val="20"/>
                <w:szCs w:val="20"/>
              </w:rPr>
              <w:t>Wyszczególnienie</w:t>
            </w:r>
          </w:p>
        </w:tc>
        <w:tc>
          <w:tcPr>
            <w:tcW w:w="2040" w:type="dxa"/>
            <w:tcBorders>
              <w:top w:val="single" w:sz="8" w:space="0" w:color="000000"/>
              <w:left w:val="single" w:sz="8" w:space="0" w:color="000000"/>
              <w:bottom w:val="single" w:sz="8" w:space="0" w:color="000000"/>
              <w:right w:val="nil"/>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2018 r.</w:t>
            </w:r>
          </w:p>
        </w:tc>
        <w:tc>
          <w:tcPr>
            <w:tcW w:w="18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2019 r.</w:t>
            </w:r>
          </w:p>
        </w:tc>
        <w:tc>
          <w:tcPr>
            <w:tcW w:w="1420" w:type="dxa"/>
            <w:tcBorders>
              <w:top w:val="single" w:sz="8" w:space="0" w:color="000000"/>
              <w:left w:val="nil"/>
              <w:bottom w:val="single" w:sz="8" w:space="0" w:color="000000"/>
              <w:right w:val="single" w:sz="8" w:space="0" w:color="000000"/>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 xml:space="preserve">2020r. </w:t>
            </w:r>
          </w:p>
        </w:tc>
      </w:tr>
      <w:tr w:rsidR="00287D6C" w:rsidRPr="00287D6C" w:rsidTr="00287D6C">
        <w:trPr>
          <w:trHeight w:val="270"/>
          <w:jc w:val="center"/>
        </w:trPr>
        <w:tc>
          <w:tcPr>
            <w:tcW w:w="2200" w:type="dxa"/>
            <w:tcBorders>
              <w:top w:val="nil"/>
              <w:left w:val="single" w:sz="8" w:space="0" w:color="000000"/>
              <w:bottom w:val="single" w:sz="8" w:space="0" w:color="000000"/>
              <w:right w:val="nil"/>
            </w:tcBorders>
            <w:shd w:val="clear" w:color="auto" w:fill="BFBFBF" w:themeFill="background1" w:themeFillShade="BF"/>
            <w:vAlign w:val="center"/>
            <w:hideMark/>
          </w:tcPr>
          <w:p w:rsidR="00287D6C" w:rsidRPr="00287D6C" w:rsidRDefault="00287D6C" w:rsidP="00287D6C">
            <w:pPr>
              <w:spacing w:after="0" w:line="240" w:lineRule="auto"/>
              <w:rPr>
                <w:rFonts w:ascii="Times New Roman" w:hAnsi="Times New Roman"/>
                <w:b/>
                <w:color w:val="000000"/>
                <w:sz w:val="20"/>
                <w:szCs w:val="20"/>
              </w:rPr>
            </w:pPr>
            <w:r w:rsidRPr="00287D6C">
              <w:rPr>
                <w:rFonts w:ascii="Times New Roman" w:hAnsi="Times New Roman"/>
                <w:b/>
                <w:color w:val="000000" w:themeColor="text1"/>
                <w:sz w:val="20"/>
                <w:szCs w:val="20"/>
              </w:rPr>
              <w:t>Liczba świadczeń</w:t>
            </w:r>
          </w:p>
        </w:tc>
        <w:tc>
          <w:tcPr>
            <w:tcW w:w="2040" w:type="dxa"/>
            <w:tcBorders>
              <w:top w:val="nil"/>
              <w:left w:val="single" w:sz="8" w:space="0" w:color="000000"/>
              <w:bottom w:val="single" w:sz="8" w:space="0" w:color="000000"/>
              <w:right w:val="nil"/>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15 660</w:t>
            </w:r>
          </w:p>
        </w:tc>
        <w:tc>
          <w:tcPr>
            <w:tcW w:w="1860" w:type="dxa"/>
            <w:tcBorders>
              <w:top w:val="nil"/>
              <w:left w:val="single" w:sz="8" w:space="0" w:color="000000"/>
              <w:bottom w:val="single" w:sz="8" w:space="0" w:color="000000"/>
              <w:right w:val="single" w:sz="8" w:space="0" w:color="000000"/>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15 896</w:t>
            </w:r>
          </w:p>
        </w:tc>
        <w:tc>
          <w:tcPr>
            <w:tcW w:w="1420" w:type="dxa"/>
            <w:tcBorders>
              <w:top w:val="nil"/>
              <w:left w:val="nil"/>
              <w:bottom w:val="single" w:sz="8" w:space="0" w:color="000000"/>
              <w:right w:val="single" w:sz="8" w:space="0" w:color="000000"/>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15 769</w:t>
            </w:r>
          </w:p>
        </w:tc>
      </w:tr>
      <w:tr w:rsidR="00287D6C" w:rsidRPr="00287D6C" w:rsidTr="00287D6C">
        <w:trPr>
          <w:trHeight w:val="525"/>
          <w:jc w:val="center"/>
        </w:trPr>
        <w:tc>
          <w:tcPr>
            <w:tcW w:w="2200" w:type="dxa"/>
            <w:tcBorders>
              <w:top w:val="nil"/>
              <w:left w:val="single" w:sz="8" w:space="0" w:color="000000"/>
              <w:bottom w:val="single" w:sz="8" w:space="0" w:color="000000"/>
              <w:right w:val="nil"/>
            </w:tcBorders>
            <w:shd w:val="clear" w:color="auto" w:fill="BFBFBF" w:themeFill="background1" w:themeFillShade="BF"/>
            <w:vAlign w:val="center"/>
            <w:hideMark/>
          </w:tcPr>
          <w:p w:rsidR="00287D6C" w:rsidRPr="00287D6C" w:rsidRDefault="00287D6C" w:rsidP="00287D6C">
            <w:pPr>
              <w:spacing w:after="0" w:line="240" w:lineRule="auto"/>
              <w:rPr>
                <w:rFonts w:ascii="Times New Roman" w:hAnsi="Times New Roman"/>
                <w:b/>
                <w:color w:val="000000"/>
                <w:sz w:val="20"/>
                <w:szCs w:val="20"/>
              </w:rPr>
            </w:pPr>
            <w:r w:rsidRPr="00287D6C">
              <w:rPr>
                <w:rFonts w:ascii="Times New Roman" w:hAnsi="Times New Roman"/>
                <w:b/>
                <w:color w:val="000000" w:themeColor="text1"/>
                <w:sz w:val="20"/>
                <w:szCs w:val="20"/>
              </w:rPr>
              <w:t xml:space="preserve">Kwota udzielonych świadczeń w zł </w:t>
            </w:r>
          </w:p>
        </w:tc>
        <w:tc>
          <w:tcPr>
            <w:tcW w:w="2040" w:type="dxa"/>
            <w:tcBorders>
              <w:top w:val="nil"/>
              <w:left w:val="single" w:sz="8" w:space="0" w:color="000000"/>
              <w:bottom w:val="single" w:sz="8" w:space="0" w:color="000000"/>
              <w:right w:val="nil"/>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4 697 850,00</w:t>
            </w:r>
          </w:p>
        </w:tc>
        <w:tc>
          <w:tcPr>
            <w:tcW w:w="1860" w:type="dxa"/>
            <w:tcBorders>
              <w:top w:val="nil"/>
              <w:left w:val="single" w:sz="8" w:space="0" w:color="000000"/>
              <w:bottom w:val="single" w:sz="8" w:space="0" w:color="000000"/>
              <w:right w:val="single" w:sz="8" w:space="0" w:color="000000"/>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4 767 750,00</w:t>
            </w:r>
          </w:p>
        </w:tc>
        <w:tc>
          <w:tcPr>
            <w:tcW w:w="1420" w:type="dxa"/>
            <w:tcBorders>
              <w:top w:val="nil"/>
              <w:left w:val="nil"/>
              <w:bottom w:val="single" w:sz="8" w:space="0" w:color="000000"/>
              <w:right w:val="single" w:sz="8" w:space="0" w:color="000000"/>
            </w:tcBorders>
            <w:shd w:val="clear" w:color="auto" w:fill="auto"/>
            <w:vAlign w:val="center"/>
            <w:hideMark/>
          </w:tcPr>
          <w:p w:rsidR="00287D6C" w:rsidRPr="00287D6C" w:rsidRDefault="00287D6C" w:rsidP="00287D6C">
            <w:pPr>
              <w:spacing w:after="0" w:line="240" w:lineRule="auto"/>
              <w:jc w:val="center"/>
              <w:rPr>
                <w:rFonts w:ascii="Times New Roman" w:hAnsi="Times New Roman"/>
                <w:color w:val="000000"/>
                <w:sz w:val="20"/>
                <w:szCs w:val="20"/>
              </w:rPr>
            </w:pPr>
            <w:r w:rsidRPr="00287D6C">
              <w:rPr>
                <w:rFonts w:ascii="Times New Roman" w:hAnsi="Times New Roman"/>
                <w:color w:val="000000" w:themeColor="text1"/>
                <w:sz w:val="20"/>
                <w:szCs w:val="20"/>
              </w:rPr>
              <w:t>4 728 600,00</w:t>
            </w:r>
          </w:p>
        </w:tc>
      </w:tr>
    </w:tbl>
    <w:p w:rsidR="00062733" w:rsidRPr="00A007FA" w:rsidRDefault="00062733" w:rsidP="0080104F">
      <w:pPr>
        <w:pStyle w:val="Tekstpodstawowy"/>
        <w:spacing w:line="360" w:lineRule="auto"/>
        <w:rPr>
          <w:color w:val="000000" w:themeColor="text1"/>
          <w:sz w:val="24"/>
        </w:rPr>
      </w:pPr>
    </w:p>
    <w:p w:rsidR="0051049C" w:rsidRDefault="0051049C" w:rsidP="00113BFC">
      <w:pPr>
        <w:pStyle w:val="ust"/>
        <w:spacing w:before="0" w:after="0" w:line="360" w:lineRule="auto"/>
        <w:ind w:left="0" w:firstLine="0"/>
        <w:rPr>
          <w:b/>
        </w:rPr>
      </w:pPr>
    </w:p>
    <w:p w:rsidR="0051049C" w:rsidRDefault="0051049C" w:rsidP="00113BFC">
      <w:pPr>
        <w:pStyle w:val="ust"/>
        <w:spacing w:before="0" w:after="0" w:line="360" w:lineRule="auto"/>
        <w:ind w:left="0" w:firstLine="0"/>
        <w:rPr>
          <w:b/>
        </w:rPr>
      </w:pPr>
    </w:p>
    <w:p w:rsidR="00062733" w:rsidRPr="0007135A" w:rsidRDefault="002C10CC" w:rsidP="00113BFC">
      <w:pPr>
        <w:pStyle w:val="ust"/>
        <w:spacing w:before="0" w:after="0" w:line="360" w:lineRule="auto"/>
        <w:ind w:left="0" w:firstLine="0"/>
        <w:rPr>
          <w:b/>
        </w:rPr>
      </w:pPr>
      <w:r w:rsidRPr="0007135A">
        <w:rPr>
          <w:b/>
        </w:rPr>
        <w:lastRenderedPageBreak/>
        <w:t>XV</w:t>
      </w:r>
      <w:r w:rsidR="00B139D9">
        <w:rPr>
          <w:b/>
        </w:rPr>
        <w:t>I</w:t>
      </w:r>
      <w:r w:rsidRPr="0007135A">
        <w:rPr>
          <w:b/>
        </w:rPr>
        <w:t>.  ZESPÓŁ OBSŁUGI ŚWIADCZEŃ SOCJALNYCH</w:t>
      </w:r>
    </w:p>
    <w:p w:rsidR="00062733" w:rsidRPr="0007135A" w:rsidRDefault="002C10CC" w:rsidP="00C74FB7">
      <w:pPr>
        <w:pStyle w:val="Bezodstpw"/>
        <w:spacing w:line="360" w:lineRule="auto"/>
        <w:rPr>
          <w:rFonts w:ascii="Times New Roman" w:hAnsi="Times New Roman"/>
          <w:sz w:val="24"/>
          <w:szCs w:val="20"/>
        </w:rPr>
      </w:pPr>
      <w:r w:rsidRPr="0007135A">
        <w:rPr>
          <w:rFonts w:ascii="Times New Roman" w:hAnsi="Times New Roman"/>
          <w:sz w:val="24"/>
          <w:szCs w:val="20"/>
        </w:rPr>
        <w:t>Podstawy prawne realizacji zadań działu:</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dnia 28 listopada 2003 r. o świadczeniach rodzinnych </w:t>
      </w:r>
      <w:r w:rsidR="00635F30">
        <w:rPr>
          <w:rFonts w:ascii="Times New Roman" w:hAnsi="Times New Roman"/>
          <w:sz w:val="24"/>
          <w:szCs w:val="20"/>
        </w:rPr>
        <w:t>(</w:t>
      </w:r>
      <w:r w:rsidR="0017577F">
        <w:rPr>
          <w:rFonts w:ascii="Times New Roman" w:hAnsi="Times New Roman"/>
          <w:sz w:val="24"/>
          <w:szCs w:val="20"/>
        </w:rPr>
        <w:t xml:space="preserve">tj.: </w:t>
      </w:r>
      <w:r w:rsidR="002C10CC" w:rsidRPr="00A007FA">
        <w:rPr>
          <w:rFonts w:ascii="Times New Roman" w:hAnsi="Times New Roman"/>
          <w:sz w:val="24"/>
          <w:szCs w:val="20"/>
        </w:rPr>
        <w:t>Dz. U. z 2020 r., poz. 111)</w:t>
      </w:r>
      <w:r>
        <w:rPr>
          <w:rFonts w:ascii="Times New Roman" w:hAnsi="Times New Roman"/>
          <w:sz w:val="24"/>
          <w:szCs w:val="20"/>
        </w:rPr>
        <w:t>;</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4 kwietnia 2014 r. o ustaleniu i wypłacie zasiłków</w:t>
      </w:r>
      <w:r w:rsidR="00113BFC">
        <w:rPr>
          <w:rFonts w:ascii="Times New Roman" w:hAnsi="Times New Roman"/>
          <w:sz w:val="24"/>
          <w:szCs w:val="20"/>
        </w:rPr>
        <w:t xml:space="preserve"> dla opiekunów </w:t>
      </w:r>
      <w:r w:rsidR="00C2644C">
        <w:rPr>
          <w:rFonts w:ascii="Times New Roman" w:hAnsi="Times New Roman"/>
          <w:sz w:val="24"/>
          <w:szCs w:val="20"/>
        </w:rPr>
        <w:br/>
      </w:r>
      <w:r w:rsidR="00635F30">
        <w:rPr>
          <w:rFonts w:ascii="Times New Roman" w:hAnsi="Times New Roman"/>
          <w:sz w:val="24"/>
          <w:szCs w:val="20"/>
        </w:rPr>
        <w:t>(</w:t>
      </w:r>
      <w:r w:rsidR="0017577F">
        <w:rPr>
          <w:rFonts w:ascii="Times New Roman" w:hAnsi="Times New Roman"/>
          <w:sz w:val="24"/>
          <w:szCs w:val="20"/>
        </w:rPr>
        <w:t xml:space="preserve">tj.: </w:t>
      </w:r>
      <w:r w:rsidR="002C10CC" w:rsidRPr="00A007FA">
        <w:rPr>
          <w:rFonts w:ascii="Times New Roman" w:hAnsi="Times New Roman"/>
          <w:sz w:val="24"/>
          <w:szCs w:val="20"/>
        </w:rPr>
        <w:t>Dz. U. z 2017, poz. 2092);</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11 lutego 2016 r. o pomocy państwa w wychowywaniu dzieci </w:t>
      </w:r>
      <w:r w:rsidR="00E372EB">
        <w:rPr>
          <w:rFonts w:ascii="Times New Roman" w:hAnsi="Times New Roman"/>
          <w:sz w:val="24"/>
          <w:szCs w:val="20"/>
        </w:rPr>
        <w:br/>
      </w:r>
      <w:r w:rsidR="00635F30">
        <w:rPr>
          <w:rFonts w:ascii="Times New Roman" w:hAnsi="Times New Roman"/>
          <w:sz w:val="24"/>
          <w:szCs w:val="20"/>
        </w:rPr>
        <w:t>(</w:t>
      </w:r>
      <w:r w:rsidR="0017577F">
        <w:rPr>
          <w:rFonts w:ascii="Times New Roman" w:hAnsi="Times New Roman"/>
          <w:sz w:val="24"/>
          <w:szCs w:val="20"/>
        </w:rPr>
        <w:t xml:space="preserve">tj.: </w:t>
      </w:r>
      <w:r w:rsidR="002C10CC" w:rsidRPr="00A007FA">
        <w:rPr>
          <w:rFonts w:ascii="Times New Roman" w:hAnsi="Times New Roman"/>
          <w:sz w:val="24"/>
          <w:szCs w:val="20"/>
        </w:rPr>
        <w:t>Dz. U. z 2019</w:t>
      </w:r>
      <w:r w:rsidR="00E0787B">
        <w:rPr>
          <w:rFonts w:ascii="Times New Roman" w:hAnsi="Times New Roman"/>
          <w:sz w:val="24"/>
          <w:szCs w:val="20"/>
        </w:rPr>
        <w:t xml:space="preserve"> r.</w:t>
      </w:r>
      <w:r w:rsidR="002C10CC" w:rsidRPr="00A007FA">
        <w:rPr>
          <w:rFonts w:ascii="Times New Roman" w:hAnsi="Times New Roman"/>
          <w:sz w:val="24"/>
          <w:szCs w:val="20"/>
        </w:rPr>
        <w:t>, poz. 2407);</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14 czerwca 1960 r. Kodeks postępowania administracyjnego </w:t>
      </w:r>
      <w:r w:rsidR="00E372EB">
        <w:rPr>
          <w:rFonts w:ascii="Times New Roman" w:hAnsi="Times New Roman"/>
          <w:sz w:val="24"/>
          <w:szCs w:val="20"/>
        </w:rPr>
        <w:br/>
      </w:r>
      <w:r w:rsidR="00635F30">
        <w:rPr>
          <w:rFonts w:ascii="Times New Roman" w:hAnsi="Times New Roman"/>
          <w:sz w:val="24"/>
          <w:szCs w:val="20"/>
        </w:rPr>
        <w:t>(</w:t>
      </w:r>
      <w:r w:rsidR="0017577F">
        <w:rPr>
          <w:rFonts w:ascii="Times New Roman" w:hAnsi="Times New Roman"/>
          <w:sz w:val="24"/>
          <w:szCs w:val="20"/>
        </w:rPr>
        <w:t xml:space="preserve">tj.: </w:t>
      </w:r>
      <w:r w:rsidR="002C10CC" w:rsidRPr="00A007FA">
        <w:rPr>
          <w:rFonts w:ascii="Times New Roman" w:hAnsi="Times New Roman"/>
          <w:sz w:val="24"/>
          <w:szCs w:val="20"/>
        </w:rPr>
        <w:t>Dz. U. z 2021 r., poz. 187);</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7 września 2007 r. o pomocy osobom uprawnionym do alimentów </w:t>
      </w:r>
      <w:r w:rsidR="00635F30">
        <w:rPr>
          <w:rFonts w:ascii="Times New Roman" w:hAnsi="Times New Roman"/>
          <w:sz w:val="24"/>
          <w:szCs w:val="20"/>
        </w:rPr>
        <w:t>(</w:t>
      </w:r>
      <w:r w:rsidR="0017577F">
        <w:rPr>
          <w:rFonts w:ascii="Times New Roman" w:hAnsi="Times New Roman"/>
          <w:sz w:val="24"/>
          <w:szCs w:val="20"/>
        </w:rPr>
        <w:t xml:space="preserve">tj.: </w:t>
      </w:r>
      <w:r w:rsidR="00C703EE">
        <w:rPr>
          <w:rFonts w:ascii="Times New Roman" w:hAnsi="Times New Roman"/>
          <w:sz w:val="24"/>
          <w:szCs w:val="20"/>
        </w:rPr>
        <w:t>Dz. U.</w:t>
      </w:r>
      <w:r w:rsidR="002C10CC" w:rsidRPr="00A007FA">
        <w:rPr>
          <w:rFonts w:ascii="Times New Roman" w:hAnsi="Times New Roman"/>
          <w:sz w:val="24"/>
          <w:szCs w:val="20"/>
        </w:rPr>
        <w:t xml:space="preserve"> z 2020 r.</w:t>
      </w:r>
      <w:r w:rsidR="00E0787B">
        <w:rPr>
          <w:rFonts w:ascii="Times New Roman" w:hAnsi="Times New Roman"/>
          <w:sz w:val="24"/>
          <w:szCs w:val="20"/>
        </w:rPr>
        <w:t>,</w:t>
      </w:r>
      <w:r w:rsidR="002C10CC" w:rsidRPr="00A007FA">
        <w:rPr>
          <w:rFonts w:ascii="Times New Roman" w:hAnsi="Times New Roman"/>
          <w:sz w:val="24"/>
          <w:szCs w:val="20"/>
        </w:rPr>
        <w:t xml:space="preserve"> poz. 808)</w:t>
      </w:r>
      <w:r>
        <w:rPr>
          <w:rFonts w:ascii="Times New Roman" w:hAnsi="Times New Roman"/>
          <w:sz w:val="24"/>
          <w:szCs w:val="20"/>
        </w:rPr>
        <w:t>;</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21 czerwca 2001 r. o dodatkach mieszkaniowych </w:t>
      </w:r>
      <w:r w:rsidR="00635F30">
        <w:rPr>
          <w:rFonts w:ascii="Times New Roman" w:hAnsi="Times New Roman"/>
          <w:sz w:val="24"/>
          <w:szCs w:val="20"/>
        </w:rPr>
        <w:t>(</w:t>
      </w:r>
      <w:r w:rsidR="0017577F">
        <w:rPr>
          <w:rFonts w:ascii="Times New Roman" w:hAnsi="Times New Roman"/>
          <w:sz w:val="24"/>
          <w:szCs w:val="20"/>
        </w:rPr>
        <w:t xml:space="preserve">tj.: </w:t>
      </w:r>
      <w:r w:rsidR="00C703EE">
        <w:rPr>
          <w:rFonts w:ascii="Times New Roman" w:hAnsi="Times New Roman"/>
          <w:sz w:val="24"/>
          <w:szCs w:val="20"/>
        </w:rPr>
        <w:t xml:space="preserve">Dz. </w:t>
      </w:r>
      <w:r w:rsidR="00E0787B">
        <w:rPr>
          <w:rFonts w:ascii="Times New Roman" w:hAnsi="Times New Roman"/>
          <w:sz w:val="24"/>
          <w:szCs w:val="20"/>
        </w:rPr>
        <w:br/>
      </w:r>
      <w:r w:rsidR="00C703EE">
        <w:rPr>
          <w:rFonts w:ascii="Times New Roman" w:hAnsi="Times New Roman"/>
          <w:sz w:val="24"/>
          <w:szCs w:val="20"/>
        </w:rPr>
        <w:t>U.</w:t>
      </w:r>
      <w:r w:rsidR="002C10CC" w:rsidRPr="00A007FA">
        <w:rPr>
          <w:rFonts w:ascii="Times New Roman" w:hAnsi="Times New Roman"/>
          <w:sz w:val="24"/>
          <w:szCs w:val="20"/>
        </w:rPr>
        <w:t xml:space="preserve"> z 2021 r.</w:t>
      </w:r>
      <w:r w:rsidR="00E0787B">
        <w:rPr>
          <w:rFonts w:ascii="Times New Roman" w:hAnsi="Times New Roman"/>
          <w:sz w:val="24"/>
          <w:szCs w:val="20"/>
        </w:rPr>
        <w:t>,</w:t>
      </w:r>
      <w:r w:rsidR="002C10CC" w:rsidRPr="00A007FA">
        <w:rPr>
          <w:rFonts w:ascii="Times New Roman" w:hAnsi="Times New Roman"/>
          <w:sz w:val="24"/>
          <w:szCs w:val="20"/>
        </w:rPr>
        <w:t xml:space="preserve"> poz. 11)</w:t>
      </w:r>
      <w:r>
        <w:rPr>
          <w:rFonts w:ascii="Times New Roman" w:hAnsi="Times New Roman"/>
          <w:sz w:val="24"/>
          <w:szCs w:val="20"/>
        </w:rPr>
        <w:t>;</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10kwietnia 1997 r. Prawo energetyczne (</w:t>
      </w:r>
      <w:r w:rsidR="0017577F">
        <w:rPr>
          <w:rFonts w:ascii="Times New Roman" w:hAnsi="Times New Roman"/>
          <w:sz w:val="24"/>
          <w:szCs w:val="20"/>
        </w:rPr>
        <w:t xml:space="preserve">tj.: </w:t>
      </w:r>
      <w:r w:rsidR="00C703EE">
        <w:rPr>
          <w:rFonts w:ascii="Times New Roman" w:hAnsi="Times New Roman"/>
          <w:sz w:val="24"/>
          <w:szCs w:val="20"/>
        </w:rPr>
        <w:t>Dz. U.</w:t>
      </w:r>
      <w:r w:rsidR="002C10CC" w:rsidRPr="00A007FA">
        <w:rPr>
          <w:rFonts w:ascii="Times New Roman" w:hAnsi="Times New Roman"/>
          <w:sz w:val="24"/>
          <w:szCs w:val="20"/>
        </w:rPr>
        <w:t xml:space="preserve"> z 2020 r.</w:t>
      </w:r>
      <w:r w:rsidR="00E0787B">
        <w:rPr>
          <w:rFonts w:ascii="Times New Roman" w:hAnsi="Times New Roman"/>
          <w:sz w:val="24"/>
          <w:szCs w:val="20"/>
        </w:rPr>
        <w:t>,</w:t>
      </w:r>
      <w:r w:rsidR="002C10CC" w:rsidRPr="00A007FA">
        <w:rPr>
          <w:rFonts w:ascii="Times New Roman" w:hAnsi="Times New Roman"/>
          <w:sz w:val="24"/>
          <w:szCs w:val="20"/>
        </w:rPr>
        <w:t xml:space="preserve"> poz. 833)</w:t>
      </w:r>
      <w:r>
        <w:rPr>
          <w:rFonts w:ascii="Times New Roman" w:hAnsi="Times New Roman"/>
          <w:sz w:val="24"/>
          <w:szCs w:val="20"/>
        </w:rPr>
        <w:t>;</w:t>
      </w:r>
    </w:p>
    <w:p w:rsidR="00062733" w:rsidRPr="00A007FA" w:rsidRDefault="0007135A" w:rsidP="00A80554">
      <w:pPr>
        <w:pStyle w:val="Bezodstpw"/>
        <w:numPr>
          <w:ilvl w:val="0"/>
          <w:numId w:val="78"/>
        </w:numPr>
        <w:pBdr>
          <w:top w:val="none" w:sz="0" w:space="0" w:color="000000"/>
          <w:left w:val="none" w:sz="0" w:space="0" w:color="000000"/>
          <w:bottom w:val="none" w:sz="0" w:space="0" w:color="000000"/>
          <w:right w:val="none" w:sz="0" w:space="0" w:color="000000"/>
        </w:pBdr>
        <w:suppressAutoHyphens/>
        <w:spacing w:line="360" w:lineRule="auto"/>
        <w:ind w:left="993" w:hanging="426"/>
        <w:jc w:val="both"/>
        <w:textAlignment w:val="baseline"/>
        <w:rPr>
          <w:rFonts w:ascii="Times New Roman" w:hAnsi="Times New Roman"/>
          <w:sz w:val="24"/>
          <w:szCs w:val="20"/>
        </w:rPr>
      </w:pPr>
      <w:r>
        <w:rPr>
          <w:rStyle w:val="Domylnaczcionkaakapitu1"/>
          <w:rFonts w:ascii="Times New Roman" w:hAnsi="Times New Roman"/>
          <w:sz w:val="24"/>
          <w:szCs w:val="20"/>
        </w:rPr>
        <w:t>r</w:t>
      </w:r>
      <w:r w:rsidR="002C10CC" w:rsidRPr="00A007FA">
        <w:rPr>
          <w:rStyle w:val="Domylnaczcionkaakapitu1"/>
          <w:rFonts w:ascii="Times New Roman" w:hAnsi="Times New Roman"/>
          <w:sz w:val="24"/>
          <w:szCs w:val="20"/>
        </w:rPr>
        <w:t>ozporządzenie</w:t>
      </w:r>
      <w:r w:rsidR="002C10CC" w:rsidRPr="00A007FA">
        <w:rPr>
          <w:rStyle w:val="Domylnaczcionkaakapitu1"/>
          <w:rFonts w:ascii="Times New Roman" w:hAnsi="Times New Roman"/>
          <w:bCs/>
          <w:sz w:val="24"/>
          <w:szCs w:val="20"/>
        </w:rPr>
        <w:t xml:space="preserve">  </w:t>
      </w:r>
      <w:r w:rsidR="002C10CC" w:rsidRPr="00A007FA">
        <w:rPr>
          <w:rStyle w:val="Domylnaczcionkaakapitu1"/>
          <w:rFonts w:ascii="Times New Roman" w:hAnsi="Times New Roman"/>
          <w:sz w:val="24"/>
          <w:szCs w:val="20"/>
        </w:rPr>
        <w:t>Ministra Rodziny, Pracy i Polityki Społecznej</w:t>
      </w:r>
      <w:r w:rsidR="002C10CC" w:rsidRPr="00A007FA">
        <w:rPr>
          <w:rStyle w:val="Domylnaczcionkaakapitu1"/>
          <w:rFonts w:ascii="Times New Roman" w:hAnsi="Times New Roman"/>
          <w:bCs/>
          <w:sz w:val="24"/>
          <w:szCs w:val="20"/>
        </w:rPr>
        <w:t xml:space="preserve"> </w:t>
      </w:r>
      <w:r w:rsidR="002C10CC" w:rsidRPr="00A007FA">
        <w:rPr>
          <w:rStyle w:val="Domylnaczcionkaakapitu1"/>
          <w:rFonts w:ascii="Times New Roman" w:hAnsi="Times New Roman"/>
          <w:sz w:val="24"/>
          <w:szCs w:val="20"/>
        </w:rPr>
        <w:t xml:space="preserve">z dnia 27 lipca </w:t>
      </w:r>
      <w:r w:rsidR="00136BE4">
        <w:rPr>
          <w:rStyle w:val="Domylnaczcionkaakapitu1"/>
          <w:rFonts w:ascii="Times New Roman" w:hAnsi="Times New Roman"/>
          <w:sz w:val="24"/>
          <w:szCs w:val="20"/>
        </w:rPr>
        <w:br/>
      </w:r>
      <w:r w:rsidR="002C10CC" w:rsidRPr="00A007FA">
        <w:rPr>
          <w:rStyle w:val="Domylnaczcionkaakapitu1"/>
          <w:rFonts w:ascii="Times New Roman" w:hAnsi="Times New Roman"/>
          <w:sz w:val="24"/>
          <w:szCs w:val="20"/>
        </w:rPr>
        <w:t xml:space="preserve">2017 r. </w:t>
      </w:r>
      <w:r w:rsidR="002C10CC" w:rsidRPr="00A007FA">
        <w:rPr>
          <w:rStyle w:val="Domylnaczcionkaakapitu1"/>
          <w:rFonts w:ascii="Times New Roman" w:hAnsi="Times New Roman"/>
          <w:bCs/>
          <w:sz w:val="24"/>
          <w:szCs w:val="20"/>
        </w:rPr>
        <w:t xml:space="preserve">w sprawie sposobu i trybu postępowania w sprawach o przyznanie świadczeń rodzinnych oraz zakresu informacji, jakie maja być zawarte we wniosku </w:t>
      </w:r>
      <w:r>
        <w:rPr>
          <w:rStyle w:val="Domylnaczcionkaakapitu1"/>
          <w:rFonts w:ascii="Times New Roman" w:hAnsi="Times New Roman"/>
          <w:bCs/>
          <w:sz w:val="24"/>
          <w:szCs w:val="20"/>
        </w:rPr>
        <w:br/>
      </w:r>
      <w:r w:rsidR="00136BE4">
        <w:rPr>
          <w:rStyle w:val="Domylnaczcionkaakapitu1"/>
          <w:rFonts w:ascii="Times New Roman" w:hAnsi="Times New Roman"/>
          <w:bCs/>
          <w:sz w:val="24"/>
          <w:szCs w:val="20"/>
        </w:rPr>
        <w:t xml:space="preserve">o </w:t>
      </w:r>
      <w:r w:rsidR="002C10CC" w:rsidRPr="00A007FA">
        <w:rPr>
          <w:rStyle w:val="Domylnaczcionkaakapitu1"/>
          <w:rFonts w:ascii="Times New Roman" w:hAnsi="Times New Roman"/>
          <w:bCs/>
          <w:sz w:val="24"/>
          <w:szCs w:val="20"/>
        </w:rPr>
        <w:t>zaświadczeniach i oświadczeniach o ustalenie prawa do świadczeń rodzinnych</w:t>
      </w:r>
      <w:r w:rsidR="0017577F">
        <w:rPr>
          <w:rStyle w:val="Domylnaczcionkaakapitu1"/>
          <w:rFonts w:ascii="Times New Roman" w:hAnsi="Times New Roman"/>
          <w:bCs/>
          <w:sz w:val="24"/>
          <w:szCs w:val="20"/>
        </w:rPr>
        <w:t xml:space="preserve"> </w:t>
      </w:r>
      <w:r w:rsidR="002C10CC" w:rsidRPr="00A007FA">
        <w:rPr>
          <w:rStyle w:val="Domylnaczcionkaakapitu1"/>
          <w:rFonts w:ascii="Times New Roman" w:hAnsi="Times New Roman"/>
          <w:bCs/>
          <w:sz w:val="24"/>
          <w:szCs w:val="20"/>
        </w:rPr>
        <w:t>(</w:t>
      </w:r>
      <w:r w:rsidR="00C703EE">
        <w:rPr>
          <w:rStyle w:val="Domylnaczcionkaakapitu1"/>
          <w:rFonts w:ascii="Times New Roman" w:hAnsi="Times New Roman"/>
          <w:bCs/>
          <w:sz w:val="24"/>
          <w:szCs w:val="20"/>
        </w:rPr>
        <w:t>Dz. U.</w:t>
      </w:r>
      <w:r w:rsidR="002C10CC" w:rsidRPr="00A007FA">
        <w:rPr>
          <w:rStyle w:val="Domylnaczcionkaakapitu1"/>
          <w:rFonts w:ascii="Times New Roman" w:hAnsi="Times New Roman"/>
          <w:bCs/>
          <w:sz w:val="24"/>
          <w:szCs w:val="20"/>
        </w:rPr>
        <w:t xml:space="preserve"> z 2017 r.</w:t>
      </w:r>
      <w:r w:rsidR="00E0787B">
        <w:rPr>
          <w:rStyle w:val="Domylnaczcionkaakapitu1"/>
          <w:rFonts w:ascii="Times New Roman" w:hAnsi="Times New Roman"/>
          <w:bCs/>
          <w:sz w:val="24"/>
          <w:szCs w:val="20"/>
        </w:rPr>
        <w:t>,</w:t>
      </w:r>
      <w:r w:rsidR="002C10CC" w:rsidRPr="00A007FA">
        <w:rPr>
          <w:rStyle w:val="Domylnaczcionkaakapitu1"/>
          <w:rFonts w:ascii="Times New Roman" w:hAnsi="Times New Roman"/>
          <w:bCs/>
          <w:sz w:val="24"/>
          <w:szCs w:val="20"/>
        </w:rPr>
        <w:t xml:space="preserve"> poz. 1466)</w:t>
      </w:r>
      <w:r>
        <w:rPr>
          <w:rStyle w:val="Domylnaczcionkaakapitu1"/>
          <w:rFonts w:ascii="Times New Roman" w:hAnsi="Times New Roman"/>
          <w:bCs/>
          <w:sz w:val="24"/>
          <w:szCs w:val="20"/>
        </w:rPr>
        <w:t>;</w:t>
      </w:r>
    </w:p>
    <w:p w:rsidR="00D371EF" w:rsidRPr="00D371EF" w:rsidRDefault="0007135A" w:rsidP="00A80554">
      <w:pPr>
        <w:pStyle w:val="Bezodstpw"/>
        <w:numPr>
          <w:ilvl w:val="0"/>
          <w:numId w:val="78"/>
        </w:numPr>
        <w:spacing w:line="360" w:lineRule="auto"/>
        <w:ind w:left="993" w:hanging="426"/>
        <w:jc w:val="both"/>
        <w:rPr>
          <w:rStyle w:val="Domylnaczcionkaakapitu1"/>
          <w:rFonts w:ascii="Times New Roman" w:hAnsi="Times New Roman"/>
          <w:sz w:val="24"/>
          <w:szCs w:val="20"/>
        </w:rPr>
      </w:pPr>
      <w:r>
        <w:rPr>
          <w:rStyle w:val="Domylnaczcionkaakapitu1"/>
          <w:rFonts w:ascii="Times New Roman" w:hAnsi="Times New Roman"/>
          <w:sz w:val="24"/>
          <w:szCs w:val="20"/>
        </w:rPr>
        <w:t>r</w:t>
      </w:r>
      <w:r w:rsidR="002C10CC" w:rsidRPr="00A007FA">
        <w:rPr>
          <w:rStyle w:val="Domylnaczcionkaakapitu1"/>
          <w:rFonts w:ascii="Times New Roman" w:hAnsi="Times New Roman"/>
          <w:sz w:val="24"/>
          <w:szCs w:val="20"/>
        </w:rPr>
        <w:t>ozporządzenie</w:t>
      </w:r>
      <w:r w:rsidR="002C10CC" w:rsidRPr="00A007FA">
        <w:rPr>
          <w:rStyle w:val="Domylnaczcionkaakapitu1"/>
          <w:rFonts w:ascii="Times New Roman" w:hAnsi="Times New Roman"/>
          <w:bCs/>
          <w:sz w:val="24"/>
          <w:szCs w:val="20"/>
        </w:rPr>
        <w:t xml:space="preserve">  </w:t>
      </w:r>
      <w:r w:rsidR="002C10CC" w:rsidRPr="00A007FA">
        <w:rPr>
          <w:rStyle w:val="Domylnaczcionkaakapitu1"/>
          <w:rFonts w:ascii="Times New Roman" w:hAnsi="Times New Roman"/>
          <w:sz w:val="24"/>
          <w:szCs w:val="20"/>
        </w:rPr>
        <w:t>Ministra Rodziny, Pracy i Polityki Społecznej</w:t>
      </w:r>
      <w:r w:rsidR="002C10CC" w:rsidRPr="00A007FA">
        <w:rPr>
          <w:rStyle w:val="Domylnaczcionkaakapitu1"/>
          <w:rFonts w:ascii="Times New Roman" w:hAnsi="Times New Roman"/>
          <w:bCs/>
          <w:sz w:val="24"/>
          <w:szCs w:val="20"/>
        </w:rPr>
        <w:t xml:space="preserve"> </w:t>
      </w:r>
      <w:r w:rsidR="002C10CC" w:rsidRPr="00A007FA">
        <w:rPr>
          <w:rStyle w:val="Domylnaczcionkaakapitu1"/>
          <w:rFonts w:ascii="Times New Roman" w:hAnsi="Times New Roman"/>
          <w:sz w:val="24"/>
          <w:szCs w:val="20"/>
        </w:rPr>
        <w:t>z dnia 27 lipca 2017 r</w:t>
      </w:r>
      <w:r w:rsidR="00D603DC">
        <w:rPr>
          <w:rStyle w:val="Domylnaczcionkaakapitu1"/>
          <w:rFonts w:ascii="Times New Roman" w:hAnsi="Times New Roman"/>
          <w:sz w:val="24"/>
          <w:szCs w:val="20"/>
        </w:rPr>
        <w:t>oku</w:t>
      </w:r>
      <w:r w:rsidR="002C10CC" w:rsidRPr="00A007FA">
        <w:rPr>
          <w:rStyle w:val="Domylnaczcionkaakapitu1"/>
          <w:rFonts w:ascii="Times New Roman" w:hAnsi="Times New Roman"/>
          <w:sz w:val="24"/>
          <w:szCs w:val="20"/>
        </w:rPr>
        <w:t xml:space="preserve"> </w:t>
      </w:r>
      <w:r w:rsidR="002C10CC" w:rsidRPr="00A007FA">
        <w:rPr>
          <w:rStyle w:val="Domylnaczcionkaakapitu1"/>
          <w:rFonts w:ascii="Times New Roman" w:hAnsi="Times New Roman"/>
          <w:bCs/>
          <w:sz w:val="24"/>
          <w:szCs w:val="20"/>
        </w:rPr>
        <w:t xml:space="preserve">w sprawie sposobu i trybu postępowania w sprawach o przyznanie świadczenia wychowawczego oraz zakresu informacji, jakie maja być  zawarte </w:t>
      </w:r>
    </w:p>
    <w:p w:rsidR="00062733" w:rsidRPr="00A007FA" w:rsidRDefault="002C10CC" w:rsidP="00A80554">
      <w:pPr>
        <w:pStyle w:val="Bezodstpw"/>
        <w:numPr>
          <w:ilvl w:val="0"/>
          <w:numId w:val="78"/>
        </w:numPr>
        <w:spacing w:line="360" w:lineRule="auto"/>
        <w:ind w:left="993" w:hanging="426"/>
        <w:jc w:val="both"/>
        <w:rPr>
          <w:rFonts w:ascii="Times New Roman" w:hAnsi="Times New Roman"/>
          <w:sz w:val="24"/>
          <w:szCs w:val="20"/>
        </w:rPr>
      </w:pPr>
      <w:r w:rsidRPr="00A007FA">
        <w:rPr>
          <w:rStyle w:val="Domylnaczcionkaakapitu1"/>
          <w:rFonts w:ascii="Times New Roman" w:hAnsi="Times New Roman"/>
          <w:bCs/>
          <w:sz w:val="24"/>
          <w:szCs w:val="20"/>
        </w:rPr>
        <w:t xml:space="preserve">we wniosku o zaświadczeniach i oświadczeniach o ustalenie prawa do świadczenia wychowawczego   </w:t>
      </w:r>
      <w:r w:rsidRPr="00A007FA">
        <w:rPr>
          <w:rStyle w:val="Domylnaczcionkaakapitu1"/>
          <w:rFonts w:ascii="Times New Roman" w:hAnsi="Times New Roman"/>
          <w:sz w:val="24"/>
          <w:szCs w:val="20"/>
        </w:rPr>
        <w:t>(Dz. U. z 2019 r.</w:t>
      </w:r>
      <w:r w:rsidR="00E0787B">
        <w:rPr>
          <w:rStyle w:val="Domylnaczcionkaakapitu1"/>
          <w:rFonts w:ascii="Times New Roman" w:hAnsi="Times New Roman"/>
          <w:sz w:val="24"/>
          <w:szCs w:val="20"/>
        </w:rPr>
        <w:t>,</w:t>
      </w:r>
      <w:r w:rsidRPr="00A007FA">
        <w:rPr>
          <w:rStyle w:val="Domylnaczcionkaakapitu1"/>
          <w:rFonts w:ascii="Times New Roman" w:hAnsi="Times New Roman"/>
          <w:sz w:val="24"/>
          <w:szCs w:val="20"/>
        </w:rPr>
        <w:t xml:space="preserve"> poz. 1177);</w:t>
      </w:r>
    </w:p>
    <w:p w:rsidR="00062733" w:rsidRPr="00A007FA" w:rsidRDefault="00D01A15" w:rsidP="00A80554">
      <w:pPr>
        <w:pStyle w:val="Bezodstpw"/>
        <w:numPr>
          <w:ilvl w:val="0"/>
          <w:numId w:val="78"/>
        </w:numPr>
        <w:spacing w:line="360" w:lineRule="auto"/>
        <w:ind w:left="993" w:hanging="426"/>
        <w:jc w:val="both"/>
        <w:rPr>
          <w:rStyle w:val="Domylnaczcionkaakapitu1"/>
          <w:rFonts w:ascii="Times New Roman" w:hAnsi="Times New Roman"/>
          <w:color w:val="000000"/>
          <w:sz w:val="24"/>
          <w:szCs w:val="20"/>
        </w:rPr>
      </w:pPr>
      <w:hyperlink r:id="rId14" w:anchor="_blank" w:history="1">
        <w:r w:rsidR="0007135A">
          <w:rPr>
            <w:rStyle w:val="Domylnaczcionkaakapitu1"/>
            <w:rFonts w:ascii="Times New Roman" w:hAnsi="Times New Roman"/>
            <w:color w:val="000000"/>
            <w:sz w:val="24"/>
            <w:szCs w:val="20"/>
          </w:rPr>
          <w:t>r</w:t>
        </w:r>
        <w:r w:rsidR="002C10CC" w:rsidRPr="00A007FA">
          <w:rPr>
            <w:rStyle w:val="Domylnaczcionkaakapitu1"/>
            <w:rFonts w:ascii="Times New Roman" w:hAnsi="Times New Roman"/>
            <w:color w:val="000000"/>
            <w:sz w:val="24"/>
            <w:szCs w:val="20"/>
          </w:rPr>
          <w:t>ozporządzenie Ministra Rodziny, Pracy i Polityki Społecznej z dnia 27 lipca 2017 r</w:t>
        </w:r>
        <w:r w:rsidR="00D603DC">
          <w:rPr>
            <w:rStyle w:val="Domylnaczcionkaakapitu1"/>
            <w:rFonts w:ascii="Times New Roman" w:hAnsi="Times New Roman"/>
            <w:color w:val="000000"/>
            <w:sz w:val="24"/>
            <w:szCs w:val="20"/>
          </w:rPr>
          <w:t>oku</w:t>
        </w:r>
        <w:r w:rsidR="002C10CC" w:rsidRPr="00A007FA">
          <w:rPr>
            <w:rStyle w:val="Domylnaczcionkaakapitu1"/>
            <w:rFonts w:ascii="Times New Roman" w:hAnsi="Times New Roman"/>
            <w:color w:val="000000"/>
            <w:sz w:val="24"/>
            <w:szCs w:val="20"/>
          </w:rPr>
          <w:t xml:space="preserve"> w sprawie sposobu i trybu postępowania, sposobu ustalania dochodu oraz zakresu informacji, jakie mają być zawarte we wniosku, zaświadczeniach </w:t>
        </w:r>
        <w:r w:rsidR="00D371EF">
          <w:rPr>
            <w:rStyle w:val="Domylnaczcionkaakapitu1"/>
            <w:rFonts w:ascii="Times New Roman" w:hAnsi="Times New Roman"/>
            <w:color w:val="000000"/>
            <w:sz w:val="24"/>
            <w:szCs w:val="20"/>
          </w:rPr>
          <w:br/>
        </w:r>
        <w:r w:rsidR="002C10CC" w:rsidRPr="00A007FA">
          <w:rPr>
            <w:rStyle w:val="Domylnaczcionkaakapitu1"/>
            <w:rFonts w:ascii="Times New Roman" w:hAnsi="Times New Roman"/>
            <w:color w:val="000000"/>
            <w:sz w:val="24"/>
            <w:szCs w:val="20"/>
          </w:rPr>
          <w:t>i oświadczeniach w sprawach o ustalenie prawa do świadczenia z funduszu alimentacyjnego (</w:t>
        </w:r>
        <w:r w:rsidR="00C703EE">
          <w:rPr>
            <w:rStyle w:val="Domylnaczcionkaakapitu1"/>
            <w:rFonts w:ascii="Times New Roman" w:hAnsi="Times New Roman"/>
            <w:color w:val="000000"/>
            <w:sz w:val="24"/>
            <w:szCs w:val="20"/>
          </w:rPr>
          <w:t>Dz. U.</w:t>
        </w:r>
        <w:r w:rsidR="002C10CC" w:rsidRPr="00A007FA">
          <w:rPr>
            <w:rStyle w:val="Domylnaczcionkaakapitu1"/>
            <w:rFonts w:ascii="Times New Roman" w:hAnsi="Times New Roman"/>
            <w:color w:val="000000"/>
            <w:sz w:val="24"/>
            <w:szCs w:val="20"/>
          </w:rPr>
          <w:t xml:space="preserve">  </w:t>
        </w:r>
      </w:hyperlink>
      <w:hyperlink r:id="rId15" w:anchor="_blank" w:history="1">
        <w:r w:rsidR="002C10CC" w:rsidRPr="00A007FA">
          <w:rPr>
            <w:rStyle w:val="Domylnaczcionkaakapitu1"/>
            <w:rFonts w:ascii="Times New Roman" w:hAnsi="Times New Roman"/>
            <w:color w:val="000000"/>
            <w:sz w:val="24"/>
            <w:szCs w:val="20"/>
          </w:rPr>
          <w:t>z 2017 r.</w:t>
        </w:r>
      </w:hyperlink>
      <w:r w:rsidR="00E0787B">
        <w:t>,</w:t>
      </w:r>
      <w:hyperlink r:id="rId16" w:anchor="_blank" w:history="1">
        <w:r w:rsidR="002C10CC" w:rsidRPr="00A007FA">
          <w:rPr>
            <w:rStyle w:val="Domylnaczcionkaakapitu1"/>
            <w:rFonts w:ascii="Times New Roman" w:hAnsi="Times New Roman"/>
            <w:color w:val="000000"/>
            <w:sz w:val="24"/>
            <w:szCs w:val="20"/>
          </w:rPr>
          <w:t xml:space="preserve"> poz. 1467)</w:t>
        </w:r>
      </w:hyperlink>
      <w:r w:rsidR="00D371EF">
        <w:t>;</w:t>
      </w:r>
    </w:p>
    <w:p w:rsidR="00062733" w:rsidRPr="00A007FA" w:rsidRDefault="0007135A" w:rsidP="00A80554">
      <w:pPr>
        <w:pStyle w:val="Bezodstpw"/>
        <w:numPr>
          <w:ilvl w:val="0"/>
          <w:numId w:val="78"/>
        </w:numPr>
        <w:spacing w:line="360" w:lineRule="auto"/>
        <w:ind w:left="993" w:hanging="426"/>
        <w:jc w:val="both"/>
        <w:rPr>
          <w:rFonts w:ascii="Times New Roman" w:hAnsi="Times New Roman"/>
          <w:sz w:val="24"/>
          <w:szCs w:val="20"/>
        </w:rPr>
      </w:pPr>
      <w:r>
        <w:rPr>
          <w:rStyle w:val="Domylnaczcionkaakapitu1"/>
          <w:rFonts w:ascii="Times New Roman" w:hAnsi="Times New Roman"/>
          <w:color w:val="000000"/>
          <w:sz w:val="24"/>
          <w:szCs w:val="20"/>
        </w:rPr>
        <w:t>r</w:t>
      </w:r>
      <w:r w:rsidR="002C10CC" w:rsidRPr="00A007FA">
        <w:rPr>
          <w:rStyle w:val="Domylnaczcionkaakapitu1"/>
          <w:rFonts w:ascii="Times New Roman" w:hAnsi="Times New Roman"/>
          <w:color w:val="000000"/>
          <w:sz w:val="24"/>
          <w:szCs w:val="20"/>
        </w:rPr>
        <w:t>ozporządzenia Rady Ministrów z dnia 28 grudnia 2001 r. w sprawie dodatków mieszkaniowych (Dz. U. z 2001 nr 156, poz.</w:t>
      </w:r>
      <w:r w:rsidR="00A40E3F">
        <w:rPr>
          <w:rStyle w:val="Domylnaczcionkaakapitu1"/>
          <w:rFonts w:ascii="Times New Roman" w:hAnsi="Times New Roman"/>
          <w:color w:val="000000"/>
          <w:sz w:val="24"/>
          <w:szCs w:val="20"/>
        </w:rPr>
        <w:t xml:space="preserve"> </w:t>
      </w:r>
      <w:r w:rsidR="002C10CC" w:rsidRPr="00A007FA">
        <w:rPr>
          <w:rStyle w:val="Domylnaczcionkaakapitu1"/>
          <w:rFonts w:ascii="Times New Roman" w:hAnsi="Times New Roman"/>
          <w:color w:val="000000"/>
          <w:sz w:val="24"/>
          <w:szCs w:val="20"/>
        </w:rPr>
        <w:t xml:space="preserve">1817 </w:t>
      </w:r>
      <w:r w:rsidR="00867A1F">
        <w:rPr>
          <w:rStyle w:val="Domylnaczcionkaakapitu1"/>
          <w:rFonts w:ascii="Times New Roman" w:hAnsi="Times New Roman"/>
          <w:color w:val="000000"/>
          <w:sz w:val="24"/>
          <w:szCs w:val="20"/>
        </w:rPr>
        <w:t>ze</w:t>
      </w:r>
      <w:r w:rsidR="002C10CC" w:rsidRPr="00A007FA">
        <w:rPr>
          <w:rStyle w:val="Domylnaczcionkaakapitu1"/>
          <w:rFonts w:ascii="Times New Roman" w:hAnsi="Times New Roman"/>
          <w:color w:val="000000"/>
          <w:sz w:val="24"/>
          <w:szCs w:val="20"/>
        </w:rPr>
        <w:t xml:space="preserve"> zm.)</w:t>
      </w:r>
      <w:r>
        <w:rPr>
          <w:rStyle w:val="Domylnaczcionkaakapitu1"/>
          <w:rFonts w:ascii="Times New Roman" w:hAnsi="Times New Roman"/>
          <w:color w:val="000000"/>
          <w:sz w:val="24"/>
          <w:szCs w:val="20"/>
        </w:rPr>
        <w:t>;</w:t>
      </w:r>
    </w:p>
    <w:p w:rsidR="00062733" w:rsidRPr="00A007FA" w:rsidRDefault="0007135A" w:rsidP="00A80554">
      <w:pPr>
        <w:pStyle w:val="Bezodstpw"/>
        <w:numPr>
          <w:ilvl w:val="0"/>
          <w:numId w:val="78"/>
        </w:numPr>
        <w:spacing w:line="360" w:lineRule="auto"/>
        <w:ind w:left="993" w:hanging="426"/>
        <w:jc w:val="both"/>
        <w:rPr>
          <w:rFonts w:ascii="Times New Roman" w:hAnsi="Times New Roman"/>
          <w:sz w:val="24"/>
          <w:szCs w:val="20"/>
        </w:rPr>
      </w:pPr>
      <w:r>
        <w:rPr>
          <w:rFonts w:ascii="Times New Roman" w:hAnsi="Times New Roman"/>
          <w:color w:val="000000"/>
          <w:sz w:val="24"/>
          <w:szCs w:val="20"/>
        </w:rPr>
        <w:lastRenderedPageBreak/>
        <w:t>r</w:t>
      </w:r>
      <w:r w:rsidR="002C10CC" w:rsidRPr="00A007FA">
        <w:rPr>
          <w:rFonts w:ascii="Times New Roman" w:hAnsi="Times New Roman"/>
          <w:color w:val="000000"/>
          <w:sz w:val="24"/>
          <w:szCs w:val="20"/>
        </w:rPr>
        <w:t xml:space="preserve">ozporządzenie Rady Ministrów z dnia 9 lipca 2019 r. w sprawie szczegółowych warunków realizacji rządowego programu „Dobry start“ </w:t>
      </w:r>
      <w:r w:rsidR="00782F0D" w:rsidRPr="00A007FA">
        <w:rPr>
          <w:rFonts w:ascii="Times New Roman" w:hAnsi="Times New Roman"/>
          <w:color w:val="000000"/>
          <w:sz w:val="24"/>
          <w:szCs w:val="20"/>
        </w:rPr>
        <w:t>(</w:t>
      </w:r>
      <w:r w:rsidR="00C703EE">
        <w:rPr>
          <w:rFonts w:ascii="Times New Roman" w:hAnsi="Times New Roman"/>
          <w:color w:val="000000"/>
          <w:sz w:val="24"/>
          <w:szCs w:val="20"/>
        </w:rPr>
        <w:t>Dz. U.</w:t>
      </w:r>
      <w:r w:rsidR="002C10CC" w:rsidRPr="00A007FA">
        <w:rPr>
          <w:rFonts w:ascii="Times New Roman" w:hAnsi="Times New Roman"/>
          <w:color w:val="000000"/>
          <w:sz w:val="24"/>
          <w:szCs w:val="20"/>
        </w:rPr>
        <w:t xml:space="preserve"> z 2019</w:t>
      </w:r>
      <w:r w:rsidR="00E0787B">
        <w:rPr>
          <w:rFonts w:ascii="Times New Roman" w:hAnsi="Times New Roman"/>
          <w:color w:val="000000"/>
          <w:sz w:val="24"/>
          <w:szCs w:val="20"/>
        </w:rPr>
        <w:t xml:space="preserve"> r.,</w:t>
      </w:r>
      <w:r w:rsidR="002C10CC" w:rsidRPr="00A007FA">
        <w:rPr>
          <w:rFonts w:ascii="Times New Roman" w:hAnsi="Times New Roman"/>
          <w:color w:val="000000"/>
          <w:sz w:val="24"/>
          <w:szCs w:val="20"/>
        </w:rPr>
        <w:t xml:space="preserve"> poz.</w:t>
      </w:r>
      <w:r w:rsidR="00E0787B">
        <w:rPr>
          <w:rFonts w:ascii="Times New Roman" w:hAnsi="Times New Roman"/>
          <w:color w:val="000000"/>
          <w:sz w:val="24"/>
          <w:szCs w:val="20"/>
        </w:rPr>
        <w:t xml:space="preserve"> </w:t>
      </w:r>
      <w:r w:rsidR="002C10CC" w:rsidRPr="00A007FA">
        <w:rPr>
          <w:rFonts w:ascii="Times New Roman" w:hAnsi="Times New Roman"/>
          <w:color w:val="000000"/>
          <w:sz w:val="24"/>
          <w:szCs w:val="20"/>
        </w:rPr>
        <w:t>1343)</w:t>
      </w:r>
      <w:r>
        <w:rPr>
          <w:rFonts w:ascii="Times New Roman" w:hAnsi="Times New Roman"/>
          <w:color w:val="000000"/>
          <w:sz w:val="24"/>
          <w:szCs w:val="20"/>
        </w:rPr>
        <w:t>;</w:t>
      </w:r>
    </w:p>
    <w:p w:rsidR="00062733" w:rsidRPr="00A007FA" w:rsidRDefault="0007135A" w:rsidP="00A80554">
      <w:pPr>
        <w:pStyle w:val="Bezodstpw"/>
        <w:numPr>
          <w:ilvl w:val="0"/>
          <w:numId w:val="78"/>
        </w:numPr>
        <w:spacing w:after="240" w:line="360" w:lineRule="auto"/>
        <w:ind w:left="993" w:hanging="426"/>
        <w:jc w:val="both"/>
        <w:rPr>
          <w:rFonts w:ascii="Times New Roman" w:hAnsi="Times New Roman"/>
          <w:sz w:val="24"/>
          <w:szCs w:val="20"/>
        </w:rPr>
      </w:pPr>
      <w:r>
        <w:rPr>
          <w:rFonts w:ascii="Times New Roman" w:hAnsi="Times New Roman"/>
          <w:sz w:val="24"/>
          <w:szCs w:val="20"/>
        </w:rPr>
        <w:t>re</w:t>
      </w:r>
      <w:r w:rsidR="002C10CC" w:rsidRPr="00A007FA">
        <w:rPr>
          <w:rFonts w:ascii="Times New Roman" w:hAnsi="Times New Roman"/>
          <w:sz w:val="24"/>
          <w:szCs w:val="20"/>
        </w:rPr>
        <w:t>gulamin organizacyjny Miejskiego Ośrodka Pomocy Rodzinie w Bytomiu.</w:t>
      </w:r>
    </w:p>
    <w:p w:rsidR="00062733" w:rsidRDefault="00287D6C" w:rsidP="00287D6C">
      <w:pPr>
        <w:pStyle w:val="Bezodstpw"/>
        <w:spacing w:line="360" w:lineRule="auto"/>
        <w:jc w:val="both"/>
        <w:rPr>
          <w:rFonts w:ascii="Times New Roman" w:hAnsi="Times New Roman"/>
          <w:sz w:val="24"/>
          <w:szCs w:val="24"/>
        </w:rPr>
      </w:pPr>
      <w:r>
        <w:rPr>
          <w:rFonts w:ascii="Times New Roman" w:hAnsi="Times New Roman"/>
          <w:sz w:val="24"/>
          <w:szCs w:val="24"/>
        </w:rPr>
        <w:t xml:space="preserve">Struktura </w:t>
      </w:r>
      <w:r w:rsidR="00066F37">
        <w:rPr>
          <w:rFonts w:ascii="Times New Roman" w:hAnsi="Times New Roman"/>
          <w:sz w:val="24"/>
          <w:szCs w:val="24"/>
        </w:rPr>
        <w:t>komórki</w:t>
      </w:r>
    </w:p>
    <w:p w:rsidR="000D604B" w:rsidRPr="0007135A" w:rsidRDefault="00320048" w:rsidP="00287D6C">
      <w:pPr>
        <w:pStyle w:val="Bezodstpw"/>
        <w:spacing w:line="360" w:lineRule="auto"/>
        <w:jc w:val="both"/>
        <w:rPr>
          <w:rFonts w:ascii="Times New Roman" w:hAnsi="Times New Roman"/>
          <w:sz w:val="24"/>
          <w:szCs w:val="24"/>
        </w:rPr>
      </w:pPr>
      <w:r>
        <w:rPr>
          <w:rFonts w:ascii="Times New Roman" w:hAnsi="Times New Roman"/>
          <w:sz w:val="24"/>
          <w:szCs w:val="24"/>
        </w:rPr>
        <w:t>Stan zatrudnienia  - 7 osób (</w:t>
      </w:r>
      <w:r w:rsidR="000D604B" w:rsidRPr="0007135A">
        <w:rPr>
          <w:rFonts w:ascii="Times New Roman" w:hAnsi="Times New Roman"/>
          <w:sz w:val="24"/>
          <w:szCs w:val="24"/>
        </w:rPr>
        <w:t>7 etatów</w:t>
      </w:r>
      <w:r>
        <w:rPr>
          <w:rFonts w:ascii="Times New Roman" w:hAnsi="Times New Roman"/>
          <w:sz w:val="24"/>
          <w:szCs w:val="24"/>
        </w:rPr>
        <w:t>):</w:t>
      </w:r>
    </w:p>
    <w:p w:rsidR="00062733" w:rsidRPr="0007135A" w:rsidRDefault="002C10CC" w:rsidP="00A80554">
      <w:pPr>
        <w:pStyle w:val="Bezodstpw"/>
        <w:numPr>
          <w:ilvl w:val="0"/>
          <w:numId w:val="98"/>
        </w:numPr>
        <w:pBdr>
          <w:top w:val="none" w:sz="0" w:space="0" w:color="000000"/>
          <w:left w:val="none" w:sz="0" w:space="0" w:color="000000"/>
          <w:bottom w:val="none" w:sz="0" w:space="0" w:color="000000"/>
          <w:right w:val="none" w:sz="0" w:space="0" w:color="000000"/>
        </w:pBdr>
        <w:suppressAutoHyphens/>
        <w:spacing w:line="360" w:lineRule="auto"/>
        <w:ind w:left="1276" w:hanging="283"/>
        <w:jc w:val="both"/>
        <w:textAlignment w:val="baseline"/>
        <w:rPr>
          <w:rFonts w:ascii="Times New Roman" w:hAnsi="Times New Roman"/>
          <w:sz w:val="24"/>
          <w:szCs w:val="24"/>
        </w:rPr>
      </w:pPr>
      <w:r w:rsidRPr="0007135A">
        <w:rPr>
          <w:rFonts w:ascii="Times New Roman" w:hAnsi="Times New Roman"/>
          <w:sz w:val="24"/>
          <w:szCs w:val="24"/>
        </w:rPr>
        <w:t>koordynator</w:t>
      </w:r>
      <w:r w:rsidR="00320048">
        <w:rPr>
          <w:rFonts w:ascii="Times New Roman" w:hAnsi="Times New Roman"/>
          <w:sz w:val="24"/>
          <w:szCs w:val="24"/>
        </w:rPr>
        <w:t>,</w:t>
      </w:r>
    </w:p>
    <w:p w:rsidR="00062733" w:rsidRDefault="002C10CC" w:rsidP="00A80554">
      <w:pPr>
        <w:pStyle w:val="Bezodstpw"/>
        <w:numPr>
          <w:ilvl w:val="0"/>
          <w:numId w:val="98"/>
        </w:numPr>
        <w:pBdr>
          <w:top w:val="none" w:sz="0" w:space="0" w:color="000000"/>
          <w:left w:val="none" w:sz="0" w:space="0" w:color="000000"/>
          <w:bottom w:val="none" w:sz="0" w:space="0" w:color="000000"/>
          <w:right w:val="none" w:sz="0" w:space="0" w:color="000000"/>
        </w:pBdr>
        <w:suppressAutoHyphens/>
        <w:spacing w:line="360" w:lineRule="auto"/>
        <w:ind w:left="1276" w:hanging="283"/>
        <w:jc w:val="both"/>
        <w:textAlignment w:val="baseline"/>
        <w:rPr>
          <w:rFonts w:ascii="Times New Roman" w:hAnsi="Times New Roman"/>
          <w:sz w:val="24"/>
          <w:szCs w:val="24"/>
        </w:rPr>
      </w:pPr>
      <w:r w:rsidRPr="0007135A">
        <w:rPr>
          <w:rFonts w:ascii="Times New Roman" w:hAnsi="Times New Roman"/>
          <w:sz w:val="24"/>
          <w:szCs w:val="24"/>
        </w:rPr>
        <w:t>6 pracowników</w:t>
      </w:r>
      <w:r w:rsidR="00320048">
        <w:rPr>
          <w:rFonts w:ascii="Times New Roman" w:hAnsi="Times New Roman"/>
          <w:sz w:val="24"/>
          <w:szCs w:val="24"/>
        </w:rPr>
        <w:t>.</w:t>
      </w:r>
    </w:p>
    <w:p w:rsidR="00287D6C" w:rsidRPr="0007135A" w:rsidRDefault="00287D6C" w:rsidP="00287D6C">
      <w:pPr>
        <w:pStyle w:val="Bezodstpw"/>
        <w:pBdr>
          <w:top w:val="none" w:sz="0" w:space="0" w:color="000000"/>
          <w:left w:val="none" w:sz="0" w:space="0" w:color="000000"/>
          <w:bottom w:val="none" w:sz="0" w:space="0" w:color="000000"/>
          <w:right w:val="none" w:sz="0" w:space="0" w:color="000000"/>
        </w:pBdr>
        <w:suppressAutoHyphens/>
        <w:spacing w:line="360" w:lineRule="auto"/>
        <w:ind w:left="1276"/>
        <w:jc w:val="both"/>
        <w:textAlignment w:val="baseline"/>
        <w:rPr>
          <w:rFonts w:ascii="Times New Roman" w:hAnsi="Times New Roman"/>
          <w:sz w:val="24"/>
          <w:szCs w:val="24"/>
        </w:rPr>
      </w:pPr>
    </w:p>
    <w:p w:rsidR="00062733" w:rsidRPr="0007135A" w:rsidRDefault="002C10CC" w:rsidP="00C74FB7">
      <w:pPr>
        <w:pStyle w:val="Bezodstpw"/>
        <w:spacing w:line="360" w:lineRule="auto"/>
        <w:jc w:val="both"/>
        <w:rPr>
          <w:rFonts w:ascii="Times New Roman" w:hAnsi="Times New Roman"/>
          <w:sz w:val="24"/>
          <w:szCs w:val="24"/>
        </w:rPr>
      </w:pPr>
      <w:r w:rsidRPr="0007135A">
        <w:rPr>
          <w:rFonts w:ascii="Times New Roman" w:hAnsi="Times New Roman"/>
          <w:sz w:val="24"/>
          <w:szCs w:val="24"/>
        </w:rPr>
        <w:t>Realizowane zadania:</w:t>
      </w:r>
    </w:p>
    <w:p w:rsidR="00062733" w:rsidRPr="00A007FA" w:rsidRDefault="002C10CC" w:rsidP="00C74FB7">
      <w:pPr>
        <w:pStyle w:val="Bezodstpw"/>
        <w:spacing w:line="360" w:lineRule="auto"/>
        <w:ind w:firstLine="709"/>
        <w:jc w:val="both"/>
        <w:rPr>
          <w:rFonts w:ascii="Times New Roman" w:hAnsi="Times New Roman"/>
          <w:sz w:val="24"/>
          <w:szCs w:val="24"/>
        </w:rPr>
      </w:pPr>
      <w:r w:rsidRPr="00A007FA">
        <w:rPr>
          <w:rStyle w:val="Domylnaczcionkaakapitu1"/>
          <w:rFonts w:ascii="Times New Roman" w:hAnsi="Times New Roman"/>
          <w:sz w:val="24"/>
          <w:szCs w:val="24"/>
        </w:rPr>
        <w:t>Do zadań Zespołu Obsługi Świadczeń Socjalnych  należy prowadzenie Punktu Obsługi Świadczeń Socjalnych, w którym odbywa się przyjmowanie wniosków i udzielanie informacji w sprawie przyznania świadczenia dobry start, obsługa klienta Działu Świadczeń Rodzinnych, Działu Świadczeń Alimentacyjnych i Dochodzenia Należności, Działu Dodatków Mieszkaniowych, a także wydawanie wniosków o Bytomską Kartę Seniora.</w:t>
      </w:r>
    </w:p>
    <w:p w:rsidR="00062733" w:rsidRPr="00A007FA" w:rsidRDefault="002C10CC" w:rsidP="00287D6C">
      <w:pPr>
        <w:pStyle w:val="Bezodstpw"/>
        <w:spacing w:line="360" w:lineRule="auto"/>
        <w:ind w:firstLine="567"/>
        <w:jc w:val="both"/>
        <w:rPr>
          <w:rFonts w:ascii="Times New Roman" w:hAnsi="Times New Roman"/>
          <w:sz w:val="24"/>
          <w:szCs w:val="24"/>
        </w:rPr>
      </w:pPr>
      <w:r w:rsidRPr="00A007FA">
        <w:rPr>
          <w:rFonts w:ascii="Times New Roman" w:hAnsi="Times New Roman"/>
          <w:sz w:val="24"/>
          <w:szCs w:val="24"/>
        </w:rPr>
        <w:t>W zakresie spraw wynikających z prowadzenia Punktu Obsług</w:t>
      </w:r>
      <w:r w:rsidR="00287D6C">
        <w:rPr>
          <w:rFonts w:ascii="Times New Roman" w:hAnsi="Times New Roman"/>
          <w:sz w:val="24"/>
          <w:szCs w:val="24"/>
        </w:rPr>
        <w:t xml:space="preserve">i Klienta realizowano zadania  </w:t>
      </w:r>
      <w:r w:rsidRPr="00A007FA">
        <w:rPr>
          <w:rFonts w:ascii="Times New Roman" w:hAnsi="Times New Roman"/>
          <w:sz w:val="24"/>
          <w:szCs w:val="24"/>
        </w:rPr>
        <w:t>w zakresie:</w:t>
      </w:r>
    </w:p>
    <w:p w:rsidR="00062733" w:rsidRPr="00A007FA" w:rsidRDefault="002C10CC" w:rsidP="00A80554">
      <w:pPr>
        <w:pStyle w:val="Bezodstpw"/>
        <w:numPr>
          <w:ilvl w:val="1"/>
          <w:numId w:val="120"/>
        </w:numPr>
        <w:spacing w:line="360" w:lineRule="auto"/>
        <w:ind w:left="993" w:hanging="426"/>
        <w:jc w:val="both"/>
        <w:rPr>
          <w:rFonts w:ascii="Times New Roman" w:hAnsi="Times New Roman"/>
          <w:sz w:val="24"/>
          <w:szCs w:val="24"/>
        </w:rPr>
      </w:pPr>
      <w:r w:rsidRPr="00A007FA">
        <w:rPr>
          <w:rFonts w:ascii="Times New Roman" w:hAnsi="Times New Roman"/>
          <w:sz w:val="24"/>
          <w:szCs w:val="24"/>
        </w:rPr>
        <w:t>udzielania informacji w tym w formie elektronicznej i telefonicznej o rodzajach świadczeń i kryteriach ich przyznawania</w:t>
      </w:r>
      <w:r w:rsidR="00D371EF">
        <w:rPr>
          <w:rFonts w:ascii="Times New Roman" w:hAnsi="Times New Roman"/>
          <w:sz w:val="24"/>
          <w:szCs w:val="24"/>
        </w:rPr>
        <w:t>;</w:t>
      </w:r>
    </w:p>
    <w:p w:rsidR="00062733" w:rsidRPr="00A007FA" w:rsidRDefault="002C10CC" w:rsidP="00A80554">
      <w:pPr>
        <w:pStyle w:val="Bezodstpw"/>
        <w:numPr>
          <w:ilvl w:val="1"/>
          <w:numId w:val="120"/>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udzielania informacji dotyczącej świadczeń, miejsca </w:t>
      </w:r>
      <w:r w:rsidR="00D371EF">
        <w:rPr>
          <w:rFonts w:ascii="Times New Roman" w:hAnsi="Times New Roman"/>
          <w:sz w:val="24"/>
          <w:szCs w:val="24"/>
        </w:rPr>
        <w:t>oraz sposobu załatwienia sprawy;</w:t>
      </w:r>
    </w:p>
    <w:p w:rsidR="00062733" w:rsidRPr="00A007FA" w:rsidRDefault="002C10CC" w:rsidP="00A80554">
      <w:pPr>
        <w:pStyle w:val="Bezodstpw"/>
        <w:numPr>
          <w:ilvl w:val="1"/>
          <w:numId w:val="120"/>
        </w:numPr>
        <w:spacing w:line="360" w:lineRule="auto"/>
        <w:ind w:left="993" w:hanging="426"/>
        <w:jc w:val="both"/>
        <w:rPr>
          <w:rFonts w:ascii="Times New Roman" w:hAnsi="Times New Roman"/>
          <w:sz w:val="24"/>
          <w:szCs w:val="24"/>
        </w:rPr>
      </w:pPr>
      <w:r w:rsidRPr="00A007FA">
        <w:rPr>
          <w:rFonts w:ascii="Times New Roman" w:hAnsi="Times New Roman"/>
          <w:sz w:val="24"/>
          <w:szCs w:val="24"/>
        </w:rPr>
        <w:t>wydawania formularzy wniosków oraz pomocy w ich wypełnianiu</w:t>
      </w:r>
      <w:r w:rsidR="00D371EF">
        <w:rPr>
          <w:rFonts w:ascii="Times New Roman" w:hAnsi="Times New Roman"/>
          <w:sz w:val="24"/>
          <w:szCs w:val="24"/>
        </w:rPr>
        <w:t>;</w:t>
      </w:r>
    </w:p>
    <w:p w:rsidR="00062733" w:rsidRPr="00A007FA" w:rsidRDefault="002C10CC" w:rsidP="00A80554">
      <w:pPr>
        <w:pStyle w:val="Bezodstpw"/>
        <w:numPr>
          <w:ilvl w:val="1"/>
          <w:numId w:val="120"/>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przyjmowania wniosków o ustalenie prawa do świadczeń oraz dokumentów uzupełniających do złożenia wniosków</w:t>
      </w:r>
      <w:r w:rsidR="00D371EF">
        <w:rPr>
          <w:rFonts w:ascii="Times New Roman" w:hAnsi="Times New Roman"/>
          <w:sz w:val="24"/>
          <w:szCs w:val="24"/>
        </w:rPr>
        <w:t>;</w:t>
      </w:r>
    </w:p>
    <w:p w:rsidR="00062733" w:rsidRPr="00A007FA" w:rsidRDefault="002C10CC" w:rsidP="00A80554">
      <w:pPr>
        <w:pStyle w:val="Bezodstpw"/>
        <w:numPr>
          <w:ilvl w:val="1"/>
          <w:numId w:val="120"/>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przekazywanie przyjętych wniosków do komórek organizacyjnych zgodnie </w:t>
      </w:r>
      <w:r w:rsidR="000D604B">
        <w:rPr>
          <w:rFonts w:ascii="Times New Roman" w:hAnsi="Times New Roman"/>
          <w:sz w:val="24"/>
          <w:szCs w:val="24"/>
        </w:rPr>
        <w:br/>
      </w:r>
      <w:r w:rsidRPr="00A007FA">
        <w:rPr>
          <w:rFonts w:ascii="Times New Roman" w:hAnsi="Times New Roman"/>
          <w:sz w:val="24"/>
          <w:szCs w:val="24"/>
        </w:rPr>
        <w:t xml:space="preserve"> właściwością</w:t>
      </w:r>
      <w:r w:rsidR="00D371EF">
        <w:rPr>
          <w:rFonts w:ascii="Times New Roman" w:hAnsi="Times New Roman"/>
          <w:sz w:val="24"/>
          <w:szCs w:val="24"/>
        </w:rPr>
        <w:t>;</w:t>
      </w:r>
    </w:p>
    <w:p w:rsidR="00062733" w:rsidRPr="00A007FA" w:rsidRDefault="002C10CC" w:rsidP="00A80554">
      <w:pPr>
        <w:pStyle w:val="Bezodstpw"/>
        <w:numPr>
          <w:ilvl w:val="1"/>
          <w:numId w:val="120"/>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prowadzenie statystyk dotyczących liczby przyjętych wniosków.</w:t>
      </w:r>
    </w:p>
    <w:p w:rsidR="00062733" w:rsidRPr="00A007FA" w:rsidRDefault="00062733" w:rsidP="00C74FB7">
      <w:pPr>
        <w:pStyle w:val="Bezodstpw"/>
        <w:spacing w:line="360" w:lineRule="auto"/>
        <w:jc w:val="both"/>
        <w:rPr>
          <w:rFonts w:ascii="Times New Roman" w:hAnsi="Times New Roman"/>
          <w:sz w:val="24"/>
          <w:szCs w:val="24"/>
        </w:rPr>
      </w:pPr>
    </w:p>
    <w:p w:rsidR="00F1714E" w:rsidRDefault="002C10CC" w:rsidP="00F1714E">
      <w:pPr>
        <w:pStyle w:val="Akapitzlist"/>
        <w:spacing w:before="240" w:line="360" w:lineRule="auto"/>
        <w:ind w:left="0" w:firstLine="360"/>
        <w:jc w:val="both"/>
        <w:rPr>
          <w:rFonts w:ascii="Times New Roman" w:hAnsi="Times New Roman"/>
          <w:sz w:val="24"/>
          <w:szCs w:val="24"/>
        </w:rPr>
      </w:pPr>
      <w:r w:rsidRPr="00A007FA">
        <w:rPr>
          <w:rFonts w:ascii="Times New Roman" w:hAnsi="Times New Roman"/>
          <w:sz w:val="24"/>
          <w:szCs w:val="24"/>
        </w:rPr>
        <w:t>W roku 20</w:t>
      </w:r>
      <w:r w:rsidRPr="00A007FA">
        <w:rPr>
          <w:rStyle w:val="Domylnaczcionkaakapitu1"/>
          <w:rFonts w:ascii="Times New Roman" w:hAnsi="Times New Roman"/>
          <w:sz w:val="24"/>
          <w:szCs w:val="24"/>
        </w:rPr>
        <w:t>20</w:t>
      </w:r>
      <w:r w:rsidRPr="00A007FA">
        <w:rPr>
          <w:rFonts w:ascii="Times New Roman" w:hAnsi="Times New Roman"/>
          <w:sz w:val="24"/>
          <w:szCs w:val="24"/>
        </w:rPr>
        <w:t xml:space="preserve"> r. przyjęto łącznie </w:t>
      </w:r>
      <w:r w:rsidRPr="00A007FA">
        <w:rPr>
          <w:rStyle w:val="Domylnaczcionkaakapitu1"/>
          <w:rFonts w:ascii="Times New Roman" w:hAnsi="Times New Roman"/>
          <w:bCs/>
          <w:sz w:val="24"/>
          <w:szCs w:val="24"/>
        </w:rPr>
        <w:t xml:space="preserve">14754 </w:t>
      </w:r>
      <w:r w:rsidRPr="00A007FA">
        <w:rPr>
          <w:rFonts w:ascii="Times New Roman" w:hAnsi="Times New Roman"/>
          <w:sz w:val="24"/>
          <w:szCs w:val="24"/>
        </w:rPr>
        <w:t xml:space="preserve">wniosków, </w:t>
      </w:r>
      <w:r w:rsidR="00CB35C8">
        <w:rPr>
          <w:rFonts w:ascii="Times New Roman" w:hAnsi="Times New Roman"/>
          <w:sz w:val="24"/>
          <w:szCs w:val="24"/>
        </w:rPr>
        <w:t>w tym</w:t>
      </w:r>
      <w:r w:rsidRPr="00A007FA">
        <w:rPr>
          <w:rFonts w:ascii="Times New Roman" w:hAnsi="Times New Roman"/>
          <w:sz w:val="24"/>
          <w:szCs w:val="24"/>
        </w:rPr>
        <w:t xml:space="preserve"> </w:t>
      </w:r>
      <w:r w:rsidRPr="00A007FA">
        <w:rPr>
          <w:rStyle w:val="Domylnaczcionkaakapitu1"/>
          <w:rFonts w:ascii="Times New Roman" w:hAnsi="Times New Roman"/>
          <w:bCs/>
          <w:sz w:val="24"/>
          <w:szCs w:val="24"/>
        </w:rPr>
        <w:t>6330</w:t>
      </w:r>
      <w:r w:rsidRPr="00A007FA">
        <w:rPr>
          <w:rFonts w:ascii="Times New Roman" w:hAnsi="Times New Roman"/>
          <w:sz w:val="24"/>
          <w:szCs w:val="24"/>
        </w:rPr>
        <w:t xml:space="preserve"> na  świadczenia rodzinne, </w:t>
      </w:r>
      <w:r w:rsidRPr="00A007FA">
        <w:rPr>
          <w:rStyle w:val="Domylnaczcionkaakapitu1"/>
          <w:rFonts w:ascii="Times New Roman" w:hAnsi="Times New Roman"/>
          <w:bCs/>
          <w:sz w:val="24"/>
          <w:szCs w:val="24"/>
        </w:rPr>
        <w:t>766</w:t>
      </w:r>
      <w:r w:rsidRPr="00A007FA">
        <w:rPr>
          <w:rFonts w:ascii="Times New Roman" w:hAnsi="Times New Roman"/>
          <w:sz w:val="24"/>
          <w:szCs w:val="24"/>
        </w:rPr>
        <w:t xml:space="preserve"> wniosków o świadczenie wychowawcze, </w:t>
      </w:r>
      <w:r w:rsidRPr="00A007FA">
        <w:rPr>
          <w:rStyle w:val="Domylnaczcionkaakapitu1"/>
          <w:rFonts w:ascii="Times New Roman" w:hAnsi="Times New Roman"/>
          <w:bCs/>
          <w:sz w:val="24"/>
          <w:szCs w:val="24"/>
        </w:rPr>
        <w:t>11</w:t>
      </w:r>
      <w:r w:rsidR="00E372EB">
        <w:rPr>
          <w:rStyle w:val="Domylnaczcionkaakapitu1"/>
          <w:rFonts w:ascii="Times New Roman" w:hAnsi="Times New Roman"/>
          <w:bCs/>
          <w:sz w:val="24"/>
          <w:szCs w:val="24"/>
        </w:rPr>
        <w:t xml:space="preserve"> </w:t>
      </w:r>
      <w:r w:rsidRPr="00A007FA">
        <w:rPr>
          <w:rFonts w:ascii="Times New Roman" w:hAnsi="Times New Roman"/>
          <w:sz w:val="24"/>
          <w:szCs w:val="24"/>
        </w:rPr>
        <w:t xml:space="preserve">"Za życiem", </w:t>
      </w:r>
      <w:r w:rsidRPr="00A007FA">
        <w:rPr>
          <w:rStyle w:val="Domylnaczcionkaakapitu1"/>
          <w:rFonts w:ascii="Times New Roman" w:hAnsi="Times New Roman"/>
          <w:bCs/>
          <w:sz w:val="24"/>
          <w:szCs w:val="24"/>
        </w:rPr>
        <w:t>1422</w:t>
      </w:r>
      <w:r w:rsidRPr="00A007FA">
        <w:rPr>
          <w:rFonts w:ascii="Times New Roman" w:hAnsi="Times New Roman"/>
          <w:sz w:val="24"/>
          <w:szCs w:val="24"/>
        </w:rPr>
        <w:t xml:space="preserve"> z funduszu alimentacyjnego, </w:t>
      </w:r>
      <w:r w:rsidRPr="00A007FA">
        <w:rPr>
          <w:rStyle w:val="Domylnaczcionkaakapitu1"/>
          <w:rFonts w:ascii="Times New Roman" w:hAnsi="Times New Roman"/>
          <w:bCs/>
          <w:sz w:val="24"/>
          <w:szCs w:val="24"/>
        </w:rPr>
        <w:t>1714</w:t>
      </w:r>
      <w:r w:rsidRPr="00A007FA">
        <w:rPr>
          <w:rFonts w:ascii="Times New Roman" w:hAnsi="Times New Roman"/>
          <w:sz w:val="24"/>
          <w:szCs w:val="24"/>
        </w:rPr>
        <w:t xml:space="preserve"> wniosków na świadczenie "Dobry Start"</w:t>
      </w:r>
      <w:r w:rsidR="00CB35C8">
        <w:rPr>
          <w:rFonts w:ascii="Times New Roman" w:hAnsi="Times New Roman"/>
          <w:sz w:val="24"/>
          <w:szCs w:val="24"/>
        </w:rPr>
        <w:t>,</w:t>
      </w:r>
      <w:r w:rsidRPr="00A007FA">
        <w:rPr>
          <w:rFonts w:ascii="Times New Roman" w:hAnsi="Times New Roman"/>
          <w:sz w:val="24"/>
          <w:szCs w:val="24"/>
        </w:rPr>
        <w:t xml:space="preserve"> </w:t>
      </w:r>
      <w:r w:rsidRPr="00A007FA">
        <w:rPr>
          <w:rStyle w:val="Domylnaczcionkaakapitu1"/>
          <w:rFonts w:ascii="Times New Roman" w:hAnsi="Times New Roman"/>
          <w:bCs/>
          <w:sz w:val="24"/>
          <w:szCs w:val="24"/>
        </w:rPr>
        <w:t>3306</w:t>
      </w:r>
      <w:r w:rsidRPr="00A007FA">
        <w:rPr>
          <w:rFonts w:ascii="Times New Roman" w:hAnsi="Times New Roman"/>
          <w:sz w:val="24"/>
          <w:szCs w:val="24"/>
        </w:rPr>
        <w:t xml:space="preserve"> wniosków na dodatek mieszkaniowy</w:t>
      </w:r>
      <w:r w:rsidR="00CB35C8">
        <w:rPr>
          <w:rFonts w:ascii="Times New Roman" w:hAnsi="Times New Roman"/>
          <w:sz w:val="24"/>
          <w:szCs w:val="24"/>
        </w:rPr>
        <w:t xml:space="preserve"> oraz</w:t>
      </w:r>
      <w:r w:rsidRPr="00A007FA">
        <w:rPr>
          <w:rFonts w:ascii="Times New Roman" w:hAnsi="Times New Roman"/>
          <w:sz w:val="24"/>
          <w:szCs w:val="24"/>
        </w:rPr>
        <w:t xml:space="preserve"> </w:t>
      </w:r>
      <w:r w:rsidRPr="00A007FA">
        <w:rPr>
          <w:rStyle w:val="Domylnaczcionkaakapitu1"/>
          <w:rFonts w:ascii="Times New Roman" w:hAnsi="Times New Roman"/>
          <w:bCs/>
          <w:sz w:val="24"/>
          <w:szCs w:val="24"/>
        </w:rPr>
        <w:t xml:space="preserve">1205 </w:t>
      </w:r>
      <w:r w:rsidRPr="00A007FA">
        <w:rPr>
          <w:rFonts w:ascii="Times New Roman" w:hAnsi="Times New Roman"/>
          <w:sz w:val="24"/>
          <w:szCs w:val="24"/>
        </w:rPr>
        <w:t>wniosków o dodatek energetyczny.</w:t>
      </w:r>
    </w:p>
    <w:p w:rsidR="00062733" w:rsidRDefault="002C10CC" w:rsidP="00F1714E">
      <w:pPr>
        <w:pStyle w:val="Nagwek5"/>
        <w:numPr>
          <w:ilvl w:val="0"/>
          <w:numId w:val="0"/>
        </w:numPr>
        <w:tabs>
          <w:tab w:val="left" w:pos="2268"/>
          <w:tab w:val="right" w:pos="2835"/>
          <w:tab w:val="left" w:pos="6888"/>
          <w:tab w:val="left" w:pos="6936"/>
          <w:tab w:val="left" w:pos="9072"/>
        </w:tabs>
        <w:spacing w:before="240" w:line="360" w:lineRule="auto"/>
        <w:ind w:left="720" w:hanging="720"/>
        <w:rPr>
          <w:rFonts w:ascii="Times New Roman" w:hAnsi="Times New Roman" w:cs="Times New Roman"/>
          <w:sz w:val="24"/>
        </w:rPr>
      </w:pPr>
      <w:r w:rsidRPr="0009558F">
        <w:rPr>
          <w:rFonts w:ascii="Times New Roman" w:hAnsi="Times New Roman" w:cs="Times New Roman"/>
          <w:sz w:val="24"/>
        </w:rPr>
        <w:lastRenderedPageBreak/>
        <w:t>XV</w:t>
      </w:r>
      <w:r w:rsidR="00B139D9">
        <w:rPr>
          <w:rFonts w:ascii="Times New Roman" w:hAnsi="Times New Roman" w:cs="Times New Roman"/>
          <w:sz w:val="24"/>
        </w:rPr>
        <w:t>I</w:t>
      </w:r>
      <w:r w:rsidR="00366357">
        <w:rPr>
          <w:rFonts w:ascii="Times New Roman" w:hAnsi="Times New Roman" w:cs="Times New Roman"/>
          <w:sz w:val="24"/>
        </w:rPr>
        <w:t xml:space="preserve">I.  </w:t>
      </w:r>
      <w:r w:rsidR="00F361F8">
        <w:rPr>
          <w:rFonts w:ascii="Times New Roman" w:hAnsi="Times New Roman" w:cs="Times New Roman"/>
          <w:sz w:val="24"/>
        </w:rPr>
        <w:t>DZIAŁ KADR I OBSŁUGI KANCELARYJNEJ</w:t>
      </w:r>
      <w:r w:rsidRPr="0009558F">
        <w:rPr>
          <w:rFonts w:ascii="Times New Roman" w:hAnsi="Times New Roman" w:cs="Times New Roman"/>
          <w:sz w:val="24"/>
        </w:rPr>
        <w:t xml:space="preserve">     </w:t>
      </w:r>
    </w:p>
    <w:p w:rsidR="00062733" w:rsidRDefault="002C10CC" w:rsidP="00287D6C">
      <w:pPr>
        <w:pStyle w:val="Bezodstpw"/>
        <w:spacing w:line="360" w:lineRule="auto"/>
        <w:jc w:val="both"/>
        <w:rPr>
          <w:rFonts w:ascii="Times New Roman" w:hAnsi="Times New Roman"/>
          <w:sz w:val="24"/>
          <w:szCs w:val="20"/>
        </w:rPr>
      </w:pPr>
      <w:r w:rsidRPr="0009558F">
        <w:rPr>
          <w:rFonts w:ascii="Times New Roman" w:hAnsi="Times New Roman"/>
          <w:sz w:val="24"/>
          <w:szCs w:val="20"/>
        </w:rPr>
        <w:t>Podstawy prawne realizacji zadań działu:</w:t>
      </w:r>
    </w:p>
    <w:p w:rsidR="00062733" w:rsidRPr="00A007FA" w:rsidRDefault="0009558F" w:rsidP="00A80554">
      <w:pPr>
        <w:pStyle w:val="Bezodstpw"/>
        <w:numPr>
          <w:ilvl w:val="0"/>
          <w:numId w:val="100"/>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21</w:t>
      </w:r>
      <w:r w:rsidR="00870546">
        <w:rPr>
          <w:rFonts w:ascii="Times New Roman" w:hAnsi="Times New Roman"/>
          <w:sz w:val="24"/>
          <w:szCs w:val="20"/>
        </w:rPr>
        <w:t xml:space="preserve"> </w:t>
      </w:r>
      <w:r w:rsidR="002C10CC" w:rsidRPr="00A007FA">
        <w:rPr>
          <w:rFonts w:ascii="Times New Roman" w:hAnsi="Times New Roman"/>
          <w:sz w:val="24"/>
          <w:szCs w:val="20"/>
        </w:rPr>
        <w:t xml:space="preserve">listopada 2008 r. o pracownikach samorządowych </w:t>
      </w:r>
      <w:r w:rsidR="00E372EB">
        <w:rPr>
          <w:rFonts w:ascii="Times New Roman" w:hAnsi="Times New Roman"/>
          <w:sz w:val="24"/>
          <w:szCs w:val="20"/>
        </w:rPr>
        <w:br/>
      </w:r>
      <w:r w:rsidR="003B13A4">
        <w:rPr>
          <w:rFonts w:ascii="Times New Roman" w:hAnsi="Times New Roman"/>
          <w:sz w:val="24"/>
          <w:szCs w:val="20"/>
        </w:rPr>
        <w:t>(</w:t>
      </w:r>
      <w:r w:rsidR="00A07F10">
        <w:rPr>
          <w:rFonts w:ascii="Times New Roman" w:hAnsi="Times New Roman"/>
          <w:sz w:val="24"/>
          <w:szCs w:val="20"/>
        </w:rPr>
        <w:t xml:space="preserve">tj.: </w:t>
      </w:r>
      <w:r w:rsidR="002C10CC" w:rsidRPr="00A007FA">
        <w:rPr>
          <w:rFonts w:ascii="Times New Roman" w:hAnsi="Times New Roman"/>
          <w:sz w:val="24"/>
          <w:szCs w:val="20"/>
        </w:rPr>
        <w:t>Dz. U. z 2019r.</w:t>
      </w:r>
      <w:r w:rsidR="008915FC">
        <w:rPr>
          <w:rFonts w:ascii="Times New Roman" w:hAnsi="Times New Roman"/>
          <w:sz w:val="24"/>
          <w:szCs w:val="20"/>
        </w:rPr>
        <w:t>,</w:t>
      </w:r>
      <w:r w:rsidR="002C10CC" w:rsidRPr="00A007FA">
        <w:rPr>
          <w:rFonts w:ascii="Times New Roman" w:hAnsi="Times New Roman"/>
          <w:sz w:val="24"/>
          <w:szCs w:val="20"/>
        </w:rPr>
        <w:t xml:space="preserve"> poz.1282);</w:t>
      </w:r>
    </w:p>
    <w:p w:rsidR="00062733" w:rsidRDefault="0009558F" w:rsidP="00A80554">
      <w:pPr>
        <w:pStyle w:val="Bezodstpw"/>
        <w:numPr>
          <w:ilvl w:val="0"/>
          <w:numId w:val="100"/>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26 czerwca 1974 r. – Kodeks pracy </w:t>
      </w:r>
      <w:r w:rsidR="003B13A4">
        <w:rPr>
          <w:rFonts w:ascii="Times New Roman" w:hAnsi="Times New Roman"/>
          <w:sz w:val="24"/>
          <w:szCs w:val="20"/>
        </w:rPr>
        <w:t>(</w:t>
      </w:r>
      <w:r w:rsidR="00A07F10">
        <w:rPr>
          <w:rFonts w:ascii="Times New Roman" w:hAnsi="Times New Roman"/>
          <w:sz w:val="24"/>
          <w:szCs w:val="20"/>
        </w:rPr>
        <w:t xml:space="preserve">tj.: </w:t>
      </w:r>
      <w:r w:rsidR="002C10CC" w:rsidRPr="00A007FA">
        <w:rPr>
          <w:rFonts w:ascii="Times New Roman" w:hAnsi="Times New Roman"/>
          <w:sz w:val="24"/>
          <w:szCs w:val="20"/>
        </w:rPr>
        <w:t>Dz. U. z 2020 r.</w:t>
      </w:r>
      <w:r w:rsidR="008915FC">
        <w:rPr>
          <w:rFonts w:ascii="Times New Roman" w:hAnsi="Times New Roman"/>
          <w:sz w:val="24"/>
          <w:szCs w:val="20"/>
        </w:rPr>
        <w:t>,</w:t>
      </w:r>
      <w:r w:rsidR="002C10CC" w:rsidRPr="00A007FA">
        <w:rPr>
          <w:rFonts w:ascii="Times New Roman" w:hAnsi="Times New Roman"/>
          <w:sz w:val="24"/>
          <w:szCs w:val="20"/>
        </w:rPr>
        <w:t xml:space="preserve"> poz.1320 </w:t>
      </w:r>
      <w:r w:rsidR="00E372EB">
        <w:rPr>
          <w:rFonts w:ascii="Times New Roman" w:hAnsi="Times New Roman"/>
          <w:sz w:val="24"/>
          <w:szCs w:val="20"/>
        </w:rPr>
        <w:br/>
      </w:r>
      <w:r w:rsidR="00867A1F">
        <w:rPr>
          <w:rFonts w:ascii="Times New Roman" w:hAnsi="Times New Roman"/>
          <w:sz w:val="24"/>
          <w:szCs w:val="20"/>
        </w:rPr>
        <w:t>ze</w:t>
      </w:r>
      <w:r w:rsidR="002C10CC" w:rsidRPr="00A007FA">
        <w:rPr>
          <w:rFonts w:ascii="Times New Roman" w:hAnsi="Times New Roman"/>
          <w:sz w:val="24"/>
          <w:szCs w:val="20"/>
        </w:rPr>
        <w:t xml:space="preserve"> zm</w:t>
      </w:r>
      <w:r w:rsidR="00A42093">
        <w:rPr>
          <w:rFonts w:ascii="Times New Roman" w:hAnsi="Times New Roman"/>
          <w:sz w:val="24"/>
          <w:szCs w:val="20"/>
        </w:rPr>
        <w:t>.</w:t>
      </w:r>
      <w:r w:rsidR="002C10CC" w:rsidRPr="00A007FA">
        <w:rPr>
          <w:rFonts w:ascii="Times New Roman" w:hAnsi="Times New Roman"/>
          <w:sz w:val="24"/>
          <w:szCs w:val="20"/>
        </w:rPr>
        <w:t>);</w:t>
      </w:r>
    </w:p>
    <w:p w:rsidR="00A07F10" w:rsidRPr="000D604B" w:rsidRDefault="00A07F10" w:rsidP="00A80554">
      <w:pPr>
        <w:pStyle w:val="Bezodstpw"/>
        <w:numPr>
          <w:ilvl w:val="0"/>
          <w:numId w:val="100"/>
        </w:numPr>
        <w:spacing w:line="360" w:lineRule="auto"/>
        <w:ind w:left="993" w:hanging="426"/>
        <w:jc w:val="both"/>
        <w:rPr>
          <w:rFonts w:ascii="Times New Roman" w:hAnsi="Times New Roman"/>
          <w:sz w:val="24"/>
          <w:szCs w:val="20"/>
        </w:rPr>
      </w:pPr>
      <w:r w:rsidRPr="000D604B">
        <w:rPr>
          <w:rFonts w:ascii="Times New Roman" w:hAnsi="Times New Roman"/>
          <w:sz w:val="24"/>
          <w:szCs w:val="20"/>
        </w:rPr>
        <w:t>rozporządzenie Rady Ministrów z dnia 15 maja 2018 r. w sprawie wynagradzania pracowników</w:t>
      </w:r>
      <w:r>
        <w:rPr>
          <w:rFonts w:ascii="Times New Roman" w:hAnsi="Times New Roman"/>
          <w:sz w:val="24"/>
          <w:szCs w:val="20"/>
        </w:rPr>
        <w:t xml:space="preserve"> </w:t>
      </w:r>
      <w:r w:rsidRPr="000D604B">
        <w:rPr>
          <w:rFonts w:ascii="Times New Roman" w:hAnsi="Times New Roman"/>
          <w:sz w:val="24"/>
          <w:szCs w:val="20"/>
        </w:rPr>
        <w:t xml:space="preserve">samorządowych </w:t>
      </w:r>
      <w:r>
        <w:rPr>
          <w:rFonts w:ascii="Times New Roman" w:hAnsi="Times New Roman"/>
          <w:sz w:val="24"/>
          <w:szCs w:val="20"/>
        </w:rPr>
        <w:t>(</w:t>
      </w:r>
      <w:r w:rsidRPr="000D604B">
        <w:rPr>
          <w:rFonts w:ascii="Times New Roman" w:hAnsi="Times New Roman"/>
          <w:sz w:val="24"/>
          <w:szCs w:val="20"/>
        </w:rPr>
        <w:t>Dz. U. z 2018 r.</w:t>
      </w:r>
      <w:r w:rsidR="008915FC">
        <w:rPr>
          <w:rFonts w:ascii="Times New Roman" w:hAnsi="Times New Roman"/>
          <w:sz w:val="24"/>
          <w:szCs w:val="20"/>
        </w:rPr>
        <w:t>,</w:t>
      </w:r>
      <w:r w:rsidRPr="000D604B">
        <w:rPr>
          <w:rFonts w:ascii="Times New Roman" w:hAnsi="Times New Roman"/>
          <w:sz w:val="24"/>
          <w:szCs w:val="20"/>
        </w:rPr>
        <w:t xml:space="preserve"> poz. 936 </w:t>
      </w:r>
      <w:r>
        <w:rPr>
          <w:rFonts w:ascii="Times New Roman" w:hAnsi="Times New Roman"/>
          <w:sz w:val="24"/>
          <w:szCs w:val="20"/>
        </w:rPr>
        <w:t>ze</w:t>
      </w:r>
      <w:r w:rsidRPr="000D604B">
        <w:rPr>
          <w:rFonts w:ascii="Times New Roman" w:hAnsi="Times New Roman"/>
          <w:sz w:val="24"/>
          <w:szCs w:val="20"/>
        </w:rPr>
        <w:t xml:space="preserve"> zmianami);</w:t>
      </w:r>
    </w:p>
    <w:p w:rsidR="00062733" w:rsidRPr="00A007FA" w:rsidRDefault="0009558F" w:rsidP="00A80554">
      <w:pPr>
        <w:pStyle w:val="Bezodstpw"/>
        <w:numPr>
          <w:ilvl w:val="0"/>
          <w:numId w:val="100"/>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10 maja 2018 r. o ochronie danych osobowych </w:t>
      </w:r>
      <w:r w:rsidR="003B13A4">
        <w:rPr>
          <w:rFonts w:ascii="Times New Roman" w:hAnsi="Times New Roman"/>
          <w:sz w:val="24"/>
          <w:szCs w:val="20"/>
        </w:rPr>
        <w:t>(</w:t>
      </w:r>
      <w:r w:rsidR="0021329A">
        <w:rPr>
          <w:rFonts w:ascii="Times New Roman" w:hAnsi="Times New Roman"/>
          <w:sz w:val="24"/>
          <w:szCs w:val="20"/>
        </w:rPr>
        <w:t xml:space="preserve">tj.: </w:t>
      </w:r>
      <w:r w:rsidR="002C10CC" w:rsidRPr="00A007FA">
        <w:rPr>
          <w:rFonts w:ascii="Times New Roman" w:hAnsi="Times New Roman"/>
          <w:sz w:val="24"/>
          <w:szCs w:val="20"/>
        </w:rPr>
        <w:t xml:space="preserve">Dz. </w:t>
      </w:r>
      <w:r w:rsidR="008915FC">
        <w:rPr>
          <w:rFonts w:ascii="Times New Roman" w:hAnsi="Times New Roman"/>
          <w:sz w:val="24"/>
          <w:szCs w:val="20"/>
        </w:rPr>
        <w:br/>
      </w:r>
      <w:r w:rsidR="002C10CC" w:rsidRPr="00A007FA">
        <w:rPr>
          <w:rFonts w:ascii="Times New Roman" w:hAnsi="Times New Roman"/>
          <w:sz w:val="24"/>
          <w:szCs w:val="20"/>
        </w:rPr>
        <w:t>U. z 2019</w:t>
      </w:r>
      <w:r w:rsidR="008915FC">
        <w:rPr>
          <w:rFonts w:ascii="Times New Roman" w:hAnsi="Times New Roman"/>
          <w:sz w:val="24"/>
          <w:szCs w:val="20"/>
        </w:rPr>
        <w:t xml:space="preserve"> </w:t>
      </w:r>
      <w:r w:rsidR="002C10CC" w:rsidRPr="00A007FA">
        <w:rPr>
          <w:rFonts w:ascii="Times New Roman" w:hAnsi="Times New Roman"/>
          <w:sz w:val="24"/>
          <w:szCs w:val="20"/>
        </w:rPr>
        <w:t>r.</w:t>
      </w:r>
      <w:r w:rsidR="008915FC">
        <w:rPr>
          <w:rFonts w:ascii="Times New Roman" w:hAnsi="Times New Roman"/>
          <w:sz w:val="24"/>
          <w:szCs w:val="20"/>
        </w:rPr>
        <w:t>,</w:t>
      </w:r>
      <w:r w:rsidR="002C10CC" w:rsidRPr="00A007FA">
        <w:rPr>
          <w:rFonts w:ascii="Times New Roman" w:hAnsi="Times New Roman"/>
          <w:sz w:val="24"/>
          <w:szCs w:val="20"/>
        </w:rPr>
        <w:t xml:space="preserve"> poz. 1781);</w:t>
      </w:r>
    </w:p>
    <w:p w:rsidR="00062733" w:rsidRPr="00A007FA" w:rsidRDefault="002C10CC" w:rsidP="00A80554">
      <w:pPr>
        <w:pStyle w:val="Bezodstpw"/>
        <w:numPr>
          <w:ilvl w:val="0"/>
          <w:numId w:val="100"/>
        </w:numPr>
        <w:spacing w:line="360" w:lineRule="auto"/>
        <w:ind w:left="993" w:hanging="426"/>
        <w:jc w:val="both"/>
        <w:rPr>
          <w:rFonts w:ascii="Times New Roman" w:hAnsi="Times New Roman"/>
          <w:sz w:val="24"/>
          <w:szCs w:val="20"/>
        </w:rPr>
      </w:pPr>
      <w:r w:rsidRPr="00A007FA">
        <w:rPr>
          <w:rFonts w:ascii="Times New Roman" w:hAnsi="Times New Roman"/>
          <w:sz w:val="24"/>
          <w:szCs w:val="20"/>
        </w:rPr>
        <w:t xml:space="preserve">Zarządzenie nr 330 Prezydenta Bytomia z dnia 17 sierpnia 2016 r. w sprawie </w:t>
      </w:r>
      <w:r w:rsidR="0009558F">
        <w:rPr>
          <w:rFonts w:ascii="Times New Roman" w:hAnsi="Times New Roman"/>
          <w:sz w:val="24"/>
          <w:szCs w:val="20"/>
        </w:rPr>
        <w:t xml:space="preserve">wprowadzenia instrukcji </w:t>
      </w:r>
      <w:r w:rsidRPr="00A007FA">
        <w:rPr>
          <w:rFonts w:ascii="Times New Roman" w:hAnsi="Times New Roman"/>
          <w:sz w:val="24"/>
          <w:szCs w:val="20"/>
        </w:rPr>
        <w:t xml:space="preserve">kancelaryjnej oraz instrukcji w sprawie organizacji </w:t>
      </w:r>
      <w:r w:rsidR="000D604B">
        <w:rPr>
          <w:rFonts w:ascii="Times New Roman" w:hAnsi="Times New Roman"/>
          <w:sz w:val="24"/>
          <w:szCs w:val="20"/>
        </w:rPr>
        <w:br/>
      </w:r>
      <w:r w:rsidRPr="00A007FA">
        <w:rPr>
          <w:rFonts w:ascii="Times New Roman" w:hAnsi="Times New Roman"/>
          <w:sz w:val="24"/>
          <w:szCs w:val="20"/>
        </w:rPr>
        <w:t>i zakresu działania</w:t>
      </w:r>
      <w:r w:rsidR="0009558F">
        <w:rPr>
          <w:rFonts w:ascii="Times New Roman" w:hAnsi="Times New Roman"/>
          <w:sz w:val="24"/>
          <w:szCs w:val="20"/>
        </w:rPr>
        <w:t xml:space="preserve"> </w:t>
      </w:r>
      <w:r w:rsidRPr="00A007FA">
        <w:rPr>
          <w:rFonts w:ascii="Times New Roman" w:hAnsi="Times New Roman"/>
          <w:sz w:val="24"/>
          <w:szCs w:val="20"/>
        </w:rPr>
        <w:t>archiwów</w:t>
      </w:r>
      <w:r w:rsidR="0009558F">
        <w:rPr>
          <w:rFonts w:ascii="Times New Roman" w:hAnsi="Times New Roman"/>
          <w:sz w:val="24"/>
          <w:szCs w:val="20"/>
        </w:rPr>
        <w:t xml:space="preserve"> </w:t>
      </w:r>
      <w:r w:rsidRPr="00A007FA">
        <w:rPr>
          <w:rFonts w:ascii="Times New Roman" w:hAnsi="Times New Roman"/>
          <w:sz w:val="24"/>
          <w:szCs w:val="20"/>
        </w:rPr>
        <w:t>zakładowych</w:t>
      </w:r>
      <w:r w:rsidR="0009558F">
        <w:rPr>
          <w:rFonts w:ascii="Times New Roman" w:hAnsi="Times New Roman"/>
          <w:sz w:val="24"/>
          <w:szCs w:val="20"/>
        </w:rPr>
        <w:t xml:space="preserve"> </w:t>
      </w:r>
      <w:r w:rsidRPr="00A007FA">
        <w:rPr>
          <w:rFonts w:ascii="Times New Roman" w:hAnsi="Times New Roman"/>
          <w:sz w:val="24"/>
          <w:szCs w:val="20"/>
        </w:rPr>
        <w:t>w</w:t>
      </w:r>
      <w:r w:rsidR="0009558F">
        <w:rPr>
          <w:rFonts w:ascii="Times New Roman" w:hAnsi="Times New Roman"/>
          <w:sz w:val="24"/>
          <w:szCs w:val="20"/>
        </w:rPr>
        <w:t xml:space="preserve"> </w:t>
      </w:r>
      <w:r w:rsidRPr="00A007FA">
        <w:rPr>
          <w:rFonts w:ascii="Times New Roman" w:hAnsi="Times New Roman"/>
          <w:sz w:val="24"/>
          <w:szCs w:val="20"/>
        </w:rPr>
        <w:t>miejskich</w:t>
      </w:r>
      <w:r w:rsidR="0009558F">
        <w:rPr>
          <w:rFonts w:ascii="Times New Roman" w:hAnsi="Times New Roman"/>
          <w:sz w:val="24"/>
          <w:szCs w:val="20"/>
        </w:rPr>
        <w:t xml:space="preserve"> </w:t>
      </w:r>
      <w:r w:rsidRPr="00A007FA">
        <w:rPr>
          <w:rFonts w:ascii="Times New Roman" w:hAnsi="Times New Roman"/>
          <w:sz w:val="24"/>
          <w:szCs w:val="20"/>
        </w:rPr>
        <w:t>jednostkach organizacyjnych, w których powstaje dokumentacja archiwalna;</w:t>
      </w:r>
    </w:p>
    <w:p w:rsidR="00062733" w:rsidRPr="00A007FA" w:rsidRDefault="0009558F" w:rsidP="00A80554">
      <w:pPr>
        <w:pStyle w:val="Bezodstpw"/>
        <w:numPr>
          <w:ilvl w:val="0"/>
          <w:numId w:val="100"/>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14 czerwca 1960 r. Kodeks postępowania administracyjnego </w:t>
      </w:r>
      <w:r w:rsidR="00E372EB">
        <w:rPr>
          <w:rFonts w:ascii="Times New Roman" w:hAnsi="Times New Roman"/>
          <w:sz w:val="24"/>
          <w:szCs w:val="20"/>
        </w:rPr>
        <w:br/>
      </w:r>
      <w:r w:rsidR="003B13A4">
        <w:rPr>
          <w:rFonts w:ascii="Times New Roman" w:hAnsi="Times New Roman"/>
          <w:sz w:val="24"/>
          <w:szCs w:val="20"/>
        </w:rPr>
        <w:t>(</w:t>
      </w:r>
      <w:r w:rsidR="0021329A">
        <w:rPr>
          <w:rFonts w:ascii="Times New Roman" w:hAnsi="Times New Roman"/>
          <w:sz w:val="24"/>
          <w:szCs w:val="20"/>
        </w:rPr>
        <w:t xml:space="preserve">tj.: </w:t>
      </w:r>
      <w:r w:rsidR="002C10CC" w:rsidRPr="00A007FA">
        <w:rPr>
          <w:rFonts w:ascii="Times New Roman" w:hAnsi="Times New Roman"/>
          <w:sz w:val="24"/>
          <w:szCs w:val="20"/>
        </w:rPr>
        <w:t>Dz. U. z 2020 r.,</w:t>
      </w:r>
      <w:r>
        <w:rPr>
          <w:rFonts w:ascii="Times New Roman" w:hAnsi="Times New Roman"/>
          <w:sz w:val="24"/>
          <w:szCs w:val="20"/>
        </w:rPr>
        <w:t xml:space="preserve"> </w:t>
      </w:r>
      <w:r w:rsidR="002C10CC" w:rsidRPr="00A007FA">
        <w:rPr>
          <w:rFonts w:ascii="Times New Roman" w:hAnsi="Times New Roman"/>
          <w:sz w:val="24"/>
          <w:szCs w:val="20"/>
        </w:rPr>
        <w:t xml:space="preserve">poz. 256 </w:t>
      </w:r>
      <w:r w:rsidR="00867A1F">
        <w:rPr>
          <w:rFonts w:ascii="Times New Roman" w:hAnsi="Times New Roman"/>
          <w:sz w:val="24"/>
          <w:szCs w:val="20"/>
        </w:rPr>
        <w:t>ze</w:t>
      </w:r>
      <w:r w:rsidR="002C10CC" w:rsidRPr="00A007FA">
        <w:rPr>
          <w:rFonts w:ascii="Times New Roman" w:hAnsi="Times New Roman"/>
          <w:sz w:val="24"/>
          <w:szCs w:val="20"/>
        </w:rPr>
        <w:t xml:space="preserve"> zm</w:t>
      </w:r>
      <w:r w:rsidR="008915FC">
        <w:rPr>
          <w:rFonts w:ascii="Times New Roman" w:hAnsi="Times New Roman"/>
          <w:sz w:val="24"/>
          <w:szCs w:val="20"/>
        </w:rPr>
        <w:t>.</w:t>
      </w:r>
      <w:r w:rsidR="002C10CC" w:rsidRPr="00A007FA">
        <w:rPr>
          <w:rFonts w:ascii="Times New Roman" w:hAnsi="Times New Roman"/>
          <w:sz w:val="24"/>
          <w:szCs w:val="20"/>
        </w:rPr>
        <w:t>);</w:t>
      </w:r>
    </w:p>
    <w:p w:rsidR="00062733" w:rsidRPr="00A007FA" w:rsidRDefault="0009558F" w:rsidP="00A80554">
      <w:pPr>
        <w:pStyle w:val="Bezodstpw"/>
        <w:numPr>
          <w:ilvl w:val="0"/>
          <w:numId w:val="100"/>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egulamin organizacyjny Miejskiego Ośrodka Pomocy Rodzinie w Bytomiu</w:t>
      </w:r>
      <w:r>
        <w:rPr>
          <w:rFonts w:ascii="Times New Roman" w:hAnsi="Times New Roman"/>
          <w:sz w:val="24"/>
          <w:szCs w:val="20"/>
        </w:rPr>
        <w:t>;</w:t>
      </w:r>
    </w:p>
    <w:p w:rsidR="00062733" w:rsidRPr="000D604B" w:rsidRDefault="00BF68F7" w:rsidP="00A80554">
      <w:pPr>
        <w:pStyle w:val="Akapitzlist"/>
        <w:numPr>
          <w:ilvl w:val="0"/>
          <w:numId w:val="100"/>
        </w:numPr>
        <w:spacing w:line="360" w:lineRule="auto"/>
        <w:ind w:left="993" w:hanging="426"/>
        <w:jc w:val="both"/>
        <w:rPr>
          <w:rFonts w:ascii="Times New Roman" w:hAnsi="Times New Roman"/>
          <w:sz w:val="24"/>
          <w:szCs w:val="20"/>
        </w:rPr>
      </w:pPr>
      <w:r>
        <w:rPr>
          <w:rFonts w:ascii="Times New Roman" w:hAnsi="Times New Roman"/>
          <w:sz w:val="24"/>
          <w:szCs w:val="20"/>
        </w:rPr>
        <w:t>i</w:t>
      </w:r>
      <w:r w:rsidR="002C10CC" w:rsidRPr="000D604B">
        <w:rPr>
          <w:rFonts w:ascii="Times New Roman" w:hAnsi="Times New Roman"/>
          <w:sz w:val="24"/>
          <w:szCs w:val="20"/>
        </w:rPr>
        <w:t>nne akty prawne</w:t>
      </w:r>
      <w:r w:rsidR="0009558F" w:rsidRPr="000D604B">
        <w:rPr>
          <w:rFonts w:ascii="Times New Roman" w:hAnsi="Times New Roman"/>
          <w:sz w:val="24"/>
          <w:szCs w:val="20"/>
        </w:rPr>
        <w:t>.</w:t>
      </w:r>
    </w:p>
    <w:p w:rsidR="00062733" w:rsidRDefault="00BF68F7" w:rsidP="00C74FB7">
      <w:pPr>
        <w:tabs>
          <w:tab w:val="left" w:pos="2268"/>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Struktura działu</w:t>
      </w:r>
    </w:p>
    <w:p w:rsidR="00827E5E" w:rsidRPr="00A007FA" w:rsidRDefault="00BF68F7" w:rsidP="00827E5E">
      <w:pPr>
        <w:tabs>
          <w:tab w:val="left" w:pos="2268"/>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Stan zatrudnienia</w:t>
      </w:r>
      <w:r w:rsidR="00827E5E" w:rsidRPr="00A007FA">
        <w:rPr>
          <w:rFonts w:ascii="Times New Roman" w:hAnsi="Times New Roman"/>
          <w:sz w:val="24"/>
          <w:szCs w:val="24"/>
        </w:rPr>
        <w:t xml:space="preserve"> 21 osób (21 etatów)</w:t>
      </w:r>
      <w:r>
        <w:rPr>
          <w:rFonts w:ascii="Times New Roman" w:hAnsi="Times New Roman"/>
          <w:sz w:val="24"/>
          <w:szCs w:val="24"/>
        </w:rPr>
        <w:t>:</w:t>
      </w:r>
    </w:p>
    <w:p w:rsidR="00062733" w:rsidRPr="000D604B" w:rsidRDefault="002C10CC" w:rsidP="00A80554">
      <w:pPr>
        <w:pStyle w:val="Akapitzlist"/>
        <w:numPr>
          <w:ilvl w:val="0"/>
          <w:numId w:val="101"/>
        </w:numPr>
        <w:tabs>
          <w:tab w:val="left" w:pos="9072"/>
        </w:tabs>
        <w:spacing w:after="0" w:line="360" w:lineRule="auto"/>
        <w:ind w:left="1276" w:hanging="283"/>
        <w:jc w:val="both"/>
        <w:rPr>
          <w:rFonts w:ascii="Times New Roman" w:hAnsi="Times New Roman"/>
          <w:sz w:val="24"/>
          <w:szCs w:val="24"/>
        </w:rPr>
      </w:pPr>
      <w:r w:rsidRPr="000D604B">
        <w:rPr>
          <w:rFonts w:ascii="Times New Roman" w:hAnsi="Times New Roman"/>
          <w:sz w:val="24"/>
          <w:szCs w:val="24"/>
        </w:rPr>
        <w:t>kierownik</w:t>
      </w:r>
      <w:r w:rsidR="00BF68F7">
        <w:rPr>
          <w:rFonts w:ascii="Times New Roman" w:hAnsi="Times New Roman"/>
          <w:sz w:val="24"/>
          <w:szCs w:val="24"/>
        </w:rPr>
        <w:t>,</w:t>
      </w:r>
      <w:r w:rsidRPr="000D604B">
        <w:rPr>
          <w:rFonts w:ascii="Times New Roman" w:hAnsi="Times New Roman"/>
          <w:sz w:val="24"/>
          <w:szCs w:val="24"/>
        </w:rPr>
        <w:t xml:space="preserve"> </w:t>
      </w:r>
      <w:r w:rsidRPr="000D604B">
        <w:rPr>
          <w:rFonts w:ascii="Times New Roman" w:hAnsi="Times New Roman"/>
          <w:sz w:val="24"/>
          <w:szCs w:val="24"/>
        </w:rPr>
        <w:tab/>
      </w:r>
    </w:p>
    <w:p w:rsidR="00062733" w:rsidRDefault="000D604B" w:rsidP="00A80554">
      <w:pPr>
        <w:pStyle w:val="Akapitzlist"/>
        <w:numPr>
          <w:ilvl w:val="0"/>
          <w:numId w:val="101"/>
        </w:numPr>
        <w:tabs>
          <w:tab w:val="left" w:pos="9072"/>
        </w:tabs>
        <w:spacing w:line="360" w:lineRule="auto"/>
        <w:ind w:left="1276" w:hanging="283"/>
        <w:jc w:val="both"/>
        <w:rPr>
          <w:rFonts w:ascii="Times New Roman" w:hAnsi="Times New Roman"/>
          <w:sz w:val="24"/>
          <w:szCs w:val="24"/>
        </w:rPr>
      </w:pPr>
      <w:r w:rsidRPr="000D604B">
        <w:rPr>
          <w:rFonts w:ascii="Times New Roman" w:hAnsi="Times New Roman"/>
          <w:sz w:val="24"/>
          <w:szCs w:val="24"/>
        </w:rPr>
        <w:t>20 pracowników</w:t>
      </w:r>
      <w:r w:rsidR="003B13A4">
        <w:rPr>
          <w:rFonts w:ascii="Times New Roman" w:hAnsi="Times New Roman"/>
          <w:sz w:val="24"/>
          <w:szCs w:val="24"/>
        </w:rPr>
        <w:t>(</w:t>
      </w:r>
      <w:r w:rsidRPr="000D604B">
        <w:rPr>
          <w:rFonts w:ascii="Times New Roman" w:hAnsi="Times New Roman"/>
          <w:sz w:val="24"/>
          <w:szCs w:val="24"/>
        </w:rPr>
        <w:t>w</w:t>
      </w:r>
      <w:r w:rsidR="002C10CC" w:rsidRPr="000D604B">
        <w:rPr>
          <w:rFonts w:ascii="Times New Roman" w:hAnsi="Times New Roman"/>
          <w:sz w:val="24"/>
          <w:szCs w:val="24"/>
        </w:rPr>
        <w:t xml:space="preserve"> tym 5 gońców </w:t>
      </w:r>
      <w:r w:rsidRPr="000D604B">
        <w:rPr>
          <w:rFonts w:ascii="Times New Roman" w:hAnsi="Times New Roman"/>
          <w:sz w:val="24"/>
          <w:szCs w:val="24"/>
        </w:rPr>
        <w:t xml:space="preserve">oraz </w:t>
      </w:r>
      <w:r w:rsidR="002C10CC" w:rsidRPr="000D604B">
        <w:rPr>
          <w:rFonts w:ascii="Times New Roman" w:hAnsi="Times New Roman"/>
          <w:sz w:val="24"/>
          <w:szCs w:val="24"/>
        </w:rPr>
        <w:t>1 osoba na zastępstwo</w:t>
      </w:r>
      <w:r w:rsidRPr="000D604B">
        <w:rPr>
          <w:rFonts w:ascii="Times New Roman" w:hAnsi="Times New Roman"/>
          <w:sz w:val="24"/>
          <w:szCs w:val="24"/>
        </w:rPr>
        <w:t>)</w:t>
      </w:r>
      <w:r w:rsidR="00BF68F7">
        <w:rPr>
          <w:rFonts w:ascii="Times New Roman" w:hAnsi="Times New Roman"/>
          <w:sz w:val="24"/>
          <w:szCs w:val="24"/>
        </w:rPr>
        <w:t>.</w:t>
      </w:r>
    </w:p>
    <w:p w:rsidR="00062733" w:rsidRPr="00A007FA" w:rsidRDefault="00BF68F7" w:rsidP="00BF68F7">
      <w:pPr>
        <w:pStyle w:val="Akapitzlist"/>
        <w:spacing w:before="240" w:line="360" w:lineRule="auto"/>
        <w:ind w:left="0"/>
        <w:jc w:val="both"/>
        <w:rPr>
          <w:rFonts w:ascii="Times New Roman" w:hAnsi="Times New Roman"/>
          <w:sz w:val="24"/>
          <w:szCs w:val="24"/>
        </w:rPr>
      </w:pPr>
      <w:r>
        <w:rPr>
          <w:rFonts w:ascii="Times New Roman" w:hAnsi="Times New Roman"/>
          <w:sz w:val="24"/>
          <w:szCs w:val="24"/>
        </w:rPr>
        <w:tab/>
      </w:r>
      <w:r w:rsidR="002C10CC" w:rsidRPr="00A007FA">
        <w:rPr>
          <w:rFonts w:ascii="Times New Roman" w:hAnsi="Times New Roman"/>
          <w:sz w:val="24"/>
          <w:szCs w:val="24"/>
        </w:rPr>
        <w:t xml:space="preserve">W zakresie realizacji polityki personalnej do głównych zadań Działu w 2020 roku należało dochowanie dbałości o właściwy dobór  kadr na brakujące miejsca pracy oraz  optymalne wykorzystanie istniejącego  potencjału zasobów ludzkich. W tym celu podejmowano działania zmierzające do pozyskania  pracowników o poziomie kompetencji adekwatnym do wymagań stanowiska. Przeprowadzono ogółem 15 postępowań w ramach otwartego naboru konkursowego, w tym 5  na stanowiska urzędnicze.  </w:t>
      </w:r>
    </w:p>
    <w:p w:rsidR="00062733" w:rsidRPr="00A007FA" w:rsidRDefault="002C10CC" w:rsidP="00C74FB7">
      <w:pPr>
        <w:pStyle w:val="Akapitzlist"/>
        <w:tabs>
          <w:tab w:val="left" w:pos="851"/>
          <w:tab w:val="left" w:pos="2268"/>
          <w:tab w:val="right" w:pos="2835"/>
          <w:tab w:val="left" w:pos="6888"/>
          <w:tab w:val="left" w:pos="6936"/>
          <w:tab w:val="left" w:pos="9072"/>
        </w:tabs>
        <w:spacing w:after="0" w:line="360" w:lineRule="auto"/>
        <w:ind w:left="0" w:firstLine="142"/>
        <w:jc w:val="both"/>
        <w:rPr>
          <w:rFonts w:ascii="Times New Roman" w:hAnsi="Times New Roman"/>
          <w:sz w:val="24"/>
          <w:szCs w:val="24"/>
        </w:rPr>
      </w:pPr>
      <w:r w:rsidRPr="00A007FA">
        <w:rPr>
          <w:rFonts w:ascii="Times New Roman" w:hAnsi="Times New Roman"/>
          <w:sz w:val="24"/>
          <w:szCs w:val="24"/>
        </w:rPr>
        <w:tab/>
        <w:t>Kontynuowano także współpracę  z Powiatowym Urzędem Pracy na organizowanie subsydiowanych form zatrudnienia, w wyniku czego zawarto 3</w:t>
      </w:r>
      <w:r w:rsidRPr="00A007FA">
        <w:rPr>
          <w:rFonts w:ascii="Times New Roman" w:hAnsi="Times New Roman"/>
          <w:color w:val="FF0000"/>
          <w:sz w:val="24"/>
          <w:szCs w:val="24"/>
        </w:rPr>
        <w:t xml:space="preserve"> </w:t>
      </w:r>
      <w:r w:rsidRPr="00A007FA">
        <w:rPr>
          <w:rFonts w:ascii="Times New Roman" w:hAnsi="Times New Roman"/>
          <w:sz w:val="24"/>
          <w:szCs w:val="24"/>
        </w:rPr>
        <w:t xml:space="preserve">umowy, na podstawie których przyjęto dodatkowo 7 osób na staż i 15 osób  na roboty publiczne. </w:t>
      </w:r>
    </w:p>
    <w:p w:rsidR="00062733" w:rsidRPr="00A007FA" w:rsidRDefault="002C10CC" w:rsidP="00BF68F7">
      <w:pPr>
        <w:tabs>
          <w:tab w:val="left" w:pos="851"/>
          <w:tab w:val="left" w:pos="2268"/>
          <w:tab w:val="right" w:pos="2835"/>
          <w:tab w:val="left" w:pos="6888"/>
          <w:tab w:val="left" w:pos="6936"/>
          <w:tab w:val="left" w:pos="9072"/>
        </w:tabs>
        <w:spacing w:before="240" w:after="0" w:line="360" w:lineRule="auto"/>
        <w:jc w:val="both"/>
        <w:rPr>
          <w:rFonts w:ascii="Times New Roman" w:hAnsi="Times New Roman"/>
          <w:color w:val="FF0000"/>
          <w:sz w:val="24"/>
          <w:szCs w:val="24"/>
        </w:rPr>
      </w:pPr>
      <w:r w:rsidRPr="00A007FA">
        <w:rPr>
          <w:rFonts w:ascii="Times New Roman" w:hAnsi="Times New Roman"/>
          <w:sz w:val="24"/>
          <w:szCs w:val="24"/>
        </w:rPr>
        <w:lastRenderedPageBreak/>
        <w:t>Na podstawie uzasadnionych wniosków kierowników komórek organizacyjnych, awansowano łącznie w skali roku 28 pracowników, w tym na wyższe stanowiska</w:t>
      </w:r>
      <w:r w:rsidRPr="00A007FA">
        <w:rPr>
          <w:rFonts w:ascii="Times New Roman" w:hAnsi="Times New Roman"/>
          <w:sz w:val="24"/>
          <w:szCs w:val="24"/>
        </w:rPr>
        <w:br/>
        <w:t xml:space="preserve">urzędnicze – 16 osób i pomocnicze – 12 osób. </w:t>
      </w:r>
    </w:p>
    <w:p w:rsidR="00062733" w:rsidRPr="00FE0974" w:rsidRDefault="002C10CC" w:rsidP="00FE0974">
      <w:pPr>
        <w:tabs>
          <w:tab w:val="left" w:pos="9072"/>
        </w:tabs>
        <w:spacing w:before="240" w:line="360" w:lineRule="auto"/>
        <w:jc w:val="both"/>
        <w:rPr>
          <w:rFonts w:ascii="Times New Roman" w:hAnsi="Times New Roman"/>
          <w:b/>
          <w:sz w:val="24"/>
          <w:szCs w:val="24"/>
        </w:rPr>
      </w:pPr>
      <w:r w:rsidRPr="00FE0974">
        <w:rPr>
          <w:rFonts w:ascii="Times New Roman" w:hAnsi="Times New Roman"/>
          <w:b/>
          <w:sz w:val="24"/>
          <w:szCs w:val="24"/>
        </w:rPr>
        <w:t>Udział pracowników w szkoleniach</w:t>
      </w:r>
    </w:p>
    <w:p w:rsidR="00062733" w:rsidRPr="00A007FA" w:rsidRDefault="002C10CC" w:rsidP="00BF68F7">
      <w:pPr>
        <w:pStyle w:val="Akapitzlist"/>
        <w:tabs>
          <w:tab w:val="left" w:pos="851"/>
          <w:tab w:val="left" w:pos="9072"/>
        </w:tabs>
        <w:spacing w:after="0" w:line="360" w:lineRule="auto"/>
        <w:ind w:left="0" w:firstLine="851"/>
        <w:jc w:val="both"/>
        <w:rPr>
          <w:rFonts w:ascii="Times New Roman" w:eastAsia="Calibri" w:hAnsi="Times New Roman"/>
          <w:sz w:val="24"/>
          <w:szCs w:val="24"/>
        </w:rPr>
      </w:pPr>
      <w:r w:rsidRPr="00A007FA">
        <w:rPr>
          <w:rFonts w:ascii="Times New Roman" w:eastAsia="Calibri" w:hAnsi="Times New Roman"/>
          <w:sz w:val="24"/>
          <w:szCs w:val="24"/>
        </w:rPr>
        <w:t xml:space="preserve">W ramach doskonalenia zawodowego i dbałości o  rozwój osobisty w 2020 roku </w:t>
      </w:r>
      <w:r w:rsidR="00E372EB">
        <w:rPr>
          <w:rFonts w:ascii="Times New Roman" w:eastAsia="Calibri" w:hAnsi="Times New Roman"/>
          <w:sz w:val="24"/>
          <w:szCs w:val="24"/>
        </w:rPr>
        <w:br/>
      </w:r>
      <w:r w:rsidRPr="00A007FA">
        <w:rPr>
          <w:rFonts w:ascii="Times New Roman" w:eastAsia="Calibri" w:hAnsi="Times New Roman"/>
          <w:sz w:val="24"/>
          <w:szCs w:val="24"/>
        </w:rPr>
        <w:t xml:space="preserve">w różnego rodzaju szkoleniach, kursach, warsztatach, konferencjach i </w:t>
      </w:r>
      <w:proofErr w:type="spellStart"/>
      <w:r w:rsidRPr="00A007FA">
        <w:rPr>
          <w:rFonts w:ascii="Times New Roman" w:eastAsia="Calibri" w:hAnsi="Times New Roman"/>
          <w:sz w:val="24"/>
          <w:szCs w:val="24"/>
        </w:rPr>
        <w:t>webinariach</w:t>
      </w:r>
      <w:proofErr w:type="spellEnd"/>
      <w:r w:rsidRPr="00A007FA">
        <w:rPr>
          <w:rFonts w:ascii="Times New Roman" w:eastAsia="Calibri" w:hAnsi="Times New Roman"/>
          <w:sz w:val="24"/>
          <w:szCs w:val="24"/>
        </w:rPr>
        <w:t xml:space="preserve"> uczestniczyło 90 pracowników Ośrodka. Przeprowadzono także szkolenia okresowe z zakresu bhp dla 99 pracowników MOPR. Skorzystano z ofert szkoleniowych proponowanych przez m.in. Ośrodek Twórczej Interwencji „OTI” w Krakowie, EDUTAG w Tychach,  Ośrodek  Kształcenia  Samorządu  Terytorialnego im. W. Pańki w Katowicach, Specjalistyczny Ośrodek Szkolenia „Beskidy” w Bielsku-Białej, Galeria Szkoleń i Kursów Niepołomice,         a także Śląski Urząd Wojewódzki i Regionalny Ośrodek Polityki Społecznej.                             W związku z pandemią COVID-19 duża część zaplanowanych wcześniej szkoleń stacjonarnych nie odbyła się, a część przybrała formę szkoleń </w:t>
      </w:r>
      <w:proofErr w:type="spellStart"/>
      <w:r w:rsidRPr="00A007FA">
        <w:rPr>
          <w:rFonts w:ascii="Times New Roman" w:eastAsia="Calibri" w:hAnsi="Times New Roman"/>
          <w:sz w:val="24"/>
          <w:szCs w:val="24"/>
        </w:rPr>
        <w:t>on-line</w:t>
      </w:r>
      <w:proofErr w:type="spellEnd"/>
      <w:r w:rsidRPr="00A007FA">
        <w:rPr>
          <w:rFonts w:ascii="Times New Roman" w:eastAsia="Calibri" w:hAnsi="Times New Roman"/>
          <w:sz w:val="24"/>
          <w:szCs w:val="24"/>
        </w:rPr>
        <w:t>.</w:t>
      </w:r>
    </w:p>
    <w:p w:rsidR="00062733" w:rsidRPr="00A007FA" w:rsidRDefault="00CB35C8" w:rsidP="00BF68F7">
      <w:pPr>
        <w:tabs>
          <w:tab w:val="left" w:pos="851"/>
          <w:tab w:val="left" w:pos="9072"/>
        </w:tabs>
        <w:spacing w:after="0" w:line="360" w:lineRule="auto"/>
        <w:jc w:val="both"/>
        <w:rPr>
          <w:rFonts w:ascii="Times New Roman" w:eastAsia="Calibri" w:hAnsi="Times New Roman"/>
          <w:sz w:val="24"/>
          <w:szCs w:val="24"/>
        </w:rPr>
      </w:pPr>
      <w:r>
        <w:rPr>
          <w:rFonts w:ascii="Times New Roman" w:eastAsia="Calibri" w:hAnsi="Times New Roman"/>
          <w:sz w:val="24"/>
          <w:szCs w:val="24"/>
        </w:rPr>
        <w:tab/>
        <w:t>W organizowanym przez ROPS w</w:t>
      </w:r>
      <w:r w:rsidR="002C10CC" w:rsidRPr="00A007FA">
        <w:rPr>
          <w:rFonts w:ascii="Times New Roman" w:eastAsia="Calibri" w:hAnsi="Times New Roman"/>
          <w:sz w:val="24"/>
          <w:szCs w:val="24"/>
        </w:rPr>
        <w:t xml:space="preserve">ojewództwa Śląskiego projekcie       </w:t>
      </w:r>
      <w:r w:rsidR="00113BFC">
        <w:rPr>
          <w:rFonts w:ascii="Times New Roman" w:eastAsia="Calibri" w:hAnsi="Times New Roman"/>
          <w:sz w:val="24"/>
          <w:szCs w:val="24"/>
        </w:rPr>
        <w:t xml:space="preserve">                              „</w:t>
      </w:r>
      <w:r w:rsidR="002C10CC" w:rsidRPr="00A007FA">
        <w:rPr>
          <w:rFonts w:ascii="Times New Roman" w:eastAsia="Calibri" w:hAnsi="Times New Roman"/>
          <w:sz w:val="24"/>
          <w:szCs w:val="24"/>
        </w:rPr>
        <w:t>Szkolenie i doskonalenie zawodowe kadr systemu wspierania rodziny i pieczy zastępczej” spośród 19 wysłanych zgłoszeń pracow</w:t>
      </w:r>
      <w:r>
        <w:rPr>
          <w:rFonts w:ascii="Times New Roman" w:eastAsia="Calibri" w:hAnsi="Times New Roman"/>
          <w:sz w:val="24"/>
          <w:szCs w:val="24"/>
        </w:rPr>
        <w:t>ników zakwalifikował się tylko jedna</w:t>
      </w:r>
      <w:r w:rsidR="002C10CC" w:rsidRPr="00A007FA">
        <w:rPr>
          <w:rFonts w:ascii="Times New Roman" w:eastAsia="Calibri" w:hAnsi="Times New Roman"/>
          <w:sz w:val="24"/>
          <w:szCs w:val="24"/>
        </w:rPr>
        <w:t xml:space="preserve"> i wziął udział            w szkoleniu modułowym pn. Mediacje w pracy z rodziną.</w:t>
      </w:r>
    </w:p>
    <w:p w:rsidR="00062733" w:rsidRPr="00A007FA" w:rsidRDefault="002C10CC" w:rsidP="00C74FB7">
      <w:pPr>
        <w:tabs>
          <w:tab w:val="left" w:pos="2268"/>
          <w:tab w:val="right" w:pos="2835"/>
          <w:tab w:val="left" w:pos="9072"/>
        </w:tabs>
        <w:spacing w:after="0" w:line="360" w:lineRule="auto"/>
        <w:ind w:firstLine="851"/>
        <w:jc w:val="both"/>
        <w:rPr>
          <w:rFonts w:ascii="Times New Roman" w:eastAsia="Calibri" w:hAnsi="Times New Roman"/>
          <w:sz w:val="24"/>
          <w:szCs w:val="24"/>
        </w:rPr>
      </w:pPr>
      <w:r w:rsidRPr="00A007FA">
        <w:rPr>
          <w:rFonts w:ascii="Times New Roman" w:eastAsia="Calibri" w:hAnsi="Times New Roman"/>
          <w:sz w:val="24"/>
          <w:szCs w:val="24"/>
        </w:rPr>
        <w:t xml:space="preserve">W ramach Programu Operacyjnego Wiedza Edukacja Rozwój 2014 – 2020 dofinansowanego ze środków Europejskiego  Funduszu Społecznego </w:t>
      </w:r>
      <w:r w:rsidR="00CB35C8">
        <w:rPr>
          <w:rFonts w:ascii="Times New Roman" w:eastAsia="Calibri" w:hAnsi="Times New Roman"/>
          <w:sz w:val="24"/>
          <w:szCs w:val="24"/>
        </w:rPr>
        <w:t>jedna</w:t>
      </w:r>
      <w:r w:rsidRPr="00A007FA">
        <w:rPr>
          <w:rFonts w:ascii="Times New Roman" w:eastAsia="Calibri" w:hAnsi="Times New Roman"/>
          <w:sz w:val="24"/>
          <w:szCs w:val="24"/>
        </w:rPr>
        <w:t xml:space="preserve"> osoba zakończyła specjalizację I stopnia</w:t>
      </w:r>
      <w:r w:rsidR="00BF68F7">
        <w:rPr>
          <w:rFonts w:ascii="Times New Roman" w:eastAsia="Calibri" w:hAnsi="Times New Roman"/>
          <w:sz w:val="24"/>
          <w:szCs w:val="24"/>
        </w:rPr>
        <w:t xml:space="preserve"> w zawodzie pracownik socjalny.</w:t>
      </w:r>
    </w:p>
    <w:p w:rsidR="00062733" w:rsidRPr="00A007FA" w:rsidRDefault="002C10CC" w:rsidP="00C74FB7">
      <w:pPr>
        <w:tabs>
          <w:tab w:val="left" w:pos="2268"/>
          <w:tab w:val="right" w:pos="2835"/>
          <w:tab w:val="left" w:pos="9072"/>
        </w:tabs>
        <w:spacing w:after="0" w:line="360" w:lineRule="auto"/>
        <w:jc w:val="both"/>
        <w:rPr>
          <w:rFonts w:ascii="Times New Roman" w:eastAsia="Calibri" w:hAnsi="Times New Roman"/>
          <w:sz w:val="24"/>
          <w:szCs w:val="24"/>
        </w:rPr>
      </w:pPr>
      <w:r w:rsidRPr="00A007FA">
        <w:rPr>
          <w:rFonts w:ascii="Times New Roman" w:eastAsia="Calibri" w:hAnsi="Times New Roman"/>
          <w:sz w:val="24"/>
          <w:szCs w:val="24"/>
        </w:rPr>
        <w:t xml:space="preserve">               Jedną z metod szkoleniowych w ramach szkolenia zamkniętego dla pracowników Ośrodka Interwencji Kryzysowej będącego w strukturach MOPR było przeprowadzenie cyklicznych comiesięcznych </w:t>
      </w:r>
      <w:proofErr w:type="spellStart"/>
      <w:r w:rsidRPr="00A007FA">
        <w:rPr>
          <w:rFonts w:ascii="Times New Roman" w:eastAsia="Calibri" w:hAnsi="Times New Roman"/>
          <w:sz w:val="24"/>
          <w:szCs w:val="24"/>
        </w:rPr>
        <w:t>superwizji</w:t>
      </w:r>
      <w:proofErr w:type="spellEnd"/>
      <w:r w:rsidRPr="00A007FA">
        <w:rPr>
          <w:rFonts w:ascii="Times New Roman" w:eastAsia="Calibri" w:hAnsi="Times New Roman"/>
          <w:sz w:val="24"/>
          <w:szCs w:val="24"/>
        </w:rPr>
        <w:t xml:space="preserve">. W tego rodzaju szkolenia brali udział pracownicy socjalni, psycholodzy oraz terapeuta. W sumie w zajęciach wzięło udział 10 osób. Powyższe zajęcia  prowadzili certyfikowani psychoterapeuci i doświadczony superwizor. </w:t>
      </w:r>
    </w:p>
    <w:p w:rsidR="00062733" w:rsidRDefault="002C10CC" w:rsidP="00967D98">
      <w:pPr>
        <w:tabs>
          <w:tab w:val="left" w:pos="2268"/>
          <w:tab w:val="right" w:pos="2835"/>
          <w:tab w:val="left" w:pos="9072"/>
        </w:tabs>
        <w:spacing w:after="0" w:line="360" w:lineRule="auto"/>
        <w:jc w:val="both"/>
        <w:rPr>
          <w:rFonts w:ascii="Times New Roman" w:eastAsia="Calibri" w:hAnsi="Times New Roman"/>
          <w:sz w:val="24"/>
          <w:szCs w:val="24"/>
        </w:rPr>
      </w:pPr>
      <w:r w:rsidRPr="00A007FA">
        <w:rPr>
          <w:rFonts w:ascii="Times New Roman" w:eastAsia="Calibri" w:hAnsi="Times New Roman"/>
          <w:sz w:val="24"/>
          <w:szCs w:val="24"/>
        </w:rPr>
        <w:t xml:space="preserve">Z tej samej metody szkoleniowej w Miejskim Ośrodku Pomocy Rodzinie skorzystali czterokrotnie również asystenci rodziny. W </w:t>
      </w:r>
      <w:proofErr w:type="spellStart"/>
      <w:r w:rsidRPr="00A007FA">
        <w:rPr>
          <w:rFonts w:ascii="Times New Roman" w:eastAsia="Calibri" w:hAnsi="Times New Roman"/>
          <w:sz w:val="24"/>
          <w:szCs w:val="24"/>
        </w:rPr>
        <w:t>superwizji</w:t>
      </w:r>
      <w:proofErr w:type="spellEnd"/>
      <w:r w:rsidRPr="00A007FA">
        <w:rPr>
          <w:rFonts w:ascii="Times New Roman" w:eastAsia="Calibri" w:hAnsi="Times New Roman"/>
          <w:sz w:val="24"/>
          <w:szCs w:val="24"/>
        </w:rPr>
        <w:t xml:space="preserve"> każdorazowo wzięło udział </w:t>
      </w:r>
      <w:r w:rsidR="00BF68F7">
        <w:rPr>
          <w:rFonts w:ascii="Times New Roman" w:eastAsia="Calibri" w:hAnsi="Times New Roman"/>
          <w:sz w:val="24"/>
          <w:szCs w:val="24"/>
        </w:rPr>
        <w:br/>
      </w:r>
      <w:r w:rsidRPr="00A007FA">
        <w:rPr>
          <w:rFonts w:ascii="Times New Roman" w:eastAsia="Calibri" w:hAnsi="Times New Roman"/>
          <w:sz w:val="24"/>
          <w:szCs w:val="24"/>
        </w:rPr>
        <w:t>5  pracowników.</w:t>
      </w:r>
      <w:r w:rsidR="00D371EF">
        <w:rPr>
          <w:rFonts w:ascii="Times New Roman" w:eastAsia="Calibri" w:hAnsi="Times New Roman"/>
          <w:sz w:val="24"/>
          <w:szCs w:val="24"/>
        </w:rPr>
        <w:t xml:space="preserve"> </w:t>
      </w:r>
      <w:r w:rsidR="00CB35C8">
        <w:rPr>
          <w:rFonts w:ascii="Times New Roman" w:eastAsia="Calibri" w:hAnsi="Times New Roman"/>
          <w:sz w:val="24"/>
          <w:szCs w:val="24"/>
        </w:rPr>
        <w:t>W 2020 r. dwóch</w:t>
      </w:r>
      <w:r w:rsidRPr="00A007FA">
        <w:rPr>
          <w:rFonts w:ascii="Times New Roman" w:eastAsia="Calibri" w:hAnsi="Times New Roman"/>
          <w:sz w:val="24"/>
          <w:szCs w:val="24"/>
        </w:rPr>
        <w:t xml:space="preserve"> pracowników OIK rozpoczęło Akredytowany Kurs Psychoterapii organizowany przez  Katowickie Centrum Psychoterapii. Dzięki dofinansowaniu z Krajowego Funduszu Szkoleniowego </w:t>
      </w:r>
      <w:r w:rsidR="00CB35C8">
        <w:rPr>
          <w:rFonts w:ascii="Times New Roman" w:eastAsia="Calibri" w:hAnsi="Times New Roman"/>
          <w:sz w:val="24"/>
          <w:szCs w:val="24"/>
        </w:rPr>
        <w:t>jedna</w:t>
      </w:r>
      <w:r w:rsidRPr="00A007FA">
        <w:rPr>
          <w:rFonts w:ascii="Times New Roman" w:eastAsia="Calibri" w:hAnsi="Times New Roman"/>
          <w:sz w:val="24"/>
          <w:szCs w:val="24"/>
        </w:rPr>
        <w:t xml:space="preserve"> osoba ukończyła studia podyplomowe na kierunku Bezpieczeństwo i higiena pracy. </w:t>
      </w:r>
    </w:p>
    <w:p w:rsidR="00366357" w:rsidRPr="00A007FA" w:rsidRDefault="00366357" w:rsidP="00C74FB7">
      <w:pPr>
        <w:tabs>
          <w:tab w:val="left" w:pos="2268"/>
          <w:tab w:val="right" w:pos="2835"/>
          <w:tab w:val="left" w:pos="9072"/>
        </w:tabs>
        <w:spacing w:after="0" w:line="360" w:lineRule="auto"/>
        <w:jc w:val="both"/>
        <w:rPr>
          <w:rFonts w:ascii="Times New Roman" w:eastAsia="Calibri" w:hAnsi="Times New Roman"/>
          <w:sz w:val="24"/>
          <w:szCs w:val="24"/>
        </w:rPr>
      </w:pPr>
    </w:p>
    <w:p w:rsidR="00062733" w:rsidRPr="00967D98" w:rsidRDefault="00967D98" w:rsidP="00C74FB7">
      <w:pPr>
        <w:tabs>
          <w:tab w:val="left" w:pos="2268"/>
          <w:tab w:val="right" w:pos="2835"/>
          <w:tab w:val="left" w:pos="9072"/>
        </w:tabs>
        <w:spacing w:after="0" w:line="360" w:lineRule="auto"/>
        <w:jc w:val="both"/>
        <w:rPr>
          <w:rFonts w:ascii="Times New Roman" w:eastAsia="Calibri" w:hAnsi="Times New Roman"/>
          <w:sz w:val="20"/>
          <w:szCs w:val="20"/>
        </w:rPr>
      </w:pPr>
      <w:r w:rsidRPr="00967D98">
        <w:rPr>
          <w:rFonts w:ascii="Times New Roman" w:eastAsia="Calibri" w:hAnsi="Times New Roman"/>
          <w:sz w:val="20"/>
          <w:szCs w:val="20"/>
        </w:rPr>
        <w:lastRenderedPageBreak/>
        <w:t>Tabela 3</w:t>
      </w:r>
      <w:r w:rsidR="00B139D9">
        <w:rPr>
          <w:rFonts w:ascii="Times New Roman" w:eastAsia="Calibri" w:hAnsi="Times New Roman"/>
          <w:sz w:val="20"/>
          <w:szCs w:val="20"/>
        </w:rPr>
        <w:t>8</w:t>
      </w:r>
      <w:r w:rsidR="002C10CC" w:rsidRPr="00967D98">
        <w:rPr>
          <w:rFonts w:ascii="Times New Roman" w:eastAsia="Calibri" w:hAnsi="Times New Roman"/>
          <w:sz w:val="20"/>
          <w:szCs w:val="20"/>
        </w:rPr>
        <w:t xml:space="preserve"> Liczba  </w:t>
      </w:r>
      <w:r w:rsidR="002C10CC" w:rsidRPr="00967D98">
        <w:rPr>
          <w:rFonts w:ascii="Times New Roman" w:eastAsia="Calibri" w:hAnsi="Times New Roman"/>
          <w:bCs/>
          <w:sz w:val="20"/>
          <w:szCs w:val="20"/>
        </w:rPr>
        <w:t xml:space="preserve">pracowników  biorących udział w szkoleniach </w:t>
      </w:r>
    </w:p>
    <w:tbl>
      <w:tblPr>
        <w:tblW w:w="8677" w:type="dxa"/>
        <w:jc w:val="center"/>
        <w:shd w:val="clear" w:color="auto" w:fill="FFFFFF"/>
        <w:tblLayout w:type="fixed"/>
        <w:tblCellMar>
          <w:left w:w="30" w:type="dxa"/>
          <w:right w:w="30" w:type="dxa"/>
        </w:tblCellMar>
        <w:tblLook w:val="04A0"/>
      </w:tblPr>
      <w:tblGrid>
        <w:gridCol w:w="7102"/>
        <w:gridCol w:w="1575"/>
      </w:tblGrid>
      <w:tr w:rsidR="00062733" w:rsidRPr="00A007FA" w:rsidTr="00967D98">
        <w:trPr>
          <w:trHeight w:val="282"/>
          <w:jc w:val="center"/>
        </w:trPr>
        <w:tc>
          <w:tcPr>
            <w:tcW w:w="71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62733" w:rsidRPr="00967D98"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b/>
                <w:sz w:val="20"/>
                <w:szCs w:val="20"/>
              </w:rPr>
            </w:pPr>
            <w:r w:rsidRPr="00967D98">
              <w:rPr>
                <w:rFonts w:ascii="Times New Roman" w:eastAsia="Calibri" w:hAnsi="Times New Roman"/>
                <w:b/>
                <w:sz w:val="20"/>
                <w:szCs w:val="20"/>
              </w:rPr>
              <w:t>Tematyka szkoleń</w:t>
            </w:r>
          </w:p>
        </w:tc>
        <w:tc>
          <w:tcPr>
            <w:tcW w:w="15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62733" w:rsidRPr="00967D98"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b/>
                <w:bCs/>
                <w:sz w:val="20"/>
                <w:szCs w:val="20"/>
              </w:rPr>
            </w:pPr>
            <w:r w:rsidRPr="00967D98">
              <w:rPr>
                <w:rFonts w:ascii="Times New Roman" w:eastAsia="Calibri" w:hAnsi="Times New Roman"/>
                <w:b/>
                <w:bCs/>
                <w:sz w:val="20"/>
                <w:szCs w:val="20"/>
              </w:rPr>
              <w:t>Liczba osób</w:t>
            </w:r>
          </w:p>
        </w:tc>
      </w:tr>
      <w:tr w:rsidR="00062733" w:rsidRPr="00A007FA" w:rsidTr="00967D98">
        <w:trPr>
          <w:trHeight w:val="282"/>
          <w:jc w:val="center"/>
        </w:trPr>
        <w:tc>
          <w:tcPr>
            <w:tcW w:w="7102" w:type="dxa"/>
            <w:tcBorders>
              <w:top w:val="single" w:sz="4" w:space="0" w:color="auto"/>
              <w:left w:val="single" w:sz="4" w:space="0" w:color="auto"/>
              <w:bottom w:val="single" w:sz="4" w:space="0" w:color="auto"/>
              <w:right w:val="single" w:sz="4" w:space="0" w:color="auto"/>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Prawo pracy w pierwszej połowie 2020 roku</w:t>
            </w:r>
          </w:p>
        </w:tc>
        <w:tc>
          <w:tcPr>
            <w:tcW w:w="1575" w:type="dxa"/>
            <w:tcBorders>
              <w:top w:val="single" w:sz="4" w:space="0" w:color="auto"/>
              <w:left w:val="single" w:sz="4" w:space="0" w:color="auto"/>
              <w:bottom w:val="single" w:sz="4" w:space="0" w:color="auto"/>
              <w:right w:val="single" w:sz="4" w:space="0" w:color="auto"/>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4" w:space="0" w:color="auto"/>
              <w:left w:val="single" w:sz="4" w:space="0" w:color="auto"/>
              <w:bottom w:val="single" w:sz="4" w:space="0" w:color="auto"/>
              <w:right w:val="single" w:sz="4" w:space="0" w:color="auto"/>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Czas pracy w praktyce</w:t>
            </w:r>
          </w:p>
        </w:tc>
        <w:tc>
          <w:tcPr>
            <w:tcW w:w="1575" w:type="dxa"/>
            <w:tcBorders>
              <w:top w:val="single" w:sz="4" w:space="0" w:color="auto"/>
              <w:left w:val="single" w:sz="4" w:space="0" w:color="auto"/>
              <w:bottom w:val="single" w:sz="4" w:space="0" w:color="auto"/>
              <w:right w:val="single" w:sz="4" w:space="0" w:color="auto"/>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4" w:space="0" w:color="auto"/>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Prawo pracy w kontekście Tarczy Antykryzysowej</w:t>
            </w:r>
          </w:p>
        </w:tc>
        <w:tc>
          <w:tcPr>
            <w:tcW w:w="1575" w:type="dxa"/>
            <w:tcBorders>
              <w:top w:val="single" w:sz="4" w:space="0" w:color="auto"/>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4" w:space="0" w:color="auto"/>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Pracownicze Plany Kapitałowe</w:t>
            </w:r>
          </w:p>
        </w:tc>
        <w:tc>
          <w:tcPr>
            <w:tcW w:w="1575" w:type="dxa"/>
            <w:tcBorders>
              <w:top w:val="single" w:sz="4" w:space="0" w:color="auto"/>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4" w:space="0" w:color="auto"/>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ZFŚS w czasie COVID-19</w:t>
            </w:r>
          </w:p>
        </w:tc>
        <w:tc>
          <w:tcPr>
            <w:tcW w:w="1575" w:type="dxa"/>
            <w:tcBorders>
              <w:top w:val="single" w:sz="4" w:space="0" w:color="auto"/>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Fundusz Alimentacyjny aktualne problemy</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Nowe prawo zamówień publicznych</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Stypendia szkolne 2020</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 xml:space="preserve">Brakowanie dokumentacji </w:t>
            </w:r>
            <w:proofErr w:type="spellStart"/>
            <w:r w:rsidRPr="0038618A">
              <w:rPr>
                <w:rFonts w:ascii="Times New Roman" w:eastAsia="Calibri" w:hAnsi="Times New Roman"/>
                <w:sz w:val="20"/>
                <w:szCs w:val="20"/>
              </w:rPr>
              <w:t>niearchiwalnej</w:t>
            </w:r>
            <w:proofErr w:type="spellEnd"/>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Szkolenie dla użytkowników systemu POMOST</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Obowiązki gminy i powiatu wobec osób z zaburzeniami</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Dodatki mieszkaniowe 2020 – zmiany w dobie COVID-19</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 xml:space="preserve">Procedury ŚR,FA,500+w czasach pandemii COVID-19 oraz program „CZYSTE POWIETRZE”             </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Świadczenia Rodzinne i Świadczenia Wychowawcze 500+ - tarcze antykryzysowe</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Procedura postępowania wobec dłużnika alimentacyjnego – tarcze antykryzysowe</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r w:rsidR="00062733" w:rsidRPr="00A007FA" w:rsidTr="00967D98">
        <w:trPr>
          <w:trHeight w:val="282"/>
          <w:jc w:val="center"/>
        </w:trPr>
        <w:tc>
          <w:tcPr>
            <w:tcW w:w="7102" w:type="dxa"/>
            <w:tcBorders>
              <w:top w:val="single" w:sz="6" w:space="0" w:color="000000"/>
              <w:left w:val="single" w:sz="2" w:space="0" w:color="000000"/>
              <w:bottom w:val="single" w:sz="6" w:space="0" w:color="000000"/>
              <w:right w:val="single" w:sz="6" w:space="0" w:color="000000"/>
            </w:tcBorders>
            <w:shd w:val="clear" w:color="auto" w:fill="FFFFFF"/>
          </w:tcPr>
          <w:p w:rsidR="00062733" w:rsidRPr="0038618A" w:rsidRDefault="002C10CC" w:rsidP="00C74FB7">
            <w:pPr>
              <w:tabs>
                <w:tab w:val="left" w:pos="2268"/>
                <w:tab w:val="right" w:pos="2835"/>
                <w:tab w:val="left" w:pos="9072"/>
              </w:tabs>
              <w:autoSpaceDE w:val="0"/>
              <w:autoSpaceDN w:val="0"/>
              <w:adjustRightInd w:val="0"/>
              <w:spacing w:after="0" w:line="360" w:lineRule="auto"/>
              <w:jc w:val="both"/>
              <w:rPr>
                <w:rFonts w:ascii="Times New Roman" w:eastAsia="Calibri" w:hAnsi="Times New Roman"/>
                <w:sz w:val="20"/>
                <w:szCs w:val="20"/>
              </w:rPr>
            </w:pPr>
            <w:r w:rsidRPr="0038618A">
              <w:rPr>
                <w:rFonts w:ascii="Times New Roman" w:eastAsia="Calibri" w:hAnsi="Times New Roman"/>
                <w:sz w:val="20"/>
                <w:szCs w:val="20"/>
              </w:rPr>
              <w:t>Świadczenia nienależnie pobrane oraz egzekucja w pomocy społecznej</w:t>
            </w:r>
          </w:p>
        </w:tc>
        <w:tc>
          <w:tcPr>
            <w:tcW w:w="1575" w:type="dxa"/>
            <w:tcBorders>
              <w:top w:val="single" w:sz="6" w:space="0" w:color="000000"/>
              <w:left w:val="single" w:sz="6" w:space="0" w:color="000000"/>
              <w:bottom w:val="single" w:sz="6" w:space="0" w:color="000000"/>
              <w:right w:val="single" w:sz="2" w:space="0" w:color="000000"/>
            </w:tcBorders>
            <w:shd w:val="clear" w:color="auto" w:fill="FFFFFF"/>
            <w:vAlign w:val="center"/>
          </w:tcPr>
          <w:p w:rsidR="00062733" w:rsidRPr="0038618A" w:rsidRDefault="002C10CC" w:rsidP="00C74FB7">
            <w:pPr>
              <w:tabs>
                <w:tab w:val="left" w:pos="2268"/>
                <w:tab w:val="right" w:pos="2835"/>
                <w:tab w:val="left" w:pos="9072"/>
              </w:tabs>
              <w:autoSpaceDE w:val="0"/>
              <w:autoSpaceDN w:val="0"/>
              <w:adjustRightInd w:val="0"/>
              <w:spacing w:after="0" w:line="360" w:lineRule="auto"/>
              <w:jc w:val="center"/>
              <w:rPr>
                <w:rFonts w:ascii="Times New Roman" w:eastAsia="Calibri" w:hAnsi="Times New Roman"/>
                <w:sz w:val="20"/>
                <w:szCs w:val="20"/>
              </w:rPr>
            </w:pPr>
            <w:r w:rsidRPr="0038618A">
              <w:rPr>
                <w:rFonts w:ascii="Times New Roman" w:eastAsia="Calibri" w:hAnsi="Times New Roman"/>
                <w:sz w:val="20"/>
                <w:szCs w:val="20"/>
              </w:rPr>
              <w:t>1</w:t>
            </w:r>
          </w:p>
        </w:tc>
      </w:tr>
    </w:tbl>
    <w:p w:rsidR="005A6409" w:rsidRDefault="005A6409" w:rsidP="005A6409">
      <w:pPr>
        <w:spacing w:after="0" w:line="360" w:lineRule="auto"/>
        <w:ind w:firstLine="709"/>
        <w:jc w:val="both"/>
        <w:rPr>
          <w:rFonts w:ascii="Times New Roman" w:eastAsia="Calibri" w:hAnsi="Times New Roman"/>
          <w:sz w:val="2"/>
          <w:szCs w:val="2"/>
        </w:rPr>
      </w:pPr>
    </w:p>
    <w:p w:rsidR="005A6409" w:rsidRDefault="005A6409" w:rsidP="005A6409">
      <w:pPr>
        <w:spacing w:after="0" w:line="360" w:lineRule="auto"/>
        <w:ind w:firstLine="709"/>
        <w:jc w:val="both"/>
        <w:rPr>
          <w:rFonts w:ascii="Times New Roman" w:eastAsia="Calibri" w:hAnsi="Times New Roman"/>
          <w:sz w:val="2"/>
          <w:szCs w:val="2"/>
        </w:rPr>
      </w:pPr>
    </w:p>
    <w:p w:rsidR="00062733" w:rsidRPr="00A007FA" w:rsidRDefault="002C10CC" w:rsidP="005A6409">
      <w:pPr>
        <w:spacing w:after="0" w:line="360" w:lineRule="auto"/>
        <w:ind w:firstLine="709"/>
        <w:jc w:val="both"/>
        <w:rPr>
          <w:rFonts w:ascii="Times New Roman" w:hAnsi="Times New Roman"/>
          <w:bCs/>
          <w:sz w:val="24"/>
          <w:szCs w:val="24"/>
        </w:rPr>
      </w:pPr>
      <w:r w:rsidRPr="00A007FA">
        <w:rPr>
          <w:rFonts w:ascii="Times New Roman" w:eastAsia="Calibri" w:hAnsi="Times New Roman"/>
          <w:sz w:val="24"/>
          <w:szCs w:val="24"/>
        </w:rPr>
        <w:t xml:space="preserve">Kwota środków MOPR wydatkowanych na szkolenie i doskonalenie zawodowe pracowników w 2020 r. wyniosła 21 897,76 zł. </w:t>
      </w:r>
      <w:r w:rsidRPr="00A007FA">
        <w:rPr>
          <w:rFonts w:ascii="Times New Roman" w:hAnsi="Times New Roman"/>
          <w:sz w:val="24"/>
          <w:szCs w:val="24"/>
        </w:rPr>
        <w:tab/>
      </w:r>
      <w:r w:rsidRPr="00A007FA">
        <w:rPr>
          <w:rFonts w:ascii="Times New Roman" w:hAnsi="Times New Roman"/>
          <w:sz w:val="24"/>
          <w:szCs w:val="24"/>
        </w:rPr>
        <w:tab/>
      </w:r>
    </w:p>
    <w:p w:rsidR="00062733" w:rsidRPr="00A007FA" w:rsidRDefault="002C10CC" w:rsidP="005A6409">
      <w:pPr>
        <w:pStyle w:val="Akapitzlist"/>
        <w:tabs>
          <w:tab w:val="left" w:pos="851"/>
          <w:tab w:val="left" w:pos="2268"/>
          <w:tab w:val="right" w:pos="2835"/>
          <w:tab w:val="left" w:pos="6888"/>
          <w:tab w:val="left" w:pos="6936"/>
          <w:tab w:val="left" w:pos="9072"/>
        </w:tabs>
        <w:spacing w:after="0" w:line="360" w:lineRule="auto"/>
        <w:ind w:left="0" w:firstLine="142"/>
        <w:jc w:val="both"/>
        <w:rPr>
          <w:rFonts w:ascii="Times New Roman" w:hAnsi="Times New Roman"/>
          <w:sz w:val="24"/>
          <w:szCs w:val="24"/>
        </w:rPr>
      </w:pPr>
      <w:r w:rsidRPr="00A007FA">
        <w:rPr>
          <w:rFonts w:ascii="Times New Roman" w:hAnsi="Times New Roman"/>
          <w:sz w:val="24"/>
          <w:szCs w:val="24"/>
        </w:rPr>
        <w:tab/>
        <w:t>W zakresie realizacji przepisów prawa oraz zadań kadrowych względem zatrudnionych pracowników, wykonywano działania i podejmowano czynności w zakresie: przygotowywania i sporządzania umów i aneksów; prowadzenia akt osobowych; obliczania uprawnień pracowniczych wynikających ze stosunku pracy;  przygotowywania dokumentacji do ZUS oraz obsługi platformy ZUS PUE; tworzenia raportów, sprawozdań i informacji personalnych.  Podejmowano współpracę z właściwymi służbami sanitarnymi w zakresie stosowania przez pracowników MOPR ich zaleceń. Zajmowano  się  także   prowadzeniem   działalności   wspierająco - doradczej z zakresu stosunków pracowniczych na rzecz kadry kierowniczej i pracowników MOPR. Opracowywano projekty  wewnętrznych aktów normatywnych z zakresu działań obejmujących zadania  działu.</w:t>
      </w:r>
    </w:p>
    <w:p w:rsidR="00062733" w:rsidRPr="006C07F2" w:rsidRDefault="002C10CC" w:rsidP="005A6409">
      <w:pPr>
        <w:pStyle w:val="Bezodstpw"/>
        <w:spacing w:line="360" w:lineRule="auto"/>
        <w:ind w:firstLine="567"/>
        <w:jc w:val="both"/>
        <w:rPr>
          <w:rFonts w:ascii="Times New Roman" w:hAnsi="Times New Roman"/>
          <w:sz w:val="24"/>
          <w:szCs w:val="24"/>
        </w:rPr>
      </w:pPr>
      <w:r w:rsidRPr="006C07F2">
        <w:rPr>
          <w:rFonts w:ascii="Times New Roman" w:hAnsi="Times New Roman"/>
          <w:sz w:val="24"/>
          <w:szCs w:val="24"/>
        </w:rPr>
        <w:t xml:space="preserve">Działania administracyjne działu koncentrowały się na: </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prowadzeniu pełnej dokumentacji wymaganej przepisami prawa pracy, w tym obsługa opr</w:t>
      </w:r>
      <w:r w:rsidR="00D371EF">
        <w:rPr>
          <w:rFonts w:ascii="Times New Roman" w:hAnsi="Times New Roman"/>
          <w:sz w:val="24"/>
          <w:szCs w:val="24"/>
        </w:rPr>
        <w:t>ogramowania kadrowo – płacowego;</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prowadzeniu analiz statystycznych z zakresu zatrudnienia, wynagradzania i czasu pracy, w tym dla potrzeb własny</w:t>
      </w:r>
      <w:r w:rsidR="00D371EF">
        <w:rPr>
          <w:rFonts w:ascii="Times New Roman" w:hAnsi="Times New Roman"/>
          <w:sz w:val="24"/>
          <w:szCs w:val="24"/>
        </w:rPr>
        <w:t>ch jak i uprawnionych podmiotów;</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prowadzeniu spraw związanych z podnoszeniem kwalifikacji i rozwoje</w:t>
      </w:r>
      <w:r w:rsidR="00D371EF">
        <w:rPr>
          <w:rFonts w:ascii="Times New Roman" w:hAnsi="Times New Roman"/>
          <w:sz w:val="24"/>
          <w:szCs w:val="24"/>
        </w:rPr>
        <w:t>m zawodowym pracowników ośrodka;</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wystawianiu delegacji służbowych oraz sprawowaniu nadzoru nad prawidłowym rozliczaniem kosztów związanych z delegowa</w:t>
      </w:r>
      <w:r w:rsidR="00D371EF">
        <w:rPr>
          <w:rFonts w:ascii="Times New Roman" w:hAnsi="Times New Roman"/>
          <w:sz w:val="24"/>
          <w:szCs w:val="24"/>
        </w:rPr>
        <w:t>niem;</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prowadzeniu spraw dotyczących profilaktyki zdrowotnej pracowników</w:t>
      </w:r>
      <w:r w:rsidR="00D371EF">
        <w:rPr>
          <w:rFonts w:ascii="Times New Roman" w:hAnsi="Times New Roman"/>
          <w:sz w:val="24"/>
          <w:szCs w:val="24"/>
        </w:rPr>
        <w:t>;</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prowadzeniu dokumentacji pracowników uprawnionych do świadczeń pieniężny</w:t>
      </w:r>
      <w:r w:rsidR="00D371EF">
        <w:rPr>
          <w:rFonts w:ascii="Times New Roman" w:hAnsi="Times New Roman"/>
          <w:sz w:val="24"/>
          <w:szCs w:val="24"/>
        </w:rPr>
        <w:t>ch wynikających z przepisów bhp;</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prowadzeniu dokumentacji związanej z dysponowaniem środkami zakładowego fundus</w:t>
      </w:r>
      <w:r w:rsidR="00D371EF">
        <w:rPr>
          <w:rFonts w:ascii="Times New Roman" w:hAnsi="Times New Roman"/>
          <w:sz w:val="24"/>
          <w:szCs w:val="24"/>
        </w:rPr>
        <w:t>zu świadczeń socjalnych;</w:t>
      </w:r>
    </w:p>
    <w:p w:rsidR="00062733" w:rsidRPr="00A007FA" w:rsidRDefault="002C10CC" w:rsidP="009E7689">
      <w:pPr>
        <w:pStyle w:val="Bezodstpw"/>
        <w:numPr>
          <w:ilvl w:val="0"/>
          <w:numId w:val="28"/>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prowadzeniu spraw dotyczących praktyk i staży szkolnych.</w:t>
      </w:r>
    </w:p>
    <w:p w:rsidR="00062733" w:rsidRPr="005A6409" w:rsidRDefault="00062733" w:rsidP="00366357">
      <w:pPr>
        <w:tabs>
          <w:tab w:val="left" w:pos="2268"/>
          <w:tab w:val="right" w:pos="2835"/>
          <w:tab w:val="left" w:pos="9072"/>
        </w:tabs>
        <w:spacing w:after="0" w:line="360" w:lineRule="auto"/>
        <w:ind w:left="993" w:hanging="426"/>
        <w:jc w:val="both"/>
        <w:rPr>
          <w:rFonts w:ascii="Times New Roman" w:hAnsi="Times New Roman"/>
          <w:sz w:val="20"/>
          <w:szCs w:val="20"/>
        </w:rPr>
      </w:pPr>
    </w:p>
    <w:p w:rsidR="00062733" w:rsidRPr="00A007FA" w:rsidRDefault="002C10CC" w:rsidP="00C74FB7">
      <w:p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W zakresie spraw wynikających z obsługi Ośrodka pod względem  kancelaryjnym  realizowano zadania związane z:</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prowadzeniem rejestru pism przychodzących i wychodzących</w:t>
      </w:r>
      <w:r w:rsidR="00D371EF">
        <w:rPr>
          <w:rFonts w:ascii="Times New Roman" w:hAnsi="Times New Roman"/>
          <w:sz w:val="24"/>
          <w:szCs w:val="24"/>
        </w:rPr>
        <w:t>;</w:t>
      </w:r>
      <w:r w:rsidRPr="00A007FA">
        <w:rPr>
          <w:rFonts w:ascii="Times New Roman" w:hAnsi="Times New Roman"/>
          <w:sz w:val="24"/>
          <w:szCs w:val="24"/>
        </w:rPr>
        <w:t xml:space="preserve"> </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przekazywaniem korespondencji przychodzącej właściwym k</w:t>
      </w:r>
      <w:r w:rsidR="00D371EF">
        <w:rPr>
          <w:rFonts w:ascii="Times New Roman" w:hAnsi="Times New Roman"/>
          <w:sz w:val="24"/>
          <w:szCs w:val="24"/>
        </w:rPr>
        <w:t>omórkom organizacyjnych Ośrodka;</w:t>
      </w:r>
      <w:r w:rsidRPr="00A007FA">
        <w:rPr>
          <w:rFonts w:ascii="Times New Roman" w:hAnsi="Times New Roman"/>
          <w:sz w:val="24"/>
          <w:szCs w:val="24"/>
        </w:rPr>
        <w:t xml:space="preserve"> </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rozdziałem korespondencji do doręczania za pośrednictwem operatora pocztowego oraz gońców</w:t>
      </w:r>
      <w:r w:rsidR="00D371EF">
        <w:rPr>
          <w:rFonts w:ascii="Times New Roman" w:hAnsi="Times New Roman"/>
          <w:sz w:val="24"/>
          <w:szCs w:val="24"/>
        </w:rPr>
        <w:t>;</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wydawaniem przesyłek listowych</w:t>
      </w:r>
      <w:r w:rsidR="00D371EF">
        <w:rPr>
          <w:rFonts w:ascii="Times New Roman" w:hAnsi="Times New Roman"/>
          <w:sz w:val="24"/>
          <w:szCs w:val="24"/>
        </w:rPr>
        <w:t>;</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wydawaniem decyzji o przyznanych świadczeniach świadczeniobiorcom</w:t>
      </w:r>
      <w:r w:rsidR="00D371EF">
        <w:rPr>
          <w:rFonts w:ascii="Times New Roman" w:hAnsi="Times New Roman"/>
          <w:sz w:val="24"/>
          <w:szCs w:val="24"/>
        </w:rPr>
        <w:t>;</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wydawaniem zaświadczeń dla świadczeniobiorców i instytucji</w:t>
      </w:r>
      <w:r w:rsidR="00D371EF">
        <w:rPr>
          <w:rFonts w:ascii="Times New Roman" w:hAnsi="Times New Roman"/>
          <w:sz w:val="24"/>
          <w:szCs w:val="24"/>
        </w:rPr>
        <w:t>;</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wysyłaniem wiadomości </w:t>
      </w:r>
      <w:proofErr w:type="spellStart"/>
      <w:r w:rsidRPr="00A007FA">
        <w:rPr>
          <w:rFonts w:ascii="Times New Roman" w:hAnsi="Times New Roman"/>
          <w:sz w:val="24"/>
          <w:szCs w:val="24"/>
        </w:rPr>
        <w:t>sms</w:t>
      </w:r>
      <w:proofErr w:type="spellEnd"/>
      <w:r w:rsidRPr="00A007FA">
        <w:rPr>
          <w:rFonts w:ascii="Times New Roman" w:hAnsi="Times New Roman"/>
          <w:sz w:val="24"/>
          <w:szCs w:val="24"/>
        </w:rPr>
        <w:t xml:space="preserve"> do świadczeniobiorców o wydaniu decy</w:t>
      </w:r>
      <w:r w:rsidR="00D371EF">
        <w:rPr>
          <w:rFonts w:ascii="Times New Roman" w:hAnsi="Times New Roman"/>
          <w:sz w:val="24"/>
          <w:szCs w:val="24"/>
        </w:rPr>
        <w:t>zji</w:t>
      </w:r>
      <w:r w:rsidR="00D371EF">
        <w:rPr>
          <w:rFonts w:ascii="Times New Roman" w:hAnsi="Times New Roman"/>
          <w:sz w:val="24"/>
          <w:szCs w:val="24"/>
        </w:rPr>
        <w:br/>
        <w:t>o przyznanych świadczeniach;</w:t>
      </w:r>
    </w:p>
    <w:p w:rsidR="00062733" w:rsidRPr="00A007FA"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obsługą centrali telefonicznej, poczty elektronicznej, </w:t>
      </w:r>
      <w:r w:rsidR="00D371EF">
        <w:rPr>
          <w:rFonts w:ascii="Times New Roman" w:eastAsia="Calibri" w:hAnsi="Times New Roman"/>
          <w:sz w:val="24"/>
          <w:szCs w:val="24"/>
        </w:rPr>
        <w:t xml:space="preserve">platformy </w:t>
      </w:r>
      <w:proofErr w:type="spellStart"/>
      <w:r w:rsidR="00D371EF">
        <w:rPr>
          <w:rFonts w:ascii="Times New Roman" w:eastAsia="Calibri" w:hAnsi="Times New Roman"/>
          <w:sz w:val="24"/>
          <w:szCs w:val="24"/>
        </w:rPr>
        <w:t>ePUAP</w:t>
      </w:r>
      <w:proofErr w:type="spellEnd"/>
      <w:r w:rsidR="00D371EF">
        <w:rPr>
          <w:rFonts w:ascii="Times New Roman" w:eastAsia="Calibri" w:hAnsi="Times New Roman"/>
          <w:sz w:val="24"/>
          <w:szCs w:val="24"/>
        </w:rPr>
        <w:t>;</w:t>
      </w:r>
    </w:p>
    <w:p w:rsidR="00062733" w:rsidRDefault="002C10CC" w:rsidP="009E7689">
      <w:pPr>
        <w:pStyle w:val="Akapitzlist"/>
        <w:numPr>
          <w:ilvl w:val="0"/>
          <w:numId w:val="29"/>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dystrybucją prasy.</w:t>
      </w:r>
    </w:p>
    <w:p w:rsidR="00D371EF" w:rsidRPr="005A6409" w:rsidRDefault="00D371EF" w:rsidP="00D371EF">
      <w:pPr>
        <w:tabs>
          <w:tab w:val="left" w:pos="9072"/>
        </w:tabs>
        <w:spacing w:after="0" w:line="360" w:lineRule="auto"/>
        <w:ind w:left="567"/>
        <w:jc w:val="both"/>
        <w:rPr>
          <w:rFonts w:ascii="Times New Roman" w:hAnsi="Times New Roman"/>
          <w:sz w:val="20"/>
          <w:szCs w:val="20"/>
        </w:rPr>
      </w:pPr>
    </w:p>
    <w:p w:rsidR="00062733" w:rsidRPr="00A007FA" w:rsidRDefault="002C10CC" w:rsidP="00C74FB7">
      <w:pPr>
        <w:tabs>
          <w:tab w:val="left" w:pos="142"/>
          <w:tab w:val="right" w:pos="709"/>
          <w:tab w:val="left" w:pos="1418"/>
        </w:tabs>
        <w:spacing w:after="0" w:line="360" w:lineRule="auto"/>
        <w:jc w:val="both"/>
        <w:rPr>
          <w:rFonts w:ascii="Times New Roman" w:hAnsi="Times New Roman"/>
          <w:sz w:val="24"/>
          <w:szCs w:val="24"/>
        </w:rPr>
      </w:pPr>
      <w:r w:rsidRPr="00A007FA">
        <w:rPr>
          <w:rFonts w:ascii="Times New Roman" w:hAnsi="Times New Roman"/>
          <w:sz w:val="24"/>
          <w:szCs w:val="24"/>
        </w:rPr>
        <w:t>W zakresie obsługi sekretariatów:</w:t>
      </w:r>
    </w:p>
    <w:p w:rsidR="00062733" w:rsidRPr="00A007FA" w:rsidRDefault="002C10CC" w:rsidP="00A80554">
      <w:pPr>
        <w:pStyle w:val="Akapitzlist"/>
        <w:numPr>
          <w:ilvl w:val="0"/>
          <w:numId w:val="10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prowadzono kalenda</w:t>
      </w:r>
      <w:r w:rsidR="00D371EF">
        <w:rPr>
          <w:rFonts w:ascii="Times New Roman" w:hAnsi="Times New Roman"/>
          <w:sz w:val="24"/>
          <w:szCs w:val="24"/>
        </w:rPr>
        <w:t>rz spotkań dyrektora i zastępcy;</w:t>
      </w:r>
    </w:p>
    <w:p w:rsidR="00062733" w:rsidRPr="00A007FA" w:rsidRDefault="002C10CC" w:rsidP="00A80554">
      <w:pPr>
        <w:pStyle w:val="Akapitzlist"/>
        <w:numPr>
          <w:ilvl w:val="0"/>
          <w:numId w:val="10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prowadzono zapisy stron przyjmow</w:t>
      </w:r>
      <w:r w:rsidR="00D371EF">
        <w:rPr>
          <w:rFonts w:ascii="Times New Roman" w:hAnsi="Times New Roman"/>
          <w:sz w:val="24"/>
          <w:szCs w:val="24"/>
        </w:rPr>
        <w:t>anych w ramach skarg i wniosków;</w:t>
      </w:r>
    </w:p>
    <w:p w:rsidR="00062733" w:rsidRPr="00A007FA" w:rsidRDefault="002C10CC" w:rsidP="00A80554">
      <w:pPr>
        <w:pStyle w:val="Akapitzlist"/>
        <w:numPr>
          <w:ilvl w:val="0"/>
          <w:numId w:val="10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współorganizowano spotkania z udziałem dyrektora</w:t>
      </w:r>
      <w:r w:rsidR="00D371EF">
        <w:rPr>
          <w:rFonts w:ascii="Times New Roman" w:hAnsi="Times New Roman"/>
          <w:sz w:val="24"/>
          <w:szCs w:val="24"/>
        </w:rPr>
        <w:t>;</w:t>
      </w:r>
    </w:p>
    <w:p w:rsidR="00062733" w:rsidRPr="00A007FA" w:rsidRDefault="002C10CC" w:rsidP="00A80554">
      <w:pPr>
        <w:pStyle w:val="Akapitzlist"/>
        <w:numPr>
          <w:ilvl w:val="0"/>
          <w:numId w:val="102"/>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prowadzono odrębną ewidencję korespondencji i dokumentacji oznaczonej klauzulą</w:t>
      </w:r>
      <w:r w:rsidR="00D371EF">
        <w:rPr>
          <w:rFonts w:ascii="Times New Roman" w:hAnsi="Times New Roman"/>
          <w:sz w:val="24"/>
          <w:szCs w:val="24"/>
        </w:rPr>
        <w:t xml:space="preserve"> „tajemnica skarbowa”.</w:t>
      </w:r>
    </w:p>
    <w:p w:rsidR="00325292" w:rsidRDefault="00325292" w:rsidP="00C74FB7">
      <w:pPr>
        <w:pStyle w:val="Akapitzlist"/>
        <w:tabs>
          <w:tab w:val="right" w:pos="142"/>
          <w:tab w:val="left" w:pos="9072"/>
        </w:tabs>
        <w:spacing w:after="0" w:line="360" w:lineRule="auto"/>
        <w:ind w:left="0"/>
        <w:jc w:val="both"/>
        <w:rPr>
          <w:rFonts w:ascii="Times New Roman" w:hAnsi="Times New Roman"/>
          <w:sz w:val="24"/>
          <w:szCs w:val="24"/>
        </w:rPr>
      </w:pPr>
    </w:p>
    <w:p w:rsidR="00325292" w:rsidRDefault="00325292" w:rsidP="00C74FB7">
      <w:pPr>
        <w:pStyle w:val="Akapitzlist"/>
        <w:tabs>
          <w:tab w:val="right" w:pos="142"/>
          <w:tab w:val="left" w:pos="9072"/>
        </w:tabs>
        <w:spacing w:after="0" w:line="360" w:lineRule="auto"/>
        <w:ind w:left="0"/>
        <w:jc w:val="both"/>
        <w:rPr>
          <w:rFonts w:ascii="Times New Roman" w:hAnsi="Times New Roman"/>
          <w:sz w:val="24"/>
          <w:szCs w:val="24"/>
        </w:rPr>
      </w:pPr>
    </w:p>
    <w:p w:rsidR="00062733" w:rsidRPr="00A007FA" w:rsidRDefault="002C10CC" w:rsidP="00C74FB7">
      <w:pPr>
        <w:pStyle w:val="Akapitzlist"/>
        <w:tabs>
          <w:tab w:val="right" w:pos="142"/>
          <w:tab w:val="left" w:pos="9072"/>
        </w:tabs>
        <w:spacing w:after="0" w:line="360" w:lineRule="auto"/>
        <w:ind w:left="0"/>
        <w:jc w:val="both"/>
        <w:rPr>
          <w:rFonts w:ascii="Times New Roman" w:hAnsi="Times New Roman"/>
          <w:sz w:val="24"/>
          <w:szCs w:val="24"/>
        </w:rPr>
      </w:pPr>
      <w:r w:rsidRPr="00A007FA">
        <w:rPr>
          <w:rFonts w:ascii="Times New Roman" w:hAnsi="Times New Roman"/>
          <w:sz w:val="24"/>
          <w:szCs w:val="24"/>
        </w:rPr>
        <w:lastRenderedPageBreak/>
        <w:t>Ponadto:</w:t>
      </w:r>
    </w:p>
    <w:p w:rsidR="00062733" w:rsidRPr="00A007FA" w:rsidRDefault="002C10CC" w:rsidP="00A80554">
      <w:pPr>
        <w:pStyle w:val="Akapitzlist"/>
        <w:numPr>
          <w:ilvl w:val="0"/>
          <w:numId w:val="30"/>
        </w:numPr>
        <w:tabs>
          <w:tab w:val="left" w:pos="9072"/>
        </w:tabs>
        <w:spacing w:after="0" w:line="360" w:lineRule="auto"/>
        <w:ind w:left="993" w:hanging="426"/>
        <w:jc w:val="both"/>
        <w:outlineLvl w:val="0"/>
        <w:rPr>
          <w:rFonts w:ascii="Times New Roman" w:hAnsi="Times New Roman"/>
          <w:sz w:val="24"/>
          <w:szCs w:val="24"/>
        </w:rPr>
      </w:pPr>
      <w:r w:rsidRPr="00A007FA">
        <w:rPr>
          <w:rFonts w:ascii="Times New Roman" w:hAnsi="Times New Roman"/>
          <w:sz w:val="24"/>
          <w:szCs w:val="24"/>
        </w:rPr>
        <w:t xml:space="preserve">udzielano informacji oraz kierowano strony do odpowiednich komórek organizacyjnych, celem uzyskania szczegółowych informacji w </w:t>
      </w:r>
      <w:r w:rsidR="00D371EF">
        <w:rPr>
          <w:rFonts w:ascii="Times New Roman" w:hAnsi="Times New Roman"/>
          <w:sz w:val="24"/>
          <w:szCs w:val="24"/>
        </w:rPr>
        <w:t>zakresie przyznawania świadczeń;</w:t>
      </w:r>
    </w:p>
    <w:p w:rsidR="00062733" w:rsidRPr="00A007FA" w:rsidRDefault="002C10CC" w:rsidP="00A80554">
      <w:pPr>
        <w:pStyle w:val="Akapitzlist"/>
        <w:numPr>
          <w:ilvl w:val="0"/>
          <w:numId w:val="30"/>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wydawano bilety na przejazdy komunika</w:t>
      </w:r>
      <w:r w:rsidR="00D371EF">
        <w:rPr>
          <w:rFonts w:ascii="Times New Roman" w:hAnsi="Times New Roman"/>
          <w:sz w:val="24"/>
          <w:szCs w:val="24"/>
        </w:rPr>
        <w:t>cją miejską pracownikom Ośrodka;</w:t>
      </w:r>
    </w:p>
    <w:p w:rsidR="00062733" w:rsidRPr="00A007FA" w:rsidRDefault="002C10CC" w:rsidP="00A80554">
      <w:pPr>
        <w:pStyle w:val="Akapitzlist"/>
        <w:numPr>
          <w:ilvl w:val="0"/>
          <w:numId w:val="30"/>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prowadzono i koordynowano zagadnienia związane z realizacją innych zadań zleconych przez dyrektora.</w:t>
      </w:r>
    </w:p>
    <w:p w:rsidR="00062733" w:rsidRPr="005A6409" w:rsidRDefault="00062733" w:rsidP="00C74FB7">
      <w:pPr>
        <w:pStyle w:val="Akapitzlist"/>
        <w:tabs>
          <w:tab w:val="left" w:pos="2268"/>
          <w:tab w:val="right" w:pos="2835"/>
          <w:tab w:val="left" w:pos="9072"/>
        </w:tabs>
        <w:spacing w:after="0" w:line="360" w:lineRule="auto"/>
        <w:ind w:left="0"/>
        <w:jc w:val="both"/>
        <w:rPr>
          <w:rFonts w:ascii="Times New Roman" w:hAnsi="Times New Roman"/>
          <w:sz w:val="10"/>
          <w:szCs w:val="10"/>
        </w:rPr>
      </w:pPr>
    </w:p>
    <w:p w:rsidR="00062733" w:rsidRDefault="002C10CC" w:rsidP="00C74FB7">
      <w:pPr>
        <w:pStyle w:val="Akapitzlist"/>
        <w:tabs>
          <w:tab w:val="left" w:pos="2268"/>
          <w:tab w:val="right" w:pos="2835"/>
          <w:tab w:val="left" w:pos="9072"/>
        </w:tabs>
        <w:spacing w:after="0" w:line="360" w:lineRule="auto"/>
        <w:ind w:left="0"/>
        <w:jc w:val="both"/>
        <w:rPr>
          <w:rFonts w:ascii="Times New Roman" w:hAnsi="Times New Roman"/>
          <w:sz w:val="24"/>
          <w:szCs w:val="24"/>
        </w:rPr>
      </w:pPr>
      <w:r w:rsidRPr="00A007FA">
        <w:rPr>
          <w:rFonts w:ascii="Times New Roman" w:hAnsi="Times New Roman"/>
          <w:sz w:val="24"/>
          <w:szCs w:val="24"/>
        </w:rPr>
        <w:t xml:space="preserve">            W 2020 r. w kancelarii MOPR zostało zarejestrowanych 31 469 sztuk różnego rodzaju pism przychodzących z instytucji zewnętrznych oraz składanych bezpośrednio w kancelarii Ośrodka. Na potrzeby pracowników (w tym związane z delegowaniem poza stałe miejsce pracy) zostało wydanych 458 sztuk biletów komunikacji miejskiej. Za pośrednictwem gońców oraz operatora  pocztowego  wysłano  68 972  sztuk  przesyłek  listowych, a 2 235 sztuk odebrano osobiście w kancelarii Ośrodka.  Od  stycznia do grudnia 2020 r. wydano           3 205 sztuk zaświadczeń dla świadczeniobiorców. Łącznie wysłano 4 035 wiadomości SMS do świadczeniobiorców a wydano w związku z tym 3 076 szt. decyzji o przyznanych świadczeniach.</w:t>
      </w:r>
    </w:p>
    <w:p w:rsidR="00062733" w:rsidRDefault="002C10CC" w:rsidP="00C74FB7">
      <w:pPr>
        <w:pStyle w:val="Bezodstpw"/>
        <w:spacing w:line="360" w:lineRule="auto"/>
        <w:rPr>
          <w:rFonts w:ascii="Times New Roman" w:hAnsi="Times New Roman"/>
          <w:sz w:val="20"/>
          <w:szCs w:val="20"/>
        </w:rPr>
      </w:pPr>
      <w:r w:rsidRPr="005A6409">
        <w:rPr>
          <w:rFonts w:ascii="Times New Roman" w:hAnsi="Times New Roman"/>
          <w:sz w:val="20"/>
          <w:szCs w:val="20"/>
        </w:rPr>
        <w:t>Tabela 3</w:t>
      </w:r>
      <w:r w:rsidR="00B139D9">
        <w:rPr>
          <w:rFonts w:ascii="Times New Roman" w:hAnsi="Times New Roman"/>
          <w:sz w:val="20"/>
          <w:szCs w:val="20"/>
        </w:rPr>
        <w:t>9</w:t>
      </w:r>
      <w:r w:rsidRPr="005A6409">
        <w:rPr>
          <w:rFonts w:ascii="Times New Roman" w:hAnsi="Times New Roman"/>
          <w:sz w:val="20"/>
          <w:szCs w:val="20"/>
        </w:rPr>
        <w:t xml:space="preserve">  Ilość korespondencji przychodzącej i wychodzącej z MOPR w 2020 roku</w:t>
      </w:r>
    </w:p>
    <w:tbl>
      <w:tblPr>
        <w:tblW w:w="3920" w:type="dxa"/>
        <w:jc w:val="center"/>
        <w:tblInd w:w="57" w:type="dxa"/>
        <w:tblCellMar>
          <w:left w:w="70" w:type="dxa"/>
          <w:right w:w="70" w:type="dxa"/>
        </w:tblCellMar>
        <w:tblLook w:val="04A0"/>
      </w:tblPr>
      <w:tblGrid>
        <w:gridCol w:w="2040"/>
        <w:gridCol w:w="1880"/>
      </w:tblGrid>
      <w:tr w:rsidR="005A6409" w:rsidRPr="005A6409" w:rsidTr="00C0423C">
        <w:trPr>
          <w:trHeight w:val="509"/>
          <w:jc w:val="center"/>
        </w:trPr>
        <w:tc>
          <w:tcPr>
            <w:tcW w:w="204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5A6409" w:rsidRPr="005A6409" w:rsidRDefault="005A6409" w:rsidP="005A6409">
            <w:pPr>
              <w:spacing w:after="0" w:line="240" w:lineRule="auto"/>
              <w:rPr>
                <w:rFonts w:ascii="Times New Roman" w:hAnsi="Times New Roman"/>
                <w:b/>
                <w:bCs/>
                <w:color w:val="000000"/>
                <w:sz w:val="20"/>
                <w:szCs w:val="20"/>
              </w:rPr>
            </w:pPr>
            <w:r w:rsidRPr="005A6409">
              <w:rPr>
                <w:rFonts w:ascii="Times New Roman" w:hAnsi="Times New Roman"/>
                <w:b/>
                <w:bCs/>
                <w:color w:val="000000"/>
                <w:sz w:val="20"/>
                <w:szCs w:val="20"/>
              </w:rPr>
              <w:t>Korespondencja przychodząca</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31 469 szt.</w:t>
            </w:r>
          </w:p>
        </w:tc>
      </w:tr>
      <w:tr w:rsidR="005A6409" w:rsidRPr="005A6409" w:rsidTr="005A6409">
        <w:trPr>
          <w:trHeight w:val="600"/>
          <w:jc w:val="center"/>
        </w:trPr>
        <w:tc>
          <w:tcPr>
            <w:tcW w:w="2040" w:type="dxa"/>
            <w:tcBorders>
              <w:top w:val="nil"/>
              <w:left w:val="single" w:sz="4" w:space="0" w:color="auto"/>
              <w:bottom w:val="single" w:sz="4" w:space="0" w:color="auto"/>
              <w:right w:val="single" w:sz="4" w:space="0" w:color="auto"/>
            </w:tcBorders>
            <w:shd w:val="clear" w:color="000000" w:fill="BFBFBF"/>
            <w:vAlign w:val="center"/>
            <w:hideMark/>
          </w:tcPr>
          <w:p w:rsidR="005A6409" w:rsidRPr="005A6409" w:rsidRDefault="005A6409" w:rsidP="005A6409">
            <w:pPr>
              <w:spacing w:after="0" w:line="240" w:lineRule="auto"/>
              <w:rPr>
                <w:rFonts w:ascii="Times New Roman" w:hAnsi="Times New Roman"/>
                <w:b/>
                <w:bCs/>
                <w:color w:val="000000"/>
                <w:sz w:val="20"/>
                <w:szCs w:val="20"/>
              </w:rPr>
            </w:pPr>
            <w:r w:rsidRPr="005A6409">
              <w:rPr>
                <w:rFonts w:ascii="Times New Roman" w:hAnsi="Times New Roman"/>
                <w:b/>
                <w:bCs/>
                <w:color w:val="000000"/>
                <w:sz w:val="20"/>
                <w:szCs w:val="20"/>
              </w:rPr>
              <w:t xml:space="preserve"> Korespondencja wychodząca</w:t>
            </w:r>
          </w:p>
        </w:tc>
        <w:tc>
          <w:tcPr>
            <w:tcW w:w="1880" w:type="dxa"/>
            <w:tcBorders>
              <w:top w:val="nil"/>
              <w:left w:val="nil"/>
              <w:bottom w:val="single" w:sz="4" w:space="0" w:color="auto"/>
              <w:right w:val="single" w:sz="4" w:space="0" w:color="auto"/>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71 207 szt.</w:t>
            </w:r>
          </w:p>
        </w:tc>
      </w:tr>
      <w:tr w:rsidR="005A6409" w:rsidRPr="005A6409" w:rsidTr="005A6409">
        <w:trPr>
          <w:trHeight w:val="600"/>
          <w:jc w:val="center"/>
        </w:trPr>
        <w:tc>
          <w:tcPr>
            <w:tcW w:w="2040" w:type="dxa"/>
            <w:tcBorders>
              <w:top w:val="nil"/>
              <w:left w:val="single" w:sz="4" w:space="0" w:color="auto"/>
              <w:bottom w:val="single" w:sz="4" w:space="0" w:color="auto"/>
              <w:right w:val="single" w:sz="4" w:space="0" w:color="auto"/>
            </w:tcBorders>
            <w:shd w:val="clear" w:color="000000" w:fill="BFBFBF"/>
            <w:vAlign w:val="center"/>
            <w:hideMark/>
          </w:tcPr>
          <w:p w:rsidR="005A6409" w:rsidRPr="005A6409" w:rsidRDefault="005A6409" w:rsidP="005A6409">
            <w:pPr>
              <w:spacing w:after="0" w:line="240" w:lineRule="auto"/>
              <w:rPr>
                <w:rFonts w:ascii="Times New Roman" w:hAnsi="Times New Roman"/>
                <w:b/>
                <w:bCs/>
                <w:color w:val="000000"/>
                <w:sz w:val="20"/>
                <w:szCs w:val="20"/>
              </w:rPr>
            </w:pPr>
            <w:r w:rsidRPr="005A6409">
              <w:rPr>
                <w:rFonts w:ascii="Times New Roman" w:hAnsi="Times New Roman"/>
                <w:b/>
                <w:bCs/>
                <w:color w:val="000000"/>
                <w:sz w:val="20"/>
                <w:szCs w:val="20"/>
              </w:rPr>
              <w:t>Razem</w:t>
            </w:r>
          </w:p>
        </w:tc>
        <w:tc>
          <w:tcPr>
            <w:tcW w:w="1880" w:type="dxa"/>
            <w:tcBorders>
              <w:top w:val="nil"/>
              <w:left w:val="nil"/>
              <w:bottom w:val="single" w:sz="4" w:space="0" w:color="auto"/>
              <w:right w:val="single" w:sz="4" w:space="0" w:color="auto"/>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102 676 szt.</w:t>
            </w:r>
          </w:p>
        </w:tc>
      </w:tr>
    </w:tbl>
    <w:p w:rsidR="00325292" w:rsidRDefault="00325292" w:rsidP="00C74FB7">
      <w:pPr>
        <w:pStyle w:val="Bezodstpw"/>
        <w:spacing w:line="360" w:lineRule="auto"/>
        <w:rPr>
          <w:rFonts w:ascii="Times New Roman" w:hAnsi="Times New Roman"/>
          <w:sz w:val="20"/>
          <w:szCs w:val="20"/>
        </w:rPr>
      </w:pPr>
    </w:p>
    <w:p w:rsidR="00062733" w:rsidRPr="005A6409" w:rsidRDefault="005A6409" w:rsidP="00C74FB7">
      <w:pPr>
        <w:pStyle w:val="Bezodstpw"/>
        <w:spacing w:line="360" w:lineRule="auto"/>
        <w:rPr>
          <w:rFonts w:ascii="Times New Roman" w:hAnsi="Times New Roman"/>
          <w:sz w:val="20"/>
          <w:szCs w:val="20"/>
        </w:rPr>
      </w:pPr>
      <w:r w:rsidRPr="005A6409">
        <w:rPr>
          <w:rFonts w:ascii="Times New Roman" w:hAnsi="Times New Roman"/>
          <w:sz w:val="20"/>
          <w:szCs w:val="20"/>
        </w:rPr>
        <w:t xml:space="preserve">Tabela </w:t>
      </w:r>
      <w:r w:rsidR="00B139D9">
        <w:rPr>
          <w:rFonts w:ascii="Times New Roman" w:hAnsi="Times New Roman"/>
          <w:sz w:val="20"/>
          <w:szCs w:val="20"/>
        </w:rPr>
        <w:t>40</w:t>
      </w:r>
      <w:r w:rsidR="002C10CC" w:rsidRPr="005A6409">
        <w:rPr>
          <w:rFonts w:ascii="Times New Roman" w:hAnsi="Times New Roman"/>
          <w:sz w:val="20"/>
          <w:szCs w:val="20"/>
        </w:rPr>
        <w:t xml:space="preserve">   Ilość zaświadczeń wydanych dla świa</w:t>
      </w:r>
      <w:r w:rsidRPr="005A6409">
        <w:rPr>
          <w:rFonts w:ascii="Times New Roman" w:hAnsi="Times New Roman"/>
          <w:sz w:val="20"/>
          <w:szCs w:val="20"/>
        </w:rPr>
        <w:t>dczeniobiorców MOPR w 2020 roku</w:t>
      </w:r>
    </w:p>
    <w:tbl>
      <w:tblPr>
        <w:tblW w:w="3920" w:type="dxa"/>
        <w:jc w:val="center"/>
        <w:tblInd w:w="57" w:type="dxa"/>
        <w:tblCellMar>
          <w:left w:w="70" w:type="dxa"/>
          <w:right w:w="70" w:type="dxa"/>
        </w:tblCellMar>
        <w:tblLook w:val="04A0"/>
      </w:tblPr>
      <w:tblGrid>
        <w:gridCol w:w="2040"/>
        <w:gridCol w:w="1880"/>
      </w:tblGrid>
      <w:tr w:rsidR="005A6409" w:rsidRPr="005A6409" w:rsidTr="005A6409">
        <w:trPr>
          <w:trHeight w:val="570"/>
          <w:jc w:val="center"/>
        </w:trPr>
        <w:tc>
          <w:tcPr>
            <w:tcW w:w="204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5A6409" w:rsidRPr="005A6409" w:rsidRDefault="005A6409" w:rsidP="005A6409">
            <w:pPr>
              <w:spacing w:after="0" w:line="240" w:lineRule="auto"/>
              <w:rPr>
                <w:rFonts w:ascii="Times New Roman" w:hAnsi="Times New Roman"/>
                <w:b/>
                <w:bCs/>
                <w:color w:val="000000"/>
                <w:sz w:val="20"/>
                <w:szCs w:val="20"/>
              </w:rPr>
            </w:pPr>
            <w:r w:rsidRPr="005A6409">
              <w:rPr>
                <w:rFonts w:ascii="Times New Roman" w:hAnsi="Times New Roman"/>
                <w:b/>
                <w:bCs/>
                <w:color w:val="000000"/>
                <w:sz w:val="20"/>
                <w:szCs w:val="20"/>
              </w:rPr>
              <w:t>Zaświadczenia dla osób fizycznych</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644 szt.</w:t>
            </w:r>
          </w:p>
        </w:tc>
      </w:tr>
      <w:tr w:rsidR="005A6409" w:rsidRPr="005A6409" w:rsidTr="005A6409">
        <w:trPr>
          <w:trHeight w:val="570"/>
          <w:jc w:val="center"/>
        </w:trPr>
        <w:tc>
          <w:tcPr>
            <w:tcW w:w="2040" w:type="dxa"/>
            <w:tcBorders>
              <w:top w:val="nil"/>
              <w:left w:val="single" w:sz="4" w:space="0" w:color="auto"/>
              <w:bottom w:val="single" w:sz="4" w:space="0" w:color="auto"/>
              <w:right w:val="single" w:sz="4" w:space="0" w:color="auto"/>
            </w:tcBorders>
            <w:shd w:val="clear" w:color="000000" w:fill="BFBFBF"/>
            <w:vAlign w:val="center"/>
            <w:hideMark/>
          </w:tcPr>
          <w:p w:rsidR="005A6409" w:rsidRPr="005A6409" w:rsidRDefault="005A6409" w:rsidP="005A6409">
            <w:pPr>
              <w:spacing w:after="0" w:line="240" w:lineRule="auto"/>
              <w:rPr>
                <w:rFonts w:ascii="Times New Roman" w:hAnsi="Times New Roman"/>
                <w:b/>
                <w:bCs/>
                <w:color w:val="000000"/>
                <w:sz w:val="20"/>
                <w:szCs w:val="20"/>
              </w:rPr>
            </w:pPr>
            <w:r w:rsidRPr="005A6409">
              <w:rPr>
                <w:rFonts w:ascii="Times New Roman" w:hAnsi="Times New Roman"/>
                <w:b/>
                <w:bCs/>
                <w:color w:val="000000"/>
                <w:sz w:val="20"/>
                <w:szCs w:val="20"/>
              </w:rPr>
              <w:t xml:space="preserve"> Zaświadczenia dla  instytucji</w:t>
            </w:r>
          </w:p>
        </w:tc>
        <w:tc>
          <w:tcPr>
            <w:tcW w:w="1880" w:type="dxa"/>
            <w:tcBorders>
              <w:top w:val="nil"/>
              <w:left w:val="nil"/>
              <w:bottom w:val="single" w:sz="4" w:space="0" w:color="auto"/>
              <w:right w:val="single" w:sz="4" w:space="0" w:color="auto"/>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2 561 szt.</w:t>
            </w:r>
          </w:p>
        </w:tc>
      </w:tr>
      <w:tr w:rsidR="005A6409" w:rsidRPr="005A6409" w:rsidTr="005A6409">
        <w:trPr>
          <w:trHeight w:val="570"/>
          <w:jc w:val="center"/>
        </w:trPr>
        <w:tc>
          <w:tcPr>
            <w:tcW w:w="2040" w:type="dxa"/>
            <w:tcBorders>
              <w:top w:val="nil"/>
              <w:left w:val="single" w:sz="4" w:space="0" w:color="auto"/>
              <w:bottom w:val="single" w:sz="4" w:space="0" w:color="auto"/>
              <w:right w:val="single" w:sz="4" w:space="0" w:color="auto"/>
            </w:tcBorders>
            <w:shd w:val="clear" w:color="000000" w:fill="BFBFBF"/>
            <w:vAlign w:val="center"/>
            <w:hideMark/>
          </w:tcPr>
          <w:p w:rsidR="005A6409" w:rsidRPr="005A6409" w:rsidRDefault="005A6409" w:rsidP="005A6409">
            <w:pPr>
              <w:spacing w:after="0" w:line="240" w:lineRule="auto"/>
              <w:jc w:val="both"/>
              <w:rPr>
                <w:rFonts w:ascii="Times New Roman" w:hAnsi="Times New Roman"/>
                <w:b/>
                <w:bCs/>
                <w:color w:val="000000"/>
                <w:sz w:val="20"/>
                <w:szCs w:val="20"/>
              </w:rPr>
            </w:pPr>
            <w:r w:rsidRPr="005A6409">
              <w:rPr>
                <w:rFonts w:ascii="Times New Roman" w:hAnsi="Times New Roman"/>
                <w:b/>
                <w:bCs/>
                <w:color w:val="000000"/>
                <w:sz w:val="20"/>
                <w:szCs w:val="20"/>
              </w:rPr>
              <w:t>Razem</w:t>
            </w:r>
          </w:p>
        </w:tc>
        <w:tc>
          <w:tcPr>
            <w:tcW w:w="1880" w:type="dxa"/>
            <w:tcBorders>
              <w:top w:val="nil"/>
              <w:left w:val="nil"/>
              <w:bottom w:val="single" w:sz="4" w:space="0" w:color="auto"/>
              <w:right w:val="single" w:sz="4" w:space="0" w:color="auto"/>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3 205 szt.</w:t>
            </w:r>
          </w:p>
        </w:tc>
      </w:tr>
    </w:tbl>
    <w:p w:rsidR="005A6409" w:rsidRPr="005A6409" w:rsidRDefault="005A6409" w:rsidP="00C74FB7">
      <w:pPr>
        <w:spacing w:line="360" w:lineRule="auto"/>
        <w:rPr>
          <w:rFonts w:ascii="Times New Roman" w:hAnsi="Times New Roman"/>
          <w:sz w:val="4"/>
          <w:szCs w:val="4"/>
        </w:rPr>
      </w:pPr>
    </w:p>
    <w:p w:rsidR="00062733" w:rsidRPr="005A6409" w:rsidRDefault="00B139D9" w:rsidP="00C74FB7">
      <w:pPr>
        <w:spacing w:line="360" w:lineRule="auto"/>
        <w:rPr>
          <w:rFonts w:ascii="Times New Roman" w:hAnsi="Times New Roman"/>
          <w:sz w:val="20"/>
          <w:szCs w:val="20"/>
        </w:rPr>
      </w:pPr>
      <w:r>
        <w:rPr>
          <w:rFonts w:ascii="Times New Roman" w:hAnsi="Times New Roman"/>
          <w:sz w:val="20"/>
          <w:szCs w:val="20"/>
        </w:rPr>
        <w:t>Tabela  41</w:t>
      </w:r>
      <w:r w:rsidR="002C10CC" w:rsidRPr="005A6409">
        <w:rPr>
          <w:rFonts w:ascii="Times New Roman" w:hAnsi="Times New Roman"/>
          <w:sz w:val="20"/>
          <w:szCs w:val="20"/>
        </w:rPr>
        <w:t xml:space="preserve"> Ilość biletów komunikacji miejskiej wydany</w:t>
      </w:r>
      <w:r w:rsidR="005A6409" w:rsidRPr="005A6409">
        <w:rPr>
          <w:rFonts w:ascii="Times New Roman" w:hAnsi="Times New Roman"/>
          <w:sz w:val="20"/>
          <w:szCs w:val="20"/>
        </w:rPr>
        <w:t>ch na potrzeby pracowników MOPR</w:t>
      </w:r>
    </w:p>
    <w:tbl>
      <w:tblPr>
        <w:tblW w:w="3920" w:type="dxa"/>
        <w:jc w:val="center"/>
        <w:tblInd w:w="57" w:type="dxa"/>
        <w:tblCellMar>
          <w:left w:w="70" w:type="dxa"/>
          <w:right w:w="70" w:type="dxa"/>
        </w:tblCellMar>
        <w:tblLook w:val="04A0"/>
      </w:tblPr>
      <w:tblGrid>
        <w:gridCol w:w="2040"/>
        <w:gridCol w:w="1880"/>
      </w:tblGrid>
      <w:tr w:rsidR="005A6409" w:rsidRPr="005A6409" w:rsidTr="005A6409">
        <w:trPr>
          <w:trHeight w:val="315"/>
          <w:jc w:val="center"/>
        </w:trPr>
        <w:tc>
          <w:tcPr>
            <w:tcW w:w="2040"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5A6409" w:rsidRPr="005A6409" w:rsidRDefault="005A6409" w:rsidP="005A6409">
            <w:pPr>
              <w:spacing w:after="0" w:line="240" w:lineRule="auto"/>
              <w:jc w:val="center"/>
              <w:rPr>
                <w:rFonts w:ascii="Times New Roman" w:hAnsi="Times New Roman"/>
                <w:b/>
                <w:color w:val="000000"/>
                <w:sz w:val="20"/>
                <w:szCs w:val="20"/>
              </w:rPr>
            </w:pPr>
            <w:r w:rsidRPr="005A6409">
              <w:rPr>
                <w:rFonts w:ascii="Times New Roman" w:hAnsi="Times New Roman"/>
                <w:b/>
                <w:color w:val="000000"/>
                <w:sz w:val="20"/>
                <w:szCs w:val="20"/>
              </w:rPr>
              <w:t>Nominał</w:t>
            </w:r>
          </w:p>
        </w:tc>
        <w:tc>
          <w:tcPr>
            <w:tcW w:w="1880" w:type="dxa"/>
            <w:tcBorders>
              <w:top w:val="single" w:sz="8" w:space="0" w:color="000000"/>
              <w:left w:val="nil"/>
              <w:bottom w:val="single" w:sz="8" w:space="0" w:color="000000"/>
              <w:right w:val="single" w:sz="8" w:space="0" w:color="000000"/>
            </w:tcBorders>
            <w:shd w:val="clear" w:color="auto" w:fill="BFBFBF" w:themeFill="background1" w:themeFillShade="BF"/>
            <w:vAlign w:val="center"/>
            <w:hideMark/>
          </w:tcPr>
          <w:p w:rsidR="005A6409" w:rsidRPr="005A6409" w:rsidRDefault="005A6409" w:rsidP="005A6409">
            <w:pPr>
              <w:spacing w:after="0" w:line="240" w:lineRule="auto"/>
              <w:jc w:val="center"/>
              <w:rPr>
                <w:rFonts w:ascii="Times New Roman" w:hAnsi="Times New Roman"/>
                <w:b/>
                <w:color w:val="000000"/>
                <w:sz w:val="20"/>
                <w:szCs w:val="20"/>
              </w:rPr>
            </w:pPr>
            <w:r w:rsidRPr="005A6409">
              <w:rPr>
                <w:rFonts w:ascii="Times New Roman" w:hAnsi="Times New Roman"/>
                <w:b/>
                <w:color w:val="000000"/>
                <w:sz w:val="20"/>
                <w:szCs w:val="20"/>
              </w:rPr>
              <w:t>Ilość</w:t>
            </w:r>
          </w:p>
        </w:tc>
      </w:tr>
      <w:tr w:rsidR="005A6409" w:rsidRPr="005A6409" w:rsidTr="005A6409">
        <w:trPr>
          <w:trHeight w:val="315"/>
          <w:jc w:val="center"/>
        </w:trPr>
        <w:tc>
          <w:tcPr>
            <w:tcW w:w="2040" w:type="dxa"/>
            <w:tcBorders>
              <w:top w:val="nil"/>
              <w:left w:val="single" w:sz="8" w:space="0" w:color="000000"/>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3,20 zł</w:t>
            </w:r>
          </w:p>
        </w:tc>
        <w:tc>
          <w:tcPr>
            <w:tcW w:w="1880" w:type="dxa"/>
            <w:tcBorders>
              <w:top w:val="nil"/>
              <w:left w:val="nil"/>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272 szt.</w:t>
            </w:r>
          </w:p>
        </w:tc>
      </w:tr>
      <w:tr w:rsidR="005A6409" w:rsidRPr="005A6409" w:rsidTr="005A6409">
        <w:trPr>
          <w:trHeight w:val="315"/>
          <w:jc w:val="center"/>
        </w:trPr>
        <w:tc>
          <w:tcPr>
            <w:tcW w:w="2040" w:type="dxa"/>
            <w:tcBorders>
              <w:top w:val="nil"/>
              <w:left w:val="single" w:sz="8" w:space="0" w:color="000000"/>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3,80 zł</w:t>
            </w:r>
          </w:p>
        </w:tc>
        <w:tc>
          <w:tcPr>
            <w:tcW w:w="1880" w:type="dxa"/>
            <w:tcBorders>
              <w:top w:val="nil"/>
              <w:left w:val="nil"/>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58  szt.</w:t>
            </w:r>
          </w:p>
        </w:tc>
      </w:tr>
      <w:tr w:rsidR="005A6409" w:rsidRPr="005A6409" w:rsidTr="005A6409">
        <w:trPr>
          <w:trHeight w:val="315"/>
          <w:jc w:val="center"/>
        </w:trPr>
        <w:tc>
          <w:tcPr>
            <w:tcW w:w="2040" w:type="dxa"/>
            <w:tcBorders>
              <w:top w:val="nil"/>
              <w:left w:val="single" w:sz="8" w:space="0" w:color="000000"/>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4,80 zł</w:t>
            </w:r>
          </w:p>
        </w:tc>
        <w:tc>
          <w:tcPr>
            <w:tcW w:w="1880" w:type="dxa"/>
            <w:tcBorders>
              <w:top w:val="nil"/>
              <w:left w:val="nil"/>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128 szt.</w:t>
            </w:r>
          </w:p>
        </w:tc>
      </w:tr>
      <w:tr w:rsidR="005A6409" w:rsidRPr="005A6409" w:rsidTr="005A6409">
        <w:trPr>
          <w:trHeight w:val="315"/>
          <w:jc w:val="center"/>
        </w:trPr>
        <w:tc>
          <w:tcPr>
            <w:tcW w:w="204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rsidR="005A6409" w:rsidRPr="005A6409" w:rsidRDefault="005A6409" w:rsidP="005A6409">
            <w:pPr>
              <w:spacing w:after="0" w:line="240" w:lineRule="auto"/>
              <w:jc w:val="center"/>
              <w:rPr>
                <w:rFonts w:ascii="Times New Roman" w:hAnsi="Times New Roman"/>
                <w:b/>
                <w:color w:val="000000"/>
                <w:sz w:val="20"/>
                <w:szCs w:val="20"/>
              </w:rPr>
            </w:pPr>
            <w:r w:rsidRPr="005A6409">
              <w:rPr>
                <w:rFonts w:ascii="Times New Roman" w:hAnsi="Times New Roman"/>
                <w:b/>
                <w:color w:val="000000"/>
                <w:sz w:val="20"/>
                <w:szCs w:val="20"/>
              </w:rPr>
              <w:t>Razem</w:t>
            </w:r>
          </w:p>
        </w:tc>
        <w:tc>
          <w:tcPr>
            <w:tcW w:w="1880" w:type="dxa"/>
            <w:tcBorders>
              <w:top w:val="nil"/>
              <w:left w:val="nil"/>
              <w:bottom w:val="single" w:sz="8" w:space="0" w:color="000000"/>
              <w:right w:val="single" w:sz="8" w:space="0" w:color="000000"/>
            </w:tcBorders>
            <w:shd w:val="clear" w:color="auto" w:fill="auto"/>
            <w:vAlign w:val="center"/>
            <w:hideMark/>
          </w:tcPr>
          <w:p w:rsidR="005A6409" w:rsidRPr="005A6409" w:rsidRDefault="005A6409" w:rsidP="005A6409">
            <w:pPr>
              <w:spacing w:after="0" w:line="240" w:lineRule="auto"/>
              <w:jc w:val="center"/>
              <w:rPr>
                <w:rFonts w:ascii="Times New Roman" w:hAnsi="Times New Roman"/>
                <w:color w:val="000000"/>
                <w:sz w:val="20"/>
                <w:szCs w:val="20"/>
              </w:rPr>
            </w:pPr>
            <w:r w:rsidRPr="005A6409">
              <w:rPr>
                <w:rFonts w:ascii="Times New Roman" w:hAnsi="Times New Roman"/>
                <w:color w:val="000000"/>
                <w:sz w:val="20"/>
                <w:szCs w:val="20"/>
              </w:rPr>
              <w:t>458 szt.</w:t>
            </w:r>
          </w:p>
        </w:tc>
      </w:tr>
    </w:tbl>
    <w:p w:rsidR="00113BFC" w:rsidRDefault="00113BFC" w:rsidP="003E7F35">
      <w:pPr>
        <w:spacing w:after="0" w:line="240" w:lineRule="auto"/>
        <w:rPr>
          <w:rFonts w:ascii="Times New Roman" w:hAnsi="Times New Roman"/>
          <w:b/>
          <w:color w:val="000000" w:themeColor="text1"/>
          <w:sz w:val="24"/>
          <w:szCs w:val="24"/>
        </w:rPr>
      </w:pPr>
    </w:p>
    <w:p w:rsidR="003E7F35" w:rsidRDefault="002C10CC" w:rsidP="003E7F35">
      <w:pPr>
        <w:spacing w:after="0" w:line="240" w:lineRule="auto"/>
        <w:rPr>
          <w:rFonts w:ascii="Times New Roman" w:hAnsi="Times New Roman"/>
          <w:b/>
          <w:sz w:val="24"/>
          <w:szCs w:val="24"/>
        </w:rPr>
      </w:pPr>
      <w:r w:rsidRPr="00A96FAB">
        <w:rPr>
          <w:rFonts w:ascii="Times New Roman" w:hAnsi="Times New Roman"/>
          <w:b/>
          <w:color w:val="000000" w:themeColor="text1"/>
          <w:sz w:val="24"/>
          <w:szCs w:val="24"/>
        </w:rPr>
        <w:t>X</w:t>
      </w:r>
      <w:r w:rsidR="00B139D9">
        <w:rPr>
          <w:rFonts w:ascii="Times New Roman" w:hAnsi="Times New Roman"/>
          <w:b/>
          <w:color w:val="000000" w:themeColor="text1"/>
          <w:sz w:val="24"/>
          <w:szCs w:val="24"/>
        </w:rPr>
        <w:t>VIII</w:t>
      </w:r>
      <w:r w:rsidR="003E7F35" w:rsidRPr="00A96FAB">
        <w:rPr>
          <w:rFonts w:ascii="Times New Roman" w:hAnsi="Times New Roman"/>
          <w:b/>
          <w:color w:val="000000" w:themeColor="text1"/>
          <w:sz w:val="24"/>
          <w:szCs w:val="24"/>
        </w:rPr>
        <w:t>.</w:t>
      </w:r>
      <w:r w:rsidR="003E7F35">
        <w:rPr>
          <w:rFonts w:ascii="Times New Roman" w:hAnsi="Times New Roman"/>
          <w:b/>
          <w:sz w:val="24"/>
          <w:szCs w:val="24"/>
        </w:rPr>
        <w:t xml:space="preserve">   ZESPÓŁ ORGANIZAC</w:t>
      </w:r>
      <w:r w:rsidR="00431CE4">
        <w:rPr>
          <w:rFonts w:ascii="Times New Roman" w:hAnsi="Times New Roman"/>
          <w:b/>
          <w:sz w:val="24"/>
          <w:szCs w:val="24"/>
        </w:rPr>
        <w:t>JI, KONTROLI I SPRAWOZDAWCZOŚCI</w:t>
      </w:r>
      <w:r w:rsidR="003E7F35">
        <w:rPr>
          <w:rFonts w:ascii="Times New Roman" w:hAnsi="Times New Roman"/>
          <w:b/>
          <w:sz w:val="24"/>
          <w:szCs w:val="24"/>
        </w:rPr>
        <w:t xml:space="preserve"> </w:t>
      </w:r>
    </w:p>
    <w:p w:rsidR="003E7F35" w:rsidRDefault="003E7F35" w:rsidP="003E7F35">
      <w:pPr>
        <w:spacing w:after="0" w:line="240" w:lineRule="auto"/>
        <w:jc w:val="center"/>
        <w:rPr>
          <w:rFonts w:ascii="Times New Roman" w:hAnsi="Times New Roman"/>
          <w:sz w:val="24"/>
          <w:szCs w:val="24"/>
        </w:rPr>
      </w:pPr>
    </w:p>
    <w:p w:rsidR="003E7F35" w:rsidRPr="001F133C" w:rsidRDefault="003E7F35" w:rsidP="00BD3F74">
      <w:pPr>
        <w:spacing w:after="0" w:line="360" w:lineRule="auto"/>
        <w:rPr>
          <w:rFonts w:ascii="Times New Roman" w:hAnsi="Times New Roman"/>
          <w:sz w:val="24"/>
          <w:szCs w:val="24"/>
        </w:rPr>
      </w:pPr>
      <w:r w:rsidRPr="001F133C">
        <w:rPr>
          <w:rFonts w:ascii="Times New Roman" w:hAnsi="Times New Roman"/>
          <w:sz w:val="24"/>
          <w:szCs w:val="24"/>
        </w:rPr>
        <w:t>Podstawy prawne realizacji zadań  zespołu:</w:t>
      </w:r>
    </w:p>
    <w:p w:rsidR="003E7F35" w:rsidRPr="00920BA4" w:rsidRDefault="00AF791E" w:rsidP="00A80554">
      <w:pPr>
        <w:pStyle w:val="Akapitzlist"/>
        <w:numPr>
          <w:ilvl w:val="0"/>
          <w:numId w:val="79"/>
        </w:numPr>
        <w:spacing w:after="0" w:line="360" w:lineRule="auto"/>
        <w:jc w:val="both"/>
        <w:rPr>
          <w:rFonts w:ascii="Times New Roman" w:hAnsi="Times New Roman"/>
          <w:sz w:val="24"/>
          <w:szCs w:val="24"/>
        </w:rPr>
      </w:pPr>
      <w:r w:rsidRPr="00920BA4">
        <w:rPr>
          <w:rFonts w:ascii="Times New Roman" w:hAnsi="Times New Roman"/>
          <w:sz w:val="24"/>
          <w:szCs w:val="24"/>
        </w:rPr>
        <w:t>r</w:t>
      </w:r>
      <w:r w:rsidR="003E7F35" w:rsidRPr="00920BA4">
        <w:rPr>
          <w:rFonts w:ascii="Times New Roman" w:hAnsi="Times New Roman"/>
          <w:sz w:val="24"/>
          <w:szCs w:val="24"/>
        </w:rPr>
        <w:t>egulamin organizacyjny Miejskiego Oś</w:t>
      </w:r>
      <w:r w:rsidR="00BD3F74">
        <w:rPr>
          <w:rFonts w:ascii="Times New Roman" w:hAnsi="Times New Roman"/>
          <w:sz w:val="24"/>
          <w:szCs w:val="24"/>
        </w:rPr>
        <w:t>rodka Pomocy Rodzinie w Bytomiu;</w:t>
      </w:r>
    </w:p>
    <w:p w:rsidR="003E7F35" w:rsidRPr="00920BA4" w:rsidRDefault="00AF791E" w:rsidP="00A80554">
      <w:pPr>
        <w:pStyle w:val="Akapitzlist"/>
        <w:numPr>
          <w:ilvl w:val="0"/>
          <w:numId w:val="79"/>
        </w:numPr>
        <w:spacing w:after="0" w:line="360" w:lineRule="auto"/>
        <w:jc w:val="both"/>
        <w:rPr>
          <w:rFonts w:ascii="Times New Roman" w:hAnsi="Times New Roman"/>
          <w:sz w:val="24"/>
          <w:szCs w:val="24"/>
        </w:rPr>
      </w:pPr>
      <w:r w:rsidRPr="00920BA4">
        <w:rPr>
          <w:rFonts w:ascii="Times New Roman" w:hAnsi="Times New Roman"/>
          <w:sz w:val="24"/>
          <w:szCs w:val="24"/>
        </w:rPr>
        <w:t>r</w:t>
      </w:r>
      <w:r w:rsidR="003E7F35" w:rsidRPr="00920BA4">
        <w:rPr>
          <w:rFonts w:ascii="Times New Roman" w:hAnsi="Times New Roman"/>
          <w:sz w:val="24"/>
          <w:szCs w:val="24"/>
        </w:rPr>
        <w:t xml:space="preserve">egulamin kontroli wewnętrznej w Miejskim Ośrodku Pomocy Rodzinie </w:t>
      </w:r>
      <w:r w:rsidR="00920BA4">
        <w:rPr>
          <w:rFonts w:ascii="Times New Roman" w:hAnsi="Times New Roman"/>
          <w:sz w:val="24"/>
          <w:szCs w:val="24"/>
        </w:rPr>
        <w:br/>
      </w:r>
      <w:r w:rsidR="003E7F35" w:rsidRPr="00920BA4">
        <w:rPr>
          <w:rFonts w:ascii="Times New Roman" w:hAnsi="Times New Roman"/>
          <w:sz w:val="24"/>
          <w:szCs w:val="24"/>
        </w:rPr>
        <w:t>w Bytomiu</w:t>
      </w:r>
      <w:r w:rsidR="00BD3F74">
        <w:rPr>
          <w:rFonts w:ascii="Times New Roman" w:hAnsi="Times New Roman"/>
          <w:sz w:val="24"/>
          <w:szCs w:val="24"/>
        </w:rPr>
        <w:t>.</w:t>
      </w:r>
    </w:p>
    <w:p w:rsidR="003E7F35" w:rsidRPr="00D32B1D" w:rsidRDefault="003E7F35" w:rsidP="00F9591A">
      <w:pPr>
        <w:pStyle w:val="Akapitzlist"/>
        <w:spacing w:after="0" w:line="360" w:lineRule="auto"/>
        <w:jc w:val="both"/>
        <w:rPr>
          <w:rFonts w:ascii="Times New Roman" w:hAnsi="Times New Roman"/>
          <w:sz w:val="16"/>
          <w:szCs w:val="16"/>
        </w:rPr>
      </w:pPr>
    </w:p>
    <w:p w:rsidR="003E7F35" w:rsidRPr="001F133C" w:rsidRDefault="00BD3F74" w:rsidP="00F9591A">
      <w:pPr>
        <w:spacing w:after="0" w:line="360" w:lineRule="auto"/>
        <w:jc w:val="both"/>
        <w:outlineLvl w:val="0"/>
        <w:rPr>
          <w:rFonts w:ascii="Times New Roman" w:hAnsi="Times New Roman"/>
          <w:sz w:val="24"/>
          <w:szCs w:val="24"/>
        </w:rPr>
      </w:pPr>
      <w:r>
        <w:rPr>
          <w:rFonts w:ascii="Times New Roman" w:hAnsi="Times New Roman"/>
          <w:sz w:val="24"/>
          <w:szCs w:val="24"/>
        </w:rPr>
        <w:t xml:space="preserve">Struktura </w:t>
      </w:r>
      <w:r w:rsidR="00F56149">
        <w:rPr>
          <w:rFonts w:ascii="Times New Roman" w:hAnsi="Times New Roman"/>
          <w:sz w:val="24"/>
          <w:szCs w:val="24"/>
        </w:rPr>
        <w:t>komórki</w:t>
      </w:r>
    </w:p>
    <w:p w:rsidR="00AF791E" w:rsidRPr="00D32B1D" w:rsidRDefault="00AF791E" w:rsidP="00BD3F74">
      <w:pPr>
        <w:spacing w:after="0" w:line="360" w:lineRule="auto"/>
        <w:rPr>
          <w:rFonts w:ascii="Times New Roman" w:hAnsi="Times New Roman"/>
          <w:i/>
          <w:sz w:val="24"/>
          <w:szCs w:val="24"/>
        </w:rPr>
      </w:pPr>
      <w:r w:rsidRPr="00D32B1D">
        <w:rPr>
          <w:rFonts w:ascii="Times New Roman" w:hAnsi="Times New Roman"/>
          <w:sz w:val="24"/>
          <w:szCs w:val="24"/>
        </w:rPr>
        <w:t>Stan zatrudnienia – 3 osoby (3 etaty)</w:t>
      </w:r>
      <w:r w:rsidR="00BD3F74">
        <w:rPr>
          <w:rFonts w:ascii="Times New Roman" w:hAnsi="Times New Roman"/>
          <w:sz w:val="24"/>
          <w:szCs w:val="24"/>
        </w:rPr>
        <w:t>:</w:t>
      </w:r>
    </w:p>
    <w:p w:rsidR="003E7F35" w:rsidRPr="00D32B1D" w:rsidRDefault="003E7F35" w:rsidP="00A80554">
      <w:pPr>
        <w:numPr>
          <w:ilvl w:val="0"/>
          <w:numId w:val="104"/>
        </w:numPr>
        <w:spacing w:after="0" w:line="360" w:lineRule="auto"/>
        <w:ind w:left="1276" w:hanging="283"/>
        <w:rPr>
          <w:rFonts w:ascii="Times New Roman" w:hAnsi="Times New Roman"/>
          <w:b/>
          <w:sz w:val="24"/>
          <w:szCs w:val="24"/>
        </w:rPr>
      </w:pPr>
      <w:r w:rsidRPr="00D32B1D">
        <w:rPr>
          <w:rFonts w:ascii="Times New Roman" w:hAnsi="Times New Roman"/>
          <w:sz w:val="24"/>
          <w:szCs w:val="24"/>
        </w:rPr>
        <w:t>Koordynator</w:t>
      </w:r>
      <w:r w:rsidR="00920BA4">
        <w:rPr>
          <w:rFonts w:ascii="Times New Roman" w:hAnsi="Times New Roman"/>
          <w:sz w:val="24"/>
          <w:szCs w:val="24"/>
        </w:rPr>
        <w:t>,</w:t>
      </w:r>
      <w:r w:rsidRPr="00D32B1D">
        <w:rPr>
          <w:rFonts w:ascii="Times New Roman" w:hAnsi="Times New Roman"/>
          <w:sz w:val="24"/>
          <w:szCs w:val="24"/>
        </w:rPr>
        <w:t xml:space="preserve"> </w:t>
      </w:r>
    </w:p>
    <w:p w:rsidR="003E7F35" w:rsidRPr="00D32B1D" w:rsidRDefault="00920BA4" w:rsidP="00A80554">
      <w:pPr>
        <w:numPr>
          <w:ilvl w:val="0"/>
          <w:numId w:val="104"/>
        </w:numPr>
        <w:spacing w:after="0" w:line="360" w:lineRule="auto"/>
        <w:ind w:left="1276" w:hanging="283"/>
        <w:rPr>
          <w:rFonts w:ascii="Times New Roman" w:hAnsi="Times New Roman"/>
          <w:sz w:val="24"/>
          <w:szCs w:val="24"/>
        </w:rPr>
      </w:pPr>
      <w:r>
        <w:rPr>
          <w:rFonts w:ascii="Times New Roman" w:hAnsi="Times New Roman"/>
          <w:sz w:val="24"/>
          <w:szCs w:val="24"/>
        </w:rPr>
        <w:t>2  pracowników.</w:t>
      </w:r>
    </w:p>
    <w:p w:rsidR="003E7F35" w:rsidRPr="00D32B1D" w:rsidRDefault="003E7F35" w:rsidP="00F9591A">
      <w:pPr>
        <w:spacing w:after="0" w:line="360" w:lineRule="auto"/>
        <w:jc w:val="both"/>
        <w:outlineLvl w:val="0"/>
        <w:rPr>
          <w:rFonts w:ascii="Times New Roman" w:hAnsi="Times New Roman"/>
          <w:i/>
          <w:sz w:val="24"/>
          <w:szCs w:val="24"/>
        </w:rPr>
      </w:pPr>
    </w:p>
    <w:p w:rsidR="003E7F35" w:rsidRPr="001F133C" w:rsidRDefault="003E7F35" w:rsidP="00F9591A">
      <w:pPr>
        <w:spacing w:after="0" w:line="360" w:lineRule="auto"/>
        <w:jc w:val="both"/>
        <w:outlineLvl w:val="0"/>
        <w:rPr>
          <w:rFonts w:ascii="Times New Roman" w:hAnsi="Times New Roman"/>
          <w:sz w:val="24"/>
          <w:szCs w:val="24"/>
        </w:rPr>
      </w:pPr>
      <w:r w:rsidRPr="001F133C">
        <w:rPr>
          <w:rFonts w:ascii="Times New Roman" w:hAnsi="Times New Roman"/>
          <w:sz w:val="24"/>
          <w:szCs w:val="24"/>
        </w:rPr>
        <w:t>Realizowane zadania:</w:t>
      </w:r>
    </w:p>
    <w:p w:rsidR="003E7F35" w:rsidRDefault="003E7F35" w:rsidP="00F9591A">
      <w:pPr>
        <w:spacing w:after="0" w:line="360" w:lineRule="auto"/>
        <w:ind w:firstLine="567"/>
        <w:jc w:val="both"/>
        <w:rPr>
          <w:rFonts w:ascii="Times New Roman" w:hAnsi="Times New Roman"/>
          <w:sz w:val="24"/>
          <w:szCs w:val="24"/>
        </w:rPr>
      </w:pPr>
      <w:r>
        <w:rPr>
          <w:rFonts w:ascii="Times New Roman" w:hAnsi="Times New Roman"/>
          <w:sz w:val="24"/>
          <w:szCs w:val="24"/>
        </w:rPr>
        <w:t>Do zadań Zespołu należały sprawy z zakresu organizacji i sprawozdawczości Ośrodka oraz kontroli wewnętrznej, a w szczególności:</w:t>
      </w:r>
    </w:p>
    <w:p w:rsidR="003E7F35" w:rsidRPr="00F9591A" w:rsidRDefault="003E7F35" w:rsidP="00A80554">
      <w:pPr>
        <w:pStyle w:val="Akapitzlist"/>
        <w:numPr>
          <w:ilvl w:val="0"/>
          <w:numId w:val="105"/>
        </w:numPr>
        <w:spacing w:after="0" w:line="360" w:lineRule="auto"/>
        <w:ind w:left="993" w:hanging="426"/>
        <w:jc w:val="both"/>
        <w:rPr>
          <w:rFonts w:ascii="Times New Roman" w:hAnsi="Times New Roman"/>
          <w:color w:val="000000" w:themeColor="text1"/>
          <w:sz w:val="24"/>
          <w:szCs w:val="24"/>
        </w:rPr>
      </w:pPr>
      <w:r w:rsidRPr="00F9591A">
        <w:rPr>
          <w:rFonts w:ascii="Times New Roman" w:hAnsi="Times New Roman"/>
          <w:color w:val="000000" w:themeColor="text1"/>
          <w:sz w:val="24"/>
          <w:szCs w:val="24"/>
        </w:rPr>
        <w:t>przygotowywanie projektów wewnętrznych aktów prawnych dotyczących organizacji   Ośrodka;</w:t>
      </w:r>
    </w:p>
    <w:p w:rsidR="003E7F35" w:rsidRPr="001A3D82" w:rsidRDefault="003E7F35" w:rsidP="00A80554">
      <w:pPr>
        <w:pStyle w:val="Akapitzlist"/>
        <w:numPr>
          <w:ilvl w:val="0"/>
          <w:numId w:val="105"/>
        </w:numPr>
        <w:spacing w:after="0" w:line="360" w:lineRule="auto"/>
        <w:ind w:left="993" w:hanging="426"/>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współpraca z kierownikami komórek organizacyjnych w zakresie </w:t>
      </w:r>
      <w:r w:rsidRPr="001A3D82">
        <w:rPr>
          <w:rFonts w:ascii="Times New Roman" w:hAnsi="Times New Roman"/>
          <w:color w:val="000000" w:themeColor="text1"/>
          <w:sz w:val="24"/>
          <w:szCs w:val="24"/>
        </w:rPr>
        <w:t>przygotowywania  zarządzeń dyrektora;</w:t>
      </w:r>
    </w:p>
    <w:p w:rsidR="003E7F35" w:rsidRPr="001A3D82" w:rsidRDefault="003E7F35" w:rsidP="00A80554">
      <w:pPr>
        <w:pStyle w:val="Akapitzlist"/>
        <w:numPr>
          <w:ilvl w:val="0"/>
          <w:numId w:val="105"/>
        </w:numPr>
        <w:spacing w:after="0" w:line="360" w:lineRule="auto"/>
        <w:ind w:left="993" w:hanging="426"/>
        <w:jc w:val="both"/>
        <w:rPr>
          <w:rFonts w:ascii="Times New Roman" w:hAnsi="Times New Roman"/>
          <w:color w:val="000000" w:themeColor="text1"/>
          <w:sz w:val="24"/>
          <w:szCs w:val="24"/>
        </w:rPr>
      </w:pPr>
      <w:r w:rsidRPr="001A3D82">
        <w:rPr>
          <w:rFonts w:ascii="Times New Roman" w:hAnsi="Times New Roman"/>
          <w:color w:val="000000" w:themeColor="text1"/>
          <w:sz w:val="24"/>
          <w:szCs w:val="24"/>
        </w:rPr>
        <w:t>opracowywanie pism ogólnych, poleceń służbowych itp.;</w:t>
      </w:r>
    </w:p>
    <w:p w:rsidR="003E7F35" w:rsidRPr="001A3D82" w:rsidRDefault="003E7F35" w:rsidP="00A80554">
      <w:pPr>
        <w:pStyle w:val="Akapitzlist"/>
        <w:numPr>
          <w:ilvl w:val="0"/>
          <w:numId w:val="105"/>
        </w:numPr>
        <w:spacing w:after="0" w:line="360" w:lineRule="auto"/>
        <w:ind w:left="993" w:hanging="426"/>
        <w:jc w:val="both"/>
        <w:rPr>
          <w:rFonts w:ascii="Times New Roman" w:hAnsi="Times New Roman"/>
          <w:color w:val="000000" w:themeColor="text1"/>
          <w:sz w:val="24"/>
          <w:szCs w:val="24"/>
        </w:rPr>
      </w:pPr>
      <w:r w:rsidRPr="001A3D82">
        <w:rPr>
          <w:rFonts w:ascii="Times New Roman" w:hAnsi="Times New Roman"/>
          <w:color w:val="000000" w:themeColor="text1"/>
          <w:sz w:val="24"/>
          <w:szCs w:val="24"/>
        </w:rPr>
        <w:t xml:space="preserve">prowadzenie rejestrów dokumentów  wymienionych w </w:t>
      </w:r>
      <w:r w:rsidR="00CB35C8">
        <w:rPr>
          <w:rFonts w:ascii="Times New Roman" w:hAnsi="Times New Roman"/>
          <w:color w:val="000000" w:themeColor="text1"/>
          <w:sz w:val="24"/>
          <w:szCs w:val="24"/>
        </w:rPr>
        <w:t>punkcie</w:t>
      </w:r>
      <w:r w:rsidRPr="001A3D82">
        <w:rPr>
          <w:rFonts w:ascii="Times New Roman" w:hAnsi="Times New Roman"/>
          <w:color w:val="000000" w:themeColor="text1"/>
          <w:sz w:val="24"/>
          <w:szCs w:val="24"/>
        </w:rPr>
        <w:t xml:space="preserve"> 1-3;</w:t>
      </w:r>
    </w:p>
    <w:p w:rsidR="003E7F35" w:rsidRPr="001A3D82" w:rsidRDefault="003E7F35" w:rsidP="00A80554">
      <w:pPr>
        <w:pStyle w:val="Akapitzlist"/>
        <w:numPr>
          <w:ilvl w:val="0"/>
          <w:numId w:val="105"/>
        </w:numPr>
        <w:spacing w:after="0" w:line="360" w:lineRule="auto"/>
        <w:ind w:left="993" w:hanging="426"/>
        <w:jc w:val="both"/>
        <w:rPr>
          <w:rFonts w:ascii="Times New Roman" w:hAnsi="Times New Roman"/>
          <w:sz w:val="24"/>
          <w:szCs w:val="24"/>
        </w:rPr>
      </w:pPr>
      <w:r w:rsidRPr="001A3D82">
        <w:rPr>
          <w:rFonts w:ascii="Times New Roman" w:hAnsi="Times New Roman"/>
          <w:sz w:val="24"/>
          <w:szCs w:val="24"/>
        </w:rPr>
        <w:t>prowadzenie stałego naboru kandydatów na opiekunów prawnych i kuratorów ustanawianych przez sąd dla osób ubezwłasnowolnionych</w:t>
      </w:r>
      <w:r>
        <w:rPr>
          <w:rFonts w:ascii="Times New Roman" w:hAnsi="Times New Roman"/>
          <w:sz w:val="24"/>
          <w:szCs w:val="24"/>
        </w:rPr>
        <w:t>;</w:t>
      </w:r>
    </w:p>
    <w:p w:rsidR="003E7F35" w:rsidRDefault="00CB35C8" w:rsidP="00A80554">
      <w:pPr>
        <w:pStyle w:val="Akapitzlist"/>
        <w:numPr>
          <w:ilvl w:val="0"/>
          <w:numId w:val="105"/>
        </w:numPr>
        <w:spacing w:after="0" w:line="360" w:lineRule="auto"/>
        <w:ind w:left="993" w:hanging="426"/>
        <w:jc w:val="both"/>
        <w:rPr>
          <w:rFonts w:ascii="Times New Roman" w:hAnsi="Times New Roman"/>
          <w:sz w:val="24"/>
          <w:szCs w:val="24"/>
        </w:rPr>
      </w:pPr>
      <w:r>
        <w:rPr>
          <w:rFonts w:ascii="Times New Roman" w:hAnsi="Times New Roman"/>
          <w:sz w:val="24"/>
          <w:szCs w:val="24"/>
        </w:rPr>
        <w:t>publikowanie wewnętrznych aktów prawnych</w:t>
      </w:r>
      <w:r w:rsidR="003E7F35">
        <w:rPr>
          <w:rFonts w:ascii="Times New Roman" w:hAnsi="Times New Roman"/>
          <w:sz w:val="24"/>
          <w:szCs w:val="24"/>
        </w:rPr>
        <w:t xml:space="preserve"> w elektronicznym rejestrze wydawanych przez dyrektora oraz bieżące informowanie pracowników wszystkich komórek organizacyjnych Ośrodka o konieczności zapoznania się z ich treścią;</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wystawianie upoważnień i pełnomocnictw udzielanych przez dyrektora </w:t>
      </w:r>
      <w:r>
        <w:rPr>
          <w:rFonts w:ascii="Times New Roman" w:hAnsi="Times New Roman"/>
          <w:sz w:val="24"/>
          <w:szCs w:val="24"/>
        </w:rPr>
        <w:br/>
        <w:t>na wniosek kierownika komórki organizacyjnej,</w:t>
      </w:r>
      <w:r w:rsidR="00F9591A">
        <w:rPr>
          <w:rFonts w:ascii="Times New Roman" w:hAnsi="Times New Roman"/>
          <w:sz w:val="24"/>
          <w:szCs w:val="24"/>
        </w:rPr>
        <w:t xml:space="preserve"> </w:t>
      </w:r>
      <w:r>
        <w:rPr>
          <w:rFonts w:ascii="Times New Roman" w:hAnsi="Times New Roman"/>
          <w:sz w:val="24"/>
          <w:szCs w:val="24"/>
        </w:rPr>
        <w:t xml:space="preserve">a także występowanie </w:t>
      </w:r>
      <w:r w:rsidR="007B642F">
        <w:rPr>
          <w:rFonts w:ascii="Times New Roman" w:hAnsi="Times New Roman"/>
          <w:sz w:val="24"/>
          <w:szCs w:val="24"/>
        </w:rPr>
        <w:br/>
      </w:r>
      <w:r>
        <w:rPr>
          <w:rFonts w:ascii="Times New Roman" w:hAnsi="Times New Roman"/>
          <w:sz w:val="24"/>
          <w:szCs w:val="24"/>
        </w:rPr>
        <w:t>o upoważnienia i pełnomocnictwa do Prezydenta Miasta Bytomia oraz prowadzenie odpowiednich rejestrów;</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prowadzenie rejestrów uchwał Rady Miejskiej w Bytomiu dotyczących działalności Ośrodka;</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prowadzenie rejestru pieczątek Ośrodka i pracowników oraz wydawanie </w:t>
      </w:r>
      <w:r w:rsidR="00F9591A">
        <w:rPr>
          <w:rFonts w:ascii="Times New Roman" w:hAnsi="Times New Roman"/>
          <w:sz w:val="24"/>
          <w:szCs w:val="24"/>
        </w:rPr>
        <w:br/>
      </w:r>
      <w:r>
        <w:rPr>
          <w:rFonts w:ascii="Times New Roman" w:hAnsi="Times New Roman"/>
          <w:sz w:val="24"/>
          <w:szCs w:val="24"/>
        </w:rPr>
        <w:t>i kasowanie nieaktualnych;</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lastRenderedPageBreak/>
        <w:t>prowadzenie rejestru skarg i wniosków, przekazywanie ich właściwym komórkom organizacyjnym do merytorycznego rozpatrzenia oraz nadzór nad terminowym załatwianiem spraw;</w:t>
      </w:r>
    </w:p>
    <w:p w:rsidR="00332D0D" w:rsidRDefault="003F6519" w:rsidP="00A80554">
      <w:pPr>
        <w:pStyle w:val="Akapitzlist"/>
        <w:numPr>
          <w:ilvl w:val="0"/>
          <w:numId w:val="105"/>
        </w:numPr>
        <w:spacing w:line="360" w:lineRule="auto"/>
        <w:ind w:left="993" w:hanging="426"/>
        <w:jc w:val="both"/>
        <w:rPr>
          <w:rFonts w:ascii="Times New Roman" w:hAnsi="Times New Roman"/>
          <w:sz w:val="24"/>
          <w:szCs w:val="24"/>
        </w:rPr>
      </w:pPr>
      <w:r w:rsidRPr="003F6519">
        <w:rPr>
          <w:rFonts w:ascii="Times New Roman" w:hAnsi="Times New Roman"/>
          <w:sz w:val="24"/>
          <w:szCs w:val="24"/>
        </w:rPr>
        <w:t>monitorowanie procesu legislacyjnego projektów uchwał kierowanych przez Ośrodek pod obrady Rady Miejskiej w Bytomiu</w:t>
      </w:r>
      <w:r>
        <w:rPr>
          <w:rFonts w:ascii="Times New Roman" w:hAnsi="Times New Roman"/>
          <w:sz w:val="24"/>
          <w:szCs w:val="24"/>
        </w:rPr>
        <w:t>;</w:t>
      </w:r>
    </w:p>
    <w:p w:rsidR="003E7F35" w:rsidRPr="00332D0D" w:rsidRDefault="003E7F35" w:rsidP="00A80554">
      <w:pPr>
        <w:pStyle w:val="Akapitzlist"/>
        <w:numPr>
          <w:ilvl w:val="0"/>
          <w:numId w:val="105"/>
        </w:numPr>
        <w:spacing w:line="360" w:lineRule="auto"/>
        <w:ind w:left="993" w:hanging="426"/>
        <w:jc w:val="both"/>
        <w:rPr>
          <w:rFonts w:ascii="Times New Roman" w:hAnsi="Times New Roman"/>
          <w:sz w:val="24"/>
          <w:szCs w:val="24"/>
        </w:rPr>
      </w:pPr>
      <w:r w:rsidRPr="00332D0D">
        <w:rPr>
          <w:rFonts w:ascii="Times New Roman" w:hAnsi="Times New Roman"/>
          <w:sz w:val="24"/>
          <w:szCs w:val="24"/>
        </w:rPr>
        <w:t xml:space="preserve">weryfikacja informacji przygotowanych przez komórki organizacyjne </w:t>
      </w:r>
      <w:r w:rsidR="00F9591A" w:rsidRPr="00332D0D">
        <w:rPr>
          <w:rFonts w:ascii="Times New Roman" w:hAnsi="Times New Roman"/>
          <w:sz w:val="24"/>
          <w:szCs w:val="24"/>
        </w:rPr>
        <w:br/>
      </w:r>
      <w:r w:rsidRPr="00332D0D">
        <w:rPr>
          <w:rFonts w:ascii="Times New Roman" w:hAnsi="Times New Roman"/>
          <w:sz w:val="24"/>
          <w:szCs w:val="24"/>
        </w:rPr>
        <w:t>i przekazywanie ich do biura prasowego Urzędu Miejskiego w Bytomiu oraz mediów;</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koordynowanie spraw związanych z organizacją i zapewnieniem obsługi kontroli zewnętrznych prowadzonych w Ośrodku;</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koordynowanie, we współpracy z właściwymi komórkami organizacyjnymi, prac związanych z terminową odpowiedzią w zakresie wydanych </w:t>
      </w:r>
      <w:r w:rsidR="00CB35C8">
        <w:rPr>
          <w:rFonts w:ascii="Times New Roman" w:hAnsi="Times New Roman"/>
          <w:sz w:val="24"/>
          <w:szCs w:val="24"/>
        </w:rPr>
        <w:t xml:space="preserve">zaleceń </w:t>
      </w:r>
      <w:r>
        <w:rPr>
          <w:rFonts w:ascii="Times New Roman" w:hAnsi="Times New Roman"/>
          <w:sz w:val="24"/>
          <w:szCs w:val="24"/>
        </w:rPr>
        <w:t>pokontrolnych;</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sporządzanie, na podstawie materiałów źródłowych opracowanych w komórkach organizacyjnych, corocznego sprawozdania z działalności Ośrodka wraz </w:t>
      </w:r>
      <w:r w:rsidR="00F9591A">
        <w:rPr>
          <w:rFonts w:ascii="Times New Roman" w:hAnsi="Times New Roman"/>
          <w:sz w:val="24"/>
          <w:szCs w:val="24"/>
        </w:rPr>
        <w:br/>
      </w:r>
      <w:r>
        <w:rPr>
          <w:rFonts w:ascii="Times New Roman" w:hAnsi="Times New Roman"/>
          <w:sz w:val="24"/>
          <w:szCs w:val="24"/>
        </w:rPr>
        <w:t>ze wskazaniem potrzeb w zakresie zadań pomocy społecznej;</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sporządzanie corocznej informacji do raportu o stanie miasta, w oparciu o dane  </w:t>
      </w:r>
      <w:r>
        <w:rPr>
          <w:rFonts w:ascii="Times New Roman" w:hAnsi="Times New Roman"/>
          <w:sz w:val="24"/>
          <w:szCs w:val="24"/>
        </w:rPr>
        <w:br/>
        <w:t xml:space="preserve">z poszczególnych komórek organizacyjnych i współpraca w tym zakresie </w:t>
      </w:r>
      <w:r w:rsidR="0064152A">
        <w:rPr>
          <w:rFonts w:ascii="Times New Roman" w:hAnsi="Times New Roman"/>
          <w:sz w:val="24"/>
          <w:szCs w:val="24"/>
        </w:rPr>
        <w:br/>
      </w:r>
      <w:r>
        <w:rPr>
          <w:rFonts w:ascii="Times New Roman" w:hAnsi="Times New Roman"/>
          <w:sz w:val="24"/>
          <w:szCs w:val="24"/>
        </w:rPr>
        <w:t>z miejskimi jednostkami organizacyjnymi;</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opracowanie we współpracy z właściwymi komórkami organizacyjnymi Ośrodka oceny zasobów pomocy społecznej i współpraca w tym zakresie z właściwymi wydziałami Urzędu Miejskiego w Bytomiu;</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koordynowanie prac związanych ze statystyką oraz sprawozdawczością Ośrodka, </w:t>
      </w:r>
      <w:r>
        <w:rPr>
          <w:rFonts w:ascii="Times New Roman" w:hAnsi="Times New Roman"/>
          <w:sz w:val="24"/>
          <w:szCs w:val="24"/>
        </w:rPr>
        <w:br/>
        <w:t>z wyłączeniem sprawozdawczości budżetowej i finansowej;</w:t>
      </w:r>
    </w:p>
    <w:p w:rsidR="003E7F35" w:rsidRDefault="003E7F35"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koordynowanie i przekazywanie w formie elektronicznej sprawozdań: jednorazowych, kwartalnych, półrocznych i rocznych w odpowiednich modułach Centralnej Aplikacji Statystycznej, we współpracy z właściwymi</w:t>
      </w:r>
      <w:r w:rsidR="00CB35C8">
        <w:rPr>
          <w:rFonts w:ascii="Times New Roman" w:hAnsi="Times New Roman"/>
          <w:sz w:val="24"/>
          <w:szCs w:val="24"/>
        </w:rPr>
        <w:t xml:space="preserve"> komórkami organizacyjnymi Ośrodka i podmiotami zewnętrznymi;</w:t>
      </w:r>
    </w:p>
    <w:p w:rsidR="00CB35C8" w:rsidRDefault="00CB35C8" w:rsidP="00A80554">
      <w:pPr>
        <w:pStyle w:val="Akapitzlist"/>
        <w:numPr>
          <w:ilvl w:val="0"/>
          <w:numId w:val="105"/>
        </w:numPr>
        <w:spacing w:line="360" w:lineRule="auto"/>
        <w:ind w:left="993" w:hanging="426"/>
        <w:jc w:val="both"/>
        <w:rPr>
          <w:rFonts w:ascii="Times New Roman" w:hAnsi="Times New Roman"/>
          <w:sz w:val="24"/>
          <w:szCs w:val="24"/>
        </w:rPr>
      </w:pPr>
      <w:r>
        <w:rPr>
          <w:rFonts w:ascii="Times New Roman" w:hAnsi="Times New Roman"/>
          <w:sz w:val="24"/>
          <w:szCs w:val="24"/>
        </w:rPr>
        <w:t xml:space="preserve">współpraca ze wszystkimi komórkami organizacyjnymi Ośrodka, urzędami </w:t>
      </w:r>
      <w:r>
        <w:rPr>
          <w:rFonts w:ascii="Times New Roman" w:hAnsi="Times New Roman"/>
          <w:sz w:val="24"/>
          <w:szCs w:val="24"/>
        </w:rPr>
        <w:br/>
        <w:t>i instytucjami w ramach wykonywanych czynności służbowych.</w:t>
      </w:r>
    </w:p>
    <w:p w:rsidR="003E7F35" w:rsidRDefault="003E7F35" w:rsidP="00F9591A">
      <w:pPr>
        <w:spacing w:after="0" w:line="360" w:lineRule="auto"/>
        <w:ind w:firstLine="567"/>
        <w:jc w:val="both"/>
        <w:rPr>
          <w:rFonts w:ascii="Times New Roman" w:hAnsi="Times New Roman"/>
          <w:sz w:val="24"/>
          <w:szCs w:val="24"/>
        </w:rPr>
      </w:pPr>
      <w:r>
        <w:rPr>
          <w:rFonts w:ascii="Times New Roman" w:hAnsi="Times New Roman"/>
          <w:sz w:val="24"/>
          <w:szCs w:val="24"/>
        </w:rPr>
        <w:t>W 2020 roku zredagowano 75 zarządzeń dyrektora, wydano 95 upoważnień dyrektora Ośrodka. Ponadto 24 razy wystąpiono do Urzędu Miejskiego w Bytomiu w sprawie wydania   upoważnień/pełnomocnictw Prezydenta Miasta.</w:t>
      </w:r>
    </w:p>
    <w:p w:rsidR="003E7F35" w:rsidRDefault="003E7F35" w:rsidP="00BD3F74">
      <w:pPr>
        <w:spacing w:after="0" w:line="360" w:lineRule="auto"/>
        <w:ind w:firstLine="567"/>
        <w:jc w:val="both"/>
        <w:rPr>
          <w:rFonts w:ascii="Times New Roman" w:hAnsi="Times New Roman"/>
          <w:sz w:val="24"/>
          <w:szCs w:val="24"/>
        </w:rPr>
      </w:pPr>
      <w:r>
        <w:rPr>
          <w:rFonts w:ascii="Times New Roman" w:hAnsi="Times New Roman"/>
          <w:sz w:val="24"/>
          <w:szCs w:val="24"/>
        </w:rPr>
        <w:lastRenderedPageBreak/>
        <w:t xml:space="preserve">Zebrano i przygotowano dane </w:t>
      </w:r>
      <w:r>
        <w:rPr>
          <w:rFonts w:ascii="Times New Roman" w:hAnsi="Times New Roman"/>
          <w:color w:val="000000" w:themeColor="text1"/>
          <w:sz w:val="24"/>
          <w:szCs w:val="24"/>
        </w:rPr>
        <w:t xml:space="preserve">do 265 sprawozdań jednorazowych, które przesłano </w:t>
      </w:r>
      <w:r w:rsidR="006B1D69">
        <w:rPr>
          <w:rFonts w:ascii="Times New Roman" w:hAnsi="Times New Roman"/>
          <w:color w:val="000000" w:themeColor="text1"/>
          <w:sz w:val="24"/>
          <w:szCs w:val="24"/>
        </w:rPr>
        <w:br/>
      </w:r>
      <w:r>
        <w:rPr>
          <w:rFonts w:ascii="Times New Roman" w:hAnsi="Times New Roman"/>
          <w:color w:val="000000" w:themeColor="text1"/>
          <w:sz w:val="24"/>
          <w:szCs w:val="24"/>
        </w:rPr>
        <w:t xml:space="preserve">za pomocą Centralnej Aplikacji Statystycznej do jednostek nadrzędnych. Wypełniono 10 ankiet dotyczących programów i pomocy skierowanych do różnych grup społecznych, odnoszących się do </w:t>
      </w:r>
      <w:r>
        <w:rPr>
          <w:rFonts w:ascii="Times New Roman" w:hAnsi="Times New Roman"/>
          <w:sz w:val="24"/>
          <w:szCs w:val="24"/>
        </w:rPr>
        <w:t>uzależnień, niepełnosprawności i wielu innych problemów społecznych. Zebrano dane</w:t>
      </w:r>
      <w:r w:rsidR="006B1D69">
        <w:rPr>
          <w:rFonts w:ascii="Times New Roman" w:hAnsi="Times New Roman"/>
          <w:sz w:val="24"/>
          <w:szCs w:val="24"/>
        </w:rPr>
        <w:t xml:space="preserve"> </w:t>
      </w:r>
      <w:r>
        <w:rPr>
          <w:rFonts w:ascii="Times New Roman" w:hAnsi="Times New Roman"/>
          <w:sz w:val="24"/>
          <w:szCs w:val="24"/>
        </w:rPr>
        <w:t xml:space="preserve">i sporządzono: Ocenę Zasobów Pomocy Społecznej, roczne sprawozdanie </w:t>
      </w:r>
      <w:r w:rsidR="006B1D69">
        <w:rPr>
          <w:rFonts w:ascii="Times New Roman" w:hAnsi="Times New Roman"/>
          <w:sz w:val="24"/>
          <w:szCs w:val="24"/>
        </w:rPr>
        <w:br/>
      </w:r>
      <w:r>
        <w:rPr>
          <w:rFonts w:ascii="Times New Roman" w:hAnsi="Times New Roman"/>
          <w:sz w:val="24"/>
          <w:szCs w:val="24"/>
        </w:rPr>
        <w:t>z działalności MOPR za 2019 rok, sprawozdanie z Bytomskiego Programu Wsparcia Rodziny i Rozwoju Pieczy Zastępczej oraz kwartalne i ro</w:t>
      </w:r>
      <w:r w:rsidR="00CB35C8">
        <w:rPr>
          <w:rFonts w:ascii="Times New Roman" w:hAnsi="Times New Roman"/>
          <w:sz w:val="24"/>
          <w:szCs w:val="24"/>
        </w:rPr>
        <w:t xml:space="preserve">czne sprawozdania </w:t>
      </w:r>
      <w:proofErr w:type="spellStart"/>
      <w:r w:rsidR="00CB35C8">
        <w:rPr>
          <w:rFonts w:ascii="Times New Roman" w:hAnsi="Times New Roman"/>
          <w:sz w:val="24"/>
          <w:szCs w:val="24"/>
        </w:rPr>
        <w:t>MPRiPS</w:t>
      </w:r>
      <w:proofErr w:type="spellEnd"/>
      <w:r w:rsidR="00CB35C8">
        <w:rPr>
          <w:rFonts w:ascii="Times New Roman" w:hAnsi="Times New Roman"/>
          <w:sz w:val="24"/>
          <w:szCs w:val="24"/>
        </w:rPr>
        <w:t>, dot.</w:t>
      </w:r>
      <w:r w:rsidR="0014488E">
        <w:rPr>
          <w:rFonts w:ascii="Times New Roman" w:hAnsi="Times New Roman"/>
          <w:sz w:val="24"/>
          <w:szCs w:val="24"/>
        </w:rPr>
        <w:t xml:space="preserve"> dożywiania,</w:t>
      </w:r>
      <w:r w:rsidR="00CB35C8">
        <w:rPr>
          <w:rFonts w:ascii="Times New Roman" w:hAnsi="Times New Roman"/>
          <w:sz w:val="24"/>
          <w:szCs w:val="24"/>
        </w:rPr>
        <w:t xml:space="preserve"> składek zdrowotnych oraz </w:t>
      </w:r>
      <w:r>
        <w:rPr>
          <w:rFonts w:ascii="Times New Roman" w:hAnsi="Times New Roman"/>
          <w:sz w:val="24"/>
          <w:szCs w:val="24"/>
        </w:rPr>
        <w:t xml:space="preserve"> emerytaln</w:t>
      </w:r>
      <w:r w:rsidR="00CB35C8">
        <w:rPr>
          <w:rFonts w:ascii="Times New Roman" w:hAnsi="Times New Roman"/>
          <w:sz w:val="24"/>
          <w:szCs w:val="24"/>
        </w:rPr>
        <w:t>ych</w:t>
      </w:r>
      <w:r>
        <w:rPr>
          <w:rFonts w:ascii="Times New Roman" w:hAnsi="Times New Roman"/>
          <w:sz w:val="24"/>
          <w:szCs w:val="24"/>
        </w:rPr>
        <w:t xml:space="preserve">. Przygotowano i wprowadzono (zatwierdzony przez Prezydenta) nowy Regulamin Organizacyjny MOPR oraz </w:t>
      </w:r>
      <w:r w:rsidRPr="00595585">
        <w:rPr>
          <w:rFonts w:ascii="Times New Roman" w:hAnsi="Times New Roman"/>
          <w:sz w:val="24"/>
          <w:szCs w:val="24"/>
        </w:rPr>
        <w:t>Statut</w:t>
      </w:r>
      <w:r>
        <w:rPr>
          <w:rFonts w:ascii="Times New Roman" w:hAnsi="Times New Roman"/>
          <w:sz w:val="24"/>
          <w:szCs w:val="24"/>
        </w:rPr>
        <w:t xml:space="preserve"> Ośrodka, który został nadany Uchwałą nr XXXVI/521/20 Rady Miejskiej w Bytomiu w dniu 21 grudnia 2020 roku.</w:t>
      </w:r>
    </w:p>
    <w:p w:rsidR="003E7F35" w:rsidRDefault="003E7F35" w:rsidP="00BD3F74">
      <w:pPr>
        <w:pStyle w:val="Bezodstpw"/>
        <w:spacing w:line="360" w:lineRule="auto"/>
        <w:ind w:firstLine="708"/>
        <w:jc w:val="both"/>
        <w:rPr>
          <w:rFonts w:ascii="Times New Roman" w:hAnsi="Times New Roman"/>
          <w:sz w:val="24"/>
          <w:szCs w:val="24"/>
        </w:rPr>
      </w:pPr>
      <w:r>
        <w:rPr>
          <w:rFonts w:ascii="Times New Roman" w:hAnsi="Times New Roman"/>
          <w:sz w:val="24"/>
          <w:szCs w:val="24"/>
        </w:rPr>
        <w:t xml:space="preserve">Czynności kontrolne zgodnie z § 11 ust. 2 </w:t>
      </w:r>
      <w:proofErr w:type="spellStart"/>
      <w:r>
        <w:rPr>
          <w:rFonts w:ascii="Times New Roman" w:hAnsi="Times New Roman"/>
          <w:sz w:val="24"/>
          <w:szCs w:val="24"/>
        </w:rPr>
        <w:t>pkt</w:t>
      </w:r>
      <w:proofErr w:type="spellEnd"/>
      <w:r>
        <w:rPr>
          <w:rFonts w:ascii="Times New Roman" w:hAnsi="Times New Roman"/>
          <w:sz w:val="24"/>
          <w:szCs w:val="24"/>
        </w:rPr>
        <w:t xml:space="preserve"> 3 </w:t>
      </w:r>
      <w:r>
        <w:rPr>
          <w:rFonts w:ascii="Times New Roman" w:hAnsi="Times New Roman"/>
          <w:i/>
          <w:sz w:val="24"/>
          <w:szCs w:val="24"/>
        </w:rPr>
        <w:t>Regulaminu organizacyjnego Miejskiego Ośrodka Pomocy Rodzinie w Bytomiu</w:t>
      </w:r>
      <w:r>
        <w:rPr>
          <w:rFonts w:ascii="Times New Roman" w:hAnsi="Times New Roman"/>
          <w:sz w:val="24"/>
          <w:szCs w:val="24"/>
        </w:rPr>
        <w:t xml:space="preserve"> były przeprowadzane na podstawie planu kontroli lub zlecone doraźnie przez dyrektora Ośrodka.</w:t>
      </w:r>
    </w:p>
    <w:p w:rsidR="003E7F35" w:rsidRDefault="003E7F35" w:rsidP="00F9591A">
      <w:pPr>
        <w:pStyle w:val="Bezodstpw"/>
        <w:spacing w:line="360" w:lineRule="auto"/>
        <w:ind w:firstLine="708"/>
        <w:jc w:val="both"/>
        <w:rPr>
          <w:rFonts w:ascii="Times New Roman" w:hAnsi="Times New Roman"/>
          <w:sz w:val="24"/>
          <w:szCs w:val="24"/>
        </w:rPr>
      </w:pPr>
      <w:r>
        <w:rPr>
          <w:rFonts w:ascii="Times New Roman" w:hAnsi="Times New Roman"/>
          <w:sz w:val="24"/>
          <w:szCs w:val="24"/>
        </w:rPr>
        <w:t xml:space="preserve">Regulacje wewnętrzne dotyczące trybu i metodyki przeprowadzania kontroli zawarte zostały w </w:t>
      </w:r>
      <w:r>
        <w:rPr>
          <w:rFonts w:ascii="Times New Roman" w:hAnsi="Times New Roman"/>
          <w:i/>
          <w:sz w:val="24"/>
          <w:szCs w:val="24"/>
        </w:rPr>
        <w:t xml:space="preserve">Regulaminie kontroli wewnętrznej w Miejskim Ośrodku Pomocy Rodzinie </w:t>
      </w:r>
      <w:r>
        <w:rPr>
          <w:rFonts w:ascii="Times New Roman" w:hAnsi="Times New Roman"/>
          <w:i/>
          <w:sz w:val="24"/>
          <w:szCs w:val="24"/>
        </w:rPr>
        <w:br/>
        <w:t xml:space="preserve">w Bytomiu </w:t>
      </w:r>
      <w:r>
        <w:rPr>
          <w:rFonts w:ascii="Times New Roman" w:hAnsi="Times New Roman"/>
          <w:sz w:val="24"/>
          <w:szCs w:val="24"/>
        </w:rPr>
        <w:t>wprowadzonym zarządzeniem nr 95 Dyrektora Miejskiego Ośrodka Pomocy Rodzinie  w Bytomiu z dnia 31grudnia 2015 roku.</w:t>
      </w:r>
    </w:p>
    <w:p w:rsidR="003E7F35" w:rsidRDefault="003E7F35" w:rsidP="00F9591A">
      <w:pPr>
        <w:spacing w:after="0" w:line="360" w:lineRule="auto"/>
        <w:ind w:firstLine="708"/>
        <w:jc w:val="both"/>
        <w:rPr>
          <w:rFonts w:ascii="Times New Roman" w:hAnsi="Times New Roman" w:cstheme="minorBidi"/>
          <w:sz w:val="24"/>
          <w:szCs w:val="24"/>
        </w:rPr>
      </w:pPr>
      <w:r>
        <w:rPr>
          <w:rFonts w:ascii="Times New Roman" w:hAnsi="Times New Roman"/>
          <w:sz w:val="24"/>
          <w:szCs w:val="24"/>
        </w:rPr>
        <w:t xml:space="preserve">W okresie sprawozdawczym zadania kontrolne realizowane były w oparciu o roczny plan kontroli wewnętrznej zatwierdzony przez Dyrektora MOPR w Bytomiu, stanowiący załącznik do zarządzenia nr 101 Dyrektora MOPR w Bytomiu z dnia 30 grudnia 2019 roku </w:t>
      </w:r>
      <w:r>
        <w:rPr>
          <w:rFonts w:ascii="Times New Roman" w:hAnsi="Times New Roman"/>
          <w:sz w:val="24"/>
          <w:szCs w:val="24"/>
        </w:rPr>
        <w:br/>
        <w:t>w sprawie przyjęcia planu kontroli wewnętrznej na rok 2020.</w:t>
      </w:r>
    </w:p>
    <w:p w:rsidR="003E7F35" w:rsidRDefault="003E7F35" w:rsidP="00F9591A">
      <w:pPr>
        <w:spacing w:after="0" w:line="360" w:lineRule="auto"/>
        <w:ind w:firstLine="708"/>
        <w:jc w:val="both"/>
        <w:rPr>
          <w:rFonts w:ascii="Times New Roman" w:hAnsi="Times New Roman"/>
          <w:sz w:val="24"/>
          <w:szCs w:val="24"/>
        </w:rPr>
      </w:pPr>
      <w:r>
        <w:rPr>
          <w:rFonts w:ascii="Times New Roman" w:hAnsi="Times New Roman"/>
          <w:sz w:val="24"/>
          <w:szCs w:val="24"/>
        </w:rPr>
        <w:t xml:space="preserve">Istotą czynności kontrolnych było szczegółowe zbadanie stanu faktycznego </w:t>
      </w:r>
      <w:r>
        <w:rPr>
          <w:rFonts w:ascii="Times New Roman" w:hAnsi="Times New Roman"/>
          <w:sz w:val="24"/>
          <w:szCs w:val="24"/>
        </w:rPr>
        <w:br/>
        <w:t xml:space="preserve">i porównanie go z obowiązującymi dla niego uregulowaniami prawnymi, przepisami </w:t>
      </w:r>
      <w:r>
        <w:rPr>
          <w:rFonts w:ascii="Times New Roman" w:hAnsi="Times New Roman"/>
          <w:sz w:val="24"/>
          <w:szCs w:val="24"/>
        </w:rPr>
        <w:br/>
        <w:t xml:space="preserve">wewnętrznymi, realizacją budżetu oraz ustalenie przyczyn i skutków stwierdzonych uchybień </w:t>
      </w:r>
      <w:r>
        <w:rPr>
          <w:rFonts w:ascii="Times New Roman" w:hAnsi="Times New Roman"/>
          <w:sz w:val="24"/>
          <w:szCs w:val="24"/>
        </w:rPr>
        <w:br/>
        <w:t>i nieprawidłowości oraz wskazanie sposobu i środków umożliwiających ich usunięcie.</w:t>
      </w:r>
    </w:p>
    <w:p w:rsidR="003E7F35" w:rsidRDefault="003E7F35" w:rsidP="00F9591A">
      <w:pPr>
        <w:pStyle w:val="Bezodstpw"/>
        <w:spacing w:line="360" w:lineRule="auto"/>
        <w:ind w:firstLine="708"/>
        <w:jc w:val="both"/>
        <w:rPr>
          <w:rFonts w:ascii="Times New Roman" w:hAnsi="Times New Roman"/>
          <w:sz w:val="24"/>
          <w:szCs w:val="24"/>
        </w:rPr>
      </w:pPr>
      <w:r>
        <w:rPr>
          <w:rFonts w:ascii="Times New Roman" w:hAnsi="Times New Roman"/>
          <w:sz w:val="24"/>
          <w:szCs w:val="24"/>
        </w:rPr>
        <w:t xml:space="preserve">Zatwierdzony 30 grudnia 2019 roku plan kontroli wewnętrznej na 2020 rok przewidywał pięć kontroli, w tym trzy problemowe i dwie kompleksowe. Ze względu </w:t>
      </w:r>
      <w:r w:rsidR="006B1D69">
        <w:rPr>
          <w:rFonts w:ascii="Times New Roman" w:hAnsi="Times New Roman"/>
          <w:sz w:val="24"/>
          <w:szCs w:val="24"/>
        </w:rPr>
        <w:br/>
      </w:r>
      <w:r>
        <w:rPr>
          <w:rFonts w:ascii="Times New Roman" w:hAnsi="Times New Roman"/>
          <w:sz w:val="24"/>
          <w:szCs w:val="24"/>
        </w:rPr>
        <w:t>na sytuację epidemiczną na terenie naszego kraju, związaną z zakażeniami wirusem SARS-CoV-</w:t>
      </w:r>
      <w:r w:rsidRPr="0064152A">
        <w:rPr>
          <w:rFonts w:ascii="Times New Roman" w:hAnsi="Times New Roman"/>
          <w:sz w:val="24"/>
          <w:szCs w:val="24"/>
        </w:rPr>
        <w:t>2 oraz</w:t>
      </w:r>
      <w:r w:rsidRPr="0064152A">
        <w:rPr>
          <w:rStyle w:val="Pogrubienie"/>
          <w:rFonts w:ascii="Times New Roman" w:hAnsi="Times New Roman"/>
          <w:b w:val="0"/>
          <w:sz w:val="24"/>
          <w:szCs w:val="24"/>
        </w:rPr>
        <w:t xml:space="preserve"> decyzją Wojewody Śląskiego</w:t>
      </w:r>
      <w:r>
        <w:rPr>
          <w:rStyle w:val="Pogrubienie"/>
          <w:rFonts w:ascii="Times New Roman" w:hAnsi="Times New Roman"/>
          <w:sz w:val="24"/>
          <w:szCs w:val="24"/>
        </w:rPr>
        <w:t xml:space="preserve"> </w:t>
      </w:r>
      <w:r>
        <w:rPr>
          <w:rFonts w:ascii="Times New Roman" w:hAnsi="Times New Roman"/>
          <w:sz w:val="24"/>
          <w:szCs w:val="24"/>
        </w:rPr>
        <w:t xml:space="preserve">w sprawie czasowego zawieszenia działalności warsztatów terapii zajęciowej, na terenie całego województwa śląskiego, planowane kontrole warsztatów nie odbyły się. W związku z powyższym kontrole te zostały przełożone na 2021 rok i będą obejmowały dwa lata tj. zakres działalności WTZ za 2019 i 2020 rok. </w:t>
      </w:r>
    </w:p>
    <w:p w:rsidR="003E7F35" w:rsidRDefault="003E7F35" w:rsidP="0004095B">
      <w:pPr>
        <w:pStyle w:val="Bezodstpw"/>
        <w:spacing w:line="360" w:lineRule="auto"/>
        <w:ind w:firstLine="709"/>
        <w:jc w:val="both"/>
        <w:rPr>
          <w:rFonts w:ascii="Times New Roman" w:hAnsi="Times New Roman"/>
          <w:sz w:val="24"/>
          <w:szCs w:val="24"/>
        </w:rPr>
      </w:pPr>
      <w:r>
        <w:rPr>
          <w:rFonts w:ascii="Times New Roman" w:hAnsi="Times New Roman"/>
          <w:sz w:val="24"/>
          <w:szCs w:val="24"/>
        </w:rPr>
        <w:lastRenderedPageBreak/>
        <w:t xml:space="preserve">Kontrole były przeprowadzone na podstawie imiennego upoważnienia Dyrektora Miejskiego Ośrodka Pomocy Rodzinie w Bytomiu. O planowanej kontroli powiadamiano pisemnie kierowników komórek kontrolowanych – zgodnie z § 20 </w:t>
      </w:r>
      <w:r>
        <w:rPr>
          <w:rFonts w:ascii="Times New Roman" w:hAnsi="Times New Roman"/>
          <w:i/>
          <w:sz w:val="24"/>
          <w:szCs w:val="24"/>
        </w:rPr>
        <w:t>Regulaminu kontroli wewnętrznej w MOPR w Bytomiu</w:t>
      </w:r>
      <w:r>
        <w:rPr>
          <w:rFonts w:ascii="Times New Roman" w:hAnsi="Times New Roman"/>
          <w:sz w:val="24"/>
          <w:szCs w:val="24"/>
        </w:rPr>
        <w:t xml:space="preserve">, nie później niż dzień przed rozpoczęciem kontroli. </w:t>
      </w:r>
    </w:p>
    <w:p w:rsidR="003E7F35" w:rsidRDefault="003E7F35" w:rsidP="00BD3F74">
      <w:pPr>
        <w:pStyle w:val="Bezodstpw"/>
        <w:spacing w:line="360" w:lineRule="auto"/>
        <w:ind w:firstLine="708"/>
        <w:jc w:val="both"/>
        <w:rPr>
          <w:rFonts w:ascii="Times New Roman" w:hAnsi="Times New Roman"/>
          <w:sz w:val="24"/>
          <w:szCs w:val="24"/>
        </w:rPr>
      </w:pPr>
      <w:r>
        <w:rPr>
          <w:rFonts w:ascii="Times New Roman" w:hAnsi="Times New Roman"/>
          <w:sz w:val="24"/>
          <w:szCs w:val="24"/>
        </w:rPr>
        <w:t xml:space="preserve">W celu wyeliminowania uchybień i nieprawidłowości stwierdzonych podczas kontroli Dyrektor MOPR skierował do kierowników kontrolowanych komórek/jednostek stosowne zalecenia pokontrolne, zobowiązując jednocześnie do poinformowania o sposobie ich realizacji. Kierownicy kontrolowanych komórek/jednostek przedłożyli Dyrektorowi informację o podjętych działaniach zmierzających do usunięcia stwierdzonych </w:t>
      </w:r>
      <w:bookmarkStart w:id="4" w:name="_GoBack"/>
      <w:bookmarkEnd w:id="4"/>
      <w:r>
        <w:rPr>
          <w:rFonts w:ascii="Times New Roman" w:hAnsi="Times New Roman"/>
          <w:sz w:val="24"/>
          <w:szCs w:val="24"/>
        </w:rPr>
        <w:t>uchybień</w:t>
      </w:r>
      <w:r>
        <w:rPr>
          <w:rFonts w:ascii="Times New Roman" w:hAnsi="Times New Roman"/>
          <w:sz w:val="24"/>
          <w:szCs w:val="24"/>
        </w:rPr>
        <w:br/>
        <w:t>i nieprawidłowości.</w:t>
      </w:r>
    </w:p>
    <w:p w:rsidR="00AC39D6" w:rsidRPr="003E7F35" w:rsidRDefault="002C10CC" w:rsidP="00BD3F74">
      <w:pPr>
        <w:pStyle w:val="Bezodstpw"/>
        <w:spacing w:before="240" w:after="240" w:line="360" w:lineRule="auto"/>
        <w:rPr>
          <w:rFonts w:ascii="Times New Roman" w:hAnsi="Times New Roman"/>
          <w:b/>
          <w:sz w:val="24"/>
          <w:szCs w:val="24"/>
        </w:rPr>
      </w:pPr>
      <w:r w:rsidRPr="003E7F35">
        <w:rPr>
          <w:rFonts w:ascii="Times New Roman" w:hAnsi="Times New Roman"/>
          <w:b/>
          <w:color w:val="000000" w:themeColor="text1"/>
          <w:sz w:val="24"/>
          <w:szCs w:val="24"/>
        </w:rPr>
        <w:t>XI</w:t>
      </w:r>
      <w:r w:rsidR="00B139D9">
        <w:rPr>
          <w:rFonts w:ascii="Times New Roman" w:hAnsi="Times New Roman"/>
          <w:b/>
          <w:color w:val="000000" w:themeColor="text1"/>
          <w:sz w:val="24"/>
          <w:szCs w:val="24"/>
        </w:rPr>
        <w:t>X</w:t>
      </w:r>
      <w:r w:rsidRPr="003E7F35">
        <w:rPr>
          <w:rFonts w:ascii="Times New Roman" w:hAnsi="Times New Roman"/>
          <w:b/>
          <w:color w:val="000000" w:themeColor="text1"/>
          <w:sz w:val="24"/>
          <w:szCs w:val="24"/>
        </w:rPr>
        <w:t>.</w:t>
      </w:r>
      <w:r w:rsidR="000D0945">
        <w:rPr>
          <w:rFonts w:ascii="Times New Roman" w:hAnsi="Times New Roman"/>
          <w:b/>
          <w:color w:val="FF0000"/>
          <w:sz w:val="24"/>
          <w:szCs w:val="24"/>
        </w:rPr>
        <w:tab/>
      </w:r>
      <w:r w:rsidR="00AC39D6" w:rsidRPr="003E7F35">
        <w:rPr>
          <w:rFonts w:ascii="Times New Roman" w:hAnsi="Times New Roman"/>
          <w:b/>
          <w:sz w:val="24"/>
          <w:szCs w:val="24"/>
        </w:rPr>
        <w:t xml:space="preserve">ZESPÓŁ </w:t>
      </w:r>
      <w:r w:rsidR="00F9591A">
        <w:rPr>
          <w:rFonts w:ascii="Times New Roman" w:hAnsi="Times New Roman"/>
          <w:b/>
          <w:sz w:val="24"/>
          <w:szCs w:val="24"/>
        </w:rPr>
        <w:t>RADCÓW</w:t>
      </w:r>
      <w:r w:rsidR="0004095B">
        <w:rPr>
          <w:rFonts w:ascii="Times New Roman" w:hAnsi="Times New Roman"/>
          <w:b/>
          <w:sz w:val="24"/>
          <w:szCs w:val="24"/>
        </w:rPr>
        <w:t xml:space="preserve"> </w:t>
      </w:r>
      <w:r w:rsidR="00AC39D6" w:rsidRPr="003E7F35">
        <w:rPr>
          <w:rFonts w:ascii="Times New Roman" w:hAnsi="Times New Roman"/>
          <w:b/>
          <w:sz w:val="24"/>
          <w:szCs w:val="24"/>
        </w:rPr>
        <w:t>PRAWNY</w:t>
      </w:r>
      <w:r w:rsidR="002E52A8">
        <w:rPr>
          <w:rFonts w:ascii="Times New Roman" w:hAnsi="Times New Roman"/>
          <w:b/>
          <w:sz w:val="24"/>
          <w:szCs w:val="24"/>
        </w:rPr>
        <w:t>CH</w:t>
      </w:r>
      <w:r w:rsidR="00AC39D6" w:rsidRPr="003E7F35">
        <w:rPr>
          <w:rFonts w:ascii="Times New Roman" w:hAnsi="Times New Roman"/>
          <w:b/>
          <w:sz w:val="24"/>
          <w:szCs w:val="24"/>
        </w:rPr>
        <w:t xml:space="preserve"> </w:t>
      </w:r>
    </w:p>
    <w:p w:rsidR="00AC39D6" w:rsidRDefault="00AC39D6" w:rsidP="00BD3F74">
      <w:pPr>
        <w:spacing w:after="0" w:line="360" w:lineRule="auto"/>
        <w:rPr>
          <w:rFonts w:ascii="Times New Roman" w:hAnsi="Times New Roman"/>
          <w:sz w:val="24"/>
          <w:szCs w:val="18"/>
        </w:rPr>
      </w:pPr>
      <w:r w:rsidRPr="00DD7124">
        <w:rPr>
          <w:rFonts w:ascii="Times New Roman" w:hAnsi="Times New Roman"/>
          <w:sz w:val="24"/>
          <w:szCs w:val="18"/>
        </w:rPr>
        <w:t>Podstawy prawne realizacji zadań  zespołu:</w:t>
      </w:r>
    </w:p>
    <w:p w:rsidR="00DD7124" w:rsidRPr="00867A1F" w:rsidRDefault="00D371EF" w:rsidP="00A80554">
      <w:pPr>
        <w:pStyle w:val="Akapitzlist"/>
        <w:numPr>
          <w:ilvl w:val="1"/>
          <w:numId w:val="80"/>
        </w:numPr>
        <w:spacing w:after="0" w:line="360" w:lineRule="auto"/>
        <w:jc w:val="both"/>
        <w:rPr>
          <w:rFonts w:ascii="Times New Roman" w:hAnsi="Times New Roman"/>
          <w:sz w:val="24"/>
          <w:szCs w:val="18"/>
        </w:rPr>
      </w:pPr>
      <w:r w:rsidRPr="00867A1F">
        <w:rPr>
          <w:rFonts w:ascii="Times New Roman" w:hAnsi="Times New Roman"/>
          <w:sz w:val="24"/>
          <w:szCs w:val="18"/>
        </w:rPr>
        <w:t>u</w:t>
      </w:r>
      <w:r w:rsidR="00DD7124" w:rsidRPr="00867A1F">
        <w:rPr>
          <w:rFonts w:ascii="Times New Roman" w:hAnsi="Times New Roman"/>
          <w:sz w:val="24"/>
          <w:szCs w:val="18"/>
        </w:rPr>
        <w:t>stawa</w:t>
      </w:r>
      <w:r w:rsidR="00BB31CB" w:rsidRPr="00867A1F">
        <w:rPr>
          <w:rFonts w:ascii="Times New Roman" w:hAnsi="Times New Roman"/>
          <w:sz w:val="24"/>
          <w:szCs w:val="18"/>
        </w:rPr>
        <w:t xml:space="preserve"> z dnia 6 lipca 1982 r. </w:t>
      </w:r>
      <w:r w:rsidR="00DD7124" w:rsidRPr="00867A1F">
        <w:rPr>
          <w:rFonts w:ascii="Times New Roman" w:hAnsi="Times New Roman"/>
          <w:sz w:val="24"/>
          <w:szCs w:val="18"/>
        </w:rPr>
        <w:t>o radcach prawnych</w:t>
      </w:r>
      <w:r w:rsidR="00BB31CB" w:rsidRPr="00867A1F">
        <w:rPr>
          <w:rFonts w:ascii="Times New Roman" w:hAnsi="Times New Roman"/>
          <w:sz w:val="24"/>
          <w:szCs w:val="18"/>
        </w:rPr>
        <w:t xml:space="preserve"> (</w:t>
      </w:r>
      <w:r w:rsidR="0038209B">
        <w:rPr>
          <w:rFonts w:ascii="Times New Roman" w:hAnsi="Times New Roman"/>
          <w:sz w:val="24"/>
          <w:szCs w:val="18"/>
        </w:rPr>
        <w:t xml:space="preserve">tj.: </w:t>
      </w:r>
      <w:r w:rsidR="00C703EE">
        <w:rPr>
          <w:rFonts w:ascii="Times New Roman" w:hAnsi="Times New Roman"/>
          <w:sz w:val="24"/>
          <w:szCs w:val="18"/>
        </w:rPr>
        <w:t>DZ. U.</w:t>
      </w:r>
      <w:r w:rsidR="00867A1F" w:rsidRPr="00867A1F">
        <w:rPr>
          <w:rFonts w:ascii="Times New Roman" w:hAnsi="Times New Roman"/>
          <w:sz w:val="24"/>
          <w:szCs w:val="18"/>
        </w:rPr>
        <w:t xml:space="preserve"> z 2020, poz. </w:t>
      </w:r>
      <w:r w:rsidR="00BB31CB" w:rsidRPr="00867A1F">
        <w:rPr>
          <w:rFonts w:ascii="Times New Roman" w:hAnsi="Times New Roman"/>
          <w:sz w:val="24"/>
          <w:szCs w:val="18"/>
        </w:rPr>
        <w:t xml:space="preserve">75 </w:t>
      </w:r>
      <w:r w:rsidR="00867A1F">
        <w:rPr>
          <w:rFonts w:ascii="Times New Roman" w:hAnsi="Times New Roman"/>
          <w:sz w:val="24"/>
          <w:szCs w:val="18"/>
        </w:rPr>
        <w:br/>
      </w:r>
      <w:r w:rsidR="00BB31CB" w:rsidRPr="00867A1F">
        <w:rPr>
          <w:rFonts w:ascii="Times New Roman" w:hAnsi="Times New Roman"/>
          <w:sz w:val="24"/>
          <w:szCs w:val="18"/>
        </w:rPr>
        <w:t>ze zm.);</w:t>
      </w:r>
    </w:p>
    <w:p w:rsidR="00AC39D6" w:rsidRPr="00DD7124" w:rsidRDefault="00D371EF" w:rsidP="00A80554">
      <w:pPr>
        <w:pStyle w:val="Akapitzlist"/>
        <w:numPr>
          <w:ilvl w:val="1"/>
          <w:numId w:val="80"/>
        </w:numPr>
        <w:spacing w:after="0" w:line="360" w:lineRule="auto"/>
        <w:jc w:val="both"/>
        <w:rPr>
          <w:rFonts w:ascii="Times New Roman" w:hAnsi="Times New Roman"/>
          <w:sz w:val="24"/>
          <w:szCs w:val="18"/>
        </w:rPr>
      </w:pPr>
      <w:r>
        <w:rPr>
          <w:rFonts w:ascii="Times New Roman" w:hAnsi="Times New Roman"/>
          <w:sz w:val="24"/>
          <w:szCs w:val="18"/>
        </w:rPr>
        <w:t>r</w:t>
      </w:r>
      <w:r w:rsidR="00AC39D6" w:rsidRPr="00DD7124">
        <w:rPr>
          <w:rFonts w:ascii="Times New Roman" w:hAnsi="Times New Roman"/>
          <w:sz w:val="24"/>
          <w:szCs w:val="18"/>
        </w:rPr>
        <w:t>egulamin organizacyjny Miejskiego Ośrodka Pomocy Rodzinie w Bytomiu</w:t>
      </w:r>
      <w:r>
        <w:rPr>
          <w:rFonts w:ascii="Times New Roman" w:hAnsi="Times New Roman"/>
          <w:sz w:val="24"/>
          <w:szCs w:val="18"/>
        </w:rPr>
        <w:t>.</w:t>
      </w:r>
    </w:p>
    <w:p w:rsidR="00AC39D6" w:rsidRPr="00DD7124" w:rsidRDefault="00AC39D6" w:rsidP="00C74FB7">
      <w:pPr>
        <w:pStyle w:val="Akapitzlist"/>
        <w:spacing w:after="0" w:line="360" w:lineRule="auto"/>
        <w:jc w:val="both"/>
        <w:rPr>
          <w:rFonts w:ascii="Times New Roman" w:hAnsi="Times New Roman"/>
          <w:sz w:val="24"/>
          <w:szCs w:val="16"/>
        </w:rPr>
      </w:pPr>
    </w:p>
    <w:p w:rsidR="00AC39D6" w:rsidRPr="00DD7124" w:rsidRDefault="00AC39D6" w:rsidP="00C74FB7">
      <w:pPr>
        <w:spacing w:after="0" w:line="360" w:lineRule="auto"/>
        <w:jc w:val="both"/>
        <w:outlineLvl w:val="0"/>
        <w:rPr>
          <w:rFonts w:ascii="Times New Roman" w:hAnsi="Times New Roman"/>
          <w:sz w:val="24"/>
          <w:szCs w:val="24"/>
        </w:rPr>
      </w:pPr>
      <w:r w:rsidRPr="00DD7124">
        <w:rPr>
          <w:rFonts w:ascii="Times New Roman" w:hAnsi="Times New Roman"/>
          <w:sz w:val="24"/>
          <w:szCs w:val="24"/>
        </w:rPr>
        <w:t xml:space="preserve">Struktura </w:t>
      </w:r>
      <w:r w:rsidR="00F56149">
        <w:rPr>
          <w:rFonts w:ascii="Times New Roman" w:hAnsi="Times New Roman"/>
          <w:sz w:val="24"/>
          <w:szCs w:val="24"/>
        </w:rPr>
        <w:t>komórki</w:t>
      </w:r>
    </w:p>
    <w:p w:rsidR="006C7244" w:rsidRPr="00DD7124" w:rsidRDefault="006C7244" w:rsidP="00AF0490">
      <w:pPr>
        <w:spacing w:after="0" w:line="360" w:lineRule="auto"/>
        <w:rPr>
          <w:rFonts w:ascii="Times New Roman" w:hAnsi="Times New Roman"/>
          <w:sz w:val="24"/>
          <w:szCs w:val="24"/>
        </w:rPr>
      </w:pPr>
      <w:r w:rsidRPr="00DD7124">
        <w:rPr>
          <w:rFonts w:ascii="Times New Roman" w:hAnsi="Times New Roman"/>
          <w:sz w:val="24"/>
          <w:szCs w:val="24"/>
        </w:rPr>
        <w:t>Stan zatrudnienia 2 osoby</w:t>
      </w:r>
      <w:r w:rsidR="00AF0490">
        <w:rPr>
          <w:rFonts w:ascii="Times New Roman" w:hAnsi="Times New Roman"/>
          <w:sz w:val="24"/>
          <w:szCs w:val="24"/>
        </w:rPr>
        <w:t>:</w:t>
      </w:r>
    </w:p>
    <w:p w:rsidR="00AC39D6" w:rsidRDefault="00AC39D6" w:rsidP="00A80554">
      <w:pPr>
        <w:pStyle w:val="Akapitzlist"/>
        <w:numPr>
          <w:ilvl w:val="0"/>
          <w:numId w:val="121"/>
        </w:numPr>
        <w:spacing w:after="0" w:line="360" w:lineRule="auto"/>
        <w:ind w:left="1276" w:hanging="283"/>
        <w:rPr>
          <w:rFonts w:ascii="Times New Roman" w:hAnsi="Times New Roman"/>
          <w:sz w:val="24"/>
          <w:szCs w:val="24"/>
        </w:rPr>
      </w:pPr>
      <w:r w:rsidRPr="00D371EF">
        <w:rPr>
          <w:rFonts w:ascii="Times New Roman" w:hAnsi="Times New Roman"/>
          <w:sz w:val="24"/>
          <w:szCs w:val="24"/>
        </w:rPr>
        <w:t>2  pracowników</w:t>
      </w:r>
      <w:r w:rsidR="00C0423C">
        <w:rPr>
          <w:rFonts w:ascii="Times New Roman" w:hAnsi="Times New Roman"/>
          <w:sz w:val="24"/>
          <w:szCs w:val="24"/>
        </w:rPr>
        <w:t>.</w:t>
      </w:r>
      <w:r w:rsidRPr="00D371EF">
        <w:rPr>
          <w:rFonts w:ascii="Times New Roman" w:hAnsi="Times New Roman"/>
          <w:sz w:val="24"/>
          <w:szCs w:val="24"/>
        </w:rPr>
        <w:t xml:space="preserve"> </w:t>
      </w:r>
    </w:p>
    <w:p w:rsidR="00AF0490" w:rsidRPr="00D371EF" w:rsidRDefault="00AF0490" w:rsidP="00AF0490">
      <w:pPr>
        <w:pStyle w:val="Akapitzlist"/>
        <w:spacing w:after="0" w:line="360" w:lineRule="auto"/>
        <w:ind w:left="1276"/>
        <w:rPr>
          <w:rFonts w:ascii="Times New Roman" w:hAnsi="Times New Roman"/>
          <w:sz w:val="24"/>
          <w:szCs w:val="24"/>
        </w:rPr>
      </w:pPr>
    </w:p>
    <w:p w:rsidR="00AC39D6" w:rsidRPr="00DD7124" w:rsidRDefault="00AC39D6" w:rsidP="00C74FB7">
      <w:pPr>
        <w:spacing w:after="0" w:line="360" w:lineRule="auto"/>
        <w:jc w:val="both"/>
        <w:outlineLvl w:val="0"/>
        <w:rPr>
          <w:rFonts w:ascii="Times New Roman" w:hAnsi="Times New Roman"/>
          <w:sz w:val="24"/>
          <w:szCs w:val="24"/>
        </w:rPr>
      </w:pPr>
      <w:r w:rsidRPr="00DD7124">
        <w:rPr>
          <w:rFonts w:ascii="Times New Roman" w:hAnsi="Times New Roman"/>
          <w:sz w:val="24"/>
          <w:szCs w:val="24"/>
        </w:rPr>
        <w:t>Realizowane zadania:</w:t>
      </w:r>
    </w:p>
    <w:p w:rsidR="00AC39D6" w:rsidRPr="00A007FA" w:rsidRDefault="00AC39D6" w:rsidP="00C74FB7">
      <w:pPr>
        <w:spacing w:after="0" w:line="360" w:lineRule="auto"/>
        <w:jc w:val="both"/>
        <w:rPr>
          <w:rFonts w:ascii="Times New Roman" w:hAnsi="Times New Roman"/>
          <w:sz w:val="24"/>
          <w:szCs w:val="24"/>
        </w:rPr>
      </w:pPr>
      <w:r w:rsidRPr="00A007FA">
        <w:rPr>
          <w:rFonts w:ascii="Times New Roman" w:hAnsi="Times New Roman"/>
          <w:sz w:val="24"/>
          <w:szCs w:val="24"/>
        </w:rPr>
        <w:t>W zakresie obsługi prawnej:</w:t>
      </w:r>
    </w:p>
    <w:p w:rsidR="00AC39D6" w:rsidRPr="00A007FA" w:rsidRDefault="00AC39D6" w:rsidP="00A80554">
      <w:pPr>
        <w:pStyle w:val="Akapitzlist"/>
        <w:numPr>
          <w:ilvl w:val="0"/>
          <w:numId w:val="31"/>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zapewnienie obsługi prawnej i doradztwa prawnego dyrektorowi, jego zastępcom </w:t>
      </w:r>
      <w:r w:rsidR="00920BA4">
        <w:rPr>
          <w:rFonts w:ascii="Times New Roman" w:hAnsi="Times New Roman"/>
          <w:sz w:val="24"/>
          <w:szCs w:val="24"/>
        </w:rPr>
        <w:br/>
      </w:r>
      <w:r w:rsidRPr="00A007FA">
        <w:rPr>
          <w:rFonts w:ascii="Times New Roman" w:hAnsi="Times New Roman"/>
          <w:sz w:val="24"/>
          <w:szCs w:val="24"/>
        </w:rPr>
        <w:t>i pozostałej kadrze zarządzającej oraz komórkom organizacyjnym,</w:t>
      </w:r>
      <w:r w:rsidR="00903DDF">
        <w:rPr>
          <w:rFonts w:ascii="Times New Roman" w:hAnsi="Times New Roman"/>
          <w:sz w:val="24"/>
          <w:szCs w:val="24"/>
        </w:rPr>
        <w:t xml:space="preserve"> </w:t>
      </w:r>
      <w:r w:rsidRPr="00A007FA">
        <w:rPr>
          <w:rFonts w:ascii="Times New Roman" w:hAnsi="Times New Roman"/>
          <w:sz w:val="24"/>
          <w:szCs w:val="24"/>
        </w:rPr>
        <w:t>w tym przygotowywanie opinii prawnych oraz wyjaśnień w zakresie stosowania prawa;</w:t>
      </w:r>
    </w:p>
    <w:p w:rsidR="00AC39D6" w:rsidRPr="00A007FA" w:rsidRDefault="00AC39D6" w:rsidP="00A80554">
      <w:pPr>
        <w:pStyle w:val="Akapitzlist"/>
        <w:numPr>
          <w:ilvl w:val="0"/>
          <w:numId w:val="31"/>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opiniowanie pod względem formalno-prawnym projektów uchwał Rady Miejskie </w:t>
      </w:r>
      <w:r w:rsidR="00903DDF">
        <w:rPr>
          <w:rFonts w:ascii="Times New Roman" w:hAnsi="Times New Roman"/>
          <w:sz w:val="24"/>
          <w:szCs w:val="24"/>
        </w:rPr>
        <w:br/>
      </w:r>
      <w:r w:rsidRPr="00A007FA">
        <w:rPr>
          <w:rFonts w:ascii="Times New Roman" w:hAnsi="Times New Roman"/>
          <w:sz w:val="24"/>
          <w:szCs w:val="24"/>
        </w:rPr>
        <w:t>w Bytomiu, zarządzeń, umów, porozumień, regulaminów, upoważnień, pełnomocnictw oraz wzorów decyzji administracyjnych opracowywanych przez właściwe komórki organizacyjne;</w:t>
      </w:r>
    </w:p>
    <w:p w:rsidR="00AC39D6" w:rsidRPr="00A007FA" w:rsidRDefault="00AC39D6" w:rsidP="00A80554">
      <w:pPr>
        <w:pStyle w:val="Akapitzlist"/>
        <w:numPr>
          <w:ilvl w:val="0"/>
          <w:numId w:val="31"/>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prowadzenie spraw zastępstwa procesowego przed sądami i występowanie </w:t>
      </w:r>
      <w:r w:rsidRPr="00A007FA">
        <w:rPr>
          <w:rFonts w:ascii="Times New Roman" w:hAnsi="Times New Roman"/>
          <w:sz w:val="24"/>
          <w:szCs w:val="24"/>
        </w:rPr>
        <w:br/>
        <w:t xml:space="preserve">w charakterze pełnomocnika dyrektora przed innymi organami orzekającymi </w:t>
      </w:r>
      <w:r w:rsidR="00903DDF">
        <w:rPr>
          <w:rFonts w:ascii="Times New Roman" w:hAnsi="Times New Roman"/>
          <w:sz w:val="24"/>
          <w:szCs w:val="24"/>
        </w:rPr>
        <w:br/>
      </w:r>
      <w:r w:rsidRPr="00A007FA">
        <w:rPr>
          <w:rFonts w:ascii="Times New Roman" w:hAnsi="Times New Roman"/>
          <w:sz w:val="24"/>
          <w:szCs w:val="24"/>
        </w:rPr>
        <w:t xml:space="preserve">na podstawie udzielonych pełnomocnictw; </w:t>
      </w:r>
    </w:p>
    <w:p w:rsidR="00AC39D6" w:rsidRPr="00A007FA" w:rsidRDefault="00AC39D6" w:rsidP="00A80554">
      <w:pPr>
        <w:pStyle w:val="Akapitzlist"/>
        <w:numPr>
          <w:ilvl w:val="0"/>
          <w:numId w:val="31"/>
        </w:numPr>
        <w:spacing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prowadzenie doradztwa metodycznego w zakresie interpretacji przepisów prawnych;</w:t>
      </w:r>
    </w:p>
    <w:p w:rsidR="00AC39D6" w:rsidRPr="00A007FA" w:rsidRDefault="00AC39D6" w:rsidP="00A80554">
      <w:pPr>
        <w:pStyle w:val="Akapitzlist"/>
        <w:numPr>
          <w:ilvl w:val="0"/>
          <w:numId w:val="31"/>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bieżące monitorowanie zamierzeń legislacyjnych i </w:t>
      </w:r>
      <w:r w:rsidRPr="00A007FA">
        <w:rPr>
          <w:rFonts w:ascii="Times New Roman" w:hAnsi="Times New Roman"/>
          <w:color w:val="FF0000"/>
          <w:sz w:val="24"/>
          <w:szCs w:val="24"/>
        </w:rPr>
        <w:t xml:space="preserve"> </w:t>
      </w:r>
      <w:r w:rsidRPr="00A007FA">
        <w:rPr>
          <w:rFonts w:ascii="Times New Roman" w:hAnsi="Times New Roman"/>
          <w:sz w:val="24"/>
          <w:szCs w:val="24"/>
        </w:rPr>
        <w:t>informowanie dyrektora, zastępców dyrektora oraz kierowników komórek organizacyjnych o wszelkich zmianach  w przepisach prawa w zakresie spraw objętych działalnością Ośrodka;</w:t>
      </w:r>
    </w:p>
    <w:p w:rsidR="00AC39D6" w:rsidRPr="00A007FA" w:rsidRDefault="00AC39D6" w:rsidP="00A80554">
      <w:pPr>
        <w:pStyle w:val="Akapitzlist"/>
        <w:numPr>
          <w:ilvl w:val="0"/>
          <w:numId w:val="31"/>
        </w:numPr>
        <w:spacing w:line="360" w:lineRule="auto"/>
        <w:ind w:left="993" w:hanging="426"/>
        <w:jc w:val="both"/>
        <w:rPr>
          <w:rFonts w:ascii="Times New Roman" w:hAnsi="Times New Roman"/>
          <w:sz w:val="24"/>
          <w:szCs w:val="24"/>
        </w:rPr>
      </w:pPr>
      <w:r w:rsidRPr="00A007FA">
        <w:rPr>
          <w:rFonts w:ascii="Times New Roman" w:hAnsi="Times New Roman"/>
          <w:sz w:val="24"/>
          <w:szCs w:val="24"/>
        </w:rPr>
        <w:t>dokonywanie analiz orzeczeń, postanowień, wyroków sądowych wydanych przez organy sądowe i odwoławcze w sprawach bieżących.</w:t>
      </w:r>
    </w:p>
    <w:p w:rsidR="00AC39D6" w:rsidRPr="00A007FA" w:rsidRDefault="00AC39D6" w:rsidP="00EB7315">
      <w:pPr>
        <w:spacing w:after="0" w:line="360" w:lineRule="auto"/>
        <w:rPr>
          <w:rFonts w:ascii="Times New Roman" w:hAnsi="Times New Roman"/>
          <w:sz w:val="24"/>
          <w:szCs w:val="24"/>
        </w:rPr>
      </w:pPr>
      <w:r w:rsidRPr="00A007FA">
        <w:rPr>
          <w:rFonts w:ascii="Times New Roman" w:hAnsi="Times New Roman"/>
          <w:sz w:val="24"/>
          <w:szCs w:val="24"/>
        </w:rPr>
        <w:t>W 2020 r. Zespół Radców Prawnych:</w:t>
      </w:r>
    </w:p>
    <w:p w:rsidR="00AC39D6" w:rsidRPr="00366357" w:rsidRDefault="00AC39D6" w:rsidP="00A80554">
      <w:pPr>
        <w:pStyle w:val="Akapitzlist"/>
        <w:numPr>
          <w:ilvl w:val="0"/>
          <w:numId w:val="103"/>
        </w:numPr>
        <w:spacing w:after="0" w:line="360" w:lineRule="auto"/>
        <w:ind w:left="1276" w:hanging="283"/>
        <w:rPr>
          <w:rFonts w:ascii="Times New Roman" w:hAnsi="Times New Roman"/>
          <w:sz w:val="24"/>
          <w:szCs w:val="24"/>
        </w:rPr>
      </w:pPr>
      <w:r w:rsidRPr="00366357">
        <w:rPr>
          <w:rFonts w:ascii="Times New Roman" w:hAnsi="Times New Roman"/>
          <w:sz w:val="24"/>
          <w:szCs w:val="24"/>
        </w:rPr>
        <w:t>udzielił 21 pisemnych opinii prawnych,</w:t>
      </w:r>
    </w:p>
    <w:p w:rsidR="00AC39D6" w:rsidRPr="00366357" w:rsidRDefault="00AC39D6" w:rsidP="00A80554">
      <w:pPr>
        <w:pStyle w:val="Akapitzlist"/>
        <w:numPr>
          <w:ilvl w:val="0"/>
          <w:numId w:val="103"/>
        </w:numPr>
        <w:spacing w:after="0" w:line="360" w:lineRule="auto"/>
        <w:ind w:left="1276" w:hanging="283"/>
        <w:rPr>
          <w:rFonts w:ascii="Times New Roman" w:hAnsi="Times New Roman"/>
          <w:sz w:val="24"/>
          <w:szCs w:val="24"/>
        </w:rPr>
      </w:pPr>
      <w:r w:rsidRPr="00366357">
        <w:rPr>
          <w:rFonts w:ascii="Times New Roman" w:hAnsi="Times New Roman"/>
          <w:sz w:val="24"/>
          <w:szCs w:val="24"/>
        </w:rPr>
        <w:t>prowadził 3 sprawy sądowe.</w:t>
      </w:r>
    </w:p>
    <w:p w:rsidR="00AC39D6" w:rsidRPr="00A007FA" w:rsidRDefault="00AC39D6" w:rsidP="00C74FB7">
      <w:pPr>
        <w:spacing w:line="360" w:lineRule="auto"/>
        <w:rPr>
          <w:rFonts w:ascii="Times New Roman" w:hAnsi="Times New Roman"/>
          <w:sz w:val="24"/>
          <w:szCs w:val="24"/>
        </w:rPr>
      </w:pPr>
      <w:r w:rsidRPr="00A007FA">
        <w:rPr>
          <w:rFonts w:ascii="Times New Roman" w:hAnsi="Times New Roman"/>
          <w:sz w:val="24"/>
          <w:szCs w:val="24"/>
        </w:rPr>
        <w:t>W pozostałym zakresie nie prowadzi się rejestrów i statystyk.</w:t>
      </w:r>
    </w:p>
    <w:p w:rsidR="00062733" w:rsidRPr="006B1D69" w:rsidRDefault="00B139D9" w:rsidP="00C74FB7">
      <w:pPr>
        <w:tabs>
          <w:tab w:val="right" w:pos="9072"/>
        </w:tabs>
        <w:spacing w:after="0" w:line="360" w:lineRule="auto"/>
        <w:jc w:val="both"/>
        <w:rPr>
          <w:rFonts w:ascii="Times New Roman" w:hAnsi="Times New Roman"/>
          <w:b/>
          <w:spacing w:val="-14"/>
          <w:sz w:val="24"/>
          <w:szCs w:val="24"/>
        </w:rPr>
      </w:pPr>
      <w:r w:rsidRPr="006B1D69">
        <w:rPr>
          <w:rFonts w:ascii="Times New Roman" w:hAnsi="Times New Roman"/>
          <w:b/>
          <w:spacing w:val="-14"/>
          <w:sz w:val="24"/>
          <w:szCs w:val="24"/>
        </w:rPr>
        <w:t>X</w:t>
      </w:r>
      <w:r w:rsidR="002C10CC" w:rsidRPr="006B1D69">
        <w:rPr>
          <w:rFonts w:ascii="Times New Roman" w:hAnsi="Times New Roman"/>
          <w:b/>
          <w:spacing w:val="-14"/>
          <w:sz w:val="24"/>
          <w:szCs w:val="24"/>
        </w:rPr>
        <w:t xml:space="preserve">X. </w:t>
      </w:r>
      <w:r w:rsidR="006B1D69">
        <w:rPr>
          <w:rFonts w:ascii="Times New Roman" w:hAnsi="Times New Roman"/>
          <w:b/>
          <w:spacing w:val="-14"/>
          <w:sz w:val="24"/>
          <w:szCs w:val="24"/>
        </w:rPr>
        <w:t xml:space="preserve"> </w:t>
      </w:r>
      <w:r w:rsidR="002C10CC" w:rsidRPr="006B1D69">
        <w:rPr>
          <w:rFonts w:ascii="Times New Roman" w:hAnsi="Times New Roman"/>
          <w:b/>
          <w:spacing w:val="-14"/>
          <w:sz w:val="24"/>
          <w:szCs w:val="24"/>
        </w:rPr>
        <w:t xml:space="preserve">STRUKTURA WYDATKÓW W 2020 ROKU W ODNIESIENIU DO REALIZOWANYCH </w:t>
      </w:r>
      <w:r w:rsidR="006B1D69">
        <w:rPr>
          <w:rFonts w:ascii="Times New Roman" w:hAnsi="Times New Roman"/>
          <w:b/>
          <w:spacing w:val="-14"/>
          <w:sz w:val="24"/>
          <w:szCs w:val="24"/>
        </w:rPr>
        <w:br/>
        <w:t xml:space="preserve">         </w:t>
      </w:r>
      <w:r w:rsidR="002C10CC" w:rsidRPr="006B1D69">
        <w:rPr>
          <w:rFonts w:ascii="Times New Roman" w:hAnsi="Times New Roman"/>
          <w:b/>
          <w:spacing w:val="-14"/>
          <w:sz w:val="24"/>
          <w:szCs w:val="24"/>
        </w:rPr>
        <w:t>PRZEZ OŚRODEK ZADAŃ</w:t>
      </w:r>
    </w:p>
    <w:p w:rsidR="00EB7315" w:rsidRPr="00975B65" w:rsidRDefault="00EB7315" w:rsidP="00C74FB7">
      <w:pPr>
        <w:tabs>
          <w:tab w:val="right" w:pos="9072"/>
        </w:tabs>
        <w:spacing w:after="0" w:line="360" w:lineRule="auto"/>
        <w:jc w:val="both"/>
        <w:rPr>
          <w:rFonts w:ascii="Times New Roman" w:hAnsi="Times New Roman"/>
          <w:b/>
          <w:color w:val="000000" w:themeColor="text1"/>
          <w:sz w:val="24"/>
          <w:szCs w:val="24"/>
        </w:rPr>
      </w:pPr>
    </w:p>
    <w:p w:rsidR="00062733" w:rsidRPr="00975B65" w:rsidRDefault="002C10CC" w:rsidP="00C74FB7">
      <w:pPr>
        <w:tabs>
          <w:tab w:val="left" w:pos="3888"/>
        </w:tabs>
        <w:spacing w:line="360" w:lineRule="auto"/>
        <w:rPr>
          <w:rFonts w:ascii="Times New Roman" w:hAnsi="Times New Roman"/>
          <w:color w:val="000000" w:themeColor="text1"/>
          <w:sz w:val="24"/>
          <w:szCs w:val="24"/>
        </w:rPr>
      </w:pPr>
      <w:r w:rsidRPr="00975B65">
        <w:rPr>
          <w:rFonts w:ascii="Times New Roman" w:hAnsi="Times New Roman"/>
          <w:color w:val="000000" w:themeColor="text1"/>
          <w:sz w:val="24"/>
          <w:szCs w:val="24"/>
        </w:rPr>
        <w:t>Dział Finansowo-Księgowy</w:t>
      </w:r>
    </w:p>
    <w:p w:rsidR="00062733" w:rsidRPr="00A96FAB" w:rsidRDefault="002C10CC" w:rsidP="00DF0F6C">
      <w:pPr>
        <w:spacing w:after="0" w:line="360" w:lineRule="auto"/>
        <w:jc w:val="both"/>
        <w:rPr>
          <w:rFonts w:ascii="Times New Roman" w:hAnsi="Times New Roman"/>
          <w:sz w:val="24"/>
          <w:szCs w:val="18"/>
        </w:rPr>
      </w:pPr>
      <w:r w:rsidRPr="00A96FAB">
        <w:rPr>
          <w:rFonts w:ascii="Times New Roman" w:hAnsi="Times New Roman"/>
          <w:sz w:val="24"/>
          <w:szCs w:val="18"/>
        </w:rPr>
        <w:t>Podstawy prawne realizacji zadań działu:</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u</w:t>
      </w:r>
      <w:r w:rsidR="002C10CC" w:rsidRPr="00F81B1F">
        <w:rPr>
          <w:rFonts w:ascii="Times New Roman" w:hAnsi="Times New Roman"/>
          <w:sz w:val="24"/>
          <w:szCs w:val="20"/>
        </w:rPr>
        <w:t>stawa z dnia 29 września 1994 r. o rachunkowości (</w:t>
      </w:r>
      <w:r w:rsidR="007D594E">
        <w:rPr>
          <w:rFonts w:ascii="Times New Roman" w:hAnsi="Times New Roman"/>
          <w:sz w:val="24"/>
          <w:szCs w:val="20"/>
        </w:rPr>
        <w:t xml:space="preserve">tj.: </w:t>
      </w:r>
      <w:r w:rsidR="002C10CC" w:rsidRPr="00F81B1F">
        <w:rPr>
          <w:rFonts w:ascii="Times New Roman" w:hAnsi="Times New Roman"/>
          <w:sz w:val="24"/>
          <w:szCs w:val="20"/>
        </w:rPr>
        <w:t xml:space="preserve">Dz. U. z 2019 r., poz. 351 </w:t>
      </w:r>
      <w:r w:rsidR="00EC0F30">
        <w:rPr>
          <w:rFonts w:ascii="Times New Roman" w:hAnsi="Times New Roman"/>
          <w:sz w:val="24"/>
          <w:szCs w:val="20"/>
        </w:rPr>
        <w:br/>
      </w:r>
      <w:r w:rsidR="002C10CC" w:rsidRPr="00F81B1F">
        <w:rPr>
          <w:rFonts w:ascii="Times New Roman" w:hAnsi="Times New Roman"/>
          <w:sz w:val="24"/>
          <w:szCs w:val="20"/>
        </w:rPr>
        <w:t>ze zm.);</w:t>
      </w:r>
    </w:p>
    <w:p w:rsidR="00062733" w:rsidRPr="00DF0F6C"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DF0F6C">
        <w:rPr>
          <w:rFonts w:ascii="Times New Roman" w:hAnsi="Times New Roman"/>
          <w:sz w:val="24"/>
          <w:szCs w:val="20"/>
        </w:rPr>
        <w:t>u</w:t>
      </w:r>
      <w:r w:rsidR="002C10CC" w:rsidRPr="00DF0F6C">
        <w:rPr>
          <w:rFonts w:ascii="Times New Roman" w:hAnsi="Times New Roman"/>
          <w:sz w:val="24"/>
          <w:szCs w:val="20"/>
        </w:rPr>
        <w:t>stawa z dnia 27 sierpnia 2009 r. o finansach publicznych (</w:t>
      </w:r>
      <w:r w:rsidR="007D594E">
        <w:rPr>
          <w:rFonts w:ascii="Times New Roman" w:hAnsi="Times New Roman"/>
          <w:sz w:val="24"/>
          <w:szCs w:val="20"/>
        </w:rPr>
        <w:t xml:space="preserve">tj.: </w:t>
      </w:r>
      <w:r w:rsidR="002C10CC" w:rsidRPr="00DF0F6C">
        <w:rPr>
          <w:rFonts w:ascii="Times New Roman" w:hAnsi="Times New Roman"/>
          <w:sz w:val="24"/>
          <w:szCs w:val="20"/>
        </w:rPr>
        <w:t>Dz. U. z 2020 r</w:t>
      </w:r>
      <w:r w:rsidR="00803441">
        <w:rPr>
          <w:rFonts w:ascii="Times New Roman" w:hAnsi="Times New Roman"/>
          <w:sz w:val="24"/>
          <w:szCs w:val="20"/>
        </w:rPr>
        <w:t>oku</w:t>
      </w:r>
      <w:r w:rsidR="002C10CC" w:rsidRPr="00DF0F6C">
        <w:rPr>
          <w:rFonts w:ascii="Times New Roman" w:hAnsi="Times New Roman"/>
          <w:sz w:val="24"/>
          <w:szCs w:val="20"/>
        </w:rPr>
        <w:t xml:space="preserve">,  </w:t>
      </w:r>
      <w:r w:rsidR="00EC0F30">
        <w:rPr>
          <w:rFonts w:ascii="Times New Roman" w:hAnsi="Times New Roman"/>
          <w:sz w:val="24"/>
          <w:szCs w:val="20"/>
        </w:rPr>
        <w:br/>
      </w:r>
      <w:r w:rsidR="002C10CC" w:rsidRPr="00DF0F6C">
        <w:rPr>
          <w:rFonts w:ascii="Times New Roman" w:hAnsi="Times New Roman"/>
          <w:sz w:val="24"/>
          <w:szCs w:val="20"/>
        </w:rPr>
        <w:t>poz. 568 ze zm.);</w:t>
      </w:r>
    </w:p>
    <w:p w:rsidR="00A96FAB"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4"/>
        </w:rPr>
      </w:pPr>
      <w:r w:rsidRPr="00F81B1F">
        <w:rPr>
          <w:rFonts w:ascii="Times New Roman" w:hAnsi="Times New Roman"/>
          <w:sz w:val="24"/>
          <w:szCs w:val="24"/>
        </w:rPr>
        <w:t>ustawa z dnia 11 marca 2004 r. o podatku od towarów i usług (</w:t>
      </w:r>
      <w:r w:rsidR="007D594E">
        <w:rPr>
          <w:rFonts w:ascii="Times New Roman" w:hAnsi="Times New Roman"/>
          <w:sz w:val="24"/>
          <w:szCs w:val="24"/>
        </w:rPr>
        <w:t xml:space="preserve">tj.: </w:t>
      </w:r>
      <w:r w:rsidRPr="00F81B1F">
        <w:rPr>
          <w:rFonts w:ascii="Times New Roman" w:hAnsi="Times New Roman"/>
          <w:sz w:val="24"/>
          <w:szCs w:val="24"/>
        </w:rPr>
        <w:t xml:space="preserve">Dz. </w:t>
      </w:r>
      <w:r w:rsidR="00AE54F3">
        <w:rPr>
          <w:rFonts w:ascii="Times New Roman" w:hAnsi="Times New Roman"/>
          <w:sz w:val="24"/>
          <w:szCs w:val="24"/>
        </w:rPr>
        <w:br/>
      </w:r>
      <w:r w:rsidRPr="00F81B1F">
        <w:rPr>
          <w:rFonts w:ascii="Times New Roman" w:hAnsi="Times New Roman"/>
          <w:sz w:val="24"/>
          <w:szCs w:val="24"/>
        </w:rPr>
        <w:t>U. z 2020 r</w:t>
      </w:r>
      <w:r w:rsidR="00AE54F3">
        <w:rPr>
          <w:rFonts w:ascii="Times New Roman" w:hAnsi="Times New Roman"/>
          <w:sz w:val="24"/>
          <w:szCs w:val="24"/>
        </w:rPr>
        <w:t>.</w:t>
      </w:r>
      <w:r w:rsidRPr="00F81B1F">
        <w:rPr>
          <w:rFonts w:ascii="Times New Roman" w:hAnsi="Times New Roman"/>
          <w:sz w:val="24"/>
          <w:szCs w:val="24"/>
        </w:rPr>
        <w:t>, poz. 106  z zm.);</w:t>
      </w:r>
    </w:p>
    <w:p w:rsidR="00A96FAB"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4"/>
        </w:rPr>
      </w:pPr>
      <w:r w:rsidRPr="00F81B1F">
        <w:rPr>
          <w:rFonts w:ascii="Times New Roman" w:hAnsi="Times New Roman"/>
          <w:sz w:val="24"/>
          <w:szCs w:val="24"/>
        </w:rPr>
        <w:t>ustawa z dnia 29 sierpnia 1997 r. Ordynacja podatkowa (</w:t>
      </w:r>
      <w:r w:rsidR="007D594E">
        <w:rPr>
          <w:rFonts w:ascii="Times New Roman" w:hAnsi="Times New Roman"/>
          <w:sz w:val="24"/>
          <w:szCs w:val="24"/>
        </w:rPr>
        <w:t xml:space="preserve">tj.: </w:t>
      </w:r>
      <w:r w:rsidRPr="00F81B1F">
        <w:rPr>
          <w:rFonts w:ascii="Times New Roman" w:hAnsi="Times New Roman"/>
          <w:sz w:val="24"/>
          <w:szCs w:val="24"/>
        </w:rPr>
        <w:t>Dz. U. z 2020 r., poz. 1325 ze zm.);</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4"/>
        </w:rPr>
      </w:pPr>
      <w:r w:rsidRPr="00F81B1F">
        <w:rPr>
          <w:rFonts w:ascii="Times New Roman" w:hAnsi="Times New Roman"/>
          <w:sz w:val="24"/>
          <w:szCs w:val="24"/>
        </w:rPr>
        <w:t>u</w:t>
      </w:r>
      <w:r w:rsidR="002C10CC" w:rsidRPr="00F81B1F">
        <w:rPr>
          <w:rFonts w:ascii="Times New Roman" w:hAnsi="Times New Roman"/>
          <w:sz w:val="24"/>
          <w:szCs w:val="24"/>
        </w:rPr>
        <w:t>stawa z dnia 17 grudnia 2004 r. o odpowiedzialności za naruszenie dyscypliny finansów publicznych (</w:t>
      </w:r>
      <w:r w:rsidR="007D594E">
        <w:rPr>
          <w:rFonts w:ascii="Times New Roman" w:hAnsi="Times New Roman"/>
          <w:sz w:val="24"/>
          <w:szCs w:val="24"/>
        </w:rPr>
        <w:t xml:space="preserve">tj.: </w:t>
      </w:r>
      <w:r w:rsidR="002C10CC" w:rsidRPr="00F81B1F">
        <w:rPr>
          <w:rFonts w:ascii="Times New Roman" w:hAnsi="Times New Roman"/>
          <w:sz w:val="24"/>
          <w:szCs w:val="24"/>
        </w:rPr>
        <w:t>Dz. U. z 2019 r., poz. 1440 ze zm.);</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4"/>
        </w:rPr>
      </w:pPr>
      <w:r w:rsidRPr="00F81B1F">
        <w:rPr>
          <w:rFonts w:ascii="Times New Roman" w:hAnsi="Times New Roman"/>
          <w:color w:val="333333"/>
          <w:sz w:val="24"/>
          <w:szCs w:val="24"/>
        </w:rPr>
        <w:t>r</w:t>
      </w:r>
      <w:r w:rsidR="002C10CC" w:rsidRPr="00F81B1F">
        <w:rPr>
          <w:rFonts w:ascii="Times New Roman" w:hAnsi="Times New Roman"/>
          <w:color w:val="333333"/>
          <w:sz w:val="24"/>
          <w:szCs w:val="24"/>
        </w:rPr>
        <w:t>ozporządzenie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sidR="002C10CC" w:rsidRPr="00F81B1F">
        <w:rPr>
          <w:rFonts w:ascii="Times New Roman" w:hAnsi="Times New Roman"/>
          <w:sz w:val="24"/>
          <w:szCs w:val="24"/>
        </w:rPr>
        <w:t xml:space="preserve"> </w:t>
      </w:r>
      <w:r w:rsidR="00F4056B">
        <w:rPr>
          <w:rFonts w:ascii="Times New Roman" w:hAnsi="Times New Roman"/>
          <w:sz w:val="24"/>
          <w:szCs w:val="24"/>
        </w:rPr>
        <w:br/>
      </w:r>
      <w:r w:rsidR="002C10CC" w:rsidRPr="00F81B1F">
        <w:rPr>
          <w:rFonts w:ascii="Times New Roman" w:hAnsi="Times New Roman"/>
          <w:sz w:val="24"/>
          <w:szCs w:val="24"/>
        </w:rPr>
        <w:t>(</w:t>
      </w:r>
      <w:r w:rsidR="007D594E">
        <w:rPr>
          <w:rFonts w:ascii="Times New Roman" w:hAnsi="Times New Roman"/>
          <w:sz w:val="24"/>
          <w:szCs w:val="24"/>
        </w:rPr>
        <w:t xml:space="preserve">tj.: </w:t>
      </w:r>
      <w:r w:rsidR="002C10CC" w:rsidRPr="00F81B1F">
        <w:rPr>
          <w:rFonts w:ascii="Times New Roman" w:hAnsi="Times New Roman"/>
          <w:sz w:val="24"/>
          <w:szCs w:val="24"/>
        </w:rPr>
        <w:t>Dz. U. z 2020 r., poz. 342</w:t>
      </w:r>
      <w:r w:rsidRPr="00F81B1F">
        <w:rPr>
          <w:rFonts w:ascii="Times New Roman" w:hAnsi="Times New Roman"/>
          <w:sz w:val="24"/>
          <w:szCs w:val="24"/>
        </w:rPr>
        <w:t xml:space="preserve"> </w:t>
      </w:r>
      <w:r w:rsidR="002C10CC" w:rsidRPr="00F81B1F">
        <w:rPr>
          <w:rFonts w:ascii="Times New Roman" w:hAnsi="Times New Roman"/>
          <w:sz w:val="24"/>
          <w:szCs w:val="24"/>
        </w:rPr>
        <w:t>ze zm.);</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4"/>
        </w:rPr>
      </w:pPr>
      <w:r w:rsidRPr="00F81B1F">
        <w:rPr>
          <w:rFonts w:ascii="Times New Roman" w:hAnsi="Times New Roman"/>
          <w:sz w:val="24"/>
          <w:szCs w:val="24"/>
        </w:rPr>
        <w:lastRenderedPageBreak/>
        <w:t>r</w:t>
      </w:r>
      <w:r w:rsidR="002C10CC" w:rsidRPr="00F81B1F">
        <w:rPr>
          <w:rFonts w:ascii="Times New Roman" w:hAnsi="Times New Roman"/>
          <w:sz w:val="24"/>
          <w:szCs w:val="24"/>
        </w:rPr>
        <w:t>ozporządzenia Ministra Finansów z dnia 27 lipca 2020 r. w sprawie szczegółowej klasyfikacji dochodów, wydatków, przychodów i rozchodów oraz środków pochodzących ze źródeł zagranicznych (</w:t>
      </w:r>
      <w:r w:rsidR="007D594E">
        <w:rPr>
          <w:rFonts w:ascii="Times New Roman" w:hAnsi="Times New Roman"/>
          <w:sz w:val="24"/>
          <w:szCs w:val="24"/>
        </w:rPr>
        <w:t>tj.:</w:t>
      </w:r>
      <w:r w:rsidR="002C10CC" w:rsidRPr="00F81B1F">
        <w:rPr>
          <w:rFonts w:ascii="Times New Roman" w:hAnsi="Times New Roman"/>
          <w:sz w:val="24"/>
          <w:szCs w:val="24"/>
        </w:rPr>
        <w:t xml:space="preserve"> Dz. U. z 05 sierpnia 2020 r., poz. 1340 ze zm.);</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4"/>
        </w:rPr>
        <w:t>r</w:t>
      </w:r>
      <w:r w:rsidR="002C10CC" w:rsidRPr="00F81B1F">
        <w:rPr>
          <w:rFonts w:ascii="Times New Roman" w:hAnsi="Times New Roman"/>
          <w:sz w:val="24"/>
          <w:szCs w:val="24"/>
        </w:rPr>
        <w:t>ozporządzenie Ministra Finansów</w:t>
      </w:r>
      <w:r w:rsidR="002C10CC" w:rsidRPr="00F81B1F">
        <w:rPr>
          <w:rFonts w:ascii="Times New Roman" w:hAnsi="Times New Roman"/>
          <w:sz w:val="24"/>
          <w:szCs w:val="20"/>
        </w:rPr>
        <w:t xml:space="preserve"> z dnia 7 grudnia 2010 r. w sprawie sposobu prowadzenia gospodarki finansowej jednostek budżetowych i samorządowych zakładów budżetowych  (</w:t>
      </w:r>
      <w:r w:rsidR="007D594E">
        <w:rPr>
          <w:rFonts w:ascii="Times New Roman" w:hAnsi="Times New Roman"/>
          <w:sz w:val="24"/>
          <w:szCs w:val="20"/>
        </w:rPr>
        <w:t xml:space="preserve">tj.: </w:t>
      </w:r>
      <w:r w:rsidR="002C10CC" w:rsidRPr="00F81B1F">
        <w:rPr>
          <w:rFonts w:ascii="Times New Roman" w:hAnsi="Times New Roman"/>
          <w:sz w:val="24"/>
          <w:szCs w:val="20"/>
        </w:rPr>
        <w:t>Dz. U. z  2019 r., poz.1718 ze zm.);</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r</w:t>
      </w:r>
      <w:r w:rsidR="002C10CC" w:rsidRPr="00F81B1F">
        <w:rPr>
          <w:rFonts w:ascii="Times New Roman" w:hAnsi="Times New Roman"/>
          <w:sz w:val="24"/>
          <w:szCs w:val="20"/>
        </w:rPr>
        <w:t>ozporządzenie Ministra Rozwoju i Finansów z dnia 29 stycznia 2020 r. w sprawie sprawozdawczości budżetowej (Dz. U. z 2020 r., poz. 156 ze zm.);</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r</w:t>
      </w:r>
      <w:r w:rsidR="002C10CC" w:rsidRPr="00F81B1F">
        <w:rPr>
          <w:rFonts w:ascii="Times New Roman" w:hAnsi="Times New Roman"/>
          <w:sz w:val="24"/>
          <w:szCs w:val="20"/>
        </w:rPr>
        <w:t xml:space="preserve">ozporządzenie Ministra Finansów z dnia 4 marca 2010 r. w sprawie sprawozdań jednostek sektora finansów publicznych w zakresie operacji finansowych </w:t>
      </w:r>
      <w:r w:rsidR="0035537B">
        <w:rPr>
          <w:rFonts w:ascii="Times New Roman" w:hAnsi="Times New Roman"/>
          <w:sz w:val="24"/>
          <w:szCs w:val="20"/>
        </w:rPr>
        <w:br/>
      </w:r>
      <w:r w:rsidR="002C10CC" w:rsidRPr="00F81B1F">
        <w:rPr>
          <w:rFonts w:ascii="Times New Roman" w:hAnsi="Times New Roman"/>
          <w:sz w:val="24"/>
          <w:szCs w:val="20"/>
        </w:rPr>
        <w:t>(</w:t>
      </w:r>
      <w:r w:rsidR="007D594E">
        <w:rPr>
          <w:rFonts w:ascii="Times New Roman" w:hAnsi="Times New Roman"/>
          <w:sz w:val="24"/>
          <w:szCs w:val="20"/>
        </w:rPr>
        <w:t xml:space="preserve">tj.: </w:t>
      </w:r>
      <w:r w:rsidR="002C10CC" w:rsidRPr="00F81B1F">
        <w:rPr>
          <w:rFonts w:ascii="Times New Roman" w:hAnsi="Times New Roman"/>
          <w:sz w:val="24"/>
          <w:szCs w:val="20"/>
        </w:rPr>
        <w:t>Dz. U. z 2020 r., poz. 2396);</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r</w:t>
      </w:r>
      <w:r w:rsidR="002C10CC" w:rsidRPr="00F81B1F">
        <w:rPr>
          <w:rFonts w:ascii="Times New Roman" w:hAnsi="Times New Roman"/>
          <w:sz w:val="24"/>
          <w:szCs w:val="20"/>
        </w:rPr>
        <w:t>ozporządzenie Ministra Finansów z dnia 29 kwietnia 2019 r. poz. 816 w sprawie kas rejestrujących</w:t>
      </w:r>
      <w:r w:rsidRPr="00F81B1F">
        <w:rPr>
          <w:rFonts w:ascii="Times New Roman" w:hAnsi="Times New Roman"/>
          <w:sz w:val="24"/>
          <w:szCs w:val="20"/>
        </w:rPr>
        <w:t xml:space="preserve"> </w:t>
      </w:r>
      <w:r w:rsidR="002C10CC" w:rsidRPr="00F81B1F">
        <w:rPr>
          <w:rFonts w:ascii="Times New Roman" w:hAnsi="Times New Roman"/>
          <w:sz w:val="24"/>
          <w:szCs w:val="20"/>
        </w:rPr>
        <w:t>(Dz. U. z 2019 r., poz. 675);</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k</w:t>
      </w:r>
      <w:r w:rsidR="002C10CC" w:rsidRPr="00F81B1F">
        <w:rPr>
          <w:rFonts w:ascii="Times New Roman" w:hAnsi="Times New Roman"/>
          <w:sz w:val="24"/>
          <w:szCs w:val="20"/>
        </w:rPr>
        <w:t>omunikat nr 23 Ministra Finansów z dnia 16 grudnia 2009 r. w sprawie standardów kontroli zarządczej dla sektora finansów publicznych (Dz. Urz. Min. Fin. nr 15 poz. 84);</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r</w:t>
      </w:r>
      <w:r w:rsidR="002C10CC" w:rsidRPr="00F81B1F">
        <w:rPr>
          <w:rFonts w:ascii="Times New Roman" w:hAnsi="Times New Roman"/>
          <w:sz w:val="24"/>
          <w:szCs w:val="20"/>
        </w:rPr>
        <w:t>ozporządzenie Ministra Spraw Wewnętrznych i Administracji z dnia 7 września 2010 r. w sprawie wymagań, jakim powinna odpowiadać ochrona warto</w:t>
      </w:r>
      <w:r w:rsidRPr="00F81B1F">
        <w:rPr>
          <w:rFonts w:ascii="Times New Roman" w:hAnsi="Times New Roman"/>
          <w:sz w:val="24"/>
          <w:szCs w:val="20"/>
        </w:rPr>
        <w:t xml:space="preserve">ści pieniężnych przechowywanych </w:t>
      </w:r>
      <w:r w:rsidR="002C10CC" w:rsidRPr="00F81B1F">
        <w:rPr>
          <w:rFonts w:ascii="Times New Roman" w:hAnsi="Times New Roman"/>
          <w:sz w:val="24"/>
          <w:szCs w:val="20"/>
        </w:rPr>
        <w:t>i transportowanych przez przedsiębiorców i inne jednostki organizacyjne (</w:t>
      </w:r>
      <w:r w:rsidR="00B752C8">
        <w:rPr>
          <w:rFonts w:ascii="Times New Roman" w:hAnsi="Times New Roman"/>
          <w:sz w:val="24"/>
          <w:szCs w:val="20"/>
        </w:rPr>
        <w:t xml:space="preserve">tj.: </w:t>
      </w:r>
      <w:r w:rsidR="002C10CC" w:rsidRPr="00F81B1F">
        <w:rPr>
          <w:rFonts w:ascii="Times New Roman" w:hAnsi="Times New Roman"/>
          <w:sz w:val="24"/>
          <w:szCs w:val="20"/>
        </w:rPr>
        <w:t xml:space="preserve">Dz. U. z 2016 r., poz. 793); </w:t>
      </w:r>
    </w:p>
    <w:p w:rsidR="00062733" w:rsidRPr="00F81B1F" w:rsidRDefault="00A96FAB" w:rsidP="00A80554">
      <w:pPr>
        <w:pStyle w:val="Akapitzlist"/>
        <w:numPr>
          <w:ilvl w:val="0"/>
          <w:numId w:val="122"/>
        </w:numPr>
        <w:suppressAutoHyphens/>
        <w:spacing w:after="0" w:line="360" w:lineRule="auto"/>
        <w:ind w:left="993" w:hanging="426"/>
        <w:jc w:val="both"/>
        <w:rPr>
          <w:rFonts w:ascii="Times New Roman" w:hAnsi="Times New Roman"/>
          <w:sz w:val="24"/>
          <w:szCs w:val="20"/>
        </w:rPr>
      </w:pPr>
      <w:r w:rsidRPr="00F81B1F">
        <w:rPr>
          <w:rFonts w:ascii="Times New Roman" w:hAnsi="Times New Roman"/>
          <w:sz w:val="24"/>
          <w:szCs w:val="20"/>
        </w:rPr>
        <w:t>r</w:t>
      </w:r>
      <w:r w:rsidR="002C10CC" w:rsidRPr="00F81B1F">
        <w:rPr>
          <w:rFonts w:ascii="Times New Roman" w:hAnsi="Times New Roman"/>
          <w:sz w:val="24"/>
          <w:szCs w:val="20"/>
        </w:rPr>
        <w:t>egulamin organizacyjny Miejskiego Ośrodka Pomocy Rodzinie w Bytomiu.</w:t>
      </w:r>
    </w:p>
    <w:p w:rsidR="00062733" w:rsidRPr="00A007FA" w:rsidRDefault="00062733" w:rsidP="004E2AD4">
      <w:pPr>
        <w:spacing w:after="0" w:line="360" w:lineRule="auto"/>
        <w:ind w:left="426"/>
        <w:jc w:val="both"/>
        <w:rPr>
          <w:rFonts w:ascii="Times New Roman" w:hAnsi="Times New Roman"/>
          <w:sz w:val="24"/>
          <w:szCs w:val="16"/>
        </w:rPr>
      </w:pPr>
    </w:p>
    <w:p w:rsidR="00062733" w:rsidRDefault="000C0A14" w:rsidP="00F56149">
      <w:pPr>
        <w:spacing w:after="0" w:line="360" w:lineRule="auto"/>
        <w:ind w:right="57"/>
        <w:jc w:val="both"/>
        <w:rPr>
          <w:rFonts w:ascii="Times New Roman" w:hAnsi="Times New Roman"/>
          <w:sz w:val="24"/>
          <w:szCs w:val="24"/>
        </w:rPr>
      </w:pPr>
      <w:r>
        <w:rPr>
          <w:rFonts w:ascii="Times New Roman" w:hAnsi="Times New Roman"/>
          <w:sz w:val="24"/>
          <w:szCs w:val="24"/>
        </w:rPr>
        <w:t>Struktura działu</w:t>
      </w:r>
    </w:p>
    <w:p w:rsidR="00CB35C8" w:rsidRPr="00A007FA" w:rsidRDefault="00CB35C8" w:rsidP="00CB35C8">
      <w:pPr>
        <w:suppressAutoHyphens/>
        <w:spacing w:after="0" w:line="360" w:lineRule="auto"/>
        <w:ind w:right="57"/>
        <w:jc w:val="both"/>
        <w:rPr>
          <w:rFonts w:ascii="Times New Roman" w:hAnsi="Times New Roman"/>
          <w:bCs/>
          <w:sz w:val="24"/>
          <w:szCs w:val="24"/>
        </w:rPr>
      </w:pPr>
      <w:r w:rsidRPr="00A007FA">
        <w:rPr>
          <w:rFonts w:ascii="Times New Roman" w:hAnsi="Times New Roman"/>
          <w:bCs/>
          <w:sz w:val="24"/>
          <w:szCs w:val="24"/>
        </w:rPr>
        <w:t>Stan zatrudnienia na dzień 31 grudnia 2020: 21 osób (21 etatów)</w:t>
      </w:r>
      <w:r>
        <w:rPr>
          <w:rFonts w:ascii="Times New Roman" w:hAnsi="Times New Roman"/>
          <w:bCs/>
          <w:sz w:val="24"/>
          <w:szCs w:val="24"/>
        </w:rPr>
        <w:t>:</w:t>
      </w:r>
      <w:r w:rsidRPr="00A007FA">
        <w:rPr>
          <w:rFonts w:ascii="Times New Roman" w:hAnsi="Times New Roman"/>
          <w:bCs/>
          <w:sz w:val="24"/>
          <w:szCs w:val="24"/>
        </w:rPr>
        <w:t xml:space="preserve">  </w:t>
      </w:r>
    </w:p>
    <w:p w:rsidR="00062733" w:rsidRPr="00A007FA" w:rsidRDefault="002C10CC" w:rsidP="00A80554">
      <w:pPr>
        <w:numPr>
          <w:ilvl w:val="0"/>
          <w:numId w:val="106"/>
        </w:numPr>
        <w:suppressAutoHyphens/>
        <w:spacing w:after="0" w:line="360" w:lineRule="auto"/>
        <w:ind w:left="1276" w:right="57" w:hanging="283"/>
        <w:jc w:val="both"/>
        <w:rPr>
          <w:rFonts w:ascii="Times New Roman" w:hAnsi="Times New Roman"/>
          <w:bCs/>
          <w:sz w:val="24"/>
          <w:szCs w:val="24"/>
        </w:rPr>
      </w:pPr>
      <w:r w:rsidRPr="00A007FA">
        <w:rPr>
          <w:rFonts w:ascii="Times New Roman" w:hAnsi="Times New Roman"/>
          <w:bCs/>
          <w:sz w:val="24"/>
          <w:szCs w:val="24"/>
        </w:rPr>
        <w:t>główny księgowy</w:t>
      </w:r>
      <w:r w:rsidR="00F81B1F">
        <w:rPr>
          <w:rFonts w:ascii="Times New Roman" w:hAnsi="Times New Roman"/>
          <w:bCs/>
          <w:sz w:val="24"/>
          <w:szCs w:val="24"/>
        </w:rPr>
        <w:t>,</w:t>
      </w:r>
    </w:p>
    <w:p w:rsidR="00062733" w:rsidRPr="00A007FA" w:rsidRDefault="002C10CC" w:rsidP="00A80554">
      <w:pPr>
        <w:numPr>
          <w:ilvl w:val="0"/>
          <w:numId w:val="106"/>
        </w:numPr>
        <w:suppressAutoHyphens/>
        <w:spacing w:after="0" w:line="360" w:lineRule="auto"/>
        <w:ind w:left="1276" w:right="57" w:hanging="283"/>
        <w:jc w:val="both"/>
        <w:rPr>
          <w:rFonts w:ascii="Times New Roman" w:hAnsi="Times New Roman"/>
          <w:bCs/>
          <w:sz w:val="24"/>
          <w:szCs w:val="24"/>
        </w:rPr>
      </w:pPr>
      <w:r w:rsidRPr="00A007FA">
        <w:rPr>
          <w:rFonts w:ascii="Times New Roman" w:hAnsi="Times New Roman"/>
          <w:bCs/>
          <w:sz w:val="24"/>
          <w:szCs w:val="24"/>
        </w:rPr>
        <w:t>zastępca głównego księgowego</w:t>
      </w:r>
      <w:r w:rsidR="00F81B1F">
        <w:rPr>
          <w:rFonts w:ascii="Times New Roman" w:hAnsi="Times New Roman"/>
          <w:bCs/>
          <w:sz w:val="24"/>
          <w:szCs w:val="24"/>
        </w:rPr>
        <w:t>,</w:t>
      </w:r>
    </w:p>
    <w:p w:rsidR="00062733" w:rsidRPr="00A007FA" w:rsidRDefault="00F81B1F" w:rsidP="00A80554">
      <w:pPr>
        <w:numPr>
          <w:ilvl w:val="0"/>
          <w:numId w:val="106"/>
        </w:numPr>
        <w:suppressAutoHyphens/>
        <w:spacing w:after="0" w:line="360" w:lineRule="auto"/>
        <w:ind w:left="1276" w:right="57" w:hanging="283"/>
        <w:jc w:val="both"/>
        <w:rPr>
          <w:rFonts w:ascii="Times New Roman" w:hAnsi="Times New Roman"/>
          <w:bCs/>
          <w:sz w:val="24"/>
          <w:szCs w:val="24"/>
        </w:rPr>
      </w:pPr>
      <w:r>
        <w:rPr>
          <w:rFonts w:ascii="Times New Roman" w:hAnsi="Times New Roman"/>
          <w:bCs/>
          <w:sz w:val="24"/>
          <w:szCs w:val="24"/>
        </w:rPr>
        <w:t>16 pracowników,</w:t>
      </w:r>
    </w:p>
    <w:p w:rsidR="00062733" w:rsidRPr="00A007FA" w:rsidRDefault="002C10CC" w:rsidP="00A80554">
      <w:pPr>
        <w:numPr>
          <w:ilvl w:val="0"/>
          <w:numId w:val="107"/>
        </w:numPr>
        <w:suppressAutoHyphens/>
        <w:spacing w:after="0" w:line="360" w:lineRule="auto"/>
        <w:ind w:left="1276" w:right="57" w:hanging="283"/>
        <w:jc w:val="both"/>
        <w:rPr>
          <w:rFonts w:ascii="Times New Roman" w:hAnsi="Times New Roman"/>
          <w:bCs/>
          <w:sz w:val="24"/>
          <w:szCs w:val="24"/>
        </w:rPr>
      </w:pPr>
      <w:r w:rsidRPr="00A007FA">
        <w:rPr>
          <w:rFonts w:ascii="Times New Roman" w:hAnsi="Times New Roman"/>
          <w:bCs/>
          <w:sz w:val="24"/>
          <w:szCs w:val="24"/>
        </w:rPr>
        <w:t xml:space="preserve">2 pracowników z </w:t>
      </w:r>
      <w:r w:rsidRPr="00DB4F67">
        <w:rPr>
          <w:rFonts w:ascii="Times New Roman" w:hAnsi="Times New Roman"/>
          <w:bCs/>
          <w:i/>
          <w:sz w:val="24"/>
          <w:szCs w:val="24"/>
        </w:rPr>
        <w:t>Robót Publicznych</w:t>
      </w:r>
      <w:r w:rsidR="00F81B1F">
        <w:rPr>
          <w:rFonts w:ascii="Times New Roman" w:hAnsi="Times New Roman"/>
          <w:bCs/>
          <w:sz w:val="24"/>
          <w:szCs w:val="24"/>
        </w:rPr>
        <w:t>,</w:t>
      </w:r>
    </w:p>
    <w:p w:rsidR="00062733" w:rsidRPr="00A007FA" w:rsidRDefault="00DB4F67" w:rsidP="00A80554">
      <w:pPr>
        <w:numPr>
          <w:ilvl w:val="0"/>
          <w:numId w:val="107"/>
        </w:numPr>
        <w:suppressAutoHyphens/>
        <w:spacing w:after="0" w:line="360" w:lineRule="auto"/>
        <w:ind w:left="1276" w:right="57" w:hanging="283"/>
        <w:jc w:val="both"/>
        <w:rPr>
          <w:rFonts w:ascii="Times New Roman" w:hAnsi="Times New Roman"/>
          <w:bCs/>
          <w:sz w:val="24"/>
          <w:szCs w:val="24"/>
        </w:rPr>
      </w:pPr>
      <w:r>
        <w:rPr>
          <w:rFonts w:ascii="Times New Roman" w:hAnsi="Times New Roman"/>
          <w:bCs/>
          <w:sz w:val="24"/>
          <w:szCs w:val="24"/>
        </w:rPr>
        <w:t>1 pracownik – s</w:t>
      </w:r>
      <w:r w:rsidR="002C10CC" w:rsidRPr="00A007FA">
        <w:rPr>
          <w:rFonts w:ascii="Times New Roman" w:hAnsi="Times New Roman"/>
          <w:bCs/>
          <w:sz w:val="24"/>
          <w:szCs w:val="24"/>
        </w:rPr>
        <w:t>tażystka</w:t>
      </w:r>
      <w:r>
        <w:rPr>
          <w:rFonts w:ascii="Times New Roman" w:hAnsi="Times New Roman"/>
          <w:bCs/>
          <w:sz w:val="24"/>
          <w:szCs w:val="24"/>
        </w:rPr>
        <w:t>.</w:t>
      </w:r>
      <w:r w:rsidR="002C10CC" w:rsidRPr="00A007FA">
        <w:rPr>
          <w:rFonts w:ascii="Times New Roman" w:hAnsi="Times New Roman"/>
          <w:bCs/>
          <w:sz w:val="24"/>
          <w:szCs w:val="24"/>
        </w:rPr>
        <w:t xml:space="preserve">  </w:t>
      </w:r>
    </w:p>
    <w:p w:rsidR="00062733" w:rsidRPr="00A007FA" w:rsidRDefault="0064152A" w:rsidP="0064152A">
      <w:pPr>
        <w:tabs>
          <w:tab w:val="left" w:pos="1027"/>
        </w:tabs>
        <w:suppressAutoHyphens/>
        <w:spacing w:after="0" w:line="360" w:lineRule="auto"/>
        <w:ind w:left="57" w:right="57"/>
        <w:jc w:val="both"/>
        <w:rPr>
          <w:rFonts w:ascii="Times New Roman" w:hAnsi="Times New Roman"/>
          <w:bCs/>
          <w:sz w:val="24"/>
          <w:szCs w:val="24"/>
        </w:rPr>
      </w:pPr>
      <w:r>
        <w:rPr>
          <w:rFonts w:ascii="Times New Roman" w:hAnsi="Times New Roman"/>
          <w:bCs/>
          <w:sz w:val="24"/>
          <w:szCs w:val="24"/>
        </w:rPr>
        <w:tab/>
      </w:r>
    </w:p>
    <w:p w:rsidR="00062733" w:rsidRPr="00A007FA" w:rsidRDefault="002C10CC" w:rsidP="00C74FB7">
      <w:pPr>
        <w:spacing w:after="0" w:line="360" w:lineRule="auto"/>
        <w:ind w:left="57" w:right="57"/>
        <w:jc w:val="both"/>
        <w:rPr>
          <w:rFonts w:ascii="Times New Roman" w:hAnsi="Times New Roman"/>
          <w:sz w:val="24"/>
          <w:szCs w:val="24"/>
        </w:rPr>
      </w:pPr>
      <w:r w:rsidRPr="00A007FA">
        <w:rPr>
          <w:rFonts w:ascii="Times New Roman" w:hAnsi="Times New Roman"/>
          <w:sz w:val="24"/>
          <w:szCs w:val="24"/>
        </w:rPr>
        <w:t>Realizowane zadania:</w:t>
      </w:r>
    </w:p>
    <w:p w:rsidR="00062733" w:rsidRPr="00A007FA" w:rsidRDefault="002C10CC" w:rsidP="00C74FB7">
      <w:pPr>
        <w:spacing w:after="0" w:line="360" w:lineRule="auto"/>
        <w:ind w:left="57" w:right="57"/>
        <w:jc w:val="both"/>
        <w:rPr>
          <w:rFonts w:ascii="Times New Roman" w:hAnsi="Times New Roman"/>
          <w:sz w:val="24"/>
          <w:szCs w:val="24"/>
        </w:rPr>
      </w:pPr>
      <w:r w:rsidRPr="00A007FA">
        <w:rPr>
          <w:rFonts w:ascii="Times New Roman" w:hAnsi="Times New Roman"/>
          <w:sz w:val="24"/>
          <w:szCs w:val="24"/>
        </w:rPr>
        <w:t>Do zadań Działu Finansowo-Księgowego należ</w:t>
      </w:r>
      <w:r w:rsidR="000C0A14">
        <w:rPr>
          <w:rFonts w:ascii="Times New Roman" w:hAnsi="Times New Roman"/>
          <w:sz w:val="24"/>
          <w:szCs w:val="24"/>
        </w:rPr>
        <w:t>ało</w:t>
      </w:r>
      <w:r w:rsidRPr="00A007FA">
        <w:rPr>
          <w:rFonts w:ascii="Times New Roman" w:hAnsi="Times New Roman"/>
          <w:sz w:val="24"/>
          <w:szCs w:val="24"/>
        </w:rPr>
        <w:t xml:space="preserve"> w szczególności:</w:t>
      </w:r>
    </w:p>
    <w:p w:rsidR="00062733" w:rsidRPr="00A007FA" w:rsidRDefault="002C10CC" w:rsidP="00A80554">
      <w:pPr>
        <w:numPr>
          <w:ilvl w:val="0"/>
          <w:numId w:val="108"/>
        </w:numPr>
        <w:tabs>
          <w:tab w:val="left" w:pos="720"/>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prowadzeni</w:t>
      </w:r>
      <w:r w:rsidR="00F81B1F">
        <w:rPr>
          <w:rFonts w:ascii="Times New Roman" w:hAnsi="Times New Roman"/>
          <w:sz w:val="24"/>
          <w:szCs w:val="24"/>
        </w:rPr>
        <w:t>e gospodarki finansowej Ośrodka;</w:t>
      </w:r>
    </w:p>
    <w:p w:rsidR="00062733" w:rsidRPr="00A007FA" w:rsidRDefault="002C10CC" w:rsidP="00A80554">
      <w:pPr>
        <w:numPr>
          <w:ilvl w:val="0"/>
          <w:numId w:val="108"/>
        </w:numPr>
        <w:tabs>
          <w:tab w:val="left" w:pos="720"/>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lastRenderedPageBreak/>
        <w:t>prowadz</w:t>
      </w:r>
      <w:r w:rsidR="00F81B1F">
        <w:rPr>
          <w:rFonts w:ascii="Times New Roman" w:hAnsi="Times New Roman"/>
          <w:sz w:val="24"/>
          <w:szCs w:val="24"/>
        </w:rPr>
        <w:t>enie ksiąg rachunkowych Ośrodka;</w:t>
      </w:r>
    </w:p>
    <w:p w:rsidR="00062733" w:rsidRPr="00A007FA" w:rsidRDefault="002C10CC" w:rsidP="00A80554">
      <w:pPr>
        <w:numPr>
          <w:ilvl w:val="0"/>
          <w:numId w:val="108"/>
        </w:numPr>
        <w:tabs>
          <w:tab w:val="left" w:pos="709"/>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 xml:space="preserve">opracowywanie projektu planu finansowego Ośrodka we współpracy </w:t>
      </w:r>
      <w:r w:rsidRPr="00A007FA">
        <w:rPr>
          <w:rFonts w:ascii="Times New Roman" w:hAnsi="Times New Roman"/>
          <w:sz w:val="24"/>
          <w:szCs w:val="24"/>
        </w:rPr>
        <w:br/>
        <w:t>z kierownikami wła</w:t>
      </w:r>
      <w:r w:rsidR="00F81B1F">
        <w:rPr>
          <w:rFonts w:ascii="Times New Roman" w:hAnsi="Times New Roman"/>
          <w:sz w:val="24"/>
          <w:szCs w:val="24"/>
        </w:rPr>
        <w:t>ściwych komórek organizacyjnych;</w:t>
      </w:r>
    </w:p>
    <w:p w:rsidR="00062733" w:rsidRPr="00A007FA" w:rsidRDefault="002C10CC" w:rsidP="00A80554">
      <w:pPr>
        <w:numPr>
          <w:ilvl w:val="0"/>
          <w:numId w:val="108"/>
        </w:numPr>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bieżące monitorowanie stopnia realizacji plan</w:t>
      </w:r>
      <w:r w:rsidR="000C0A14">
        <w:rPr>
          <w:rFonts w:ascii="Times New Roman" w:hAnsi="Times New Roman"/>
          <w:sz w:val="24"/>
          <w:szCs w:val="24"/>
        </w:rPr>
        <w:t xml:space="preserve">u finansowego oraz wnioskowanie </w:t>
      </w:r>
      <w:r w:rsidRPr="00A007FA">
        <w:rPr>
          <w:rFonts w:ascii="Times New Roman" w:hAnsi="Times New Roman"/>
          <w:sz w:val="24"/>
          <w:szCs w:val="24"/>
        </w:rPr>
        <w:t>o jego aktualizacje na podstawie propozycji kier</w:t>
      </w:r>
      <w:r w:rsidR="00F81B1F">
        <w:rPr>
          <w:rFonts w:ascii="Times New Roman" w:hAnsi="Times New Roman"/>
          <w:sz w:val="24"/>
          <w:szCs w:val="24"/>
        </w:rPr>
        <w:t>owników komórek organizacyjnych;</w:t>
      </w:r>
    </w:p>
    <w:p w:rsidR="00062733" w:rsidRPr="00A007FA" w:rsidRDefault="002C10CC" w:rsidP="00A80554">
      <w:pPr>
        <w:numPr>
          <w:ilvl w:val="0"/>
          <w:numId w:val="108"/>
        </w:numPr>
        <w:tabs>
          <w:tab w:val="left" w:pos="720"/>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sprawdzanie dowodów księgowych po</w:t>
      </w:r>
      <w:r w:rsidR="00F81B1F">
        <w:rPr>
          <w:rFonts w:ascii="Times New Roman" w:hAnsi="Times New Roman"/>
          <w:sz w:val="24"/>
          <w:szCs w:val="24"/>
        </w:rPr>
        <w:t>d względem formalno-rachunkowym;</w:t>
      </w:r>
      <w:r w:rsidRPr="00A007FA">
        <w:rPr>
          <w:rFonts w:ascii="Times New Roman" w:hAnsi="Times New Roman"/>
          <w:sz w:val="24"/>
          <w:szCs w:val="24"/>
        </w:rPr>
        <w:t xml:space="preserve"> </w:t>
      </w:r>
    </w:p>
    <w:p w:rsidR="00062733" w:rsidRPr="00A007FA" w:rsidRDefault="002C10CC" w:rsidP="00A80554">
      <w:pPr>
        <w:numPr>
          <w:ilvl w:val="0"/>
          <w:numId w:val="108"/>
        </w:numPr>
        <w:tabs>
          <w:tab w:val="left" w:pos="720"/>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terminowe przekazywanie kwot pobranych dochodów budżetowych oraz regulowanie zobowiązań</w:t>
      </w:r>
      <w:r w:rsidR="00F81B1F">
        <w:rPr>
          <w:rFonts w:ascii="Times New Roman" w:hAnsi="Times New Roman"/>
          <w:sz w:val="24"/>
          <w:szCs w:val="24"/>
        </w:rPr>
        <w:t>;</w:t>
      </w:r>
    </w:p>
    <w:p w:rsidR="00062733" w:rsidRPr="00A007FA" w:rsidRDefault="002C10CC" w:rsidP="00A80554">
      <w:pPr>
        <w:numPr>
          <w:ilvl w:val="0"/>
          <w:numId w:val="108"/>
        </w:numPr>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prowadzenie i nadzór nad działalnością kasy</w:t>
      </w:r>
      <w:r w:rsidR="00F81B1F">
        <w:rPr>
          <w:rFonts w:ascii="Times New Roman" w:hAnsi="Times New Roman"/>
          <w:sz w:val="24"/>
          <w:szCs w:val="24"/>
        </w:rPr>
        <w:t>;</w:t>
      </w:r>
    </w:p>
    <w:p w:rsidR="00062733" w:rsidRPr="00A007FA" w:rsidRDefault="002C10CC" w:rsidP="00A80554">
      <w:pPr>
        <w:numPr>
          <w:ilvl w:val="0"/>
          <w:numId w:val="108"/>
        </w:numPr>
        <w:tabs>
          <w:tab w:val="left" w:pos="709"/>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opracowywanie okresowych analiz i informacji w zakresie wykonania planu finansowego Ośrodka</w:t>
      </w:r>
      <w:r w:rsidR="00F81B1F">
        <w:rPr>
          <w:rFonts w:ascii="Times New Roman" w:hAnsi="Times New Roman"/>
          <w:sz w:val="24"/>
          <w:szCs w:val="24"/>
        </w:rPr>
        <w:t>;</w:t>
      </w:r>
    </w:p>
    <w:p w:rsidR="00062733" w:rsidRPr="00A007FA" w:rsidRDefault="002C10CC" w:rsidP="00A80554">
      <w:pPr>
        <w:numPr>
          <w:ilvl w:val="0"/>
          <w:numId w:val="108"/>
        </w:numPr>
        <w:tabs>
          <w:tab w:val="left" w:pos="720"/>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opracowywanie sprawozdań</w:t>
      </w:r>
      <w:r w:rsidR="00F81B1F">
        <w:rPr>
          <w:rFonts w:ascii="Times New Roman" w:hAnsi="Times New Roman"/>
          <w:sz w:val="24"/>
          <w:szCs w:val="24"/>
        </w:rPr>
        <w:t xml:space="preserve"> z realizacji planu finansowego;</w:t>
      </w:r>
    </w:p>
    <w:p w:rsidR="00062733" w:rsidRPr="00A007FA" w:rsidRDefault="002C10CC" w:rsidP="00A80554">
      <w:pPr>
        <w:numPr>
          <w:ilvl w:val="0"/>
          <w:numId w:val="108"/>
        </w:numPr>
        <w:tabs>
          <w:tab w:val="left" w:pos="720"/>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sporządzanie sprawozdań finansowych</w:t>
      </w:r>
      <w:r w:rsidR="00F81B1F">
        <w:rPr>
          <w:rFonts w:ascii="Times New Roman" w:hAnsi="Times New Roman"/>
          <w:sz w:val="24"/>
          <w:szCs w:val="24"/>
        </w:rPr>
        <w:t>;</w:t>
      </w:r>
    </w:p>
    <w:p w:rsidR="00062733" w:rsidRPr="00A007FA" w:rsidRDefault="002C10CC" w:rsidP="00A80554">
      <w:pPr>
        <w:numPr>
          <w:ilvl w:val="0"/>
          <w:numId w:val="108"/>
        </w:numPr>
        <w:tabs>
          <w:tab w:val="left" w:pos="709"/>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prowadzenie ewidencji księgowej majątku Ośrodka</w:t>
      </w:r>
      <w:r w:rsidR="00F81B1F">
        <w:rPr>
          <w:rFonts w:ascii="Times New Roman" w:hAnsi="Times New Roman"/>
          <w:sz w:val="24"/>
          <w:szCs w:val="24"/>
        </w:rPr>
        <w:t>;</w:t>
      </w:r>
    </w:p>
    <w:p w:rsidR="00062733" w:rsidRPr="00A007FA" w:rsidRDefault="002C10CC" w:rsidP="00A80554">
      <w:pPr>
        <w:numPr>
          <w:ilvl w:val="0"/>
          <w:numId w:val="108"/>
        </w:numPr>
        <w:tabs>
          <w:tab w:val="left" w:pos="709"/>
        </w:tabs>
        <w:suppressAutoHyphens/>
        <w:spacing w:after="0" w:line="360" w:lineRule="auto"/>
        <w:ind w:left="993" w:right="57" w:hanging="425"/>
        <w:jc w:val="both"/>
        <w:rPr>
          <w:rFonts w:ascii="Times New Roman" w:hAnsi="Times New Roman"/>
          <w:sz w:val="24"/>
          <w:szCs w:val="24"/>
        </w:rPr>
      </w:pPr>
      <w:r w:rsidRPr="00A007FA">
        <w:rPr>
          <w:rFonts w:ascii="Times New Roman" w:hAnsi="Times New Roman"/>
          <w:sz w:val="24"/>
          <w:szCs w:val="24"/>
        </w:rPr>
        <w:t>naliczanie wynagrodzeń i innych świadczeń z tytułu umów o pracę oraz umów cywilnoprawnych</w:t>
      </w:r>
      <w:r w:rsidR="00F81B1F">
        <w:rPr>
          <w:rFonts w:ascii="Times New Roman" w:hAnsi="Times New Roman"/>
          <w:sz w:val="24"/>
          <w:szCs w:val="24"/>
        </w:rPr>
        <w:t>;</w:t>
      </w:r>
    </w:p>
    <w:p w:rsidR="00062733" w:rsidRPr="002D05A9" w:rsidRDefault="002C10CC" w:rsidP="00A80554">
      <w:pPr>
        <w:numPr>
          <w:ilvl w:val="0"/>
          <w:numId w:val="108"/>
        </w:numPr>
        <w:suppressAutoHyphens/>
        <w:spacing w:after="0" w:line="360" w:lineRule="auto"/>
        <w:ind w:left="993" w:right="57" w:hanging="426"/>
        <w:jc w:val="both"/>
        <w:rPr>
          <w:rFonts w:ascii="Times New Roman" w:hAnsi="Times New Roman"/>
          <w:sz w:val="24"/>
          <w:szCs w:val="18"/>
        </w:rPr>
      </w:pPr>
      <w:r w:rsidRPr="002D05A9">
        <w:rPr>
          <w:rFonts w:ascii="Times New Roman" w:hAnsi="Times New Roman"/>
          <w:sz w:val="24"/>
          <w:szCs w:val="24"/>
        </w:rPr>
        <w:t>współpraca ze wszystkimi komórkami organizacyjnymi Ośrodka, urzędami i instytucjami   w ramach wykonywanych czynności służbowych.</w:t>
      </w:r>
    </w:p>
    <w:p w:rsidR="00062733" w:rsidRDefault="00B139D9" w:rsidP="00C74FB7">
      <w:pPr>
        <w:spacing w:after="0" w:line="360" w:lineRule="auto"/>
        <w:jc w:val="both"/>
        <w:rPr>
          <w:rFonts w:ascii="Times New Roman" w:hAnsi="Times New Roman"/>
          <w:sz w:val="20"/>
          <w:szCs w:val="20"/>
        </w:rPr>
      </w:pPr>
      <w:r>
        <w:rPr>
          <w:rFonts w:ascii="Times New Roman" w:hAnsi="Times New Roman"/>
          <w:sz w:val="20"/>
          <w:szCs w:val="20"/>
        </w:rPr>
        <w:t>Tabela 42</w:t>
      </w:r>
      <w:r w:rsidR="002C10CC" w:rsidRPr="00C0423C">
        <w:rPr>
          <w:rFonts w:ascii="Times New Roman" w:hAnsi="Times New Roman"/>
          <w:sz w:val="20"/>
          <w:szCs w:val="20"/>
        </w:rPr>
        <w:t xml:space="preserve"> Wydatki 2020</w:t>
      </w:r>
    </w:p>
    <w:tbl>
      <w:tblPr>
        <w:tblW w:w="8740" w:type="dxa"/>
        <w:jc w:val="center"/>
        <w:tblInd w:w="57" w:type="dxa"/>
        <w:tblCellMar>
          <w:left w:w="70" w:type="dxa"/>
          <w:right w:w="70" w:type="dxa"/>
        </w:tblCellMar>
        <w:tblLook w:val="04A0"/>
      </w:tblPr>
      <w:tblGrid>
        <w:gridCol w:w="1408"/>
        <w:gridCol w:w="4552"/>
        <w:gridCol w:w="1390"/>
        <w:gridCol w:w="1390"/>
      </w:tblGrid>
      <w:tr w:rsidR="00E55700" w:rsidRPr="00E55700" w:rsidTr="002D05A9">
        <w:trPr>
          <w:trHeight w:val="255"/>
          <w:jc w:val="center"/>
        </w:trPr>
        <w:tc>
          <w:tcPr>
            <w:tcW w:w="14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Rodzaj zadania</w:t>
            </w:r>
          </w:p>
        </w:tc>
        <w:tc>
          <w:tcPr>
            <w:tcW w:w="472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Wyszczególnienie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 xml:space="preserve">Plan </w:t>
            </w:r>
          </w:p>
        </w:tc>
        <w:tc>
          <w:tcPr>
            <w:tcW w:w="13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Wykonanie</w:t>
            </w:r>
          </w:p>
        </w:tc>
      </w:tr>
      <w:tr w:rsidR="00E55700" w:rsidRPr="00E55700" w:rsidTr="002D05A9">
        <w:trPr>
          <w:trHeight w:val="510"/>
          <w:jc w:val="center"/>
        </w:trPr>
        <w:tc>
          <w:tcPr>
            <w:tcW w:w="616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55700" w:rsidRPr="00E55700" w:rsidRDefault="00E55700" w:rsidP="00E55700">
            <w:pPr>
              <w:spacing w:after="0" w:line="240" w:lineRule="auto"/>
              <w:jc w:val="center"/>
              <w:rPr>
                <w:rFonts w:ascii="Times New Roman" w:hAnsi="Times New Roman"/>
                <w:color w:val="000000"/>
                <w:sz w:val="20"/>
                <w:szCs w:val="20"/>
              </w:rPr>
            </w:pPr>
            <w:r w:rsidRPr="00E55700">
              <w:rPr>
                <w:rFonts w:ascii="Times New Roman" w:hAnsi="Times New Roman"/>
                <w:color w:val="000000"/>
                <w:sz w:val="20"/>
                <w:szCs w:val="20"/>
              </w:rPr>
              <w:t>Zadania własne gminy – ogółem</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59 781 878,00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54 775 325,84</w:t>
            </w:r>
          </w:p>
        </w:tc>
      </w:tr>
      <w:tr w:rsidR="00E55700" w:rsidRPr="00E55700" w:rsidTr="002D05A9">
        <w:trPr>
          <w:trHeight w:val="1440"/>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w tym: R  85154</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Przeciwdziałanie alkoholizmowi- projekt Prawo ochronnym parasolem dziecka – przyjazne patrole</w:t>
            </w:r>
            <w:r w:rsidRPr="00E55700">
              <w:rPr>
                <w:rFonts w:ascii="Times New Roman" w:hAnsi="Times New Roman"/>
                <w:color w:val="000000"/>
                <w:sz w:val="20"/>
                <w:szCs w:val="20"/>
              </w:rPr>
              <w:br/>
              <w:t xml:space="preserve">- Zakup bramki dekontaminacyjnej do dezynfekcji wirusów, bakterii w związku z przeciwdziałaniem zwalczaniem zakażeń wirusem SARS COV-19 </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83 864,00</w:t>
            </w:r>
            <w:r w:rsidRPr="00E55700">
              <w:rPr>
                <w:rFonts w:ascii="Times New Roman" w:hAnsi="Times New Roman"/>
                <w:color w:val="000000"/>
                <w:sz w:val="20"/>
                <w:szCs w:val="20"/>
              </w:rPr>
              <w:br/>
            </w:r>
            <w:r w:rsidRPr="00E55700">
              <w:rPr>
                <w:rFonts w:ascii="Times New Roman" w:hAnsi="Times New Roman"/>
                <w:color w:val="000000"/>
                <w:sz w:val="20"/>
                <w:szCs w:val="20"/>
              </w:rPr>
              <w:br/>
              <w:t>25 000,00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82012,30</w:t>
            </w:r>
            <w:r w:rsidRPr="00E55700">
              <w:rPr>
                <w:rFonts w:ascii="Times New Roman" w:hAnsi="Times New Roman"/>
                <w:color w:val="000000"/>
                <w:sz w:val="20"/>
                <w:szCs w:val="20"/>
              </w:rPr>
              <w:br/>
            </w:r>
            <w:r w:rsidRPr="00E55700">
              <w:rPr>
                <w:rFonts w:ascii="Times New Roman" w:hAnsi="Times New Roman"/>
                <w:color w:val="000000"/>
                <w:sz w:val="20"/>
                <w:szCs w:val="20"/>
              </w:rPr>
              <w:br/>
              <w:t>23 985,00</w:t>
            </w:r>
          </w:p>
        </w:tc>
      </w:tr>
      <w:tr w:rsidR="00E55700" w:rsidRPr="00E55700" w:rsidTr="002D05A9">
        <w:trPr>
          <w:trHeight w:val="270"/>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85202</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Domy pomocy społecznej</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10 861 876,00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10 331 977,53</w:t>
            </w:r>
          </w:p>
        </w:tc>
      </w:tr>
      <w:tr w:rsidR="00E55700" w:rsidRPr="00E55700" w:rsidTr="002D05A9">
        <w:trPr>
          <w:trHeight w:val="270"/>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85205</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Przeciwdziałanie przemocy w rodzinie</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10 000,00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8 960,00</w:t>
            </w:r>
          </w:p>
        </w:tc>
      </w:tr>
      <w:tr w:rsidR="00E55700" w:rsidRPr="00E55700" w:rsidTr="002D05A9">
        <w:trPr>
          <w:trHeight w:val="1800"/>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85213</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Składki na ubezpieczenie zdrowotne opłacane za osoby pobierające niektóre świadczenia z pomocy społecznej, niektóre świadczenia rodzinne oraz za osoby uczestniczące w zajęciach w centrum integracji społecznej – dofinansowanie zadań własnych z dotacji budżetu państwa (dotyczy składek opłacanych za osoby pobierające świadczenia z pomocy społecznej oraz uczestników CIS)</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440 000,00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433 306,24</w:t>
            </w:r>
          </w:p>
        </w:tc>
      </w:tr>
      <w:tr w:rsidR="00E55700" w:rsidRPr="00E55700" w:rsidTr="002D05A9">
        <w:trPr>
          <w:trHeight w:val="2400"/>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r w:rsidRPr="002D05A9">
              <w:rPr>
                <w:rFonts w:ascii="Times New Roman" w:hAnsi="Times New Roman"/>
                <w:b/>
                <w:color w:val="000000"/>
                <w:sz w:val="20"/>
                <w:szCs w:val="20"/>
              </w:rPr>
              <w:lastRenderedPageBreak/>
              <w:t>R  85214</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Zasiłki i pomoc w naturze oraz składki na ubezpieczenia emerytalne i rentowe</w:t>
            </w:r>
            <w:r w:rsidRPr="00E55700">
              <w:rPr>
                <w:rFonts w:ascii="Times New Roman" w:hAnsi="Times New Roman"/>
                <w:color w:val="000000"/>
                <w:sz w:val="20"/>
                <w:szCs w:val="20"/>
              </w:rPr>
              <w:br/>
              <w:t>w tym zasiłki okresowe</w:t>
            </w:r>
            <w:r w:rsidRPr="00E55700">
              <w:rPr>
                <w:rFonts w:ascii="Times New Roman" w:hAnsi="Times New Roman"/>
                <w:color w:val="000000"/>
                <w:sz w:val="20"/>
                <w:szCs w:val="20"/>
              </w:rPr>
              <w:br/>
              <w:t>(dofinansowanie zadań własnych z dotacji budżetu państwa)</w:t>
            </w:r>
            <w:r w:rsidRPr="00E55700">
              <w:rPr>
                <w:rFonts w:ascii="Times New Roman" w:hAnsi="Times New Roman"/>
                <w:color w:val="000000"/>
                <w:sz w:val="20"/>
                <w:szCs w:val="20"/>
              </w:rPr>
              <w:br/>
              <w:t>w tym zasiłki celowe</w:t>
            </w:r>
            <w:r w:rsidRPr="00E55700">
              <w:rPr>
                <w:rFonts w:ascii="Times New Roman" w:hAnsi="Times New Roman"/>
                <w:color w:val="000000"/>
                <w:sz w:val="20"/>
                <w:szCs w:val="20"/>
              </w:rPr>
              <w:br/>
              <w:t>w tym usługi pogrzebowe, cmentarne</w:t>
            </w:r>
            <w:r w:rsidRPr="00E55700">
              <w:rPr>
                <w:rFonts w:ascii="Times New Roman" w:hAnsi="Times New Roman"/>
                <w:color w:val="000000"/>
                <w:sz w:val="20"/>
                <w:szCs w:val="20"/>
              </w:rPr>
              <w:br/>
              <w:t xml:space="preserve">w tym składki na ubezpieczenia społeczne </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4 645 444,00</w:t>
            </w:r>
            <w:r w:rsidRPr="00E55700">
              <w:rPr>
                <w:rFonts w:ascii="Times New Roman" w:hAnsi="Times New Roman"/>
                <w:color w:val="000000"/>
                <w:sz w:val="20"/>
                <w:szCs w:val="20"/>
              </w:rPr>
              <w:br/>
              <w:t>4 148 559,00</w:t>
            </w:r>
            <w:r w:rsidRPr="00E55700">
              <w:rPr>
                <w:rFonts w:ascii="Times New Roman" w:hAnsi="Times New Roman"/>
                <w:color w:val="000000"/>
                <w:sz w:val="20"/>
                <w:szCs w:val="20"/>
              </w:rPr>
              <w:br/>
            </w:r>
            <w:r w:rsidRPr="00E55700">
              <w:rPr>
                <w:rFonts w:ascii="Times New Roman" w:hAnsi="Times New Roman"/>
                <w:color w:val="000000"/>
                <w:sz w:val="20"/>
                <w:szCs w:val="20"/>
              </w:rPr>
              <w:br/>
            </w:r>
            <w:r w:rsidRPr="00E55700">
              <w:rPr>
                <w:rFonts w:ascii="Times New Roman" w:hAnsi="Times New Roman"/>
                <w:color w:val="000000"/>
                <w:sz w:val="20"/>
                <w:szCs w:val="20"/>
              </w:rPr>
              <w:br/>
              <w:t>336 649,00</w:t>
            </w:r>
            <w:r w:rsidRPr="00E55700">
              <w:rPr>
                <w:rFonts w:ascii="Times New Roman" w:hAnsi="Times New Roman"/>
                <w:color w:val="000000"/>
                <w:sz w:val="20"/>
                <w:szCs w:val="20"/>
              </w:rPr>
              <w:br/>
              <w:t>158 876,00</w:t>
            </w:r>
            <w:r w:rsidRPr="00E55700">
              <w:rPr>
                <w:rFonts w:ascii="Times New Roman" w:hAnsi="Times New Roman"/>
                <w:color w:val="000000"/>
                <w:sz w:val="20"/>
                <w:szCs w:val="20"/>
              </w:rPr>
              <w:br/>
              <w:t>1360,00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4 415 497,69</w:t>
            </w:r>
            <w:r w:rsidRPr="00E55700">
              <w:rPr>
                <w:rFonts w:ascii="Times New Roman" w:hAnsi="Times New Roman"/>
                <w:color w:val="000000"/>
                <w:sz w:val="20"/>
                <w:szCs w:val="20"/>
              </w:rPr>
              <w:br/>
              <w:t>3 990 681,99</w:t>
            </w:r>
            <w:r w:rsidRPr="00E55700">
              <w:rPr>
                <w:rFonts w:ascii="Times New Roman" w:hAnsi="Times New Roman"/>
                <w:color w:val="000000"/>
                <w:sz w:val="20"/>
                <w:szCs w:val="20"/>
              </w:rPr>
              <w:br/>
            </w:r>
            <w:r w:rsidRPr="00E55700">
              <w:rPr>
                <w:rFonts w:ascii="Times New Roman" w:hAnsi="Times New Roman"/>
                <w:color w:val="000000"/>
                <w:sz w:val="20"/>
                <w:szCs w:val="20"/>
              </w:rPr>
              <w:br/>
            </w:r>
            <w:r w:rsidRPr="00E55700">
              <w:rPr>
                <w:rFonts w:ascii="Times New Roman" w:hAnsi="Times New Roman"/>
                <w:color w:val="000000"/>
                <w:sz w:val="20"/>
                <w:szCs w:val="20"/>
              </w:rPr>
              <w:br/>
              <w:t>314 989,70</w:t>
            </w:r>
            <w:r w:rsidRPr="00E55700">
              <w:rPr>
                <w:rFonts w:ascii="Times New Roman" w:hAnsi="Times New Roman"/>
                <w:color w:val="000000"/>
                <w:sz w:val="20"/>
                <w:szCs w:val="20"/>
              </w:rPr>
              <w:br/>
              <w:t>109 826,00</w:t>
            </w:r>
            <w:r w:rsidRPr="00E55700">
              <w:rPr>
                <w:rFonts w:ascii="Times New Roman" w:hAnsi="Times New Roman"/>
                <w:color w:val="000000"/>
                <w:sz w:val="20"/>
                <w:szCs w:val="20"/>
              </w:rPr>
              <w:br/>
              <w:t xml:space="preserve">0,00 </w:t>
            </w:r>
          </w:p>
        </w:tc>
      </w:tr>
      <w:tr w:rsidR="00E55700" w:rsidRPr="00E55700" w:rsidTr="002D05A9">
        <w:trPr>
          <w:trHeight w:val="510"/>
          <w:jc w:val="center"/>
        </w:trPr>
        <w:tc>
          <w:tcPr>
            <w:tcW w:w="1444" w:type="dxa"/>
            <w:vMerge w:val="restart"/>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85214</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Zasiłki i pomoc w naturze oraz składki na ubezpieczenia emerytalne i rentowe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571 368,00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510 775,12</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Projekt AS Aktywny Społecznie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 zasiłki okresowe finansowane z</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500 000,00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450 473,60</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dotacji budżetu państwa</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zasiłki celowe (wkład własny projektu)</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31 281,00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23 214,94</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Projekt Rewitalizacja z Klubem Integracji Społecznej (OSI)</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 zasiłki okresowe finansowane z</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37 000,00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37 000,00</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dotacji budżetu państwa</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-zasiłki celowe (wkład własny projektu)</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3 087,00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86,58</w:t>
            </w:r>
          </w:p>
        </w:tc>
      </w:tr>
      <w:tr w:rsidR="00E55700" w:rsidRPr="00E55700" w:rsidTr="002D05A9">
        <w:trPr>
          <w:trHeight w:val="270"/>
          <w:jc w:val="center"/>
        </w:trPr>
        <w:tc>
          <w:tcPr>
            <w:tcW w:w="1444" w:type="dxa"/>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85215</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Dodatki mieszkaniowe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4 332 099,00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4 316 846,61</w:t>
            </w:r>
          </w:p>
        </w:tc>
      </w:tr>
      <w:tr w:rsidR="00E55700" w:rsidRPr="00E55700" w:rsidTr="002D05A9">
        <w:trPr>
          <w:trHeight w:val="525"/>
          <w:jc w:val="center"/>
        </w:trPr>
        <w:tc>
          <w:tcPr>
            <w:tcW w:w="144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85216</w:t>
            </w:r>
          </w:p>
        </w:tc>
        <w:tc>
          <w:tcPr>
            <w:tcW w:w="4720"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Zasiłki stałe - dofinansowanie zadań własnych z dotacji budżetu państwa</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5 035 000,00</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4 963 880,14</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85219</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Ośrodki pomocy społecznej</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15 479 001,00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14 401 102,18 </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dofinansowanie zadań własnych</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1 886 558,00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1 886 558,00</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 dotacji budżetu państwa na częściowe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pokrycie wynagrodzeń wraz z</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pochodnymi pracowników</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realizujących zadania z pomocy</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społecznej</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39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w tym wydatki na zakupy inwestycyjne Ośrodka </w:t>
            </w:r>
          </w:p>
        </w:tc>
        <w:tc>
          <w:tcPr>
            <w:tcW w:w="1276" w:type="dxa"/>
            <w:tcBorders>
              <w:top w:val="nil"/>
              <w:left w:val="nil"/>
              <w:bottom w:val="nil"/>
              <w:right w:val="single" w:sz="8" w:space="0" w:color="auto"/>
            </w:tcBorders>
            <w:shd w:val="clear" w:color="auto" w:fill="auto"/>
            <w:vAlign w:val="bottom"/>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150 000,00</w:t>
            </w:r>
          </w:p>
        </w:tc>
        <w:tc>
          <w:tcPr>
            <w:tcW w:w="1300" w:type="dxa"/>
            <w:tcBorders>
              <w:top w:val="nil"/>
              <w:left w:val="nil"/>
              <w:bottom w:val="nil"/>
              <w:right w:val="single" w:sz="8" w:space="0" w:color="auto"/>
            </w:tcBorders>
            <w:shd w:val="clear" w:color="auto" w:fill="auto"/>
            <w:vAlign w:val="bottom"/>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129 392,55</w:t>
            </w:r>
          </w:p>
        </w:tc>
      </w:tr>
      <w:tr w:rsidR="00E55700" w:rsidRPr="00E55700" w:rsidTr="002D05A9">
        <w:trPr>
          <w:trHeight w:val="5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zakup samochodu osobowo – ciężarowego</w:t>
            </w:r>
          </w:p>
        </w:tc>
        <w:tc>
          <w:tcPr>
            <w:tcW w:w="1276" w:type="dxa"/>
            <w:tcBorders>
              <w:top w:val="nil"/>
              <w:left w:val="nil"/>
              <w:bottom w:val="nil"/>
              <w:right w:val="single" w:sz="8" w:space="0" w:color="auto"/>
            </w:tcBorders>
            <w:shd w:val="clear" w:color="auto" w:fill="auto"/>
            <w:vAlign w:val="bottom"/>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25 000,00</w:t>
            </w:r>
          </w:p>
        </w:tc>
        <w:tc>
          <w:tcPr>
            <w:tcW w:w="1300" w:type="dxa"/>
            <w:tcBorders>
              <w:top w:val="nil"/>
              <w:left w:val="nil"/>
              <w:bottom w:val="nil"/>
              <w:right w:val="single" w:sz="8" w:space="0" w:color="auto"/>
            </w:tcBorders>
            <w:shd w:val="clear" w:color="auto" w:fill="auto"/>
            <w:vAlign w:val="bottom"/>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23 616,00</w:t>
            </w:r>
          </w:p>
        </w:tc>
      </w:tr>
      <w:tr w:rsidR="00E55700" w:rsidRPr="00E55700" w:rsidTr="002D05A9">
        <w:trPr>
          <w:trHeight w:val="5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zakup serwera </w:t>
            </w:r>
          </w:p>
        </w:tc>
        <w:tc>
          <w:tcPr>
            <w:tcW w:w="1276" w:type="dxa"/>
            <w:tcBorders>
              <w:top w:val="nil"/>
              <w:left w:val="nil"/>
              <w:bottom w:val="nil"/>
              <w:right w:val="single" w:sz="8" w:space="0" w:color="auto"/>
            </w:tcBorders>
            <w:shd w:val="clear" w:color="auto" w:fill="auto"/>
            <w:vAlign w:val="bottom"/>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           20 000,00</w:t>
            </w:r>
          </w:p>
        </w:tc>
        <w:tc>
          <w:tcPr>
            <w:tcW w:w="1300" w:type="dxa"/>
            <w:tcBorders>
              <w:top w:val="nil"/>
              <w:left w:val="nil"/>
              <w:bottom w:val="nil"/>
              <w:right w:val="single" w:sz="8" w:space="0" w:color="auto"/>
            </w:tcBorders>
            <w:shd w:val="clear" w:color="auto" w:fill="auto"/>
            <w:vAlign w:val="bottom"/>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           17 833,83</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zakup wózka elektrycznego podnośnikowego</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R.85220</w:t>
            </w:r>
          </w:p>
        </w:tc>
        <w:tc>
          <w:tcPr>
            <w:tcW w:w="472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Jednostki specjalistycznego poradnictwa, mieszkania chronione i ośrodki interwencji kryzysowej</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70 208,00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68 515,58</w:t>
            </w:r>
          </w:p>
        </w:tc>
      </w:tr>
      <w:tr w:rsidR="00E55700" w:rsidRPr="00E55700" w:rsidTr="002D05A9">
        <w:trPr>
          <w:trHeight w:val="102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Utworzenie w 2019 r. na terenie miasta Bytomia jednego mieszkania chronionego treningowego dla osób ze znacznym lub umiarkowanym stopniem niepełnosprawności</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51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dofinansowanie zadań własnych z dotacji budżetu państwa (inwestycyjne)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49 145,00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47 960,90</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wkład własny (inwestycyjne)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21 063,00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20 554,68</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85228</w:t>
            </w:r>
          </w:p>
        </w:tc>
        <w:tc>
          <w:tcPr>
            <w:tcW w:w="4720"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Usługi opiekuńcze i specjalistyczne usługi opiekuńcze</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1 600 000,00</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1 566 256,60</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85230</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Dożywianie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3 788 000,00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3 508 388,50</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102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świadczenia pieniężne przeznaczone na zakup posiłku lub żywności, bony na posiłek oraz dożywianie dzieci w szkole i przedszkolu w ramach programu „Posiłek w szkole i w domu” finansowane z zadań własnych gminy</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755 600,00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755 600,00</w:t>
            </w:r>
          </w:p>
        </w:tc>
      </w:tr>
      <w:tr w:rsidR="00E55700" w:rsidRPr="00E55700" w:rsidTr="002D05A9">
        <w:trPr>
          <w:trHeight w:val="103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świadczenia pieniężne przeznaczone na zakup posiłku lub żywności, bony na posiłek oraz dożywianie dzieci w szkole i przedszkolu w ramach programu „Posiłek w szkole i w domu” finansowane z budżetu państwa</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3 022 400,00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2 752 788,50 </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noclegownia</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719 081,00</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713 788,42</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ogrzewalnia</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209 569,00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208 819,88</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KIS</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501 958,00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448 083,84</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na program Prace społecznie użyteczne</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132 681,00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94 852,62</w:t>
            </w:r>
          </w:p>
        </w:tc>
      </w:tr>
      <w:tr w:rsidR="00E55700" w:rsidRPr="00E55700" w:rsidTr="002D05A9">
        <w:trPr>
          <w:trHeight w:val="78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Pozostała działalność - Bytomska Karta Seniora oraz dystrybucja w mieście Bytom Ogólnopolskiej Karty Seniora </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4 428,00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365,86</w:t>
            </w:r>
          </w:p>
        </w:tc>
      </w:tr>
      <w:tr w:rsidR="00E55700" w:rsidRPr="00E55700" w:rsidTr="002D05A9">
        <w:trPr>
          <w:trHeight w:val="510"/>
          <w:jc w:val="center"/>
        </w:trPr>
        <w:tc>
          <w:tcPr>
            <w:tcW w:w="1444" w:type="dxa"/>
            <w:vMerge w:val="restart"/>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projekt Zero ryzyka dla pracownika</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430 723,00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306 850,06</w:t>
            </w:r>
          </w:p>
        </w:tc>
      </w:tr>
      <w:tr w:rsidR="00E55700" w:rsidRPr="00E55700" w:rsidTr="002D05A9">
        <w:trPr>
          <w:trHeight w:val="270"/>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projekt Wspieraj Seniora</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637 524,00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20 350,38</w:t>
            </w:r>
          </w:p>
        </w:tc>
      </w:tr>
      <w:tr w:rsidR="00E55700" w:rsidRPr="00E55700" w:rsidTr="002D05A9">
        <w:trPr>
          <w:trHeight w:val="510"/>
          <w:jc w:val="center"/>
        </w:trPr>
        <w:tc>
          <w:tcPr>
            <w:tcW w:w="1444" w:type="dxa"/>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projekt Asystent z Rodziną - kontynuacja (ZIT)</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520 900,00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417 548,59</w:t>
            </w:r>
          </w:p>
        </w:tc>
      </w:tr>
      <w:tr w:rsidR="00E55700" w:rsidRPr="00E55700" w:rsidTr="002D05A9">
        <w:trPr>
          <w:trHeight w:val="255"/>
          <w:jc w:val="center"/>
        </w:trPr>
        <w:tc>
          <w:tcPr>
            <w:tcW w:w="1444" w:type="dxa"/>
            <w:vMerge/>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płatność ze środków europejskich</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476 091,00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381 630,48</w:t>
            </w:r>
          </w:p>
        </w:tc>
      </w:tr>
      <w:tr w:rsidR="00E55700" w:rsidRPr="00E55700" w:rsidTr="002D05A9">
        <w:trPr>
          <w:trHeight w:val="270"/>
          <w:jc w:val="center"/>
        </w:trPr>
        <w:tc>
          <w:tcPr>
            <w:tcW w:w="1444" w:type="dxa"/>
            <w:vMerge/>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płatność ze środków z budżetu państwa</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44 809,00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35 918,11</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projekt AS Aktywny Społecznie</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2 917 628,00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2 647 652,60 </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(płatność ze środków europejskich)</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85295</w:t>
            </w:r>
          </w:p>
        </w:tc>
        <w:tc>
          <w:tcPr>
            <w:tcW w:w="4720" w:type="dxa"/>
            <w:tcBorders>
              <w:top w:val="single" w:sz="8" w:space="0" w:color="auto"/>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projekt Rewitalizacja z Klubem Integracji Społecznej (OSI)</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802 819,00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417 241,94 </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płatność ze środków europejskich</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718 310,00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373 364, 37</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płatność ze środków z budżetu państwa</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84 509,00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43 877,57</w:t>
            </w:r>
          </w:p>
        </w:tc>
      </w:tr>
      <w:tr w:rsidR="00E55700" w:rsidRPr="00E55700" w:rsidTr="002D05A9">
        <w:trPr>
          <w:trHeight w:val="255"/>
          <w:jc w:val="center"/>
        </w:trPr>
        <w:tc>
          <w:tcPr>
            <w:tcW w:w="1444" w:type="dxa"/>
            <w:vMerge w:val="restart"/>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85415</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Pomoc materialna dla uczniów</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996 007,00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834 757,36</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dofinansowanie zadań własnych</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973 640,00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667 805,88</w:t>
            </w:r>
          </w:p>
        </w:tc>
      </w:tr>
      <w:tr w:rsidR="00E55700" w:rsidRPr="00E55700" w:rsidTr="002D05A9">
        <w:trPr>
          <w:trHeight w:val="255"/>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 dotacji budżetu państwa</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1500"/>
          <w:jc w:val="center"/>
        </w:trPr>
        <w:tc>
          <w:tcPr>
            <w:tcW w:w="14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85502</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Świadczenia rodzinne, świadczenie z funduszu alimentacyjnego oraz składki na ubezpieczenia emerytalne </w:t>
            </w:r>
            <w:r w:rsidRPr="00E55700">
              <w:rPr>
                <w:rFonts w:ascii="Times New Roman" w:hAnsi="Times New Roman"/>
                <w:color w:val="000000"/>
                <w:sz w:val="20"/>
                <w:szCs w:val="20"/>
              </w:rPr>
              <w:br/>
              <w:t>i rentowe z ubezpieczenia społecznego – wydatki ponoszone przez gminę związane z obsługą zadania w zakresie świadczeń rodzinnych i funduszu alimentacyjnego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425 135,00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411 120,76</w:t>
            </w:r>
          </w:p>
        </w:tc>
      </w:tr>
      <w:tr w:rsidR="00E55700" w:rsidRPr="00E55700" w:rsidTr="002D05A9">
        <w:trPr>
          <w:trHeight w:val="255"/>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85503</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Karta dużej rodziny i program 3+Liczna Rodzina</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2 340,00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639,6</w:t>
            </w:r>
          </w:p>
        </w:tc>
      </w:tr>
      <w:tr w:rsidR="00E55700" w:rsidRPr="00E55700" w:rsidTr="002D05A9">
        <w:trPr>
          <w:trHeight w:val="255"/>
          <w:jc w:val="center"/>
        </w:trPr>
        <w:tc>
          <w:tcPr>
            <w:tcW w:w="1444"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85504</w:t>
            </w:r>
          </w:p>
        </w:tc>
        <w:tc>
          <w:tcPr>
            <w:tcW w:w="472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Wspieranie rodziny</w:t>
            </w:r>
          </w:p>
        </w:tc>
        <w:tc>
          <w:tcPr>
            <w:tcW w:w="1276"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498 851,00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404 492,62</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85504</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Wspieranie rodziny – Projekt  Asystent z Rodziną - kontynuacja (ZIT)</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34 000,00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34 000,00</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(wkład własny - wynagrodzenia)</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525"/>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85508</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Rodziny zastępcze – współfinansowanie przez gminę  zadań z zakresu opieki nad dzieckiem</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1 461509,00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1 444 319,92</w:t>
            </w:r>
          </w:p>
        </w:tc>
      </w:tr>
      <w:tr w:rsidR="00E55700" w:rsidRPr="00E55700" w:rsidTr="002D05A9">
        <w:trPr>
          <w:trHeight w:val="525"/>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85508</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Rodziny zastępcze – projekt Centrum Wsparcia Rodziny (OSI) - (wkład własny - świadczenia)</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96 591,00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67 788,00</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85595</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projekt Centrum Wsparcia Rodziny (OSI)</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2 590 937,00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1 766 022,62</w:t>
            </w:r>
          </w:p>
        </w:tc>
      </w:tr>
      <w:tr w:rsidR="00E55700" w:rsidRPr="00E55700" w:rsidTr="002D05A9">
        <w:trPr>
          <w:trHeight w:val="25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płatność ze środków europejskich</w:t>
            </w:r>
          </w:p>
        </w:tc>
        <w:tc>
          <w:tcPr>
            <w:tcW w:w="1276" w:type="dxa"/>
            <w:tcBorders>
              <w:top w:val="nil"/>
              <w:left w:val="single" w:sz="8" w:space="0" w:color="auto"/>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2 368 047,00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1 614 088,27</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nil"/>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płatność ze środków z budżetu państwa</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222 890,00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151 914,35</w:t>
            </w:r>
          </w:p>
        </w:tc>
      </w:tr>
      <w:tr w:rsidR="00E55700" w:rsidRPr="00E55700" w:rsidTr="002D05A9">
        <w:trPr>
          <w:trHeight w:val="765"/>
          <w:jc w:val="center"/>
        </w:trPr>
        <w:tc>
          <w:tcPr>
            <w:tcW w:w="6164" w:type="dxa"/>
            <w:gridSpan w:val="2"/>
            <w:tcBorders>
              <w:top w:val="nil"/>
              <w:left w:val="single" w:sz="8" w:space="0" w:color="auto"/>
              <w:bottom w:val="single" w:sz="4" w:space="0" w:color="auto"/>
              <w:right w:val="single" w:sz="8" w:space="0" w:color="000000"/>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lastRenderedPageBreak/>
              <w:t>Zadania własne powiatu – ogółem</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8 112 974,00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7 747 184,43</w:t>
            </w:r>
          </w:p>
        </w:tc>
      </w:tr>
      <w:tr w:rsidR="00E55700" w:rsidRPr="00E55700" w:rsidTr="002D05A9">
        <w:trPr>
          <w:trHeight w:val="510"/>
          <w:jc w:val="center"/>
        </w:trPr>
        <w:tc>
          <w:tcPr>
            <w:tcW w:w="1444" w:type="dxa"/>
            <w:vMerge w:val="restart"/>
            <w:tcBorders>
              <w:top w:val="nil"/>
              <w:left w:val="single" w:sz="4" w:space="0" w:color="auto"/>
              <w:bottom w:val="single" w:sz="4"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 xml:space="preserve">W </w:t>
            </w:r>
            <w:proofErr w:type="spellStart"/>
            <w:r w:rsidRPr="002D05A9">
              <w:rPr>
                <w:rFonts w:ascii="Times New Roman" w:hAnsi="Times New Roman"/>
                <w:b/>
                <w:color w:val="000000"/>
                <w:sz w:val="20"/>
                <w:szCs w:val="20"/>
              </w:rPr>
              <w:t>tym:R</w:t>
            </w:r>
            <w:proofErr w:type="spellEnd"/>
            <w:r w:rsidRPr="002D05A9">
              <w:rPr>
                <w:rFonts w:ascii="Times New Roman" w:hAnsi="Times New Roman"/>
                <w:b/>
                <w:color w:val="000000"/>
                <w:sz w:val="20"/>
                <w:szCs w:val="20"/>
              </w:rPr>
              <w:t xml:space="preserve">  85220</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Jednostki specjalistycznego poradnictwa, mieszkania chronione i ośrodki interwencji kryzysowej</w:t>
            </w:r>
          </w:p>
        </w:tc>
        <w:tc>
          <w:tcPr>
            <w:tcW w:w="1276" w:type="dxa"/>
            <w:tcBorders>
              <w:top w:val="single" w:sz="4"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1 111 665,00</w:t>
            </w:r>
          </w:p>
        </w:tc>
        <w:tc>
          <w:tcPr>
            <w:tcW w:w="1300" w:type="dxa"/>
            <w:tcBorders>
              <w:top w:val="single" w:sz="4" w:space="0" w:color="auto"/>
              <w:left w:val="nil"/>
              <w:bottom w:val="nil"/>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 1 080 686,51</w:t>
            </w:r>
          </w:p>
        </w:tc>
      </w:tr>
      <w:tr w:rsidR="00E55700" w:rsidRPr="00E55700" w:rsidTr="002D05A9">
        <w:trPr>
          <w:trHeight w:val="1080"/>
          <w:jc w:val="center"/>
        </w:trPr>
        <w:tc>
          <w:tcPr>
            <w:tcW w:w="1444" w:type="dxa"/>
            <w:vMerge/>
            <w:tcBorders>
              <w:top w:val="nil"/>
              <w:left w:val="single" w:sz="4" w:space="0" w:color="auto"/>
              <w:bottom w:val="single" w:sz="4"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4"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w tym dofinansowanie zadań własnych gmin i powiatów z budżetu państwa do wypłat dodatków do wynagrodzenia miesięcznego pracownikom socjalnym, </w:t>
            </w:r>
            <w:proofErr w:type="spellStart"/>
            <w:r w:rsidRPr="00E55700">
              <w:rPr>
                <w:rFonts w:ascii="Times New Roman" w:hAnsi="Times New Roman"/>
                <w:color w:val="000000"/>
                <w:sz w:val="20"/>
                <w:szCs w:val="20"/>
              </w:rPr>
              <w:t>realizujacym</w:t>
            </w:r>
            <w:proofErr w:type="spellEnd"/>
            <w:r w:rsidRPr="00E55700">
              <w:rPr>
                <w:rFonts w:ascii="Times New Roman" w:hAnsi="Times New Roman"/>
                <w:color w:val="000000"/>
                <w:sz w:val="20"/>
                <w:szCs w:val="20"/>
              </w:rPr>
              <w:t xml:space="preserve"> pracę socjalną w środowisku</w:t>
            </w:r>
          </w:p>
        </w:tc>
        <w:tc>
          <w:tcPr>
            <w:tcW w:w="1276" w:type="dxa"/>
            <w:tcBorders>
              <w:top w:val="nil"/>
              <w:left w:val="nil"/>
              <w:bottom w:val="single" w:sz="4"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14 400,00</w:t>
            </w:r>
          </w:p>
        </w:tc>
        <w:tc>
          <w:tcPr>
            <w:tcW w:w="1300" w:type="dxa"/>
            <w:tcBorders>
              <w:top w:val="nil"/>
              <w:left w:val="nil"/>
              <w:bottom w:val="single" w:sz="4" w:space="0" w:color="auto"/>
              <w:right w:val="single" w:sz="4"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13 606,68</w:t>
            </w:r>
          </w:p>
        </w:tc>
      </w:tr>
      <w:tr w:rsidR="00E55700" w:rsidRPr="00E55700" w:rsidTr="002D05A9">
        <w:trPr>
          <w:trHeight w:val="510"/>
          <w:jc w:val="center"/>
        </w:trPr>
        <w:tc>
          <w:tcPr>
            <w:tcW w:w="1444" w:type="dxa"/>
            <w:vMerge w:val="restart"/>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85311</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Rehabilitacja zawodowa i społeczna osób niepełnosprawnych</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168 864,00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168 857,62</w:t>
            </w:r>
          </w:p>
        </w:tc>
      </w:tr>
      <w:tr w:rsidR="00E55700" w:rsidRPr="00E55700" w:rsidTr="002D05A9">
        <w:trPr>
          <w:trHeight w:val="510"/>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 w tym wydatki związane z obsługą programu Aktywny samorząd</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43 236,00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43 235,49</w:t>
            </w:r>
          </w:p>
        </w:tc>
      </w:tr>
      <w:tr w:rsidR="00E55700" w:rsidRPr="00E55700" w:rsidTr="002D05A9">
        <w:trPr>
          <w:trHeight w:val="510"/>
          <w:jc w:val="center"/>
        </w:trPr>
        <w:tc>
          <w:tcPr>
            <w:tcW w:w="1444" w:type="dxa"/>
            <w:vMerge/>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w tym wydatki związane w obsługą zadań z zakresu rehabilitacji społecznej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116 790,00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116 784,63</w:t>
            </w:r>
          </w:p>
        </w:tc>
      </w:tr>
      <w:tr w:rsidR="00E55700" w:rsidRPr="00E55700" w:rsidTr="002D05A9">
        <w:trPr>
          <w:trHeight w:val="780"/>
          <w:jc w:val="center"/>
        </w:trPr>
        <w:tc>
          <w:tcPr>
            <w:tcW w:w="1444" w:type="dxa"/>
            <w:tcBorders>
              <w:top w:val="nil"/>
              <w:left w:val="single" w:sz="8" w:space="0" w:color="auto"/>
              <w:bottom w:val="nil"/>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r w:rsidRPr="002D05A9">
              <w:rPr>
                <w:rFonts w:ascii="Times New Roman" w:hAnsi="Times New Roman"/>
                <w:b/>
                <w:color w:val="000000"/>
                <w:sz w:val="20"/>
                <w:szCs w:val="20"/>
              </w:rPr>
              <w:t> </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w tym wydatki realizacji programu „ Pomoc osobom niepełnosprawnym w wyniku żywiołu lub sytuacji kryzysowych wywołanych chorobami zakaźnymi”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8 838,00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8 837,50</w:t>
            </w:r>
          </w:p>
        </w:tc>
      </w:tr>
      <w:tr w:rsidR="00E55700" w:rsidRPr="00E55700" w:rsidTr="002D05A9">
        <w:trPr>
          <w:trHeight w:val="255"/>
          <w:jc w:val="center"/>
        </w:trPr>
        <w:tc>
          <w:tcPr>
            <w:tcW w:w="1444" w:type="dxa"/>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85508</w:t>
            </w:r>
          </w:p>
        </w:tc>
        <w:tc>
          <w:tcPr>
            <w:tcW w:w="472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Rodziny zastępcze</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5 249 819,00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xml:space="preserve">5 171 184,57 </w:t>
            </w:r>
          </w:p>
        </w:tc>
      </w:tr>
      <w:tr w:rsidR="00E55700" w:rsidRPr="00E55700" w:rsidTr="002D05A9">
        <w:trPr>
          <w:trHeight w:val="375"/>
          <w:jc w:val="center"/>
        </w:trPr>
        <w:tc>
          <w:tcPr>
            <w:tcW w:w="1444" w:type="dxa"/>
            <w:vMerge/>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projekt Centrum Wsparcia Rodziny – wkład własny</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112 944,00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112 942,63</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85510</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Placówki opiekuńczo – wychowawcze</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487 440,00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407 135,26</w:t>
            </w:r>
          </w:p>
        </w:tc>
      </w:tr>
      <w:tr w:rsidR="00E55700" w:rsidRPr="00E55700" w:rsidTr="002D05A9">
        <w:trPr>
          <w:trHeight w:val="525"/>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85504</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Wsparcie dzieci umieszczonych w pieczy zastępczej w okresie pandemii COVID-19</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1 095 186,00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919 320,47</w:t>
            </w:r>
          </w:p>
        </w:tc>
      </w:tr>
      <w:tr w:rsidR="00E55700" w:rsidRPr="00E55700" w:rsidTr="002D05A9">
        <w:trPr>
          <w:trHeight w:val="525"/>
          <w:jc w:val="center"/>
        </w:trPr>
        <w:tc>
          <w:tcPr>
            <w:tcW w:w="6164" w:type="dxa"/>
            <w:gridSpan w:val="2"/>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Zadania zlecone gminy – ogółem</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208 382 369,00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207 365 270,07</w:t>
            </w:r>
          </w:p>
        </w:tc>
      </w:tr>
      <w:tr w:rsidR="00E55700" w:rsidRPr="00E55700" w:rsidTr="002D05A9">
        <w:trPr>
          <w:trHeight w:val="129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w tym: R  85195</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koszty wydawania przez gminę decyzji potwierdzających prawo do świadczenia opieki zdrowotnej świadczeniobiorcom innym niż ubezpieczeni, spełniającym kryterium dochodowe określone ustawą o pomocy społecznej</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147 207,00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133 419,34</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85215</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Dodatki mieszkaniowe – dodatek energetyczny</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89 579,00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88 939,78</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 dodatków energetycznych</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1 756,00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1 743,92</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85219</w:t>
            </w:r>
          </w:p>
        </w:tc>
        <w:tc>
          <w:tcPr>
            <w:tcW w:w="472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Ośrodki pomocy społecznej - wynagrodzenie za sprawowanie opieki</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54 379,00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54 378,27</w:t>
            </w:r>
          </w:p>
        </w:tc>
      </w:tr>
      <w:tr w:rsidR="00E55700" w:rsidRPr="00E55700" w:rsidTr="002D05A9">
        <w:trPr>
          <w:trHeight w:val="52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 wypłat wynagrodzeń za sprawowanie opieki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804</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803,62</w:t>
            </w:r>
          </w:p>
        </w:tc>
      </w:tr>
      <w:tr w:rsidR="00E55700" w:rsidRPr="00E55700" w:rsidTr="002D05A9">
        <w:trPr>
          <w:trHeight w:val="78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85228</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Usługi opiekuńcze i specjalistyczne usługi opiekuńcze - specjalistyczne usługi opiekuńcze dla osób z zaburzeniami psychicznymi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158 668,00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109 245,75</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85501</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Świadczenie wychowawcze - realizacja programu Rodzina 500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145 302 564,00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145 101 859,41</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1 224 662,00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1 081 849,95</w:t>
            </w:r>
          </w:p>
        </w:tc>
      </w:tr>
      <w:tr w:rsidR="00E55700" w:rsidRPr="00E55700" w:rsidTr="002D05A9">
        <w:trPr>
          <w:trHeight w:val="76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85502</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Świadczenia rodzinne, świadczenie z funduszu alimentacyjnego oraz składki na ubezpieczenia emerytalne i rentowe z ubezpieczenia społecznego </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57 216 401,00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56 540 612,32</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 xml:space="preserve">w tym koszty obsługi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1 666 497,00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1 394 764,69</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85503</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Pozostała działalność – realizacja rządowego programu dla rodzin wielodzietnych - Karta Dużej Rodziny</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4 644,00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3 408,12</w:t>
            </w:r>
          </w:p>
        </w:tc>
      </w:tr>
      <w:tr w:rsidR="00E55700" w:rsidRPr="00E55700" w:rsidTr="002D05A9">
        <w:trPr>
          <w:trHeight w:val="52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(sfinansowanie części wynagrodzeń wraz z pochodnymi osób realizujących zadanie)</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lastRenderedPageBreak/>
              <w:t>R 85504</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Realizacja programu Dobry start</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4 927 760,00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4 855 485,41</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158 960,00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126 885,81</w:t>
            </w:r>
          </w:p>
        </w:tc>
      </w:tr>
      <w:tr w:rsidR="00E55700" w:rsidRPr="00E55700" w:rsidTr="002D05A9">
        <w:trPr>
          <w:trHeight w:val="102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85513</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Składki na ubezpieczenie zdrowotne opłacane za osoby pobierające niektóre świadczenia z pomocy społecznej, niektóre świadczenia rodzinne oraz za osoby uczestniczące w zajęciach w centrum integracji społecznej</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481 167,00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477 921,27</w:t>
            </w:r>
          </w:p>
        </w:tc>
      </w:tr>
      <w:tr w:rsidR="00E55700" w:rsidRPr="00E55700" w:rsidTr="002D05A9">
        <w:trPr>
          <w:trHeight w:val="52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(dotyczy składek opłacanych za osoby pobierające świadczenia rodzinne)</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780"/>
          <w:jc w:val="center"/>
        </w:trPr>
        <w:tc>
          <w:tcPr>
            <w:tcW w:w="6164" w:type="dxa"/>
            <w:gridSpan w:val="2"/>
            <w:tcBorders>
              <w:top w:val="nil"/>
              <w:left w:val="single" w:sz="8" w:space="0" w:color="auto"/>
              <w:bottom w:val="single" w:sz="8" w:space="0" w:color="auto"/>
              <w:right w:val="single" w:sz="8" w:space="0" w:color="000000"/>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Zadania zlecone powiatu – ogółem</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4 112 971,00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4 046 241,15</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85205</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Przeciwdziałanie przemocy w rodzinie</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48 222,00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48 210,14</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85321</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Zespoły do spraw orzekania o niepełnosprawności</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825 557,00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812 315,42</w:t>
            </w:r>
          </w:p>
        </w:tc>
      </w:tr>
      <w:tr w:rsidR="00E55700" w:rsidRPr="00E55700" w:rsidTr="002D05A9">
        <w:trPr>
          <w:trHeight w:val="270"/>
          <w:jc w:val="center"/>
        </w:trPr>
        <w:tc>
          <w:tcPr>
            <w:tcW w:w="1444"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85395</w:t>
            </w: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Karta Polaka</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51 975,00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51 975,00</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85504</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Wspieranie rodziny – realizacja programu Dobry start</w:t>
            </w:r>
          </w:p>
        </w:tc>
        <w:tc>
          <w:tcPr>
            <w:tcW w:w="1276"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165 540,00</w:t>
            </w:r>
          </w:p>
        </w:tc>
        <w:tc>
          <w:tcPr>
            <w:tcW w:w="1300" w:type="dxa"/>
            <w:tcBorders>
              <w:top w:val="single" w:sz="8" w:space="0" w:color="auto"/>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138 214,13</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5 340,00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1 414,13</w:t>
            </w:r>
          </w:p>
        </w:tc>
      </w:tr>
      <w:tr w:rsidR="00E55700" w:rsidRPr="00E55700" w:rsidTr="002D05A9">
        <w:trPr>
          <w:trHeight w:val="510"/>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85508</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Rodziny zastępcze - dodatek wychowawczy w ramach programu Rodzina 500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2 199 295,00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2 175 995,50</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21 776,00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21 544,50</w:t>
            </w:r>
          </w:p>
        </w:tc>
      </w:tr>
      <w:tr w:rsidR="00E55700" w:rsidRPr="00E55700" w:rsidTr="002D05A9">
        <w:trPr>
          <w:trHeight w:val="76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85510</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Placówki opiekuńczo – wychowawcze - dodatek w wysokości świadczenia wychowawczego w ramach programu Rodzina 500 +</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822 382,00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819530,96</w:t>
            </w:r>
          </w:p>
        </w:tc>
      </w:tr>
      <w:tr w:rsidR="00E55700" w:rsidRPr="00E55700" w:rsidTr="002D05A9">
        <w:trPr>
          <w:trHeight w:val="270"/>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rPr>
                <w:rFonts w:ascii="Times New Roman" w:hAnsi="Times New Roman"/>
                <w:b/>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w tym koszty obsługi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8 143,00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8 114,16</w:t>
            </w:r>
          </w:p>
        </w:tc>
      </w:tr>
      <w:tr w:rsidR="00E55700" w:rsidRPr="00E55700" w:rsidTr="002D05A9">
        <w:trPr>
          <w:trHeight w:val="525"/>
          <w:jc w:val="center"/>
        </w:trPr>
        <w:tc>
          <w:tcPr>
            <w:tcW w:w="6164" w:type="dxa"/>
            <w:gridSpan w:val="2"/>
            <w:tcBorders>
              <w:top w:val="nil"/>
              <w:left w:val="single" w:sz="8" w:space="0" w:color="auto"/>
              <w:bottom w:val="single" w:sz="8" w:space="0" w:color="auto"/>
              <w:right w:val="single" w:sz="8" w:space="0" w:color="000000"/>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Porozumienie powiat – ogółem</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102 496,00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23 099,00</w:t>
            </w:r>
          </w:p>
        </w:tc>
      </w:tr>
      <w:tr w:rsidR="00E55700" w:rsidRPr="00E55700" w:rsidTr="002D05A9">
        <w:trPr>
          <w:trHeight w:val="255"/>
          <w:jc w:val="center"/>
        </w:trPr>
        <w:tc>
          <w:tcPr>
            <w:tcW w:w="1444" w:type="dxa"/>
            <w:vMerge w:val="restart"/>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R  85321</w:t>
            </w:r>
          </w:p>
        </w:tc>
        <w:tc>
          <w:tcPr>
            <w:tcW w:w="472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Zespoły do spraw orzekania o niepełnosprawności</w:t>
            </w:r>
          </w:p>
        </w:tc>
        <w:tc>
          <w:tcPr>
            <w:tcW w:w="1276"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102 496,00</w:t>
            </w:r>
          </w:p>
        </w:tc>
        <w:tc>
          <w:tcPr>
            <w:tcW w:w="1300" w:type="dxa"/>
            <w:tcBorders>
              <w:top w:val="nil"/>
              <w:left w:val="nil"/>
              <w:bottom w:val="nil"/>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23 099,00</w:t>
            </w:r>
          </w:p>
        </w:tc>
      </w:tr>
      <w:tr w:rsidR="00E55700" w:rsidRPr="00E55700" w:rsidTr="002D05A9">
        <w:trPr>
          <w:trHeight w:val="1035"/>
          <w:jc w:val="center"/>
        </w:trPr>
        <w:tc>
          <w:tcPr>
            <w:tcW w:w="1444" w:type="dxa"/>
            <w:vMerge/>
            <w:tcBorders>
              <w:top w:val="nil"/>
              <w:left w:val="single" w:sz="8" w:space="0" w:color="auto"/>
              <w:bottom w:val="single" w:sz="8" w:space="0" w:color="000000"/>
              <w:right w:val="single" w:sz="8" w:space="0" w:color="auto"/>
            </w:tcBorders>
            <w:shd w:val="clear" w:color="auto" w:fill="BFBFBF" w:themeFill="background1" w:themeFillShade="BF"/>
            <w:vAlign w:val="center"/>
            <w:hideMark/>
          </w:tcPr>
          <w:p w:rsidR="00E55700" w:rsidRPr="00E55700" w:rsidRDefault="00E55700" w:rsidP="00E55700">
            <w:pPr>
              <w:spacing w:after="0" w:line="240" w:lineRule="auto"/>
              <w:rPr>
                <w:rFonts w:ascii="Times New Roman" w:hAnsi="Times New Roman"/>
                <w:color w:val="000000"/>
                <w:sz w:val="20"/>
                <w:szCs w:val="20"/>
              </w:rPr>
            </w:pPr>
          </w:p>
        </w:tc>
        <w:tc>
          <w:tcPr>
            <w:tcW w:w="472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rPr>
                <w:rFonts w:ascii="Times New Roman" w:hAnsi="Times New Roman"/>
                <w:color w:val="000000"/>
                <w:sz w:val="20"/>
                <w:szCs w:val="20"/>
              </w:rPr>
            </w:pPr>
            <w:r w:rsidRPr="00E55700">
              <w:rPr>
                <w:rFonts w:ascii="Times New Roman" w:hAnsi="Times New Roman"/>
                <w:color w:val="000000"/>
                <w:sz w:val="20"/>
                <w:szCs w:val="20"/>
              </w:rPr>
              <w:t>(częściowe sfinansowanie kosztów wynagrodzeń wraz z pochodnymi oraz wydatków rzeczowych w związku z zawartym porozumieniem z Miastem Piekary Śląskie na orzekanie o stopniu niepełnosprawności)</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 </w:t>
            </w:r>
          </w:p>
        </w:tc>
      </w:tr>
      <w:tr w:rsidR="00E55700" w:rsidRPr="00E55700" w:rsidTr="002D05A9">
        <w:trPr>
          <w:trHeight w:val="525"/>
          <w:jc w:val="center"/>
        </w:trPr>
        <w:tc>
          <w:tcPr>
            <w:tcW w:w="6164" w:type="dxa"/>
            <w:gridSpan w:val="2"/>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hideMark/>
          </w:tcPr>
          <w:p w:rsidR="00E55700" w:rsidRPr="002D05A9" w:rsidRDefault="00E55700" w:rsidP="00E55700">
            <w:pPr>
              <w:spacing w:after="0" w:line="240" w:lineRule="auto"/>
              <w:jc w:val="center"/>
              <w:rPr>
                <w:rFonts w:ascii="Times New Roman" w:hAnsi="Times New Roman"/>
                <w:b/>
                <w:color w:val="000000"/>
                <w:sz w:val="20"/>
                <w:szCs w:val="20"/>
              </w:rPr>
            </w:pPr>
            <w:r w:rsidRPr="002D05A9">
              <w:rPr>
                <w:rFonts w:ascii="Times New Roman" w:hAnsi="Times New Roman"/>
                <w:b/>
                <w:color w:val="000000"/>
                <w:sz w:val="20"/>
                <w:szCs w:val="20"/>
              </w:rPr>
              <w:t>Ogółem:</w:t>
            </w:r>
          </w:p>
        </w:tc>
        <w:tc>
          <w:tcPr>
            <w:tcW w:w="1276"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280 492 688,00</w:t>
            </w:r>
          </w:p>
        </w:tc>
        <w:tc>
          <w:tcPr>
            <w:tcW w:w="1300" w:type="dxa"/>
            <w:tcBorders>
              <w:top w:val="nil"/>
              <w:left w:val="nil"/>
              <w:bottom w:val="single" w:sz="8" w:space="0" w:color="auto"/>
              <w:right w:val="single" w:sz="8" w:space="0" w:color="auto"/>
            </w:tcBorders>
            <w:shd w:val="clear" w:color="auto" w:fill="auto"/>
            <w:vAlign w:val="center"/>
            <w:hideMark/>
          </w:tcPr>
          <w:p w:rsidR="00E55700" w:rsidRPr="00E55700" w:rsidRDefault="00E55700" w:rsidP="00E55700">
            <w:pPr>
              <w:spacing w:after="0" w:line="240" w:lineRule="auto"/>
              <w:jc w:val="right"/>
              <w:rPr>
                <w:rFonts w:ascii="Times New Roman" w:hAnsi="Times New Roman"/>
                <w:color w:val="000000"/>
                <w:sz w:val="20"/>
                <w:szCs w:val="20"/>
              </w:rPr>
            </w:pPr>
            <w:r w:rsidRPr="00E55700">
              <w:rPr>
                <w:rFonts w:ascii="Times New Roman" w:hAnsi="Times New Roman"/>
                <w:color w:val="000000"/>
                <w:sz w:val="20"/>
                <w:szCs w:val="20"/>
              </w:rPr>
              <w:t>273 957 120,49</w:t>
            </w:r>
          </w:p>
        </w:tc>
      </w:tr>
    </w:tbl>
    <w:p w:rsidR="0035537B" w:rsidRDefault="0035537B" w:rsidP="00C74FB7">
      <w:pPr>
        <w:pStyle w:val="Akapitzlist"/>
        <w:tabs>
          <w:tab w:val="left" w:pos="2268"/>
          <w:tab w:val="right" w:pos="2835"/>
          <w:tab w:val="left" w:pos="9072"/>
        </w:tabs>
        <w:spacing w:line="360" w:lineRule="auto"/>
        <w:ind w:left="0"/>
        <w:jc w:val="both"/>
        <w:rPr>
          <w:rFonts w:ascii="Times New Roman" w:hAnsi="Times New Roman"/>
          <w:b/>
          <w:sz w:val="24"/>
          <w:szCs w:val="24"/>
        </w:rPr>
      </w:pPr>
    </w:p>
    <w:p w:rsidR="00062733" w:rsidRPr="000752BB" w:rsidRDefault="002C10CC" w:rsidP="00C74FB7">
      <w:pPr>
        <w:pStyle w:val="Akapitzlist"/>
        <w:tabs>
          <w:tab w:val="left" w:pos="2268"/>
          <w:tab w:val="right" w:pos="2835"/>
          <w:tab w:val="left" w:pos="9072"/>
        </w:tabs>
        <w:spacing w:line="360" w:lineRule="auto"/>
        <w:ind w:left="0"/>
        <w:jc w:val="both"/>
        <w:rPr>
          <w:rFonts w:ascii="Times New Roman" w:hAnsi="Times New Roman"/>
          <w:b/>
          <w:sz w:val="24"/>
          <w:szCs w:val="24"/>
        </w:rPr>
      </w:pPr>
      <w:r w:rsidRPr="000752BB">
        <w:rPr>
          <w:rFonts w:ascii="Times New Roman" w:hAnsi="Times New Roman"/>
          <w:b/>
          <w:sz w:val="24"/>
          <w:szCs w:val="24"/>
        </w:rPr>
        <w:t>XX</w:t>
      </w:r>
      <w:r w:rsidR="00B139D9">
        <w:rPr>
          <w:rFonts w:ascii="Times New Roman" w:hAnsi="Times New Roman"/>
          <w:b/>
          <w:sz w:val="24"/>
          <w:szCs w:val="24"/>
        </w:rPr>
        <w:t>I</w:t>
      </w:r>
      <w:r w:rsidRPr="000752BB">
        <w:rPr>
          <w:rFonts w:ascii="Times New Roman" w:hAnsi="Times New Roman"/>
          <w:b/>
          <w:sz w:val="24"/>
          <w:szCs w:val="24"/>
        </w:rPr>
        <w:t xml:space="preserve">.  </w:t>
      </w:r>
      <w:r w:rsidR="00F361F8">
        <w:rPr>
          <w:rFonts w:ascii="Times New Roman" w:hAnsi="Times New Roman"/>
          <w:b/>
          <w:sz w:val="24"/>
          <w:szCs w:val="24"/>
        </w:rPr>
        <w:t>DZIAŁ ADMINISTRACYJNY</w:t>
      </w:r>
    </w:p>
    <w:p w:rsidR="00062733" w:rsidRPr="000752BB" w:rsidRDefault="002C10CC" w:rsidP="00C74FB7">
      <w:pPr>
        <w:tabs>
          <w:tab w:val="left" w:pos="2268"/>
          <w:tab w:val="right" w:pos="2835"/>
          <w:tab w:val="left" w:pos="9072"/>
        </w:tabs>
        <w:spacing w:after="0" w:line="360" w:lineRule="auto"/>
        <w:jc w:val="both"/>
        <w:outlineLvl w:val="0"/>
        <w:rPr>
          <w:rFonts w:ascii="Times New Roman" w:hAnsi="Times New Roman"/>
          <w:sz w:val="24"/>
          <w:szCs w:val="20"/>
        </w:rPr>
      </w:pPr>
      <w:r w:rsidRPr="000752BB">
        <w:rPr>
          <w:rFonts w:ascii="Times New Roman" w:hAnsi="Times New Roman"/>
          <w:sz w:val="24"/>
          <w:szCs w:val="20"/>
        </w:rPr>
        <w:t>Podstawy prawne realizacji zadań działu:</w:t>
      </w:r>
    </w:p>
    <w:p w:rsidR="00062733" w:rsidRPr="00A007FA" w:rsidRDefault="000752BB" w:rsidP="00A80554">
      <w:pPr>
        <w:pStyle w:val="Akapitzlist"/>
        <w:numPr>
          <w:ilvl w:val="0"/>
          <w:numId w:val="109"/>
        </w:numPr>
        <w:tabs>
          <w:tab w:val="left" w:pos="9072"/>
        </w:tabs>
        <w:spacing w:after="0"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29 stycznia 2004 r. Prawo zamówień publicznych </w:t>
      </w:r>
      <w:r w:rsidR="00782F0D" w:rsidRPr="00A007FA">
        <w:rPr>
          <w:rFonts w:ascii="Times New Roman" w:hAnsi="Times New Roman"/>
          <w:sz w:val="24"/>
          <w:szCs w:val="20"/>
        </w:rPr>
        <w:t>(</w:t>
      </w:r>
      <w:r w:rsidR="002728C4">
        <w:rPr>
          <w:rFonts w:ascii="Times New Roman" w:hAnsi="Times New Roman"/>
          <w:sz w:val="24"/>
          <w:szCs w:val="20"/>
        </w:rPr>
        <w:t xml:space="preserve">tj.: </w:t>
      </w:r>
      <w:r w:rsidR="002C10CC" w:rsidRPr="00A007FA">
        <w:rPr>
          <w:rFonts w:ascii="Times New Roman" w:hAnsi="Times New Roman"/>
          <w:sz w:val="24"/>
          <w:szCs w:val="20"/>
        </w:rPr>
        <w:t xml:space="preserve">Dz. </w:t>
      </w:r>
      <w:r w:rsidR="00CB583E">
        <w:rPr>
          <w:rFonts w:ascii="Times New Roman" w:hAnsi="Times New Roman"/>
          <w:sz w:val="24"/>
          <w:szCs w:val="20"/>
        </w:rPr>
        <w:br/>
      </w:r>
      <w:r w:rsidR="002C10CC" w:rsidRPr="00A007FA">
        <w:rPr>
          <w:rFonts w:ascii="Times New Roman" w:hAnsi="Times New Roman"/>
          <w:sz w:val="24"/>
          <w:szCs w:val="20"/>
        </w:rPr>
        <w:t>U.</w:t>
      </w:r>
      <w:r w:rsidR="0035537B">
        <w:rPr>
          <w:rFonts w:ascii="Times New Roman" w:hAnsi="Times New Roman"/>
          <w:sz w:val="24"/>
          <w:szCs w:val="20"/>
        </w:rPr>
        <w:t xml:space="preserve"> </w:t>
      </w:r>
      <w:r w:rsidR="00ED7B10">
        <w:rPr>
          <w:rFonts w:ascii="Times New Roman" w:hAnsi="Times New Roman"/>
          <w:sz w:val="24"/>
          <w:szCs w:val="20"/>
        </w:rPr>
        <w:t xml:space="preserve">z 2019 r. </w:t>
      </w:r>
      <w:r w:rsidR="00867A1F">
        <w:rPr>
          <w:rFonts w:ascii="Times New Roman" w:hAnsi="Times New Roman"/>
          <w:sz w:val="24"/>
          <w:szCs w:val="20"/>
        </w:rPr>
        <w:t>ze</w:t>
      </w:r>
      <w:r w:rsidR="00CB583E">
        <w:rPr>
          <w:rFonts w:ascii="Times New Roman" w:hAnsi="Times New Roman"/>
          <w:sz w:val="24"/>
          <w:szCs w:val="20"/>
        </w:rPr>
        <w:t xml:space="preserve"> </w:t>
      </w:r>
      <w:r w:rsidR="002C10CC" w:rsidRPr="00A007FA">
        <w:rPr>
          <w:rFonts w:ascii="Times New Roman" w:hAnsi="Times New Roman"/>
          <w:sz w:val="24"/>
          <w:szCs w:val="20"/>
        </w:rPr>
        <w:t>zm.);</w:t>
      </w:r>
    </w:p>
    <w:p w:rsidR="00062733" w:rsidRPr="00A007FA" w:rsidRDefault="000752BB" w:rsidP="00A80554">
      <w:pPr>
        <w:pStyle w:val="Akapitzlist"/>
        <w:numPr>
          <w:ilvl w:val="0"/>
          <w:numId w:val="109"/>
        </w:numPr>
        <w:tabs>
          <w:tab w:val="left" w:pos="9072"/>
        </w:tabs>
        <w:spacing w:after="0"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27 sierpnia 2009 r. o finansach publicznych (</w:t>
      </w:r>
      <w:r w:rsidR="002728C4">
        <w:rPr>
          <w:rFonts w:ascii="Times New Roman" w:hAnsi="Times New Roman"/>
          <w:sz w:val="24"/>
          <w:szCs w:val="20"/>
        </w:rPr>
        <w:t xml:space="preserve">tj.: </w:t>
      </w:r>
      <w:r w:rsidR="002C10CC" w:rsidRPr="00A007FA">
        <w:rPr>
          <w:rFonts w:ascii="Times New Roman" w:hAnsi="Times New Roman"/>
          <w:sz w:val="24"/>
          <w:szCs w:val="20"/>
        </w:rPr>
        <w:t>Dz. U.</w:t>
      </w:r>
      <w:r w:rsidR="0035537B">
        <w:rPr>
          <w:rFonts w:ascii="Times New Roman" w:hAnsi="Times New Roman"/>
          <w:sz w:val="24"/>
          <w:szCs w:val="20"/>
        </w:rPr>
        <w:t xml:space="preserve"> </w:t>
      </w:r>
      <w:r w:rsidR="00ED7B10">
        <w:rPr>
          <w:rFonts w:ascii="Times New Roman" w:hAnsi="Times New Roman"/>
          <w:sz w:val="24"/>
          <w:szCs w:val="20"/>
        </w:rPr>
        <w:t>z 2019 r</w:t>
      </w:r>
      <w:r w:rsidR="00CB583E">
        <w:rPr>
          <w:rFonts w:ascii="Times New Roman" w:hAnsi="Times New Roman"/>
          <w:sz w:val="24"/>
          <w:szCs w:val="20"/>
        </w:rPr>
        <w:t>oku,</w:t>
      </w:r>
      <w:r w:rsidR="00ED7B10">
        <w:rPr>
          <w:rFonts w:ascii="Times New Roman" w:hAnsi="Times New Roman"/>
          <w:sz w:val="24"/>
          <w:szCs w:val="20"/>
        </w:rPr>
        <w:t xml:space="preserve"> </w:t>
      </w:r>
      <w:r w:rsidR="002C10CC" w:rsidRPr="00A007FA">
        <w:rPr>
          <w:rFonts w:ascii="Times New Roman" w:hAnsi="Times New Roman"/>
          <w:sz w:val="24"/>
          <w:szCs w:val="20"/>
        </w:rPr>
        <w:t xml:space="preserve">poz.869 </w:t>
      </w:r>
      <w:r w:rsidR="00867A1F">
        <w:rPr>
          <w:rFonts w:ascii="Times New Roman" w:hAnsi="Times New Roman"/>
          <w:sz w:val="24"/>
          <w:szCs w:val="20"/>
        </w:rPr>
        <w:t>ze</w:t>
      </w:r>
      <w:r w:rsidR="002C10CC" w:rsidRPr="00A007FA">
        <w:rPr>
          <w:rFonts w:ascii="Times New Roman" w:hAnsi="Times New Roman"/>
          <w:sz w:val="24"/>
          <w:szCs w:val="20"/>
        </w:rPr>
        <w:t xml:space="preserve"> zm.);</w:t>
      </w:r>
    </w:p>
    <w:p w:rsidR="00062733" w:rsidRPr="00A007FA" w:rsidRDefault="000752BB" w:rsidP="00A80554">
      <w:pPr>
        <w:pStyle w:val="Akapitzlist"/>
        <w:numPr>
          <w:ilvl w:val="0"/>
          <w:numId w:val="109"/>
        </w:numPr>
        <w:tabs>
          <w:tab w:val="left" w:pos="9072"/>
        </w:tabs>
        <w:spacing w:after="0"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29 września 1994 r. o rachunkowości (</w:t>
      </w:r>
      <w:r w:rsidR="002728C4">
        <w:rPr>
          <w:rFonts w:ascii="Times New Roman" w:hAnsi="Times New Roman"/>
          <w:sz w:val="24"/>
          <w:szCs w:val="20"/>
        </w:rPr>
        <w:t xml:space="preserve">tj.: </w:t>
      </w:r>
      <w:r w:rsidR="002C10CC" w:rsidRPr="00A007FA">
        <w:rPr>
          <w:rFonts w:ascii="Times New Roman" w:hAnsi="Times New Roman"/>
          <w:sz w:val="24"/>
          <w:szCs w:val="20"/>
        </w:rPr>
        <w:t>Dz. U.</w:t>
      </w:r>
      <w:r w:rsidR="0035537B">
        <w:rPr>
          <w:rFonts w:ascii="Times New Roman" w:hAnsi="Times New Roman"/>
          <w:sz w:val="24"/>
          <w:szCs w:val="20"/>
        </w:rPr>
        <w:t xml:space="preserve"> </w:t>
      </w:r>
      <w:r w:rsidR="002C10CC" w:rsidRPr="00A007FA">
        <w:rPr>
          <w:rFonts w:ascii="Times New Roman" w:hAnsi="Times New Roman"/>
          <w:sz w:val="24"/>
          <w:szCs w:val="20"/>
        </w:rPr>
        <w:t>z 2019 r.</w:t>
      </w:r>
      <w:r w:rsidR="00CB583E">
        <w:rPr>
          <w:rFonts w:ascii="Times New Roman" w:hAnsi="Times New Roman"/>
          <w:sz w:val="24"/>
          <w:szCs w:val="20"/>
        </w:rPr>
        <w:t>,</w:t>
      </w:r>
      <w:r w:rsidR="00ED7B10">
        <w:rPr>
          <w:rFonts w:ascii="Times New Roman" w:hAnsi="Times New Roman"/>
          <w:sz w:val="24"/>
          <w:szCs w:val="20"/>
        </w:rPr>
        <w:t xml:space="preserve"> </w:t>
      </w:r>
      <w:r w:rsidR="002C10CC" w:rsidRPr="00A007FA">
        <w:rPr>
          <w:rFonts w:ascii="Times New Roman" w:hAnsi="Times New Roman"/>
          <w:sz w:val="24"/>
          <w:szCs w:val="20"/>
        </w:rPr>
        <w:t xml:space="preserve">poz. 351 </w:t>
      </w:r>
      <w:r w:rsidR="00114871">
        <w:rPr>
          <w:rFonts w:ascii="Times New Roman" w:hAnsi="Times New Roman"/>
          <w:sz w:val="24"/>
          <w:szCs w:val="20"/>
        </w:rPr>
        <w:br/>
      </w:r>
      <w:r w:rsidR="00867A1F">
        <w:rPr>
          <w:rFonts w:ascii="Times New Roman" w:hAnsi="Times New Roman"/>
          <w:sz w:val="24"/>
          <w:szCs w:val="20"/>
        </w:rPr>
        <w:t>ze</w:t>
      </w:r>
      <w:r w:rsidR="002C10CC" w:rsidRPr="00A007FA">
        <w:rPr>
          <w:rFonts w:ascii="Times New Roman" w:hAnsi="Times New Roman"/>
          <w:sz w:val="24"/>
          <w:szCs w:val="20"/>
        </w:rPr>
        <w:t xml:space="preserve"> zm.);</w:t>
      </w:r>
    </w:p>
    <w:p w:rsidR="00062733" w:rsidRPr="00A007FA" w:rsidRDefault="000752BB" w:rsidP="00A80554">
      <w:pPr>
        <w:pStyle w:val="Akapitzlist"/>
        <w:numPr>
          <w:ilvl w:val="0"/>
          <w:numId w:val="109"/>
        </w:numPr>
        <w:tabs>
          <w:tab w:val="left" w:pos="9072"/>
        </w:tabs>
        <w:spacing w:after="0"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 xml:space="preserve">stawa z dnia 14 lipca 1983 r. o  narodowym zasobie archiwalnym i archiwach  </w:t>
      </w:r>
      <w:r w:rsidR="00CB583E">
        <w:rPr>
          <w:rFonts w:ascii="Times New Roman" w:hAnsi="Times New Roman"/>
          <w:sz w:val="24"/>
          <w:szCs w:val="20"/>
        </w:rPr>
        <w:br/>
      </w:r>
      <w:r w:rsidR="002C10CC" w:rsidRPr="00A007FA">
        <w:rPr>
          <w:rFonts w:ascii="Times New Roman" w:hAnsi="Times New Roman"/>
          <w:sz w:val="24"/>
          <w:szCs w:val="20"/>
        </w:rPr>
        <w:t>(</w:t>
      </w:r>
      <w:r w:rsidR="002728C4">
        <w:rPr>
          <w:rFonts w:ascii="Times New Roman" w:hAnsi="Times New Roman"/>
          <w:sz w:val="24"/>
          <w:szCs w:val="20"/>
        </w:rPr>
        <w:t xml:space="preserve">tj.: </w:t>
      </w:r>
      <w:r w:rsidR="002C10CC" w:rsidRPr="00A007FA">
        <w:rPr>
          <w:rFonts w:ascii="Times New Roman" w:hAnsi="Times New Roman"/>
          <w:sz w:val="24"/>
          <w:szCs w:val="20"/>
        </w:rPr>
        <w:t>Dz.</w:t>
      </w:r>
      <w:r>
        <w:rPr>
          <w:rFonts w:ascii="Times New Roman" w:hAnsi="Times New Roman"/>
          <w:sz w:val="24"/>
          <w:szCs w:val="20"/>
        </w:rPr>
        <w:t xml:space="preserve"> </w:t>
      </w:r>
      <w:r w:rsidR="002C10CC" w:rsidRPr="00A007FA">
        <w:rPr>
          <w:rFonts w:ascii="Times New Roman" w:hAnsi="Times New Roman"/>
          <w:sz w:val="24"/>
          <w:szCs w:val="20"/>
        </w:rPr>
        <w:t>U. z 2019 r.</w:t>
      </w:r>
      <w:r w:rsidR="00CB583E">
        <w:rPr>
          <w:rFonts w:ascii="Times New Roman" w:hAnsi="Times New Roman"/>
          <w:sz w:val="24"/>
          <w:szCs w:val="20"/>
        </w:rPr>
        <w:t>,</w:t>
      </w:r>
      <w:r w:rsidR="002C10CC" w:rsidRPr="00A007FA">
        <w:rPr>
          <w:rFonts w:ascii="Times New Roman" w:hAnsi="Times New Roman"/>
          <w:sz w:val="24"/>
          <w:szCs w:val="20"/>
        </w:rPr>
        <w:t xml:space="preserve"> poz. 553);</w:t>
      </w:r>
    </w:p>
    <w:p w:rsidR="00062733" w:rsidRPr="00A007FA" w:rsidRDefault="000752BB" w:rsidP="00A80554">
      <w:pPr>
        <w:pStyle w:val="Akapitzlist"/>
        <w:numPr>
          <w:ilvl w:val="0"/>
          <w:numId w:val="109"/>
        </w:numPr>
        <w:tabs>
          <w:tab w:val="left" w:pos="9072"/>
        </w:tabs>
        <w:spacing w:after="0" w:line="360" w:lineRule="auto"/>
        <w:ind w:left="993" w:hanging="426"/>
        <w:jc w:val="both"/>
        <w:rPr>
          <w:rFonts w:ascii="Times New Roman" w:hAnsi="Times New Roman"/>
          <w:sz w:val="24"/>
          <w:szCs w:val="20"/>
        </w:rPr>
      </w:pPr>
      <w:r>
        <w:rPr>
          <w:rFonts w:ascii="Times New Roman" w:hAnsi="Times New Roman"/>
          <w:sz w:val="24"/>
          <w:szCs w:val="20"/>
        </w:rPr>
        <w:lastRenderedPageBreak/>
        <w:t>u</w:t>
      </w:r>
      <w:r w:rsidR="002C10CC" w:rsidRPr="00A007FA">
        <w:rPr>
          <w:rFonts w:ascii="Times New Roman" w:hAnsi="Times New Roman"/>
          <w:sz w:val="24"/>
          <w:szCs w:val="20"/>
        </w:rPr>
        <w:t>stawa z dnia 10 maja 2018 r. o ochronie danych osobowych (</w:t>
      </w:r>
      <w:r w:rsidR="002728C4">
        <w:rPr>
          <w:rFonts w:ascii="Times New Roman" w:hAnsi="Times New Roman"/>
          <w:sz w:val="24"/>
          <w:szCs w:val="20"/>
        </w:rPr>
        <w:t xml:space="preserve">tj.: </w:t>
      </w:r>
      <w:r w:rsidR="002C10CC" w:rsidRPr="00A007FA">
        <w:rPr>
          <w:rFonts w:ascii="Times New Roman" w:hAnsi="Times New Roman"/>
          <w:sz w:val="24"/>
          <w:szCs w:val="20"/>
        </w:rPr>
        <w:t>Dz. U. z 2019 r.</w:t>
      </w:r>
      <w:r w:rsidR="00CB583E">
        <w:rPr>
          <w:rFonts w:ascii="Times New Roman" w:hAnsi="Times New Roman"/>
          <w:sz w:val="24"/>
          <w:szCs w:val="20"/>
        </w:rPr>
        <w:t>,</w:t>
      </w:r>
      <w:r w:rsidR="002C10CC" w:rsidRPr="00A007FA">
        <w:rPr>
          <w:rFonts w:ascii="Times New Roman" w:hAnsi="Times New Roman"/>
          <w:sz w:val="24"/>
          <w:szCs w:val="20"/>
        </w:rPr>
        <w:t xml:space="preserve"> poz. 11781);</w:t>
      </w:r>
    </w:p>
    <w:p w:rsidR="00062733" w:rsidRPr="00A007FA" w:rsidRDefault="000752BB" w:rsidP="00A80554">
      <w:pPr>
        <w:pStyle w:val="Akapitzlist"/>
        <w:numPr>
          <w:ilvl w:val="0"/>
          <w:numId w:val="109"/>
        </w:numPr>
        <w:tabs>
          <w:tab w:val="left" w:pos="9072"/>
        </w:tabs>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ozporządzenie Rady Ministrów z dnia 3 października 2016</w:t>
      </w:r>
      <w:r w:rsidR="002728C4">
        <w:rPr>
          <w:rFonts w:ascii="Times New Roman" w:hAnsi="Times New Roman"/>
          <w:sz w:val="24"/>
          <w:szCs w:val="20"/>
        </w:rPr>
        <w:t xml:space="preserve"> </w:t>
      </w:r>
      <w:r w:rsidR="002C10CC" w:rsidRPr="00A007FA">
        <w:rPr>
          <w:rFonts w:ascii="Times New Roman" w:hAnsi="Times New Roman"/>
          <w:sz w:val="24"/>
          <w:szCs w:val="20"/>
        </w:rPr>
        <w:t>r.</w:t>
      </w:r>
      <w:r w:rsidR="002728C4">
        <w:rPr>
          <w:rFonts w:ascii="Times New Roman" w:hAnsi="Times New Roman"/>
          <w:sz w:val="24"/>
          <w:szCs w:val="20"/>
        </w:rPr>
        <w:t xml:space="preserve"> </w:t>
      </w:r>
      <w:r w:rsidR="002C10CC" w:rsidRPr="00A007FA">
        <w:rPr>
          <w:rFonts w:ascii="Times New Roman" w:hAnsi="Times New Roman"/>
          <w:sz w:val="24"/>
          <w:szCs w:val="20"/>
        </w:rPr>
        <w:t>w sprawie Klasyfikacji Środków Trwałych (KŚT) (</w:t>
      </w:r>
      <w:r w:rsidR="00C703EE">
        <w:rPr>
          <w:rFonts w:ascii="Times New Roman" w:hAnsi="Times New Roman"/>
          <w:sz w:val="24"/>
          <w:szCs w:val="20"/>
        </w:rPr>
        <w:t>Dz. U.</w:t>
      </w:r>
      <w:r w:rsidR="002728C4">
        <w:rPr>
          <w:rFonts w:ascii="Times New Roman" w:hAnsi="Times New Roman"/>
          <w:sz w:val="24"/>
          <w:szCs w:val="20"/>
        </w:rPr>
        <w:t xml:space="preserve"> </w:t>
      </w:r>
      <w:r w:rsidR="002C10CC" w:rsidRPr="00A007FA">
        <w:rPr>
          <w:rFonts w:ascii="Times New Roman" w:hAnsi="Times New Roman"/>
          <w:sz w:val="24"/>
          <w:szCs w:val="20"/>
        </w:rPr>
        <w:t>z 2016</w:t>
      </w:r>
      <w:r w:rsidR="002728C4">
        <w:rPr>
          <w:rFonts w:ascii="Times New Roman" w:hAnsi="Times New Roman"/>
          <w:sz w:val="24"/>
          <w:szCs w:val="20"/>
        </w:rPr>
        <w:t xml:space="preserve"> </w:t>
      </w:r>
      <w:r w:rsidR="002C10CC" w:rsidRPr="00A007FA">
        <w:rPr>
          <w:rFonts w:ascii="Times New Roman" w:hAnsi="Times New Roman"/>
          <w:sz w:val="24"/>
          <w:szCs w:val="20"/>
        </w:rPr>
        <w:t>r.,</w:t>
      </w:r>
      <w:r w:rsidR="002728C4">
        <w:rPr>
          <w:rFonts w:ascii="Times New Roman" w:hAnsi="Times New Roman"/>
          <w:sz w:val="24"/>
          <w:szCs w:val="20"/>
        </w:rPr>
        <w:t xml:space="preserve"> </w:t>
      </w:r>
      <w:r w:rsidR="002C10CC" w:rsidRPr="00A007FA">
        <w:rPr>
          <w:rFonts w:ascii="Times New Roman" w:hAnsi="Times New Roman"/>
          <w:sz w:val="24"/>
          <w:szCs w:val="20"/>
        </w:rPr>
        <w:t xml:space="preserve">poz.1864 </w:t>
      </w:r>
      <w:r w:rsidR="00867A1F">
        <w:rPr>
          <w:rFonts w:ascii="Times New Roman" w:hAnsi="Times New Roman"/>
          <w:sz w:val="24"/>
          <w:szCs w:val="20"/>
        </w:rPr>
        <w:t>ze</w:t>
      </w:r>
      <w:r w:rsidR="0035537B">
        <w:rPr>
          <w:rFonts w:ascii="Times New Roman" w:hAnsi="Times New Roman"/>
          <w:sz w:val="24"/>
          <w:szCs w:val="20"/>
        </w:rPr>
        <w:t xml:space="preserve"> </w:t>
      </w:r>
      <w:r w:rsidR="002C10CC" w:rsidRPr="00A007FA">
        <w:rPr>
          <w:rFonts w:ascii="Times New Roman" w:hAnsi="Times New Roman"/>
          <w:sz w:val="24"/>
          <w:szCs w:val="20"/>
        </w:rPr>
        <w:t>zm.);</w:t>
      </w:r>
    </w:p>
    <w:p w:rsidR="00062733" w:rsidRPr="00A007FA" w:rsidRDefault="000752BB" w:rsidP="00A80554">
      <w:pPr>
        <w:pStyle w:val="Akapitzlist"/>
        <w:numPr>
          <w:ilvl w:val="0"/>
          <w:numId w:val="109"/>
        </w:numPr>
        <w:tabs>
          <w:tab w:val="left" w:pos="9072"/>
        </w:tabs>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 xml:space="preserve">ozporządzenie Rady Ministrów z dnia 4 października 1974r. w sprawie wspólnej odpowiedzialności materialnej pracowników za powierzone mienie </w:t>
      </w:r>
      <w:r w:rsidR="00635F30">
        <w:rPr>
          <w:rFonts w:ascii="Times New Roman" w:hAnsi="Times New Roman"/>
          <w:sz w:val="24"/>
          <w:szCs w:val="20"/>
        </w:rPr>
        <w:t>(</w:t>
      </w:r>
      <w:r w:rsidR="002728C4">
        <w:rPr>
          <w:rFonts w:ascii="Times New Roman" w:hAnsi="Times New Roman"/>
          <w:sz w:val="24"/>
          <w:szCs w:val="20"/>
        </w:rPr>
        <w:t xml:space="preserve">tj.: </w:t>
      </w:r>
      <w:r w:rsidR="00CB583E">
        <w:rPr>
          <w:rFonts w:ascii="Times New Roman" w:hAnsi="Times New Roman"/>
          <w:sz w:val="24"/>
          <w:szCs w:val="20"/>
        </w:rPr>
        <w:t>Dz</w:t>
      </w:r>
      <w:r w:rsidR="00C703EE">
        <w:rPr>
          <w:rFonts w:ascii="Times New Roman" w:hAnsi="Times New Roman"/>
          <w:sz w:val="24"/>
          <w:szCs w:val="20"/>
        </w:rPr>
        <w:t xml:space="preserve">. </w:t>
      </w:r>
      <w:r w:rsidR="00CB583E">
        <w:rPr>
          <w:rFonts w:ascii="Times New Roman" w:hAnsi="Times New Roman"/>
          <w:sz w:val="24"/>
          <w:szCs w:val="20"/>
        </w:rPr>
        <w:br/>
      </w:r>
      <w:r w:rsidR="00C703EE">
        <w:rPr>
          <w:rFonts w:ascii="Times New Roman" w:hAnsi="Times New Roman"/>
          <w:sz w:val="24"/>
          <w:szCs w:val="20"/>
        </w:rPr>
        <w:t>U.</w:t>
      </w:r>
      <w:r w:rsidR="00CB583E">
        <w:rPr>
          <w:rFonts w:ascii="Times New Roman" w:hAnsi="Times New Roman"/>
          <w:sz w:val="24"/>
          <w:szCs w:val="20"/>
        </w:rPr>
        <w:t xml:space="preserve"> z 1996r., n</w:t>
      </w:r>
      <w:r w:rsidR="00CB2068">
        <w:rPr>
          <w:rFonts w:ascii="Times New Roman" w:hAnsi="Times New Roman"/>
          <w:sz w:val="24"/>
          <w:szCs w:val="20"/>
        </w:rPr>
        <w:t xml:space="preserve">r 143, poz.663 </w:t>
      </w:r>
      <w:r w:rsidR="00867A1F">
        <w:rPr>
          <w:rFonts w:ascii="Times New Roman" w:hAnsi="Times New Roman"/>
          <w:sz w:val="24"/>
          <w:szCs w:val="20"/>
        </w:rPr>
        <w:t>ze</w:t>
      </w:r>
      <w:r w:rsidR="0035537B">
        <w:rPr>
          <w:rFonts w:ascii="Times New Roman" w:hAnsi="Times New Roman"/>
          <w:sz w:val="24"/>
          <w:szCs w:val="20"/>
        </w:rPr>
        <w:t xml:space="preserve"> </w:t>
      </w:r>
      <w:r w:rsidR="002C10CC" w:rsidRPr="00A007FA">
        <w:rPr>
          <w:rFonts w:ascii="Times New Roman" w:hAnsi="Times New Roman"/>
          <w:sz w:val="24"/>
          <w:szCs w:val="20"/>
        </w:rPr>
        <w:t>zm.);</w:t>
      </w:r>
    </w:p>
    <w:p w:rsidR="00062733" w:rsidRPr="00A007FA" w:rsidRDefault="000752BB" w:rsidP="00A80554">
      <w:pPr>
        <w:pStyle w:val="Akapitzlist"/>
        <w:numPr>
          <w:ilvl w:val="0"/>
          <w:numId w:val="109"/>
        </w:numPr>
        <w:tabs>
          <w:tab w:val="left" w:pos="9072"/>
        </w:tabs>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ozporządzenie Rady Ministrów z dnia 10 października 1975 r.</w:t>
      </w:r>
      <w:r w:rsidR="0035537B">
        <w:rPr>
          <w:rFonts w:ascii="Times New Roman" w:hAnsi="Times New Roman"/>
          <w:sz w:val="24"/>
          <w:szCs w:val="20"/>
        </w:rPr>
        <w:t xml:space="preserve"> </w:t>
      </w:r>
      <w:r w:rsidR="002C10CC" w:rsidRPr="00A007FA">
        <w:rPr>
          <w:rFonts w:ascii="Times New Roman" w:hAnsi="Times New Roman"/>
          <w:sz w:val="24"/>
          <w:szCs w:val="20"/>
        </w:rPr>
        <w:t xml:space="preserve">w sprawie warunków odpowiedzialności materialnej pracowników za szkodę w powierzonym mieniu </w:t>
      </w:r>
      <w:r w:rsidR="00635F30">
        <w:rPr>
          <w:rFonts w:ascii="Times New Roman" w:hAnsi="Times New Roman"/>
          <w:sz w:val="24"/>
          <w:szCs w:val="20"/>
        </w:rPr>
        <w:t>(</w:t>
      </w:r>
      <w:r w:rsidR="002728C4">
        <w:rPr>
          <w:rFonts w:ascii="Times New Roman" w:hAnsi="Times New Roman"/>
          <w:sz w:val="24"/>
          <w:szCs w:val="20"/>
        </w:rPr>
        <w:t xml:space="preserve">tj.: </w:t>
      </w:r>
      <w:r w:rsidR="00C703EE">
        <w:rPr>
          <w:rFonts w:ascii="Times New Roman" w:hAnsi="Times New Roman"/>
          <w:sz w:val="24"/>
          <w:szCs w:val="20"/>
        </w:rPr>
        <w:t>Dz. U.</w:t>
      </w:r>
      <w:r w:rsidR="002C10CC" w:rsidRPr="00A007FA">
        <w:rPr>
          <w:rFonts w:ascii="Times New Roman" w:hAnsi="Times New Roman"/>
          <w:sz w:val="24"/>
          <w:szCs w:val="20"/>
        </w:rPr>
        <w:t xml:space="preserve"> z 1996 r., </w:t>
      </w:r>
      <w:r w:rsidR="00CB583E">
        <w:rPr>
          <w:rFonts w:ascii="Times New Roman" w:hAnsi="Times New Roman"/>
          <w:sz w:val="24"/>
          <w:szCs w:val="20"/>
        </w:rPr>
        <w:t>n</w:t>
      </w:r>
      <w:r w:rsidR="002C10CC" w:rsidRPr="00A007FA">
        <w:rPr>
          <w:rFonts w:ascii="Times New Roman" w:hAnsi="Times New Roman"/>
          <w:sz w:val="24"/>
          <w:szCs w:val="20"/>
        </w:rPr>
        <w:t>r 143, poz.</w:t>
      </w:r>
      <w:r w:rsidR="00CB583E">
        <w:rPr>
          <w:rFonts w:ascii="Times New Roman" w:hAnsi="Times New Roman"/>
          <w:sz w:val="24"/>
          <w:szCs w:val="20"/>
        </w:rPr>
        <w:t xml:space="preserve"> </w:t>
      </w:r>
      <w:r w:rsidR="002C10CC" w:rsidRPr="00A007FA">
        <w:rPr>
          <w:rFonts w:ascii="Times New Roman" w:hAnsi="Times New Roman"/>
          <w:sz w:val="24"/>
          <w:szCs w:val="20"/>
        </w:rPr>
        <w:t xml:space="preserve">662 </w:t>
      </w:r>
      <w:r w:rsidR="00867A1F">
        <w:rPr>
          <w:rFonts w:ascii="Times New Roman" w:hAnsi="Times New Roman"/>
          <w:sz w:val="24"/>
          <w:szCs w:val="20"/>
        </w:rPr>
        <w:t>ze</w:t>
      </w:r>
      <w:r w:rsidR="0035537B">
        <w:rPr>
          <w:rFonts w:ascii="Times New Roman" w:hAnsi="Times New Roman"/>
          <w:sz w:val="24"/>
          <w:szCs w:val="20"/>
        </w:rPr>
        <w:t xml:space="preserve"> </w:t>
      </w:r>
      <w:r w:rsidR="002C10CC" w:rsidRPr="00A007FA">
        <w:rPr>
          <w:rFonts w:ascii="Times New Roman" w:hAnsi="Times New Roman"/>
          <w:sz w:val="24"/>
          <w:szCs w:val="20"/>
        </w:rPr>
        <w:t>zm.)</w:t>
      </w:r>
    </w:p>
    <w:p w:rsidR="00062733" w:rsidRDefault="000752BB" w:rsidP="00A80554">
      <w:pPr>
        <w:pStyle w:val="Akapitzlist"/>
        <w:numPr>
          <w:ilvl w:val="0"/>
          <w:numId w:val="109"/>
        </w:numPr>
        <w:tabs>
          <w:tab w:val="left" w:pos="9072"/>
        </w:tabs>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 xml:space="preserve">ozporządzenie Rady Ministrów z dnia 21 października 2019 r. w sprawie szczegółowego sposobu gospodarowania składnikami rzeczowymi majątku ruchomego Skarbu </w:t>
      </w:r>
      <w:r w:rsidR="00CB2068">
        <w:rPr>
          <w:rFonts w:ascii="Times New Roman" w:hAnsi="Times New Roman"/>
          <w:sz w:val="24"/>
          <w:szCs w:val="20"/>
        </w:rPr>
        <w:t xml:space="preserve">Państwa </w:t>
      </w:r>
      <w:r w:rsidR="00635F30">
        <w:rPr>
          <w:rFonts w:ascii="Times New Roman" w:hAnsi="Times New Roman"/>
          <w:sz w:val="24"/>
          <w:szCs w:val="20"/>
        </w:rPr>
        <w:t>(</w:t>
      </w:r>
      <w:r w:rsidR="00C703EE">
        <w:rPr>
          <w:rFonts w:ascii="Times New Roman" w:hAnsi="Times New Roman"/>
          <w:sz w:val="24"/>
          <w:szCs w:val="20"/>
        </w:rPr>
        <w:t>Dz. U.</w:t>
      </w:r>
      <w:r w:rsidR="0035537B">
        <w:rPr>
          <w:rFonts w:ascii="Times New Roman" w:hAnsi="Times New Roman"/>
          <w:sz w:val="24"/>
          <w:szCs w:val="20"/>
        </w:rPr>
        <w:t xml:space="preserve"> </w:t>
      </w:r>
      <w:r w:rsidR="002C10CC" w:rsidRPr="00A007FA">
        <w:rPr>
          <w:rFonts w:ascii="Times New Roman" w:hAnsi="Times New Roman"/>
          <w:sz w:val="24"/>
          <w:szCs w:val="20"/>
        </w:rPr>
        <w:t xml:space="preserve">z 2019r., </w:t>
      </w:r>
      <w:r w:rsidR="00CB583E">
        <w:rPr>
          <w:rFonts w:ascii="Times New Roman" w:hAnsi="Times New Roman"/>
          <w:sz w:val="24"/>
          <w:szCs w:val="20"/>
        </w:rPr>
        <w:t>n</w:t>
      </w:r>
      <w:r w:rsidR="002C10CC" w:rsidRPr="00A007FA">
        <w:rPr>
          <w:rFonts w:ascii="Times New Roman" w:hAnsi="Times New Roman"/>
          <w:sz w:val="24"/>
          <w:szCs w:val="20"/>
        </w:rPr>
        <w:t>r 143, poz.</w:t>
      </w:r>
      <w:r w:rsidR="0035537B">
        <w:rPr>
          <w:rFonts w:ascii="Times New Roman" w:hAnsi="Times New Roman"/>
          <w:sz w:val="24"/>
          <w:szCs w:val="20"/>
        </w:rPr>
        <w:t xml:space="preserve"> </w:t>
      </w:r>
      <w:r w:rsidR="002C10CC" w:rsidRPr="00A007FA">
        <w:rPr>
          <w:rFonts w:ascii="Times New Roman" w:hAnsi="Times New Roman"/>
          <w:sz w:val="24"/>
          <w:szCs w:val="20"/>
        </w:rPr>
        <w:t xml:space="preserve">2004 </w:t>
      </w:r>
      <w:r w:rsidR="00867A1F">
        <w:rPr>
          <w:rFonts w:ascii="Times New Roman" w:hAnsi="Times New Roman"/>
          <w:sz w:val="24"/>
          <w:szCs w:val="20"/>
        </w:rPr>
        <w:t>ze</w:t>
      </w:r>
      <w:r w:rsidR="002728C4">
        <w:rPr>
          <w:rFonts w:ascii="Times New Roman" w:hAnsi="Times New Roman"/>
          <w:sz w:val="24"/>
          <w:szCs w:val="20"/>
        </w:rPr>
        <w:t xml:space="preserve"> </w:t>
      </w:r>
      <w:r w:rsidR="002C10CC" w:rsidRPr="00A007FA">
        <w:rPr>
          <w:rFonts w:ascii="Times New Roman" w:hAnsi="Times New Roman"/>
          <w:sz w:val="24"/>
          <w:szCs w:val="20"/>
        </w:rPr>
        <w:t>zm.)</w:t>
      </w:r>
      <w:r w:rsidR="000C0A14">
        <w:rPr>
          <w:rFonts w:ascii="Times New Roman" w:hAnsi="Times New Roman"/>
          <w:sz w:val="24"/>
          <w:szCs w:val="20"/>
        </w:rPr>
        <w:t>;</w:t>
      </w:r>
      <w:r w:rsidR="002C10CC" w:rsidRPr="00A007FA">
        <w:rPr>
          <w:rFonts w:ascii="Times New Roman" w:hAnsi="Times New Roman"/>
          <w:sz w:val="24"/>
          <w:szCs w:val="20"/>
        </w:rPr>
        <w:t xml:space="preserve"> </w:t>
      </w:r>
    </w:p>
    <w:p w:rsidR="000C0A14" w:rsidRPr="00A007FA" w:rsidRDefault="000C0A14" w:rsidP="00A80554">
      <w:pPr>
        <w:pStyle w:val="Akapitzlist"/>
        <w:numPr>
          <w:ilvl w:val="0"/>
          <w:numId w:val="109"/>
        </w:numPr>
        <w:tabs>
          <w:tab w:val="left" w:pos="9072"/>
        </w:tabs>
        <w:spacing w:line="360" w:lineRule="auto"/>
        <w:ind w:left="993" w:hanging="426"/>
        <w:jc w:val="both"/>
        <w:rPr>
          <w:rFonts w:ascii="Times New Roman" w:hAnsi="Times New Roman"/>
          <w:sz w:val="24"/>
          <w:szCs w:val="20"/>
        </w:rPr>
      </w:pPr>
      <w:r>
        <w:rPr>
          <w:rFonts w:ascii="Times New Roman" w:hAnsi="Times New Roman"/>
          <w:sz w:val="24"/>
          <w:szCs w:val="20"/>
        </w:rPr>
        <w:t>r</w:t>
      </w:r>
      <w:r w:rsidRPr="00A007FA">
        <w:rPr>
          <w:rFonts w:ascii="Times New Roman" w:hAnsi="Times New Roman"/>
          <w:sz w:val="24"/>
          <w:szCs w:val="20"/>
        </w:rPr>
        <w:t>egulamin organizacyjny Miejskiego Oś</w:t>
      </w:r>
      <w:r>
        <w:rPr>
          <w:rFonts w:ascii="Times New Roman" w:hAnsi="Times New Roman"/>
          <w:sz w:val="24"/>
          <w:szCs w:val="20"/>
        </w:rPr>
        <w:t>rodka Pomocy Rodzinie w Bytomiu.</w:t>
      </w:r>
    </w:p>
    <w:p w:rsidR="000C0A14" w:rsidRDefault="000C0A14" w:rsidP="000C0A14">
      <w:pPr>
        <w:pStyle w:val="Bezodstpw"/>
        <w:tabs>
          <w:tab w:val="left" w:pos="-142"/>
        </w:tabs>
        <w:spacing w:line="360" w:lineRule="auto"/>
        <w:rPr>
          <w:rFonts w:ascii="Times New Roman" w:hAnsi="Times New Roman"/>
          <w:sz w:val="24"/>
          <w:szCs w:val="24"/>
        </w:rPr>
      </w:pPr>
      <w:r>
        <w:rPr>
          <w:rFonts w:ascii="Times New Roman" w:hAnsi="Times New Roman"/>
          <w:sz w:val="24"/>
          <w:szCs w:val="24"/>
        </w:rPr>
        <w:t>Struktura działu</w:t>
      </w:r>
      <w:r w:rsidRPr="00CB2068">
        <w:rPr>
          <w:rFonts w:ascii="Times New Roman" w:hAnsi="Times New Roman"/>
          <w:sz w:val="24"/>
          <w:szCs w:val="24"/>
        </w:rPr>
        <w:t xml:space="preserve"> </w:t>
      </w:r>
    </w:p>
    <w:p w:rsidR="00176EA8" w:rsidRPr="00CB2068" w:rsidRDefault="00176EA8" w:rsidP="000C0A14">
      <w:pPr>
        <w:pStyle w:val="Bezodstpw"/>
        <w:tabs>
          <w:tab w:val="left" w:pos="-142"/>
        </w:tabs>
        <w:spacing w:line="360" w:lineRule="auto"/>
        <w:rPr>
          <w:rFonts w:ascii="Times New Roman" w:hAnsi="Times New Roman"/>
          <w:sz w:val="24"/>
          <w:szCs w:val="24"/>
        </w:rPr>
      </w:pPr>
      <w:r w:rsidRPr="00CB2068">
        <w:rPr>
          <w:rFonts w:ascii="Times New Roman" w:hAnsi="Times New Roman"/>
          <w:sz w:val="24"/>
          <w:szCs w:val="24"/>
        </w:rPr>
        <w:t>Stan zatrudnienia – 30 osób, w tym 3 roboty publiczne (25,75 etatu)</w:t>
      </w:r>
      <w:r w:rsidR="000C0A14">
        <w:rPr>
          <w:rFonts w:ascii="Times New Roman" w:hAnsi="Times New Roman"/>
          <w:sz w:val="24"/>
          <w:szCs w:val="24"/>
        </w:rPr>
        <w:t>:</w:t>
      </w:r>
      <w:r w:rsidRPr="00CB2068">
        <w:rPr>
          <w:rFonts w:ascii="Times New Roman" w:hAnsi="Times New Roman"/>
          <w:sz w:val="24"/>
          <w:szCs w:val="24"/>
        </w:rPr>
        <w:t xml:space="preserve"> </w:t>
      </w:r>
    </w:p>
    <w:p w:rsidR="00062733" w:rsidRPr="00CB2068" w:rsidRDefault="002C10CC" w:rsidP="00A80554">
      <w:pPr>
        <w:pStyle w:val="Bezodstpw"/>
        <w:numPr>
          <w:ilvl w:val="0"/>
          <w:numId w:val="110"/>
        </w:numPr>
        <w:tabs>
          <w:tab w:val="left" w:pos="-142"/>
        </w:tabs>
        <w:spacing w:line="360" w:lineRule="auto"/>
        <w:ind w:left="1276" w:hanging="283"/>
        <w:rPr>
          <w:rFonts w:ascii="Times New Roman" w:hAnsi="Times New Roman"/>
          <w:sz w:val="24"/>
          <w:szCs w:val="24"/>
        </w:rPr>
      </w:pPr>
      <w:r w:rsidRPr="00CB2068">
        <w:rPr>
          <w:rFonts w:ascii="Times New Roman" w:hAnsi="Times New Roman"/>
          <w:sz w:val="24"/>
          <w:szCs w:val="24"/>
        </w:rPr>
        <w:t>kierownik</w:t>
      </w:r>
      <w:r w:rsidR="002D05A9">
        <w:rPr>
          <w:rFonts w:ascii="Times New Roman" w:hAnsi="Times New Roman"/>
          <w:sz w:val="24"/>
          <w:szCs w:val="24"/>
        </w:rPr>
        <w:t>,</w:t>
      </w:r>
    </w:p>
    <w:p w:rsidR="00062733" w:rsidRPr="00CB2068" w:rsidRDefault="002C10CC" w:rsidP="00A80554">
      <w:pPr>
        <w:pStyle w:val="Bezodstpw"/>
        <w:numPr>
          <w:ilvl w:val="0"/>
          <w:numId w:val="110"/>
        </w:numPr>
        <w:tabs>
          <w:tab w:val="left" w:pos="-142"/>
        </w:tabs>
        <w:spacing w:line="360" w:lineRule="auto"/>
        <w:ind w:left="1276" w:hanging="283"/>
        <w:rPr>
          <w:rFonts w:ascii="Times New Roman" w:hAnsi="Times New Roman"/>
          <w:sz w:val="24"/>
          <w:szCs w:val="24"/>
        </w:rPr>
      </w:pPr>
      <w:r w:rsidRPr="00CB2068">
        <w:rPr>
          <w:rFonts w:ascii="Times New Roman" w:hAnsi="Times New Roman"/>
          <w:sz w:val="24"/>
          <w:szCs w:val="24"/>
        </w:rPr>
        <w:t>zastępca kierownika</w:t>
      </w:r>
      <w:r w:rsidR="002D05A9">
        <w:rPr>
          <w:rFonts w:ascii="Times New Roman" w:hAnsi="Times New Roman"/>
          <w:sz w:val="24"/>
          <w:szCs w:val="24"/>
        </w:rPr>
        <w:t>,</w:t>
      </w:r>
    </w:p>
    <w:p w:rsidR="00062733" w:rsidRPr="00CB2068" w:rsidRDefault="002C10CC" w:rsidP="00A80554">
      <w:pPr>
        <w:pStyle w:val="Bezodstpw"/>
        <w:numPr>
          <w:ilvl w:val="0"/>
          <w:numId w:val="110"/>
        </w:numPr>
        <w:tabs>
          <w:tab w:val="left" w:pos="-142"/>
        </w:tabs>
        <w:spacing w:line="360" w:lineRule="auto"/>
        <w:ind w:left="1276" w:hanging="283"/>
        <w:rPr>
          <w:rFonts w:ascii="Times New Roman" w:hAnsi="Times New Roman"/>
          <w:sz w:val="24"/>
          <w:szCs w:val="24"/>
        </w:rPr>
      </w:pPr>
      <w:r w:rsidRPr="00CB2068">
        <w:rPr>
          <w:rFonts w:ascii="Times New Roman" w:hAnsi="Times New Roman"/>
          <w:sz w:val="24"/>
          <w:szCs w:val="24"/>
        </w:rPr>
        <w:t>27 pracowników</w:t>
      </w:r>
      <w:r w:rsidR="002D05A9">
        <w:rPr>
          <w:rFonts w:ascii="Times New Roman" w:hAnsi="Times New Roman"/>
          <w:sz w:val="24"/>
          <w:szCs w:val="24"/>
        </w:rPr>
        <w:t>.</w:t>
      </w:r>
    </w:p>
    <w:p w:rsidR="002D05A9" w:rsidRDefault="002D05A9" w:rsidP="00C74FB7">
      <w:pPr>
        <w:pStyle w:val="Bezodstpw"/>
        <w:tabs>
          <w:tab w:val="left" w:pos="-142"/>
          <w:tab w:val="left" w:pos="0"/>
          <w:tab w:val="right" w:pos="2835"/>
          <w:tab w:val="left" w:pos="9072"/>
        </w:tabs>
        <w:spacing w:line="360" w:lineRule="auto"/>
        <w:outlineLvl w:val="0"/>
        <w:rPr>
          <w:rFonts w:ascii="Times New Roman" w:hAnsi="Times New Roman"/>
          <w:sz w:val="24"/>
          <w:szCs w:val="24"/>
        </w:rPr>
      </w:pPr>
    </w:p>
    <w:p w:rsidR="00062733" w:rsidRPr="00CB2068" w:rsidRDefault="002C10CC" w:rsidP="00C74FB7">
      <w:pPr>
        <w:pStyle w:val="Bezodstpw"/>
        <w:tabs>
          <w:tab w:val="left" w:pos="-142"/>
          <w:tab w:val="left" w:pos="0"/>
          <w:tab w:val="right" w:pos="2835"/>
          <w:tab w:val="left" w:pos="9072"/>
        </w:tabs>
        <w:spacing w:line="360" w:lineRule="auto"/>
        <w:outlineLvl w:val="0"/>
        <w:rPr>
          <w:rFonts w:ascii="Times New Roman" w:hAnsi="Times New Roman"/>
          <w:sz w:val="24"/>
          <w:szCs w:val="24"/>
        </w:rPr>
      </w:pPr>
      <w:r w:rsidRPr="00CB2068">
        <w:rPr>
          <w:rFonts w:ascii="Times New Roman" w:hAnsi="Times New Roman"/>
          <w:sz w:val="24"/>
          <w:szCs w:val="24"/>
        </w:rPr>
        <w:t>Realizowane zadania:</w:t>
      </w:r>
    </w:p>
    <w:p w:rsidR="00062733" w:rsidRPr="00A007FA" w:rsidRDefault="002C10CC" w:rsidP="00C74FB7">
      <w:pPr>
        <w:tabs>
          <w:tab w:val="left" w:pos="-142"/>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Do zadań działu Administracyjnego należą sprawy administracyjno-gospodarcze, transportu, łączności, archiwizacji, inwestycji  i remontów, zamówień publicznych oraz ochrony przeciwpożarowej, w szczególności:</w:t>
      </w:r>
    </w:p>
    <w:p w:rsidR="00062733" w:rsidRPr="00A007FA" w:rsidRDefault="002C10CC" w:rsidP="00A80554">
      <w:pPr>
        <w:pStyle w:val="Akapitzlist"/>
        <w:numPr>
          <w:ilvl w:val="0"/>
          <w:numId w:val="111"/>
        </w:numPr>
        <w:tabs>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zarządzanie i gospodarowanie obiektami administrowanymi przez MOPR, w tym  </w:t>
      </w:r>
    </w:p>
    <w:p w:rsidR="00062733" w:rsidRPr="002335E2" w:rsidRDefault="002C10CC" w:rsidP="004F5DEA">
      <w:pPr>
        <w:pStyle w:val="Akapitzlist"/>
        <w:tabs>
          <w:tab w:val="left" w:pos="-142"/>
          <w:tab w:val="left" w:pos="284"/>
          <w:tab w:val="right" w:pos="2835"/>
          <w:tab w:val="left" w:pos="9072"/>
        </w:tabs>
        <w:spacing w:after="0" w:line="360" w:lineRule="auto"/>
        <w:ind w:left="993"/>
        <w:jc w:val="both"/>
        <w:rPr>
          <w:rFonts w:ascii="Times New Roman" w:hAnsi="Times New Roman"/>
          <w:sz w:val="24"/>
          <w:szCs w:val="24"/>
        </w:rPr>
      </w:pPr>
      <w:r w:rsidRPr="00A007FA">
        <w:rPr>
          <w:rFonts w:ascii="Times New Roman" w:hAnsi="Times New Roman"/>
          <w:sz w:val="24"/>
          <w:szCs w:val="24"/>
        </w:rPr>
        <w:t xml:space="preserve">utrzymanie czystości i porządku, ochrona i zabezpieczenie mienia oraz jego   </w:t>
      </w:r>
      <w:r w:rsidR="004F5DEA">
        <w:rPr>
          <w:rFonts w:ascii="Times New Roman" w:hAnsi="Times New Roman"/>
          <w:sz w:val="24"/>
          <w:szCs w:val="24"/>
        </w:rPr>
        <w:t>ubezpieczenia;</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nadzór  merytoryczny i finansowy nad remontami bieżącymi i inwestycjami</w:t>
      </w:r>
      <w:r w:rsidR="004F5DEA">
        <w:rPr>
          <w:rFonts w:ascii="Times New Roman" w:hAnsi="Times New Roman"/>
          <w:sz w:val="24"/>
          <w:szCs w:val="24"/>
        </w:rPr>
        <w:t>;</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usuwanie wszelkich drobnych usterek oraz wykonywanie prac konserwatorskich;</w:t>
      </w:r>
    </w:p>
    <w:p w:rsidR="00062733" w:rsidRPr="002335E2"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2335E2">
        <w:rPr>
          <w:rFonts w:ascii="Times New Roman" w:hAnsi="Times New Roman"/>
          <w:sz w:val="24"/>
          <w:szCs w:val="24"/>
        </w:rPr>
        <w:t>dbanie o efektywne zarządzanie urządzeniami biurowymi poprzez zawieranie umów na</w:t>
      </w:r>
      <w:r w:rsidR="002335E2">
        <w:rPr>
          <w:rFonts w:ascii="Times New Roman" w:hAnsi="Times New Roman"/>
          <w:sz w:val="24"/>
          <w:szCs w:val="24"/>
        </w:rPr>
        <w:t xml:space="preserve"> </w:t>
      </w:r>
      <w:r w:rsidRPr="002335E2">
        <w:rPr>
          <w:rFonts w:ascii="Times New Roman" w:hAnsi="Times New Roman"/>
          <w:sz w:val="24"/>
          <w:szCs w:val="24"/>
        </w:rPr>
        <w:t>dzierżawę sprzętu;</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ab/>
        <w:t xml:space="preserve">zaopatrzenie materiałowo-techniczne w środki trwałe, przedmioty nietrwałe,      </w:t>
      </w:r>
      <w:r w:rsidR="002335E2">
        <w:rPr>
          <w:rFonts w:ascii="Times New Roman" w:hAnsi="Times New Roman"/>
          <w:sz w:val="24"/>
          <w:szCs w:val="24"/>
        </w:rPr>
        <w:t xml:space="preserve">       materiały biurowe i inne;</w:t>
      </w:r>
    </w:p>
    <w:p w:rsidR="00062733" w:rsidRPr="00A007FA" w:rsidRDefault="002335E2" w:rsidP="00A80554">
      <w:pPr>
        <w:pStyle w:val="Akapitzlist"/>
        <w:numPr>
          <w:ilvl w:val="0"/>
          <w:numId w:val="111"/>
        </w:numPr>
        <w:tabs>
          <w:tab w:val="left" w:pos="-142"/>
          <w:tab w:val="left" w:pos="284"/>
          <w:tab w:val="left" w:pos="567"/>
          <w:tab w:val="left" w:pos="851"/>
          <w:tab w:val="right" w:pos="2835"/>
          <w:tab w:val="left" w:pos="9072"/>
        </w:tabs>
        <w:spacing w:after="0" w:line="360" w:lineRule="auto"/>
        <w:ind w:left="993" w:hanging="426"/>
        <w:jc w:val="both"/>
        <w:rPr>
          <w:rFonts w:ascii="Times New Roman" w:hAnsi="Times New Roman"/>
          <w:sz w:val="24"/>
          <w:szCs w:val="24"/>
        </w:rPr>
      </w:pPr>
      <w:r>
        <w:rPr>
          <w:rFonts w:ascii="Times New Roman" w:hAnsi="Times New Roman"/>
          <w:sz w:val="24"/>
          <w:szCs w:val="24"/>
        </w:rPr>
        <w:lastRenderedPageBreak/>
        <w:t xml:space="preserve">  </w:t>
      </w:r>
      <w:r w:rsidR="002C10CC" w:rsidRPr="00A007FA">
        <w:rPr>
          <w:rFonts w:ascii="Times New Roman" w:hAnsi="Times New Roman"/>
          <w:sz w:val="24"/>
          <w:szCs w:val="24"/>
        </w:rPr>
        <w:t>całokształt spraw związanych z dostawą mediów dla wszystkich obiektów Ośrodka, usługami eksploatacyjnymi itp.;</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nadzór nad gospodarką magazynową;</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prowadzenie ewidencji majątku MOPR; </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gospodarka środkami transportowymi Ośrodka,</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organizowanie i koordynowanie obsługi telekomunikacyjnej;</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sporządzanie wszelkich sprawozdań z zakresu zadań Działu,</w:t>
      </w:r>
    </w:p>
    <w:p w:rsidR="00062733" w:rsidRPr="00A007FA" w:rsidRDefault="002C10CC" w:rsidP="00A80554">
      <w:pPr>
        <w:pStyle w:val="Akapitzlist"/>
        <w:numPr>
          <w:ilvl w:val="0"/>
          <w:numId w:val="111"/>
        </w:numPr>
        <w:tabs>
          <w:tab w:val="left" w:pos="-142"/>
          <w:tab w:val="left" w:pos="284"/>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sporządzanie dokumentacji w postępowaniu o zamówienia publiczne;</w:t>
      </w:r>
    </w:p>
    <w:p w:rsidR="00062733" w:rsidRPr="00A007FA" w:rsidRDefault="002C10CC" w:rsidP="00A80554">
      <w:pPr>
        <w:pStyle w:val="Akapitzlist"/>
        <w:numPr>
          <w:ilvl w:val="0"/>
          <w:numId w:val="111"/>
        </w:numPr>
        <w:tabs>
          <w:tab w:val="left" w:pos="284"/>
          <w:tab w:val="left" w:pos="567"/>
          <w:tab w:val="right" w:pos="2835"/>
          <w:tab w:val="left" w:pos="9072"/>
        </w:tabs>
        <w:spacing w:after="0" w:line="360" w:lineRule="auto"/>
        <w:ind w:left="993" w:hanging="426"/>
        <w:jc w:val="both"/>
        <w:rPr>
          <w:rFonts w:ascii="Times New Roman" w:hAnsi="Times New Roman"/>
          <w:sz w:val="24"/>
          <w:szCs w:val="24"/>
        </w:rPr>
      </w:pPr>
      <w:r w:rsidRPr="00A007FA">
        <w:rPr>
          <w:rFonts w:ascii="Times New Roman" w:hAnsi="Times New Roman"/>
          <w:sz w:val="24"/>
          <w:szCs w:val="24"/>
        </w:rPr>
        <w:t xml:space="preserve">opiniowanie zawieranych umów w zakresie zgodności z przepisami ustawy </w:t>
      </w:r>
    </w:p>
    <w:p w:rsidR="00062733" w:rsidRPr="00A007FA" w:rsidRDefault="004F5DEA" w:rsidP="00A80554">
      <w:pPr>
        <w:pStyle w:val="Bezodstpw"/>
        <w:numPr>
          <w:ilvl w:val="0"/>
          <w:numId w:val="111"/>
        </w:numPr>
        <w:spacing w:line="360" w:lineRule="auto"/>
        <w:ind w:left="993" w:hanging="426"/>
        <w:jc w:val="both"/>
        <w:rPr>
          <w:rFonts w:ascii="Times New Roman" w:hAnsi="Times New Roman"/>
          <w:sz w:val="24"/>
          <w:szCs w:val="24"/>
        </w:rPr>
      </w:pPr>
      <w:r>
        <w:rPr>
          <w:rFonts w:ascii="Times New Roman" w:hAnsi="Times New Roman"/>
          <w:sz w:val="24"/>
          <w:szCs w:val="24"/>
        </w:rPr>
        <w:t>p</w:t>
      </w:r>
      <w:r w:rsidR="002C10CC" w:rsidRPr="00A007FA">
        <w:rPr>
          <w:rFonts w:ascii="Times New Roman" w:hAnsi="Times New Roman"/>
          <w:sz w:val="24"/>
          <w:szCs w:val="24"/>
        </w:rPr>
        <w:t>rawo zamówień publicznych;</w:t>
      </w:r>
    </w:p>
    <w:p w:rsidR="00062733" w:rsidRPr="00A007FA" w:rsidRDefault="002C10CC" w:rsidP="00A80554">
      <w:pPr>
        <w:pStyle w:val="Bezodstpw"/>
        <w:numPr>
          <w:ilvl w:val="0"/>
          <w:numId w:val="111"/>
        </w:numPr>
        <w:spacing w:line="360" w:lineRule="auto"/>
        <w:ind w:left="993" w:hanging="426"/>
        <w:jc w:val="both"/>
        <w:rPr>
          <w:rFonts w:ascii="Times New Roman" w:hAnsi="Times New Roman"/>
          <w:sz w:val="24"/>
          <w:szCs w:val="24"/>
        </w:rPr>
      </w:pPr>
      <w:r w:rsidRPr="00A007FA">
        <w:rPr>
          <w:rFonts w:ascii="Times New Roman" w:hAnsi="Times New Roman"/>
          <w:sz w:val="24"/>
          <w:szCs w:val="24"/>
        </w:rPr>
        <w:t xml:space="preserve">przygotowywanie druków tzw. ”bonów na gorący posiłek” wg wzoru i w ilościach     </w:t>
      </w:r>
    </w:p>
    <w:p w:rsidR="00062733" w:rsidRPr="00A007FA" w:rsidRDefault="002C10CC" w:rsidP="00A80554">
      <w:pPr>
        <w:pStyle w:val="Bezodstpw"/>
        <w:numPr>
          <w:ilvl w:val="0"/>
          <w:numId w:val="111"/>
        </w:numPr>
        <w:tabs>
          <w:tab w:val="left" w:pos="709"/>
          <w:tab w:val="left" w:pos="851"/>
        </w:tabs>
        <w:spacing w:line="360" w:lineRule="auto"/>
        <w:ind w:left="993" w:hanging="426"/>
        <w:jc w:val="both"/>
        <w:rPr>
          <w:rFonts w:ascii="Times New Roman" w:hAnsi="Times New Roman"/>
          <w:sz w:val="24"/>
          <w:szCs w:val="24"/>
        </w:rPr>
      </w:pPr>
      <w:r w:rsidRPr="00A007FA">
        <w:rPr>
          <w:rFonts w:ascii="Times New Roman" w:hAnsi="Times New Roman"/>
          <w:sz w:val="24"/>
          <w:szCs w:val="24"/>
        </w:rPr>
        <w:t>wskazanych przez Dział Pomocy Środowiskowej</w:t>
      </w:r>
      <w:r w:rsidR="002335E2">
        <w:rPr>
          <w:rFonts w:ascii="Times New Roman" w:hAnsi="Times New Roman"/>
          <w:sz w:val="24"/>
          <w:szCs w:val="24"/>
        </w:rPr>
        <w:t>;</w:t>
      </w:r>
    </w:p>
    <w:p w:rsidR="00062733" w:rsidRPr="00A007FA" w:rsidRDefault="002C10CC" w:rsidP="00A80554">
      <w:pPr>
        <w:pStyle w:val="Bezodstpw"/>
        <w:numPr>
          <w:ilvl w:val="0"/>
          <w:numId w:val="111"/>
        </w:numPr>
        <w:tabs>
          <w:tab w:val="left" w:pos="567"/>
        </w:tabs>
        <w:spacing w:line="360" w:lineRule="auto"/>
        <w:ind w:left="993" w:hanging="426"/>
        <w:jc w:val="both"/>
        <w:rPr>
          <w:rFonts w:ascii="Times New Roman" w:hAnsi="Times New Roman"/>
          <w:sz w:val="24"/>
          <w:szCs w:val="24"/>
        </w:rPr>
      </w:pPr>
      <w:r w:rsidRPr="00A007FA">
        <w:rPr>
          <w:rFonts w:ascii="Times New Roman" w:hAnsi="Times New Roman"/>
          <w:sz w:val="24"/>
          <w:szCs w:val="24"/>
        </w:rPr>
        <w:t>gromadzenie, ewidencjonowanie, przechowywanie, udostępnianie, brakowanie dokumentacji oraz przekazywanie materiałów archiwalnych do archiwum państwowego.</w:t>
      </w:r>
    </w:p>
    <w:p w:rsidR="00062733" w:rsidRDefault="002C10CC" w:rsidP="00C74FB7">
      <w:pPr>
        <w:spacing w:after="0" w:line="360" w:lineRule="auto"/>
        <w:ind w:firstLine="425"/>
        <w:jc w:val="both"/>
        <w:rPr>
          <w:rFonts w:ascii="Times New Roman" w:hAnsi="Times New Roman"/>
          <w:sz w:val="24"/>
          <w:szCs w:val="24"/>
        </w:rPr>
      </w:pPr>
      <w:r w:rsidRPr="00A007FA">
        <w:rPr>
          <w:rFonts w:ascii="Times New Roman" w:hAnsi="Times New Roman"/>
          <w:sz w:val="24"/>
          <w:szCs w:val="24"/>
        </w:rPr>
        <w:t>W roku</w:t>
      </w:r>
      <w:r w:rsidRPr="00A007FA">
        <w:rPr>
          <w:rFonts w:ascii="Times New Roman" w:hAnsi="Times New Roman"/>
          <w:color w:val="FF0000"/>
          <w:sz w:val="24"/>
          <w:szCs w:val="24"/>
        </w:rPr>
        <w:t xml:space="preserve"> </w:t>
      </w:r>
      <w:r w:rsidRPr="00A007FA">
        <w:rPr>
          <w:rFonts w:ascii="Times New Roman" w:hAnsi="Times New Roman"/>
          <w:sz w:val="24"/>
          <w:szCs w:val="24"/>
        </w:rPr>
        <w:t>2020 archiwum zakładowe przyjęło do archiwizacji 99629 teczek dokumentów oraz udostępniono pracownikom 211</w:t>
      </w:r>
      <w:r w:rsidRPr="00A007FA">
        <w:rPr>
          <w:rFonts w:ascii="Times New Roman" w:hAnsi="Times New Roman"/>
          <w:color w:val="FF0000"/>
          <w:sz w:val="24"/>
          <w:szCs w:val="24"/>
        </w:rPr>
        <w:t xml:space="preserve"> </w:t>
      </w:r>
      <w:r w:rsidRPr="00A007FA">
        <w:rPr>
          <w:rFonts w:ascii="Times New Roman" w:hAnsi="Times New Roman"/>
          <w:sz w:val="24"/>
          <w:szCs w:val="24"/>
        </w:rPr>
        <w:t>teczek. Na bieżąco prowadzono porządkowanie dokumentów zgromadzonych w pomieszczeniach archiwum.</w:t>
      </w:r>
    </w:p>
    <w:p w:rsidR="00062733" w:rsidRDefault="002C10CC" w:rsidP="00C74FB7">
      <w:pPr>
        <w:tabs>
          <w:tab w:val="left" w:pos="-142"/>
          <w:tab w:val="left" w:pos="284"/>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Miejski Ośrodek Pomocy Rodzinie w roku 2020 zarządzał pięcioma obiektami</w:t>
      </w:r>
      <w:r w:rsidR="0018142C" w:rsidRPr="0018142C">
        <w:rPr>
          <w:rFonts w:ascii="Times New Roman" w:hAnsi="Times New Roman"/>
          <w:sz w:val="24"/>
          <w:szCs w:val="24"/>
        </w:rPr>
        <w:t xml:space="preserve"> </w:t>
      </w:r>
      <w:r w:rsidR="0018142C">
        <w:rPr>
          <w:rFonts w:ascii="Times New Roman" w:hAnsi="Times New Roman"/>
          <w:sz w:val="24"/>
          <w:szCs w:val="24"/>
        </w:rPr>
        <w:t>przy ulicach</w:t>
      </w:r>
      <w:r w:rsidRPr="00A007FA">
        <w:rPr>
          <w:rFonts w:ascii="Times New Roman" w:hAnsi="Times New Roman"/>
          <w:sz w:val="24"/>
          <w:szCs w:val="24"/>
        </w:rPr>
        <w:t>:</w:t>
      </w:r>
    </w:p>
    <w:p w:rsidR="00062733" w:rsidRPr="004F5DEA" w:rsidRDefault="002C10CC" w:rsidP="00A80554">
      <w:pPr>
        <w:pStyle w:val="Akapitzlist"/>
        <w:numPr>
          <w:ilvl w:val="1"/>
          <w:numId w:val="123"/>
        </w:numPr>
        <w:tabs>
          <w:tab w:val="left" w:pos="9072"/>
        </w:tabs>
        <w:spacing w:after="0" w:line="360" w:lineRule="auto"/>
        <w:ind w:left="993" w:hanging="426"/>
        <w:jc w:val="both"/>
        <w:rPr>
          <w:rFonts w:ascii="Times New Roman" w:hAnsi="Times New Roman"/>
          <w:sz w:val="24"/>
          <w:szCs w:val="24"/>
        </w:rPr>
      </w:pPr>
      <w:r w:rsidRPr="004F5DEA">
        <w:rPr>
          <w:rFonts w:ascii="Times New Roman" w:hAnsi="Times New Roman"/>
          <w:sz w:val="24"/>
          <w:szCs w:val="24"/>
        </w:rPr>
        <w:t>Strzelców Bytomskich 16 – budynek  dyrekcji MOPR</w:t>
      </w:r>
      <w:r w:rsidR="00ED7B10">
        <w:rPr>
          <w:rFonts w:ascii="Times New Roman" w:hAnsi="Times New Roman"/>
          <w:sz w:val="24"/>
          <w:szCs w:val="24"/>
        </w:rPr>
        <w:t>;</w:t>
      </w:r>
    </w:p>
    <w:p w:rsidR="00062733" w:rsidRPr="004F5DEA" w:rsidRDefault="002C10CC" w:rsidP="00A80554">
      <w:pPr>
        <w:pStyle w:val="Akapitzlist"/>
        <w:numPr>
          <w:ilvl w:val="1"/>
          <w:numId w:val="123"/>
        </w:numPr>
        <w:tabs>
          <w:tab w:val="left" w:pos="9072"/>
        </w:tabs>
        <w:spacing w:after="0" w:line="360" w:lineRule="auto"/>
        <w:ind w:left="993" w:hanging="426"/>
        <w:jc w:val="both"/>
        <w:rPr>
          <w:rFonts w:ascii="Times New Roman" w:hAnsi="Times New Roman"/>
          <w:sz w:val="24"/>
          <w:szCs w:val="24"/>
        </w:rPr>
      </w:pPr>
      <w:proofErr w:type="spellStart"/>
      <w:r w:rsidRPr="004F5DEA">
        <w:rPr>
          <w:rFonts w:ascii="Times New Roman" w:hAnsi="Times New Roman"/>
          <w:sz w:val="24"/>
          <w:szCs w:val="24"/>
        </w:rPr>
        <w:t>Stolarzowickiej</w:t>
      </w:r>
      <w:proofErr w:type="spellEnd"/>
      <w:r w:rsidRPr="004F5DEA">
        <w:rPr>
          <w:rFonts w:ascii="Times New Roman" w:hAnsi="Times New Roman"/>
          <w:sz w:val="24"/>
          <w:szCs w:val="24"/>
        </w:rPr>
        <w:t xml:space="preserve"> 35</w:t>
      </w:r>
      <w:r w:rsidR="004F5DEA">
        <w:rPr>
          <w:rFonts w:ascii="Times New Roman" w:hAnsi="Times New Roman"/>
          <w:sz w:val="24"/>
          <w:szCs w:val="24"/>
        </w:rPr>
        <w:t>;</w:t>
      </w:r>
    </w:p>
    <w:p w:rsidR="00062733" w:rsidRPr="004F5DEA" w:rsidRDefault="002C10CC" w:rsidP="00A80554">
      <w:pPr>
        <w:pStyle w:val="Akapitzlist"/>
        <w:numPr>
          <w:ilvl w:val="1"/>
          <w:numId w:val="123"/>
        </w:numPr>
        <w:tabs>
          <w:tab w:val="left" w:pos="9072"/>
        </w:tabs>
        <w:spacing w:after="0" w:line="360" w:lineRule="auto"/>
        <w:ind w:left="993" w:hanging="426"/>
        <w:jc w:val="both"/>
        <w:rPr>
          <w:rFonts w:ascii="Times New Roman" w:hAnsi="Times New Roman"/>
          <w:sz w:val="24"/>
          <w:szCs w:val="24"/>
        </w:rPr>
      </w:pPr>
      <w:r w:rsidRPr="004F5DEA">
        <w:rPr>
          <w:rFonts w:ascii="Times New Roman" w:hAnsi="Times New Roman"/>
          <w:sz w:val="24"/>
          <w:szCs w:val="24"/>
        </w:rPr>
        <w:t>Kosynierów 26</w:t>
      </w:r>
      <w:r w:rsidR="004F5DEA">
        <w:rPr>
          <w:rFonts w:ascii="Times New Roman" w:hAnsi="Times New Roman"/>
          <w:sz w:val="24"/>
          <w:szCs w:val="24"/>
        </w:rPr>
        <w:t>;</w:t>
      </w:r>
    </w:p>
    <w:p w:rsidR="00062733" w:rsidRPr="004F5DEA" w:rsidRDefault="002C10CC" w:rsidP="00A80554">
      <w:pPr>
        <w:pStyle w:val="Akapitzlist"/>
        <w:numPr>
          <w:ilvl w:val="1"/>
          <w:numId w:val="123"/>
        </w:numPr>
        <w:tabs>
          <w:tab w:val="left" w:pos="9072"/>
        </w:tabs>
        <w:spacing w:after="0" w:line="360" w:lineRule="auto"/>
        <w:ind w:left="993" w:hanging="426"/>
        <w:jc w:val="both"/>
        <w:rPr>
          <w:rFonts w:ascii="Times New Roman" w:hAnsi="Times New Roman"/>
          <w:sz w:val="24"/>
          <w:szCs w:val="24"/>
        </w:rPr>
      </w:pPr>
      <w:r w:rsidRPr="004F5DEA">
        <w:rPr>
          <w:rFonts w:ascii="Times New Roman" w:hAnsi="Times New Roman"/>
          <w:sz w:val="24"/>
          <w:szCs w:val="24"/>
        </w:rPr>
        <w:t>Strzelców Bytomskich 21</w:t>
      </w:r>
      <w:r w:rsidR="004F5DEA">
        <w:rPr>
          <w:rFonts w:ascii="Times New Roman" w:hAnsi="Times New Roman"/>
          <w:sz w:val="24"/>
          <w:szCs w:val="24"/>
        </w:rPr>
        <w:t>;</w:t>
      </w:r>
    </w:p>
    <w:p w:rsidR="00062733" w:rsidRPr="004F5DEA" w:rsidRDefault="002C10CC" w:rsidP="00A80554">
      <w:pPr>
        <w:pStyle w:val="Akapitzlist"/>
        <w:numPr>
          <w:ilvl w:val="1"/>
          <w:numId w:val="123"/>
        </w:numPr>
        <w:tabs>
          <w:tab w:val="left" w:pos="9072"/>
        </w:tabs>
        <w:spacing w:after="0" w:line="360" w:lineRule="auto"/>
        <w:ind w:left="993" w:hanging="426"/>
        <w:jc w:val="both"/>
        <w:rPr>
          <w:rFonts w:ascii="Times New Roman" w:hAnsi="Times New Roman"/>
          <w:sz w:val="24"/>
          <w:szCs w:val="24"/>
        </w:rPr>
      </w:pPr>
      <w:r w:rsidRPr="004F5DEA">
        <w:rPr>
          <w:rFonts w:ascii="Times New Roman" w:hAnsi="Times New Roman"/>
          <w:sz w:val="24"/>
          <w:szCs w:val="24"/>
        </w:rPr>
        <w:t>Piłsudskiego 67</w:t>
      </w:r>
      <w:r w:rsidR="004F5DEA">
        <w:rPr>
          <w:rFonts w:ascii="Times New Roman" w:hAnsi="Times New Roman"/>
          <w:sz w:val="24"/>
          <w:szCs w:val="24"/>
        </w:rPr>
        <w:t>.</w:t>
      </w:r>
    </w:p>
    <w:p w:rsidR="00062733" w:rsidRPr="00A007FA" w:rsidRDefault="00062733" w:rsidP="00C74FB7">
      <w:pPr>
        <w:tabs>
          <w:tab w:val="left" w:pos="-142"/>
          <w:tab w:val="left" w:pos="284"/>
          <w:tab w:val="right" w:pos="2835"/>
          <w:tab w:val="left" w:pos="9072"/>
        </w:tabs>
        <w:spacing w:after="0" w:line="360" w:lineRule="auto"/>
        <w:jc w:val="both"/>
        <w:rPr>
          <w:rFonts w:ascii="Times New Roman" w:hAnsi="Times New Roman"/>
          <w:sz w:val="24"/>
          <w:szCs w:val="24"/>
        </w:rPr>
      </w:pPr>
    </w:p>
    <w:p w:rsidR="00062733" w:rsidRPr="00A007FA" w:rsidRDefault="002C10CC" w:rsidP="00C74FB7">
      <w:pPr>
        <w:tabs>
          <w:tab w:val="left" w:pos="-142"/>
          <w:tab w:val="left" w:pos="284"/>
          <w:tab w:val="right" w:pos="2835"/>
          <w:tab w:val="left" w:pos="9072"/>
        </w:tabs>
        <w:spacing w:after="0" w:line="360" w:lineRule="auto"/>
        <w:jc w:val="both"/>
        <w:rPr>
          <w:rFonts w:ascii="Times New Roman" w:hAnsi="Times New Roman"/>
          <w:sz w:val="24"/>
          <w:szCs w:val="24"/>
        </w:rPr>
      </w:pPr>
      <w:r w:rsidRPr="00A007FA">
        <w:rPr>
          <w:rFonts w:ascii="Times New Roman" w:hAnsi="Times New Roman"/>
          <w:bCs/>
          <w:sz w:val="24"/>
          <w:szCs w:val="24"/>
        </w:rPr>
        <w:t xml:space="preserve">       W 2020 roku Dział Administracyjny realizował pod kątem zakupów materiałów</w:t>
      </w:r>
      <w:r w:rsidRPr="00A007FA">
        <w:rPr>
          <w:rFonts w:ascii="Times New Roman" w:hAnsi="Times New Roman"/>
          <w:bCs/>
          <w:sz w:val="24"/>
          <w:szCs w:val="24"/>
        </w:rPr>
        <w:br/>
        <w:t xml:space="preserve">i usług, procedur zamówień publicznych, wkładu własnego, opisu dokumentów finansowych następujące projekty i programy: </w:t>
      </w:r>
    </w:p>
    <w:p w:rsidR="00062733" w:rsidRPr="00A007FA" w:rsidRDefault="002C10CC" w:rsidP="00A80554">
      <w:pPr>
        <w:pStyle w:val="Bezodstpw"/>
        <w:numPr>
          <w:ilvl w:val="0"/>
          <w:numId w:val="32"/>
        </w:numPr>
        <w:spacing w:line="360" w:lineRule="auto"/>
        <w:ind w:left="993" w:hanging="426"/>
        <w:jc w:val="both"/>
        <w:rPr>
          <w:rFonts w:ascii="Times New Roman" w:hAnsi="Times New Roman"/>
          <w:sz w:val="24"/>
          <w:szCs w:val="24"/>
        </w:rPr>
      </w:pPr>
      <w:r w:rsidRPr="00A007FA">
        <w:rPr>
          <w:rFonts w:ascii="Times New Roman" w:hAnsi="Times New Roman"/>
          <w:sz w:val="24"/>
          <w:szCs w:val="24"/>
        </w:rPr>
        <w:t>Prawo ochronnym paraso</w:t>
      </w:r>
      <w:r w:rsidR="004F5DEA">
        <w:rPr>
          <w:rFonts w:ascii="Times New Roman" w:hAnsi="Times New Roman"/>
          <w:sz w:val="24"/>
          <w:szCs w:val="24"/>
        </w:rPr>
        <w:t xml:space="preserve">lem dziecka </w:t>
      </w:r>
      <w:r w:rsidR="00E56CC8" w:rsidRPr="004F5DEA">
        <w:rPr>
          <w:rFonts w:ascii="Times New Roman" w:hAnsi="Times New Roman"/>
          <w:sz w:val="24"/>
          <w:szCs w:val="24"/>
        </w:rPr>
        <w:t>–</w:t>
      </w:r>
      <w:r w:rsidR="004F5DEA">
        <w:rPr>
          <w:rFonts w:ascii="Times New Roman" w:hAnsi="Times New Roman"/>
          <w:sz w:val="24"/>
          <w:szCs w:val="24"/>
        </w:rPr>
        <w:t xml:space="preserve"> Przyjazne Patrole;</w:t>
      </w:r>
    </w:p>
    <w:p w:rsidR="00062733" w:rsidRPr="00A007FA" w:rsidRDefault="002C10CC" w:rsidP="00A80554">
      <w:pPr>
        <w:pStyle w:val="Bezodstpw"/>
        <w:numPr>
          <w:ilvl w:val="0"/>
          <w:numId w:val="32"/>
        </w:numPr>
        <w:spacing w:line="360" w:lineRule="auto"/>
        <w:ind w:left="993" w:hanging="426"/>
        <w:jc w:val="both"/>
        <w:rPr>
          <w:rFonts w:ascii="Times New Roman" w:hAnsi="Times New Roman"/>
          <w:sz w:val="24"/>
          <w:szCs w:val="24"/>
        </w:rPr>
      </w:pPr>
      <w:r w:rsidRPr="00A007FA">
        <w:rPr>
          <w:rFonts w:ascii="Times New Roman" w:hAnsi="Times New Roman"/>
          <w:sz w:val="24"/>
          <w:szCs w:val="24"/>
        </w:rPr>
        <w:t>Byto</w:t>
      </w:r>
      <w:r w:rsidR="004F5DEA">
        <w:rPr>
          <w:rFonts w:ascii="Times New Roman" w:hAnsi="Times New Roman"/>
          <w:sz w:val="24"/>
          <w:szCs w:val="24"/>
        </w:rPr>
        <w:t>mska Karta Seniora;</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sz w:val="24"/>
          <w:szCs w:val="24"/>
        </w:rPr>
        <w:t>Asystent z Rodziną - razem silniejsi!, - kontynuacja</w:t>
      </w:r>
      <w:r w:rsidR="004F5DEA">
        <w:rPr>
          <w:rFonts w:ascii="Times New Roman" w:hAnsi="Times New Roman"/>
          <w:sz w:val="24"/>
          <w:szCs w:val="24"/>
        </w:rPr>
        <w:t>;</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sz w:val="24"/>
          <w:szCs w:val="24"/>
        </w:rPr>
        <w:t>Centrum Wsparcia Rodziny - edycja 1</w:t>
      </w:r>
      <w:r w:rsidR="004F5DEA">
        <w:rPr>
          <w:rFonts w:ascii="Times New Roman" w:hAnsi="Times New Roman"/>
          <w:sz w:val="24"/>
          <w:szCs w:val="24"/>
        </w:rPr>
        <w:t>;</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sz w:val="24"/>
          <w:szCs w:val="24"/>
        </w:rPr>
        <w:t>Rewitalizacja z Klubem Integracji Społecznej - edycja 2</w:t>
      </w:r>
      <w:r w:rsidR="004F5DEA">
        <w:rPr>
          <w:rFonts w:ascii="Times New Roman" w:hAnsi="Times New Roman"/>
          <w:sz w:val="24"/>
          <w:szCs w:val="24"/>
        </w:rPr>
        <w:t>;</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sz w:val="24"/>
          <w:szCs w:val="24"/>
        </w:rPr>
        <w:t>AS Aktywny Społecznie</w:t>
      </w:r>
      <w:r w:rsidR="004F5DEA">
        <w:rPr>
          <w:rFonts w:ascii="Times New Roman" w:hAnsi="Times New Roman"/>
          <w:sz w:val="24"/>
          <w:szCs w:val="24"/>
        </w:rPr>
        <w:t>;</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sz w:val="24"/>
          <w:szCs w:val="24"/>
        </w:rPr>
        <w:lastRenderedPageBreak/>
        <w:t>3+Liczna Rodzina</w:t>
      </w:r>
      <w:r w:rsidR="004F5DEA">
        <w:rPr>
          <w:rFonts w:ascii="Times New Roman" w:hAnsi="Times New Roman"/>
          <w:sz w:val="24"/>
          <w:szCs w:val="24"/>
        </w:rPr>
        <w:t>;</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sz w:val="24"/>
          <w:szCs w:val="24"/>
        </w:rPr>
        <w:t>Dobry Start</w:t>
      </w:r>
      <w:r w:rsidR="004F5DEA">
        <w:rPr>
          <w:rFonts w:ascii="Times New Roman" w:hAnsi="Times New Roman"/>
          <w:sz w:val="24"/>
          <w:szCs w:val="24"/>
        </w:rPr>
        <w:t>;</w:t>
      </w:r>
    </w:p>
    <w:p w:rsidR="00062733" w:rsidRPr="00A007FA" w:rsidRDefault="002C10CC" w:rsidP="00A80554">
      <w:pPr>
        <w:pStyle w:val="Bezodstpw"/>
        <w:numPr>
          <w:ilvl w:val="0"/>
          <w:numId w:val="32"/>
        </w:numPr>
        <w:tabs>
          <w:tab w:val="left" w:pos="-142"/>
        </w:tabs>
        <w:spacing w:line="360" w:lineRule="auto"/>
        <w:ind w:left="993" w:hanging="426"/>
        <w:jc w:val="both"/>
        <w:rPr>
          <w:rFonts w:ascii="Times New Roman" w:hAnsi="Times New Roman"/>
          <w:sz w:val="24"/>
          <w:szCs w:val="24"/>
        </w:rPr>
      </w:pPr>
      <w:r w:rsidRPr="00A007FA">
        <w:rPr>
          <w:rFonts w:ascii="Times New Roman" w:hAnsi="Times New Roman"/>
          <w:color w:val="000000"/>
          <w:sz w:val="24"/>
          <w:szCs w:val="24"/>
        </w:rPr>
        <w:t>"Utworzenie w 2020 roku na terenie miasta Bytomia jednego mieszkania treningowego chronionego  dla osób ze znacznym lub umiarkowanym stopniem niepełnosprawności"</w:t>
      </w:r>
      <w:r w:rsidR="004F5DEA">
        <w:rPr>
          <w:rFonts w:ascii="Times New Roman" w:hAnsi="Times New Roman"/>
          <w:color w:val="000000"/>
          <w:sz w:val="24"/>
          <w:szCs w:val="24"/>
        </w:rPr>
        <w:t>.</w:t>
      </w:r>
    </w:p>
    <w:p w:rsidR="00062733" w:rsidRPr="002D05A9" w:rsidRDefault="00062733" w:rsidP="00C74FB7">
      <w:pPr>
        <w:pStyle w:val="Bezodstpw"/>
        <w:tabs>
          <w:tab w:val="left" w:pos="-142"/>
        </w:tabs>
        <w:spacing w:line="360" w:lineRule="auto"/>
        <w:ind w:left="720"/>
        <w:jc w:val="both"/>
        <w:rPr>
          <w:rFonts w:ascii="Times New Roman" w:hAnsi="Times New Roman"/>
          <w:sz w:val="20"/>
          <w:szCs w:val="20"/>
        </w:rPr>
      </w:pPr>
    </w:p>
    <w:p w:rsidR="00062733" w:rsidRPr="00A007FA" w:rsidRDefault="002C10CC" w:rsidP="00C74FB7">
      <w:pPr>
        <w:pStyle w:val="Akapitzlist"/>
        <w:tabs>
          <w:tab w:val="left" w:pos="-142"/>
          <w:tab w:val="left" w:pos="2268"/>
          <w:tab w:val="right" w:pos="2835"/>
          <w:tab w:val="left" w:pos="9072"/>
        </w:tabs>
        <w:spacing w:line="360" w:lineRule="auto"/>
        <w:ind w:left="0"/>
        <w:jc w:val="both"/>
        <w:rPr>
          <w:rFonts w:ascii="Times New Roman" w:hAnsi="Times New Roman"/>
          <w:sz w:val="24"/>
          <w:szCs w:val="24"/>
        </w:rPr>
      </w:pPr>
      <w:r w:rsidRPr="00A007FA">
        <w:rPr>
          <w:rFonts w:ascii="Times New Roman" w:hAnsi="Times New Roman"/>
          <w:sz w:val="24"/>
          <w:szCs w:val="24"/>
        </w:rPr>
        <w:t xml:space="preserve">      Kontynuowane jest porozumienie zawarte w 2012 r. z Bytomskimi Mieszkaniami mające na celu spłat</w:t>
      </w:r>
      <w:r w:rsidR="00E56CC8">
        <w:rPr>
          <w:rFonts w:ascii="Times New Roman" w:hAnsi="Times New Roman"/>
          <w:sz w:val="24"/>
          <w:szCs w:val="24"/>
        </w:rPr>
        <w:t xml:space="preserve">ę zadłużenia wobec gminy Bytom </w:t>
      </w:r>
      <w:r w:rsidR="00E56CC8" w:rsidRPr="004F5DEA">
        <w:rPr>
          <w:rFonts w:ascii="Times New Roman" w:hAnsi="Times New Roman"/>
          <w:sz w:val="24"/>
          <w:szCs w:val="24"/>
        </w:rPr>
        <w:t>–</w:t>
      </w:r>
      <w:r w:rsidRPr="00A007FA">
        <w:rPr>
          <w:rFonts w:ascii="Times New Roman" w:hAnsi="Times New Roman"/>
          <w:sz w:val="24"/>
          <w:szCs w:val="24"/>
        </w:rPr>
        <w:t xml:space="preserve"> Bytomskich Mieszkań z tytułu należności wynikających z korzystania z lokalu mieszkalnego w formie świadczenia rzeczowego. Bytomskie Mieszkania kierowały do Miejskiego Ośrodka Pomocy Rodzinie osoby, które wykonując prace porządkowe lub drobne prace remontowe i konserwatorskie, miały odpracowywać zaległości czynszowe. W 2020 r. z</w:t>
      </w:r>
      <w:r w:rsidR="00E56CC8">
        <w:rPr>
          <w:rFonts w:ascii="Times New Roman" w:hAnsi="Times New Roman"/>
          <w:sz w:val="24"/>
          <w:szCs w:val="24"/>
        </w:rPr>
        <w:t>ostały skierowane do MOPR 3 osoby</w:t>
      </w:r>
      <w:r w:rsidRPr="00A007FA">
        <w:rPr>
          <w:rFonts w:ascii="Times New Roman" w:hAnsi="Times New Roman"/>
          <w:sz w:val="24"/>
          <w:szCs w:val="24"/>
        </w:rPr>
        <w:t>.</w:t>
      </w:r>
    </w:p>
    <w:p w:rsidR="00062733" w:rsidRPr="00A007FA" w:rsidRDefault="002C10CC" w:rsidP="00C74FB7">
      <w:pPr>
        <w:pStyle w:val="Akapitzlist"/>
        <w:tabs>
          <w:tab w:val="left" w:pos="-142"/>
          <w:tab w:val="left" w:pos="0"/>
          <w:tab w:val="right" w:pos="2835"/>
          <w:tab w:val="left" w:pos="9072"/>
        </w:tabs>
        <w:spacing w:line="360" w:lineRule="auto"/>
        <w:ind w:left="0"/>
        <w:jc w:val="both"/>
        <w:rPr>
          <w:rFonts w:ascii="Times New Roman" w:hAnsi="Times New Roman"/>
          <w:bCs/>
          <w:sz w:val="24"/>
          <w:szCs w:val="24"/>
        </w:rPr>
      </w:pPr>
      <w:r w:rsidRPr="00A007FA">
        <w:rPr>
          <w:rFonts w:ascii="Times New Roman" w:hAnsi="Times New Roman"/>
          <w:bCs/>
          <w:sz w:val="24"/>
          <w:szCs w:val="24"/>
        </w:rPr>
        <w:tab/>
        <w:t>Przedsięwzięcia inwestycyjne i remontowe przeprowadzone w placówkach pomocy społecznej  w roku 2020:</w:t>
      </w:r>
    </w:p>
    <w:p w:rsidR="00062733" w:rsidRPr="004F5DEA" w:rsidRDefault="002C10CC" w:rsidP="00A80554">
      <w:pPr>
        <w:pStyle w:val="Akapitzlist"/>
        <w:numPr>
          <w:ilvl w:val="0"/>
          <w:numId w:val="33"/>
        </w:numPr>
        <w:spacing w:after="0" w:line="360" w:lineRule="auto"/>
        <w:ind w:hanging="294"/>
        <w:jc w:val="both"/>
        <w:outlineLvl w:val="0"/>
        <w:rPr>
          <w:rFonts w:ascii="Times New Roman" w:hAnsi="Times New Roman"/>
          <w:b/>
          <w:bCs/>
          <w:sz w:val="24"/>
          <w:szCs w:val="24"/>
        </w:rPr>
      </w:pPr>
      <w:r w:rsidRPr="004F5DEA">
        <w:rPr>
          <w:rFonts w:ascii="Times New Roman" w:hAnsi="Times New Roman"/>
          <w:b/>
          <w:bCs/>
          <w:sz w:val="24"/>
          <w:szCs w:val="24"/>
        </w:rPr>
        <w:t xml:space="preserve"> Zadania inwestycyjne</w:t>
      </w:r>
    </w:p>
    <w:p w:rsidR="00062733" w:rsidRPr="004F5DEA" w:rsidRDefault="002C10CC" w:rsidP="00A80554">
      <w:pPr>
        <w:pStyle w:val="Akapitzlist"/>
        <w:numPr>
          <w:ilvl w:val="0"/>
          <w:numId w:val="124"/>
        </w:numPr>
        <w:spacing w:after="0" w:line="360" w:lineRule="auto"/>
        <w:ind w:left="993" w:hanging="426"/>
        <w:jc w:val="both"/>
        <w:outlineLvl w:val="0"/>
        <w:rPr>
          <w:rFonts w:ascii="Times New Roman" w:hAnsi="Times New Roman"/>
          <w:bCs/>
          <w:sz w:val="24"/>
          <w:szCs w:val="24"/>
        </w:rPr>
      </w:pPr>
      <w:r w:rsidRPr="004F5DEA">
        <w:rPr>
          <w:rFonts w:ascii="Times New Roman" w:hAnsi="Times New Roman"/>
          <w:bCs/>
          <w:sz w:val="24"/>
          <w:szCs w:val="24"/>
        </w:rPr>
        <w:t>zakupiono pojazd służbowy</w:t>
      </w:r>
      <w:r w:rsidR="004F5DEA">
        <w:rPr>
          <w:rFonts w:ascii="Times New Roman" w:hAnsi="Times New Roman"/>
          <w:bCs/>
          <w:sz w:val="24"/>
          <w:szCs w:val="24"/>
        </w:rPr>
        <w:t>;</w:t>
      </w:r>
      <w:r w:rsidRPr="004F5DEA">
        <w:rPr>
          <w:rFonts w:ascii="Times New Roman" w:hAnsi="Times New Roman"/>
          <w:bCs/>
          <w:sz w:val="24"/>
          <w:szCs w:val="24"/>
        </w:rPr>
        <w:t xml:space="preserve"> </w:t>
      </w:r>
    </w:p>
    <w:p w:rsidR="00062733" w:rsidRPr="004F5DEA" w:rsidRDefault="002C10CC" w:rsidP="00A80554">
      <w:pPr>
        <w:pStyle w:val="Akapitzlist"/>
        <w:numPr>
          <w:ilvl w:val="0"/>
          <w:numId w:val="124"/>
        </w:numPr>
        <w:spacing w:after="0" w:line="360" w:lineRule="auto"/>
        <w:ind w:left="993" w:hanging="426"/>
        <w:jc w:val="both"/>
        <w:outlineLvl w:val="0"/>
        <w:rPr>
          <w:rFonts w:ascii="Times New Roman" w:hAnsi="Times New Roman"/>
          <w:bCs/>
          <w:sz w:val="24"/>
          <w:szCs w:val="24"/>
        </w:rPr>
      </w:pPr>
      <w:r w:rsidRPr="004F5DEA">
        <w:rPr>
          <w:rFonts w:ascii="Times New Roman" w:hAnsi="Times New Roman"/>
          <w:bCs/>
          <w:sz w:val="24"/>
          <w:szCs w:val="24"/>
        </w:rPr>
        <w:t>zakupiono serwer</w:t>
      </w:r>
      <w:r w:rsidR="004F5DEA">
        <w:rPr>
          <w:rFonts w:ascii="Times New Roman" w:hAnsi="Times New Roman"/>
          <w:bCs/>
          <w:sz w:val="24"/>
          <w:szCs w:val="24"/>
        </w:rPr>
        <w:t>;</w:t>
      </w:r>
    </w:p>
    <w:p w:rsidR="00062733" w:rsidRPr="004F5DEA" w:rsidRDefault="004F5DEA" w:rsidP="00A80554">
      <w:pPr>
        <w:pStyle w:val="Akapitzlist"/>
        <w:numPr>
          <w:ilvl w:val="0"/>
          <w:numId w:val="124"/>
        </w:numPr>
        <w:spacing w:after="0" w:line="360" w:lineRule="auto"/>
        <w:ind w:left="993" w:hanging="426"/>
        <w:jc w:val="both"/>
        <w:outlineLvl w:val="0"/>
        <w:rPr>
          <w:rFonts w:ascii="Times New Roman" w:hAnsi="Times New Roman"/>
          <w:bCs/>
          <w:sz w:val="24"/>
          <w:szCs w:val="24"/>
        </w:rPr>
      </w:pPr>
      <w:r>
        <w:rPr>
          <w:rFonts w:ascii="Times New Roman" w:hAnsi="Times New Roman"/>
          <w:bCs/>
          <w:sz w:val="24"/>
          <w:szCs w:val="24"/>
        </w:rPr>
        <w:t>z</w:t>
      </w:r>
      <w:r w:rsidR="002C10CC" w:rsidRPr="004F5DEA">
        <w:rPr>
          <w:rFonts w:ascii="Times New Roman" w:hAnsi="Times New Roman"/>
          <w:bCs/>
          <w:sz w:val="24"/>
          <w:szCs w:val="24"/>
        </w:rPr>
        <w:t>akupiono wózek podnośnikowy</w:t>
      </w:r>
      <w:r>
        <w:rPr>
          <w:rFonts w:ascii="Times New Roman" w:hAnsi="Times New Roman"/>
          <w:bCs/>
          <w:sz w:val="24"/>
          <w:szCs w:val="24"/>
        </w:rPr>
        <w:t>;</w:t>
      </w:r>
    </w:p>
    <w:p w:rsidR="00062733" w:rsidRPr="004F5DEA" w:rsidRDefault="002C10CC" w:rsidP="00A80554">
      <w:pPr>
        <w:pStyle w:val="Akapitzlist"/>
        <w:numPr>
          <w:ilvl w:val="0"/>
          <w:numId w:val="124"/>
        </w:numPr>
        <w:spacing w:after="0" w:line="360" w:lineRule="auto"/>
        <w:ind w:left="993" w:hanging="426"/>
        <w:jc w:val="both"/>
        <w:outlineLvl w:val="0"/>
        <w:rPr>
          <w:rFonts w:ascii="Times New Roman" w:hAnsi="Times New Roman"/>
          <w:bCs/>
          <w:sz w:val="24"/>
          <w:szCs w:val="24"/>
        </w:rPr>
      </w:pPr>
      <w:r w:rsidRPr="004F5DEA">
        <w:rPr>
          <w:rFonts w:ascii="Times New Roman" w:hAnsi="Times New Roman"/>
          <w:bCs/>
          <w:sz w:val="24"/>
          <w:szCs w:val="24"/>
        </w:rPr>
        <w:t>zakupiono bramkę dekontaminacyjna</w:t>
      </w:r>
      <w:r w:rsidR="004F5DEA">
        <w:rPr>
          <w:rFonts w:ascii="Times New Roman" w:hAnsi="Times New Roman"/>
          <w:bCs/>
          <w:sz w:val="24"/>
          <w:szCs w:val="24"/>
        </w:rPr>
        <w:t>;</w:t>
      </w:r>
      <w:r w:rsidRPr="004F5DEA">
        <w:rPr>
          <w:rFonts w:ascii="Times New Roman" w:hAnsi="Times New Roman"/>
          <w:bCs/>
          <w:sz w:val="24"/>
          <w:szCs w:val="24"/>
        </w:rPr>
        <w:t xml:space="preserve">                                                                  </w:t>
      </w:r>
    </w:p>
    <w:p w:rsidR="004F5DEA" w:rsidRPr="004F5DEA" w:rsidRDefault="004F5DEA" w:rsidP="00A80554">
      <w:pPr>
        <w:pStyle w:val="Akapitzlist"/>
        <w:numPr>
          <w:ilvl w:val="0"/>
          <w:numId w:val="124"/>
        </w:numPr>
        <w:spacing w:after="0" w:line="360" w:lineRule="auto"/>
        <w:ind w:left="993" w:hanging="426"/>
        <w:jc w:val="both"/>
        <w:outlineLvl w:val="0"/>
        <w:rPr>
          <w:rFonts w:ascii="Times New Roman" w:hAnsi="Times New Roman"/>
          <w:bCs/>
          <w:sz w:val="24"/>
          <w:szCs w:val="24"/>
        </w:rPr>
      </w:pPr>
      <w:r>
        <w:rPr>
          <w:rFonts w:ascii="Times New Roman" w:hAnsi="Times New Roman"/>
          <w:color w:val="000000"/>
          <w:sz w:val="24"/>
          <w:szCs w:val="24"/>
        </w:rPr>
        <w:t>d</w:t>
      </w:r>
      <w:r w:rsidR="002C10CC" w:rsidRPr="004F5DEA">
        <w:rPr>
          <w:rFonts w:ascii="Times New Roman" w:hAnsi="Times New Roman"/>
          <w:color w:val="000000"/>
          <w:sz w:val="24"/>
          <w:szCs w:val="24"/>
        </w:rPr>
        <w:t xml:space="preserve">okonano adaptacji lokalu mieszkalnego - zadanie pn. "Utworzenie w 2020 roku na             terenie miasta Bytomia jednego mieszkania treningowego chronionego  dla osób </w:t>
      </w:r>
      <w:r w:rsidR="00E56CC8">
        <w:rPr>
          <w:rFonts w:ascii="Times New Roman" w:hAnsi="Times New Roman"/>
          <w:color w:val="000000"/>
          <w:sz w:val="24"/>
          <w:szCs w:val="24"/>
        </w:rPr>
        <w:br/>
      </w:r>
      <w:r w:rsidR="002C10CC" w:rsidRPr="004F5DEA">
        <w:rPr>
          <w:rFonts w:ascii="Times New Roman" w:hAnsi="Times New Roman"/>
          <w:color w:val="000000"/>
          <w:sz w:val="24"/>
          <w:szCs w:val="24"/>
        </w:rPr>
        <w:t xml:space="preserve">ze znacznym lub umiarkowanym stopniem niepełnosprawności". </w:t>
      </w:r>
    </w:p>
    <w:p w:rsidR="00062733" w:rsidRPr="004F5DEA" w:rsidRDefault="002C10CC" w:rsidP="002D05A9">
      <w:pPr>
        <w:spacing w:after="0" w:line="360" w:lineRule="auto"/>
        <w:ind w:firstLine="567"/>
        <w:jc w:val="both"/>
        <w:outlineLvl w:val="0"/>
        <w:rPr>
          <w:rFonts w:ascii="Times New Roman" w:hAnsi="Times New Roman"/>
          <w:bCs/>
          <w:sz w:val="24"/>
          <w:szCs w:val="24"/>
        </w:rPr>
      </w:pPr>
      <w:r w:rsidRPr="004F5DEA">
        <w:rPr>
          <w:rFonts w:ascii="Times New Roman" w:hAnsi="Times New Roman"/>
          <w:color w:val="000000"/>
          <w:sz w:val="24"/>
          <w:szCs w:val="24"/>
        </w:rPr>
        <w:t xml:space="preserve">W ramach adaptacji lokalu mieszkalnego na powyższy cel  wykonano: </w:t>
      </w:r>
    </w:p>
    <w:p w:rsidR="00062733" w:rsidRPr="00A007FA" w:rsidRDefault="004F5DEA" w:rsidP="00A80554">
      <w:pPr>
        <w:pStyle w:val="Akapitzlist"/>
        <w:numPr>
          <w:ilvl w:val="0"/>
          <w:numId w:val="125"/>
        </w:numPr>
        <w:spacing w:line="360" w:lineRule="auto"/>
        <w:ind w:left="993" w:hanging="426"/>
        <w:jc w:val="both"/>
        <w:rPr>
          <w:rFonts w:ascii="Times New Roman" w:hAnsi="Times New Roman"/>
          <w:color w:val="000000"/>
          <w:sz w:val="24"/>
          <w:szCs w:val="24"/>
        </w:rPr>
      </w:pPr>
      <w:r>
        <w:rPr>
          <w:rFonts w:ascii="Times New Roman" w:hAnsi="Times New Roman"/>
          <w:color w:val="000000"/>
          <w:sz w:val="24"/>
          <w:szCs w:val="24"/>
        </w:rPr>
        <w:t>r</w:t>
      </w:r>
      <w:r w:rsidR="002C10CC" w:rsidRPr="00A007FA">
        <w:rPr>
          <w:rFonts w:ascii="Times New Roman" w:hAnsi="Times New Roman"/>
          <w:color w:val="000000"/>
          <w:sz w:val="24"/>
          <w:szCs w:val="24"/>
        </w:rPr>
        <w:t>ozbudowę instalacji gazowej, montaż pieca gazowego dwufunkcyjnego centralnego ogrzewania wraz z instalacją wodną grzewczą oraz montaż wkładów kominowych spalinowy oraz wentylacyjny</w:t>
      </w:r>
      <w:r>
        <w:rPr>
          <w:rFonts w:ascii="Times New Roman" w:hAnsi="Times New Roman"/>
          <w:color w:val="000000"/>
          <w:sz w:val="24"/>
          <w:szCs w:val="24"/>
        </w:rPr>
        <w:t>;</w:t>
      </w:r>
    </w:p>
    <w:p w:rsidR="00062733" w:rsidRPr="00A007FA" w:rsidRDefault="004F5DEA" w:rsidP="00A80554">
      <w:pPr>
        <w:pStyle w:val="Akapitzlist"/>
        <w:numPr>
          <w:ilvl w:val="0"/>
          <w:numId w:val="125"/>
        </w:numPr>
        <w:spacing w:line="360" w:lineRule="auto"/>
        <w:ind w:left="993" w:hanging="426"/>
        <w:jc w:val="both"/>
        <w:rPr>
          <w:rFonts w:ascii="Times New Roman" w:hAnsi="Times New Roman"/>
          <w:color w:val="000000"/>
          <w:sz w:val="24"/>
          <w:szCs w:val="24"/>
        </w:rPr>
      </w:pPr>
      <w:r>
        <w:rPr>
          <w:rFonts w:ascii="Times New Roman" w:hAnsi="Times New Roman"/>
          <w:color w:val="000000"/>
          <w:sz w:val="24"/>
          <w:szCs w:val="24"/>
        </w:rPr>
        <w:t>w</w:t>
      </w:r>
      <w:r w:rsidR="002C10CC" w:rsidRPr="00A007FA">
        <w:rPr>
          <w:rFonts w:ascii="Times New Roman" w:hAnsi="Times New Roman"/>
          <w:color w:val="000000"/>
          <w:sz w:val="24"/>
          <w:szCs w:val="24"/>
        </w:rPr>
        <w:t>ym</w:t>
      </w:r>
      <w:r>
        <w:rPr>
          <w:rFonts w:ascii="Times New Roman" w:hAnsi="Times New Roman"/>
          <w:color w:val="000000"/>
          <w:sz w:val="24"/>
          <w:szCs w:val="24"/>
        </w:rPr>
        <w:t>ianę stolarki okienno drzwiowej;</w:t>
      </w:r>
    </w:p>
    <w:p w:rsidR="00062733" w:rsidRPr="00A007FA" w:rsidRDefault="004F5DEA" w:rsidP="00A80554">
      <w:pPr>
        <w:pStyle w:val="Akapitzlist"/>
        <w:numPr>
          <w:ilvl w:val="0"/>
          <w:numId w:val="125"/>
        </w:numPr>
        <w:spacing w:line="360" w:lineRule="auto"/>
        <w:ind w:left="993" w:hanging="426"/>
        <w:jc w:val="both"/>
        <w:rPr>
          <w:rFonts w:ascii="Times New Roman" w:hAnsi="Times New Roman"/>
          <w:color w:val="000000"/>
          <w:sz w:val="24"/>
          <w:szCs w:val="24"/>
        </w:rPr>
      </w:pPr>
      <w:r>
        <w:rPr>
          <w:rFonts w:ascii="Times New Roman" w:hAnsi="Times New Roman"/>
          <w:color w:val="000000"/>
          <w:sz w:val="24"/>
          <w:szCs w:val="24"/>
        </w:rPr>
        <w:t>w</w:t>
      </w:r>
      <w:r w:rsidR="002C10CC" w:rsidRPr="00A007FA">
        <w:rPr>
          <w:rFonts w:ascii="Times New Roman" w:hAnsi="Times New Roman"/>
          <w:color w:val="000000"/>
          <w:sz w:val="24"/>
          <w:szCs w:val="24"/>
        </w:rPr>
        <w:t xml:space="preserve">ykonano prace adaptacyjne w pomieszczeniu łazienki poprzez okładziny ścian </w:t>
      </w:r>
      <w:r w:rsidR="002C10CC" w:rsidRPr="00A007FA">
        <w:rPr>
          <w:rFonts w:ascii="Times New Roman" w:hAnsi="Times New Roman"/>
          <w:color w:val="000000"/>
          <w:sz w:val="24"/>
          <w:szCs w:val="24"/>
        </w:rPr>
        <w:br/>
        <w:t xml:space="preserve">z płyt g/k, podwieszany sufit, okładziny z płytek ceramicznych na ścianach </w:t>
      </w:r>
      <w:r w:rsidR="002C10CC" w:rsidRPr="00A007FA">
        <w:rPr>
          <w:rFonts w:ascii="Times New Roman" w:hAnsi="Times New Roman"/>
          <w:color w:val="000000"/>
          <w:sz w:val="24"/>
          <w:szCs w:val="24"/>
        </w:rPr>
        <w:br/>
        <w:t>i podłodze, wymalowanie oraz biały montaż</w:t>
      </w:r>
      <w:r>
        <w:rPr>
          <w:rFonts w:ascii="Times New Roman" w:hAnsi="Times New Roman"/>
          <w:color w:val="000000"/>
          <w:sz w:val="24"/>
          <w:szCs w:val="24"/>
        </w:rPr>
        <w:t>;</w:t>
      </w:r>
    </w:p>
    <w:p w:rsidR="00062733" w:rsidRDefault="004F5DEA" w:rsidP="00A80554">
      <w:pPr>
        <w:pStyle w:val="Akapitzlist"/>
        <w:numPr>
          <w:ilvl w:val="0"/>
          <w:numId w:val="125"/>
        </w:numPr>
        <w:spacing w:line="360" w:lineRule="auto"/>
        <w:ind w:left="993" w:hanging="426"/>
        <w:jc w:val="both"/>
        <w:rPr>
          <w:rFonts w:ascii="Times New Roman" w:hAnsi="Times New Roman"/>
          <w:color w:val="000000"/>
          <w:sz w:val="24"/>
          <w:szCs w:val="24"/>
        </w:rPr>
      </w:pPr>
      <w:r>
        <w:rPr>
          <w:rFonts w:ascii="Times New Roman" w:hAnsi="Times New Roman"/>
          <w:color w:val="000000"/>
          <w:sz w:val="24"/>
          <w:szCs w:val="24"/>
        </w:rPr>
        <w:t>w</w:t>
      </w:r>
      <w:r w:rsidR="002C10CC" w:rsidRPr="00A007FA">
        <w:rPr>
          <w:rFonts w:ascii="Times New Roman" w:hAnsi="Times New Roman"/>
          <w:color w:val="000000"/>
          <w:sz w:val="24"/>
          <w:szCs w:val="24"/>
        </w:rPr>
        <w:t xml:space="preserve">ykonano prace wykończeniowe w pozostałej części lokalu, wymiana płyt podłogowych, ułożenie wykładzin PCV, listew przypodłogowych, naprawa tynków, wymalowanie ścian </w:t>
      </w:r>
      <w:r w:rsidR="008965F3">
        <w:rPr>
          <w:rFonts w:ascii="Times New Roman" w:hAnsi="Times New Roman"/>
          <w:color w:val="000000"/>
          <w:sz w:val="24"/>
          <w:szCs w:val="24"/>
        </w:rPr>
        <w:t xml:space="preserve">i </w:t>
      </w:r>
      <w:r w:rsidR="002C10CC" w:rsidRPr="00A007FA">
        <w:rPr>
          <w:rFonts w:ascii="Times New Roman" w:hAnsi="Times New Roman"/>
          <w:color w:val="000000"/>
          <w:sz w:val="24"/>
          <w:szCs w:val="24"/>
        </w:rPr>
        <w:t>sufitów</w:t>
      </w:r>
      <w:r>
        <w:rPr>
          <w:rFonts w:ascii="Times New Roman" w:hAnsi="Times New Roman"/>
          <w:color w:val="000000"/>
          <w:sz w:val="24"/>
          <w:szCs w:val="24"/>
        </w:rPr>
        <w:t>.</w:t>
      </w:r>
    </w:p>
    <w:p w:rsidR="004F5DEA" w:rsidRPr="00A007FA" w:rsidRDefault="004F5DEA" w:rsidP="004F5DEA">
      <w:pPr>
        <w:pStyle w:val="Akapitzlist"/>
        <w:spacing w:line="360" w:lineRule="auto"/>
        <w:ind w:left="993"/>
        <w:jc w:val="both"/>
        <w:rPr>
          <w:rFonts w:ascii="Times New Roman" w:hAnsi="Times New Roman"/>
          <w:color w:val="000000"/>
          <w:sz w:val="24"/>
          <w:szCs w:val="24"/>
        </w:rPr>
      </w:pPr>
    </w:p>
    <w:p w:rsidR="00062733" w:rsidRPr="008350E0" w:rsidRDefault="00B139D9" w:rsidP="00C74FB7">
      <w:pPr>
        <w:pStyle w:val="Akapitzlist"/>
        <w:spacing w:line="360" w:lineRule="auto"/>
        <w:jc w:val="both"/>
        <w:rPr>
          <w:rFonts w:ascii="Times New Roman" w:hAnsi="Times New Roman"/>
          <w:color w:val="000000"/>
          <w:sz w:val="20"/>
          <w:szCs w:val="20"/>
        </w:rPr>
      </w:pPr>
      <w:r>
        <w:rPr>
          <w:rFonts w:ascii="Times New Roman" w:hAnsi="Times New Roman"/>
          <w:sz w:val="20"/>
          <w:szCs w:val="20"/>
        </w:rPr>
        <w:lastRenderedPageBreak/>
        <w:t>Tabela 43</w:t>
      </w:r>
      <w:r w:rsidR="002C10CC" w:rsidRPr="008350E0">
        <w:rPr>
          <w:rFonts w:ascii="Times New Roman" w:hAnsi="Times New Roman"/>
          <w:sz w:val="20"/>
          <w:szCs w:val="20"/>
        </w:rPr>
        <w:t xml:space="preserve">  Wydatki na zadania inwestycyjne w 2020</w:t>
      </w:r>
    </w:p>
    <w:tbl>
      <w:tblPr>
        <w:tblW w:w="7060" w:type="dxa"/>
        <w:jc w:val="center"/>
        <w:tblInd w:w="57" w:type="dxa"/>
        <w:tblCellMar>
          <w:left w:w="70" w:type="dxa"/>
          <w:right w:w="70" w:type="dxa"/>
        </w:tblCellMar>
        <w:tblLook w:val="04A0"/>
      </w:tblPr>
      <w:tblGrid>
        <w:gridCol w:w="439"/>
        <w:gridCol w:w="3381"/>
        <w:gridCol w:w="1080"/>
        <w:gridCol w:w="1080"/>
        <w:gridCol w:w="1080"/>
      </w:tblGrid>
      <w:tr w:rsidR="008350E0" w:rsidRPr="008350E0" w:rsidTr="008350E0">
        <w:trPr>
          <w:trHeight w:val="480"/>
          <w:jc w:val="center"/>
        </w:trPr>
        <w:tc>
          <w:tcPr>
            <w:tcW w:w="439" w:type="dxa"/>
            <w:tcBorders>
              <w:top w:val="single" w:sz="4" w:space="0" w:color="auto"/>
              <w:left w:val="single" w:sz="4" w:space="0" w:color="auto"/>
              <w:bottom w:val="single" w:sz="4" w:space="0" w:color="auto"/>
              <w:right w:val="single" w:sz="8" w:space="0" w:color="000000"/>
            </w:tcBorders>
            <w:shd w:val="clear" w:color="auto" w:fill="BFBFBF" w:themeFill="background1" w:themeFillShade="BF"/>
            <w:vAlign w:val="center"/>
            <w:hideMark/>
          </w:tcPr>
          <w:p w:rsidR="008350E0" w:rsidRPr="008350E0" w:rsidRDefault="008350E0" w:rsidP="008350E0">
            <w:pPr>
              <w:spacing w:after="0" w:line="240" w:lineRule="auto"/>
              <w:jc w:val="both"/>
              <w:rPr>
                <w:rFonts w:ascii="Times New Roman" w:hAnsi="Times New Roman"/>
                <w:b/>
                <w:color w:val="000000"/>
                <w:sz w:val="20"/>
                <w:szCs w:val="20"/>
              </w:rPr>
            </w:pPr>
            <w:r w:rsidRPr="008350E0">
              <w:rPr>
                <w:rFonts w:ascii="Times New Roman" w:hAnsi="Times New Roman"/>
                <w:b/>
                <w:color w:val="000000"/>
                <w:sz w:val="20"/>
                <w:szCs w:val="20"/>
              </w:rPr>
              <w:t>Lp.</w:t>
            </w:r>
          </w:p>
        </w:tc>
        <w:tc>
          <w:tcPr>
            <w:tcW w:w="3381"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rsidR="008350E0" w:rsidRPr="008350E0" w:rsidRDefault="008350E0" w:rsidP="008350E0">
            <w:pPr>
              <w:spacing w:after="0" w:line="240" w:lineRule="auto"/>
              <w:jc w:val="center"/>
              <w:rPr>
                <w:rFonts w:ascii="Times New Roman" w:hAnsi="Times New Roman"/>
                <w:b/>
                <w:color w:val="000000"/>
                <w:sz w:val="18"/>
                <w:szCs w:val="18"/>
              </w:rPr>
            </w:pPr>
            <w:r w:rsidRPr="008350E0">
              <w:rPr>
                <w:rFonts w:ascii="Times New Roman" w:hAnsi="Times New Roman"/>
                <w:b/>
                <w:color w:val="000000"/>
                <w:sz w:val="18"/>
                <w:szCs w:val="18"/>
              </w:rPr>
              <w:t> </w:t>
            </w:r>
          </w:p>
        </w:tc>
        <w:tc>
          <w:tcPr>
            <w:tcW w:w="1080"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rsidR="008350E0" w:rsidRPr="008350E0" w:rsidRDefault="008350E0" w:rsidP="008350E0">
            <w:pPr>
              <w:spacing w:after="0" w:line="240" w:lineRule="auto"/>
              <w:jc w:val="center"/>
              <w:rPr>
                <w:rFonts w:ascii="Times New Roman" w:hAnsi="Times New Roman"/>
                <w:b/>
                <w:color w:val="000000"/>
                <w:sz w:val="18"/>
                <w:szCs w:val="18"/>
              </w:rPr>
            </w:pPr>
            <w:r w:rsidRPr="008350E0">
              <w:rPr>
                <w:rFonts w:ascii="Times New Roman" w:hAnsi="Times New Roman"/>
                <w:b/>
                <w:color w:val="000000"/>
                <w:sz w:val="18"/>
                <w:szCs w:val="18"/>
              </w:rPr>
              <w:t>Plan roczny</w:t>
            </w:r>
            <w:r w:rsidRPr="008350E0">
              <w:rPr>
                <w:rFonts w:ascii="Times New Roman" w:hAnsi="Times New Roman"/>
                <w:b/>
                <w:color w:val="000000"/>
                <w:sz w:val="18"/>
                <w:szCs w:val="18"/>
              </w:rPr>
              <w:br/>
              <w:t>w zł</w:t>
            </w:r>
          </w:p>
        </w:tc>
        <w:tc>
          <w:tcPr>
            <w:tcW w:w="1080"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rsidR="008350E0" w:rsidRPr="008350E0" w:rsidRDefault="008350E0" w:rsidP="008350E0">
            <w:pPr>
              <w:spacing w:after="0" w:line="240" w:lineRule="auto"/>
              <w:jc w:val="center"/>
              <w:rPr>
                <w:rFonts w:ascii="Times New Roman" w:hAnsi="Times New Roman"/>
                <w:b/>
                <w:color w:val="000000"/>
                <w:sz w:val="18"/>
                <w:szCs w:val="18"/>
              </w:rPr>
            </w:pPr>
            <w:r w:rsidRPr="008350E0">
              <w:rPr>
                <w:rFonts w:ascii="Times New Roman" w:hAnsi="Times New Roman"/>
                <w:b/>
                <w:color w:val="000000"/>
                <w:sz w:val="18"/>
                <w:szCs w:val="18"/>
              </w:rPr>
              <w:t>Wykonanie       w zł</w:t>
            </w: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350E0" w:rsidRPr="008350E0" w:rsidRDefault="008350E0" w:rsidP="008350E0">
            <w:pPr>
              <w:spacing w:after="0" w:line="240" w:lineRule="auto"/>
              <w:jc w:val="center"/>
              <w:rPr>
                <w:rFonts w:ascii="Times New Roman" w:hAnsi="Times New Roman"/>
                <w:b/>
                <w:color w:val="000000"/>
                <w:sz w:val="18"/>
                <w:szCs w:val="18"/>
              </w:rPr>
            </w:pPr>
            <w:r w:rsidRPr="008350E0">
              <w:rPr>
                <w:rFonts w:ascii="Times New Roman" w:hAnsi="Times New Roman"/>
                <w:b/>
                <w:color w:val="000000"/>
                <w:sz w:val="18"/>
                <w:szCs w:val="18"/>
              </w:rPr>
              <w:t>% wykonania</w:t>
            </w:r>
          </w:p>
        </w:tc>
      </w:tr>
      <w:tr w:rsidR="008350E0" w:rsidRPr="008350E0" w:rsidTr="008350E0">
        <w:trPr>
          <w:trHeight w:val="480"/>
          <w:jc w:val="center"/>
        </w:trPr>
        <w:tc>
          <w:tcPr>
            <w:tcW w:w="439" w:type="dxa"/>
            <w:vMerge w:val="restart"/>
            <w:tcBorders>
              <w:top w:val="nil"/>
              <w:left w:val="single" w:sz="4" w:space="0" w:color="auto"/>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20"/>
                <w:szCs w:val="20"/>
              </w:rPr>
            </w:pPr>
            <w:r w:rsidRPr="008350E0">
              <w:rPr>
                <w:rFonts w:ascii="Times New Roman" w:hAnsi="Times New Roman"/>
                <w:color w:val="000000"/>
                <w:sz w:val="20"/>
                <w:szCs w:val="20"/>
              </w:rPr>
              <w:t>1</w:t>
            </w: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Dyrekcja MOPR                         Rozdz.85219 § 6060</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4" w:space="0" w:color="auto"/>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r>
      <w:tr w:rsidR="008350E0" w:rsidRPr="008350E0" w:rsidTr="008350E0">
        <w:trPr>
          <w:trHeight w:val="285"/>
          <w:jc w:val="center"/>
        </w:trPr>
        <w:tc>
          <w:tcPr>
            <w:tcW w:w="439" w:type="dxa"/>
            <w:vMerge/>
            <w:tcBorders>
              <w:top w:val="nil"/>
              <w:left w:val="single" w:sz="4" w:space="0" w:color="auto"/>
              <w:bottom w:val="nil"/>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(zadania własne gminy)</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4" w:space="0" w:color="auto"/>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r>
      <w:tr w:rsidR="008350E0" w:rsidRPr="008350E0" w:rsidTr="008350E0">
        <w:trPr>
          <w:trHeight w:val="285"/>
          <w:jc w:val="center"/>
        </w:trPr>
        <w:tc>
          <w:tcPr>
            <w:tcW w:w="439" w:type="dxa"/>
            <w:vMerge/>
            <w:tcBorders>
              <w:top w:val="nil"/>
              <w:left w:val="single" w:sz="4" w:space="0" w:color="auto"/>
              <w:bottom w:val="nil"/>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03/MOPR/ZIN20 samochód</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4" w:space="0" w:color="auto"/>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r>
      <w:tr w:rsidR="008350E0" w:rsidRPr="008350E0" w:rsidTr="008350E0">
        <w:trPr>
          <w:trHeight w:val="285"/>
          <w:jc w:val="center"/>
        </w:trPr>
        <w:tc>
          <w:tcPr>
            <w:tcW w:w="439" w:type="dxa"/>
            <w:vMerge/>
            <w:tcBorders>
              <w:top w:val="nil"/>
              <w:left w:val="single" w:sz="4" w:space="0" w:color="auto"/>
              <w:bottom w:val="nil"/>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04/MOPR/ZIN20 serwer</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195,000,00</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170.842,38</w:t>
            </w:r>
          </w:p>
        </w:tc>
        <w:tc>
          <w:tcPr>
            <w:tcW w:w="1080" w:type="dxa"/>
            <w:tcBorders>
              <w:top w:val="nil"/>
              <w:left w:val="nil"/>
              <w:bottom w:val="nil"/>
              <w:right w:val="single" w:sz="4" w:space="0" w:color="auto"/>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87,61</w:t>
            </w:r>
          </w:p>
        </w:tc>
      </w:tr>
      <w:tr w:rsidR="008350E0" w:rsidRPr="008350E0" w:rsidTr="008350E0">
        <w:trPr>
          <w:trHeight w:val="285"/>
          <w:jc w:val="center"/>
        </w:trPr>
        <w:tc>
          <w:tcPr>
            <w:tcW w:w="439" w:type="dxa"/>
            <w:vMerge/>
            <w:tcBorders>
              <w:top w:val="nil"/>
              <w:left w:val="single" w:sz="4" w:space="0" w:color="auto"/>
              <w:bottom w:val="nil"/>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05/MOPR/ZIN20 wózek</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c>
          <w:tcPr>
            <w:tcW w:w="1080" w:type="dxa"/>
            <w:tcBorders>
              <w:top w:val="nil"/>
              <w:left w:val="nil"/>
              <w:bottom w:val="nil"/>
              <w:right w:val="single" w:sz="4" w:space="0" w:color="auto"/>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 </w:t>
            </w:r>
          </w:p>
        </w:tc>
      </w:tr>
      <w:tr w:rsidR="008350E0" w:rsidRPr="008350E0" w:rsidTr="008350E0">
        <w:trPr>
          <w:trHeight w:val="285"/>
          <w:jc w:val="center"/>
        </w:trPr>
        <w:tc>
          <w:tcPr>
            <w:tcW w:w="43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20"/>
                <w:szCs w:val="20"/>
              </w:rPr>
            </w:pPr>
            <w:r w:rsidRPr="008350E0">
              <w:rPr>
                <w:rFonts w:ascii="Times New Roman" w:hAnsi="Times New Roman"/>
                <w:color w:val="000000"/>
                <w:sz w:val="20"/>
                <w:szCs w:val="20"/>
              </w:rPr>
              <w:t> </w:t>
            </w: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Rozdział 85154 § 6060</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25.000,00</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23.985,00</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95,94</w:t>
            </w:r>
          </w:p>
        </w:tc>
      </w:tr>
      <w:tr w:rsidR="008350E0" w:rsidRPr="008350E0" w:rsidTr="008350E0">
        <w:trPr>
          <w:trHeight w:val="285"/>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01/MOPR/6060</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300"/>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Zakup bramki dekontaminacyjnej</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285"/>
          <w:jc w:val="center"/>
        </w:trPr>
        <w:tc>
          <w:tcPr>
            <w:tcW w:w="43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20"/>
                <w:szCs w:val="20"/>
              </w:rPr>
            </w:pPr>
            <w:r w:rsidRPr="008350E0">
              <w:rPr>
                <w:rFonts w:ascii="Times New Roman" w:hAnsi="Times New Roman"/>
                <w:color w:val="000000"/>
                <w:sz w:val="20"/>
                <w:szCs w:val="20"/>
              </w:rPr>
              <w:t>2</w:t>
            </w: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Mieszkania chronione</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21.063,00</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20.554,68</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97,59</w:t>
            </w:r>
          </w:p>
        </w:tc>
      </w:tr>
      <w:tr w:rsidR="008350E0" w:rsidRPr="008350E0" w:rsidTr="008350E0">
        <w:trPr>
          <w:trHeight w:val="285"/>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Rozdz. 85220 § 6050</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480"/>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(porozumienie z gminą) wkład własny</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300"/>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01/MOPR/PWP20</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285"/>
          <w:jc w:val="center"/>
        </w:trPr>
        <w:tc>
          <w:tcPr>
            <w:tcW w:w="43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20"/>
                <w:szCs w:val="20"/>
              </w:rPr>
            </w:pPr>
            <w:r w:rsidRPr="008350E0">
              <w:rPr>
                <w:rFonts w:ascii="Times New Roman" w:hAnsi="Times New Roman"/>
                <w:color w:val="000000"/>
                <w:sz w:val="20"/>
                <w:szCs w:val="20"/>
              </w:rPr>
              <w:t>3</w:t>
            </w: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Mieszkania chronione</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 xml:space="preserve">    49.145,00</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47.960,90</w:t>
            </w:r>
          </w:p>
        </w:tc>
        <w:tc>
          <w:tcPr>
            <w:tcW w:w="108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jc w:val="center"/>
              <w:rPr>
                <w:rFonts w:ascii="Times New Roman" w:hAnsi="Times New Roman"/>
                <w:color w:val="000000"/>
                <w:sz w:val="18"/>
                <w:szCs w:val="18"/>
              </w:rPr>
            </w:pPr>
            <w:r w:rsidRPr="008350E0">
              <w:rPr>
                <w:rFonts w:ascii="Times New Roman" w:hAnsi="Times New Roman"/>
                <w:color w:val="000000"/>
                <w:sz w:val="18"/>
                <w:szCs w:val="18"/>
              </w:rPr>
              <w:t>97,59</w:t>
            </w:r>
          </w:p>
        </w:tc>
      </w:tr>
      <w:tr w:rsidR="008350E0" w:rsidRPr="008350E0" w:rsidTr="008350E0">
        <w:trPr>
          <w:trHeight w:val="285"/>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Rozdz. 85220 § 6050</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285"/>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nil"/>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(porozumienie z gminą) dotacja</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r w:rsidR="008350E0" w:rsidRPr="008350E0" w:rsidTr="008350E0">
        <w:trPr>
          <w:trHeight w:val="300"/>
          <w:jc w:val="center"/>
        </w:trPr>
        <w:tc>
          <w:tcPr>
            <w:tcW w:w="439"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20"/>
                <w:szCs w:val="20"/>
              </w:rPr>
            </w:pPr>
          </w:p>
        </w:tc>
        <w:tc>
          <w:tcPr>
            <w:tcW w:w="3381" w:type="dxa"/>
            <w:tcBorders>
              <w:top w:val="nil"/>
              <w:left w:val="nil"/>
              <w:bottom w:val="single" w:sz="8" w:space="0" w:color="000000"/>
              <w:right w:val="single" w:sz="8" w:space="0" w:color="000000"/>
            </w:tcBorders>
            <w:shd w:val="clear" w:color="auto" w:fill="auto"/>
            <w:vAlign w:val="center"/>
            <w:hideMark/>
          </w:tcPr>
          <w:p w:rsidR="008350E0" w:rsidRPr="008350E0" w:rsidRDefault="008350E0" w:rsidP="008350E0">
            <w:pPr>
              <w:spacing w:after="0" w:line="240" w:lineRule="auto"/>
              <w:rPr>
                <w:rFonts w:ascii="Times New Roman" w:hAnsi="Times New Roman"/>
                <w:color w:val="000000"/>
                <w:sz w:val="18"/>
                <w:szCs w:val="18"/>
              </w:rPr>
            </w:pPr>
            <w:r w:rsidRPr="008350E0">
              <w:rPr>
                <w:rFonts w:ascii="Times New Roman" w:hAnsi="Times New Roman"/>
                <w:color w:val="000000"/>
                <w:sz w:val="18"/>
                <w:szCs w:val="18"/>
              </w:rPr>
              <w:t>01/MOPR/PWP20</w:t>
            </w: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c>
          <w:tcPr>
            <w:tcW w:w="1080" w:type="dxa"/>
            <w:vMerge/>
            <w:tcBorders>
              <w:top w:val="nil"/>
              <w:left w:val="single" w:sz="8" w:space="0" w:color="000000"/>
              <w:bottom w:val="single" w:sz="8" w:space="0" w:color="000000"/>
              <w:right w:val="single" w:sz="8" w:space="0" w:color="000000"/>
            </w:tcBorders>
            <w:vAlign w:val="center"/>
            <w:hideMark/>
          </w:tcPr>
          <w:p w:rsidR="008350E0" w:rsidRPr="008350E0" w:rsidRDefault="008350E0" w:rsidP="008350E0">
            <w:pPr>
              <w:spacing w:after="0" w:line="240" w:lineRule="auto"/>
              <w:rPr>
                <w:rFonts w:ascii="Times New Roman" w:hAnsi="Times New Roman"/>
                <w:color w:val="000000"/>
                <w:sz w:val="18"/>
                <w:szCs w:val="18"/>
              </w:rPr>
            </w:pPr>
          </w:p>
        </w:tc>
      </w:tr>
    </w:tbl>
    <w:p w:rsidR="00062733" w:rsidRPr="00A007FA" w:rsidRDefault="00062733" w:rsidP="00C74FB7">
      <w:pPr>
        <w:spacing w:after="0" w:line="360" w:lineRule="auto"/>
        <w:jc w:val="both"/>
        <w:outlineLvl w:val="0"/>
        <w:rPr>
          <w:rFonts w:ascii="Times New Roman" w:hAnsi="Times New Roman"/>
          <w:sz w:val="24"/>
          <w:szCs w:val="24"/>
        </w:rPr>
      </w:pPr>
    </w:p>
    <w:p w:rsidR="00062733" w:rsidRPr="004F5DEA" w:rsidRDefault="002C10CC" w:rsidP="00A80554">
      <w:pPr>
        <w:pStyle w:val="Akapitzlist"/>
        <w:numPr>
          <w:ilvl w:val="0"/>
          <w:numId w:val="33"/>
        </w:numPr>
        <w:spacing w:after="0" w:line="360" w:lineRule="auto"/>
        <w:ind w:left="851" w:hanging="425"/>
        <w:jc w:val="both"/>
        <w:outlineLvl w:val="0"/>
        <w:rPr>
          <w:rFonts w:ascii="Times New Roman" w:hAnsi="Times New Roman"/>
          <w:b/>
          <w:sz w:val="24"/>
          <w:szCs w:val="24"/>
        </w:rPr>
      </w:pPr>
      <w:r w:rsidRPr="004F5DEA">
        <w:rPr>
          <w:rFonts w:ascii="Times New Roman" w:hAnsi="Times New Roman"/>
          <w:b/>
          <w:sz w:val="24"/>
          <w:szCs w:val="24"/>
        </w:rPr>
        <w:t>Zadania remontowe</w:t>
      </w:r>
    </w:p>
    <w:p w:rsidR="00062733" w:rsidRPr="00A007FA" w:rsidRDefault="004F5DEA" w:rsidP="00A80554">
      <w:pPr>
        <w:pStyle w:val="Akapitzlist"/>
        <w:numPr>
          <w:ilvl w:val="0"/>
          <w:numId w:val="126"/>
        </w:numPr>
        <w:spacing w:line="360" w:lineRule="auto"/>
        <w:ind w:left="993" w:hanging="426"/>
        <w:jc w:val="both"/>
        <w:rPr>
          <w:rFonts w:ascii="Times New Roman" w:hAnsi="Times New Roman"/>
          <w:sz w:val="24"/>
          <w:szCs w:val="24"/>
        </w:rPr>
      </w:pPr>
      <w:r>
        <w:rPr>
          <w:rFonts w:ascii="Times New Roman" w:hAnsi="Times New Roman"/>
          <w:sz w:val="24"/>
          <w:szCs w:val="24"/>
        </w:rPr>
        <w:t xml:space="preserve"> w</w:t>
      </w:r>
      <w:r w:rsidR="002C10CC" w:rsidRPr="00A007FA">
        <w:rPr>
          <w:rFonts w:ascii="Times New Roman" w:hAnsi="Times New Roman"/>
          <w:sz w:val="24"/>
          <w:szCs w:val="24"/>
        </w:rPr>
        <w:t xml:space="preserve"> budynkach  Terenowych Punktów Pomocy Środowiskowej oraz w budynku Dyrekcji MOPR w ciągu 2020 roku wykonano szereg bieżącyc</w:t>
      </w:r>
      <w:r>
        <w:rPr>
          <w:rFonts w:ascii="Times New Roman" w:hAnsi="Times New Roman"/>
          <w:sz w:val="24"/>
          <w:szCs w:val="24"/>
        </w:rPr>
        <w:t xml:space="preserve">h napraw wyposażenia biurowego </w:t>
      </w:r>
      <w:r w:rsidR="002C10CC" w:rsidRPr="00A007FA">
        <w:rPr>
          <w:rFonts w:ascii="Times New Roman" w:hAnsi="Times New Roman"/>
          <w:sz w:val="24"/>
          <w:szCs w:val="24"/>
        </w:rPr>
        <w:t xml:space="preserve">tj. drukarki, komputery urządzenia kserujące, dokonano przebudowy rozdzielni prądu,   konserwacji urządzeń grzewczych oraz instalacji grzewczej (kotłów </w:t>
      </w:r>
      <w:proofErr w:type="spellStart"/>
      <w:r w:rsidR="002C10CC" w:rsidRPr="00A007FA">
        <w:rPr>
          <w:rFonts w:ascii="Times New Roman" w:hAnsi="Times New Roman"/>
          <w:sz w:val="24"/>
          <w:szCs w:val="24"/>
        </w:rPr>
        <w:t>c.o</w:t>
      </w:r>
      <w:proofErr w:type="spellEnd"/>
      <w:r w:rsidR="002C10CC" w:rsidRPr="00A007FA">
        <w:rPr>
          <w:rFonts w:ascii="Times New Roman" w:hAnsi="Times New Roman"/>
          <w:sz w:val="24"/>
          <w:szCs w:val="24"/>
        </w:rPr>
        <w:t>.) wykonano obowiązkowe okresowe konserwacje  instalacji elektrycznej, elektronarzędzi będących na wyposażeniu warsztatu MOPR, sprzętu przeciwpożarowego, dokonywano comiesięcznych przeglądów/konserwacji dźwigów osobowych, instalacji alarmowej włamania, monitoringu wizyjnego, klimatyzatorów w pomieszczeniach serwerowni oraz pokoi biurowych, doko</w:t>
      </w:r>
      <w:r>
        <w:rPr>
          <w:rFonts w:ascii="Times New Roman" w:hAnsi="Times New Roman"/>
          <w:sz w:val="24"/>
          <w:szCs w:val="24"/>
        </w:rPr>
        <w:t>nano naprawy pojazdu służbowego;</w:t>
      </w:r>
      <w:r w:rsidR="002C10CC" w:rsidRPr="00A007FA">
        <w:rPr>
          <w:rFonts w:ascii="Times New Roman" w:hAnsi="Times New Roman"/>
          <w:sz w:val="24"/>
          <w:szCs w:val="24"/>
        </w:rPr>
        <w:t xml:space="preserve"> </w:t>
      </w:r>
    </w:p>
    <w:p w:rsidR="00062733" w:rsidRPr="00A007FA" w:rsidRDefault="004F5DEA" w:rsidP="00A80554">
      <w:pPr>
        <w:pStyle w:val="Akapitzlist"/>
        <w:numPr>
          <w:ilvl w:val="0"/>
          <w:numId w:val="126"/>
        </w:numPr>
        <w:spacing w:line="360" w:lineRule="auto"/>
        <w:ind w:left="993" w:hanging="426"/>
        <w:jc w:val="both"/>
        <w:rPr>
          <w:rFonts w:ascii="Times New Roman" w:hAnsi="Times New Roman"/>
          <w:sz w:val="24"/>
          <w:szCs w:val="24"/>
        </w:rPr>
      </w:pPr>
      <w:r>
        <w:rPr>
          <w:rFonts w:ascii="Times New Roman" w:hAnsi="Times New Roman"/>
          <w:sz w:val="24"/>
          <w:szCs w:val="24"/>
        </w:rPr>
        <w:t>w</w:t>
      </w:r>
      <w:r w:rsidR="002C10CC" w:rsidRPr="00A007FA">
        <w:rPr>
          <w:rFonts w:ascii="Times New Roman" w:hAnsi="Times New Roman"/>
          <w:sz w:val="24"/>
          <w:szCs w:val="24"/>
        </w:rPr>
        <w:t xml:space="preserve"> budynku mieszczącym Noclegownię oraz Ogrzewalnię wykonano pomiary instalacji elektrycznej, bieżące konserwacje wymiennika ciepła, systemu sygnalizacji pożaru, sprzętu przeciwpożarowego, wykonano również konserwację systemu wentylacji oraz monitoringu wizyjnego</w:t>
      </w:r>
      <w:r>
        <w:rPr>
          <w:rFonts w:ascii="Times New Roman" w:hAnsi="Times New Roman"/>
          <w:sz w:val="24"/>
          <w:szCs w:val="24"/>
        </w:rPr>
        <w:t>;</w:t>
      </w:r>
    </w:p>
    <w:p w:rsidR="00062733" w:rsidRPr="00A007FA" w:rsidRDefault="004F5DEA" w:rsidP="00A80554">
      <w:pPr>
        <w:pStyle w:val="Akapitzlist"/>
        <w:numPr>
          <w:ilvl w:val="0"/>
          <w:numId w:val="126"/>
        </w:numPr>
        <w:spacing w:line="360" w:lineRule="auto"/>
        <w:ind w:left="993" w:hanging="426"/>
        <w:jc w:val="both"/>
        <w:rPr>
          <w:rFonts w:ascii="Times New Roman" w:hAnsi="Times New Roman"/>
          <w:sz w:val="24"/>
          <w:szCs w:val="24"/>
        </w:rPr>
      </w:pPr>
      <w:r>
        <w:rPr>
          <w:rFonts w:ascii="Times New Roman" w:hAnsi="Times New Roman"/>
          <w:sz w:val="24"/>
          <w:szCs w:val="24"/>
        </w:rPr>
        <w:t>w</w:t>
      </w:r>
      <w:r w:rsidR="002C10CC" w:rsidRPr="00A007FA">
        <w:rPr>
          <w:rFonts w:ascii="Times New Roman" w:hAnsi="Times New Roman"/>
          <w:sz w:val="24"/>
          <w:szCs w:val="24"/>
        </w:rPr>
        <w:t xml:space="preserve"> Powiatowym Zespole ds. Orzekania o Niepełnosprawności wykonano bieżące naprawy i konserwację klimatyzacji i klimatyzatorów oraz urządzeń kserujących</w:t>
      </w:r>
      <w:r>
        <w:rPr>
          <w:rFonts w:ascii="Times New Roman" w:hAnsi="Times New Roman"/>
          <w:sz w:val="24"/>
          <w:szCs w:val="24"/>
        </w:rPr>
        <w:t>;</w:t>
      </w:r>
    </w:p>
    <w:p w:rsidR="00062733" w:rsidRPr="00A007FA" w:rsidRDefault="004F5DEA" w:rsidP="00A80554">
      <w:pPr>
        <w:pStyle w:val="Akapitzlist"/>
        <w:numPr>
          <w:ilvl w:val="0"/>
          <w:numId w:val="126"/>
        </w:numPr>
        <w:spacing w:line="360" w:lineRule="auto"/>
        <w:ind w:left="993" w:hanging="426"/>
        <w:jc w:val="both"/>
        <w:rPr>
          <w:rFonts w:ascii="Times New Roman" w:hAnsi="Times New Roman"/>
          <w:sz w:val="24"/>
          <w:szCs w:val="24"/>
        </w:rPr>
      </w:pPr>
      <w:r>
        <w:rPr>
          <w:rFonts w:ascii="Times New Roman" w:hAnsi="Times New Roman"/>
          <w:sz w:val="24"/>
          <w:szCs w:val="24"/>
        </w:rPr>
        <w:lastRenderedPageBreak/>
        <w:t>z</w:t>
      </w:r>
      <w:r w:rsidR="002C10CC" w:rsidRPr="00A007FA">
        <w:rPr>
          <w:rFonts w:ascii="Times New Roman" w:hAnsi="Times New Roman"/>
          <w:sz w:val="24"/>
          <w:szCs w:val="24"/>
        </w:rPr>
        <w:t>e środków przeznaczonych na świadczenia rodzinne wykonano okresową konserwację dźwigów osobowych,  konserwacje klimatyzatorów oraz pomiary instalacji elektrycznej</w:t>
      </w:r>
      <w:r>
        <w:rPr>
          <w:rFonts w:ascii="Times New Roman" w:hAnsi="Times New Roman"/>
          <w:sz w:val="24"/>
          <w:szCs w:val="24"/>
        </w:rPr>
        <w:t>;</w:t>
      </w:r>
    </w:p>
    <w:p w:rsidR="00062733" w:rsidRPr="00A007FA" w:rsidRDefault="004F5DEA" w:rsidP="00A80554">
      <w:pPr>
        <w:pStyle w:val="Akapitzlist"/>
        <w:numPr>
          <w:ilvl w:val="0"/>
          <w:numId w:val="126"/>
        </w:numPr>
        <w:spacing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 xml:space="preserve">e środków przyznanych na funkcjonowanie Mieszkań Chronionych wykonano prace naprawcze instalacji wodnej oraz instalacji </w:t>
      </w:r>
      <w:proofErr w:type="spellStart"/>
      <w:r w:rsidR="002C10CC" w:rsidRPr="00A007FA">
        <w:rPr>
          <w:rFonts w:ascii="Times New Roman" w:hAnsi="Times New Roman"/>
          <w:sz w:val="24"/>
          <w:szCs w:val="24"/>
        </w:rPr>
        <w:t>c.o</w:t>
      </w:r>
      <w:proofErr w:type="spellEnd"/>
      <w:r w:rsidR="002C10CC" w:rsidRPr="00A007FA">
        <w:rPr>
          <w:rFonts w:ascii="Times New Roman" w:hAnsi="Times New Roman"/>
          <w:sz w:val="24"/>
          <w:szCs w:val="24"/>
        </w:rPr>
        <w:t xml:space="preserve">. oraz konserwację kotłów </w:t>
      </w:r>
      <w:proofErr w:type="spellStart"/>
      <w:r w:rsidR="002C10CC" w:rsidRPr="00A007FA">
        <w:rPr>
          <w:rFonts w:ascii="Times New Roman" w:hAnsi="Times New Roman"/>
          <w:sz w:val="24"/>
          <w:szCs w:val="24"/>
        </w:rPr>
        <w:t>c.o</w:t>
      </w:r>
      <w:proofErr w:type="spellEnd"/>
      <w:r w:rsidR="002C10CC" w:rsidRPr="00A007FA">
        <w:rPr>
          <w:rFonts w:ascii="Times New Roman" w:hAnsi="Times New Roman"/>
          <w:sz w:val="24"/>
          <w:szCs w:val="24"/>
        </w:rPr>
        <w:t>.</w:t>
      </w:r>
    </w:p>
    <w:p w:rsidR="00062733" w:rsidRPr="00A007FA" w:rsidRDefault="004F5DEA" w:rsidP="00A80554">
      <w:pPr>
        <w:pStyle w:val="Akapitzlist"/>
        <w:numPr>
          <w:ilvl w:val="0"/>
          <w:numId w:val="126"/>
        </w:numPr>
        <w:spacing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e środków projektu AS Aktywny Społecznie pokryto koszty comiesięcznej konserwacji dźwigu osobowego</w:t>
      </w:r>
      <w:r>
        <w:rPr>
          <w:rFonts w:ascii="Times New Roman" w:hAnsi="Times New Roman"/>
          <w:sz w:val="24"/>
          <w:szCs w:val="24"/>
        </w:rPr>
        <w:t>;</w:t>
      </w:r>
    </w:p>
    <w:p w:rsidR="00062733" w:rsidRPr="0035537B" w:rsidRDefault="004F5DEA" w:rsidP="00A80554">
      <w:pPr>
        <w:pStyle w:val="Akapitzlist"/>
        <w:numPr>
          <w:ilvl w:val="0"/>
          <w:numId w:val="126"/>
        </w:numPr>
        <w:spacing w:line="360" w:lineRule="auto"/>
        <w:ind w:left="993" w:hanging="426"/>
        <w:jc w:val="both"/>
        <w:rPr>
          <w:rFonts w:ascii="Times New Roman" w:hAnsi="Times New Roman"/>
          <w:sz w:val="24"/>
          <w:szCs w:val="24"/>
        </w:rPr>
      </w:pPr>
      <w:r w:rsidRPr="0035537B">
        <w:rPr>
          <w:rFonts w:ascii="Times New Roman" w:hAnsi="Times New Roman"/>
          <w:sz w:val="24"/>
          <w:szCs w:val="24"/>
        </w:rPr>
        <w:t>z</w:t>
      </w:r>
      <w:r w:rsidR="002C10CC" w:rsidRPr="0035537B">
        <w:rPr>
          <w:rFonts w:ascii="Times New Roman" w:hAnsi="Times New Roman"/>
          <w:sz w:val="24"/>
          <w:szCs w:val="24"/>
        </w:rPr>
        <w:t xml:space="preserve">e środków przyznanych na świadczenie wychowawcze pokryto koszt  konserwacji instalacji alarmu włamania,   oraz koszty konserwacji dźwigu osobowego.   </w:t>
      </w:r>
    </w:p>
    <w:p w:rsidR="00062733" w:rsidRPr="00B72B76" w:rsidRDefault="00B72B76" w:rsidP="00C74FB7">
      <w:pPr>
        <w:spacing w:after="0" w:line="360" w:lineRule="auto"/>
        <w:jc w:val="both"/>
        <w:rPr>
          <w:rFonts w:ascii="Times New Roman" w:hAnsi="Times New Roman"/>
          <w:iCs/>
          <w:sz w:val="20"/>
          <w:szCs w:val="20"/>
        </w:rPr>
      </w:pPr>
      <w:r w:rsidRPr="00B72B76">
        <w:rPr>
          <w:rFonts w:ascii="Times New Roman" w:hAnsi="Times New Roman"/>
          <w:iCs/>
          <w:sz w:val="20"/>
          <w:szCs w:val="20"/>
        </w:rPr>
        <w:t>Tabela  4</w:t>
      </w:r>
      <w:r w:rsidR="00B139D9">
        <w:rPr>
          <w:rFonts w:ascii="Times New Roman" w:hAnsi="Times New Roman"/>
          <w:iCs/>
          <w:sz w:val="20"/>
          <w:szCs w:val="20"/>
        </w:rPr>
        <w:t>4</w:t>
      </w:r>
      <w:r w:rsidR="002C10CC" w:rsidRPr="00B72B76">
        <w:rPr>
          <w:rFonts w:ascii="Times New Roman" w:hAnsi="Times New Roman"/>
          <w:iCs/>
          <w:sz w:val="20"/>
          <w:szCs w:val="20"/>
        </w:rPr>
        <w:t xml:space="preserve"> Wydatki</w:t>
      </w:r>
      <w:r w:rsidRPr="00B72B76">
        <w:rPr>
          <w:rFonts w:ascii="Times New Roman" w:hAnsi="Times New Roman"/>
          <w:iCs/>
          <w:sz w:val="20"/>
          <w:szCs w:val="20"/>
        </w:rPr>
        <w:t xml:space="preserve"> na zadania  remontowe w 2020 r.</w:t>
      </w:r>
    </w:p>
    <w:tbl>
      <w:tblPr>
        <w:tblW w:w="8859" w:type="dxa"/>
        <w:jc w:val="center"/>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0"/>
        <w:gridCol w:w="3613"/>
        <w:gridCol w:w="1557"/>
        <w:gridCol w:w="1416"/>
        <w:gridCol w:w="1703"/>
      </w:tblGrid>
      <w:tr w:rsidR="00062733" w:rsidRPr="00B72B76" w:rsidTr="00F6733A">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Lp.</w:t>
            </w:r>
          </w:p>
        </w:tc>
        <w:tc>
          <w:tcPr>
            <w:tcW w:w="36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bottom"/>
          </w:tcPr>
          <w:p w:rsidR="00062733" w:rsidRPr="00B72B76" w:rsidRDefault="00062733" w:rsidP="00C74FB7">
            <w:pPr>
              <w:pStyle w:val="Bezodstpw"/>
              <w:spacing w:line="360" w:lineRule="auto"/>
              <w:jc w:val="center"/>
              <w:rPr>
                <w:rFonts w:ascii="Times New Roman" w:hAnsi="Times New Roman"/>
                <w:sz w:val="20"/>
                <w:szCs w:val="20"/>
              </w:rPr>
            </w:pPr>
          </w:p>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Zadania remontowe</w:t>
            </w:r>
          </w:p>
          <w:p w:rsidR="00062733" w:rsidRPr="00B72B76" w:rsidRDefault="00062733" w:rsidP="00C74FB7">
            <w:pPr>
              <w:pStyle w:val="Bezodstpw"/>
              <w:spacing w:line="360" w:lineRule="auto"/>
              <w:jc w:val="center"/>
              <w:rPr>
                <w:rFonts w:ascii="Times New Roman" w:hAnsi="Times New Roman"/>
                <w:sz w:val="20"/>
                <w:szCs w:val="20"/>
              </w:rPr>
            </w:pPr>
          </w:p>
        </w:tc>
        <w:tc>
          <w:tcPr>
            <w:tcW w:w="155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Plan roczny</w:t>
            </w:r>
          </w:p>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w zł</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Wykonanie</w:t>
            </w:r>
          </w:p>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w zł</w:t>
            </w:r>
          </w:p>
        </w:tc>
        <w:tc>
          <w:tcPr>
            <w:tcW w:w="170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 wykonania</w:t>
            </w:r>
          </w:p>
        </w:tc>
      </w:tr>
      <w:tr w:rsidR="00062733" w:rsidRPr="00B72B76" w:rsidTr="00F6733A">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1</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Miejski Ośrodek Pomocy Rodzinie /zadania własne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32.475,00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29.644,61</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91,28</w:t>
            </w:r>
          </w:p>
        </w:tc>
      </w:tr>
      <w:tr w:rsidR="00062733" w:rsidRPr="00B72B76" w:rsidTr="00F6733A">
        <w:trPr>
          <w:trHeight w:val="506"/>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2</w:t>
            </w:r>
          </w:p>
        </w:tc>
        <w:tc>
          <w:tcPr>
            <w:tcW w:w="361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 xml:space="preserve">Noclegownia </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własne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8.698,00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8.268,48</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95,06</w:t>
            </w:r>
          </w:p>
        </w:tc>
      </w:tr>
      <w:tr w:rsidR="00062733" w:rsidRPr="00B72B76" w:rsidTr="00F6733A">
        <w:trPr>
          <w:trHeight w:val="556"/>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3</w:t>
            </w:r>
          </w:p>
        </w:tc>
        <w:tc>
          <w:tcPr>
            <w:tcW w:w="361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Ogrzewalnia</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własne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1.260,00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1.255,92</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99,68</w:t>
            </w:r>
          </w:p>
        </w:tc>
      </w:tr>
      <w:tr w:rsidR="00062733" w:rsidRPr="00B72B76" w:rsidTr="00F6733A">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4</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Klub Integracji Społecznej</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własne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500,00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0,00</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0,00</w:t>
            </w:r>
          </w:p>
        </w:tc>
      </w:tr>
      <w:tr w:rsidR="00062733" w:rsidRPr="00B72B76" w:rsidTr="00F6733A">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5</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Świadczenie wychowawcze</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zlecone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1.500,00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1.017,71</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67,85</w:t>
            </w:r>
          </w:p>
        </w:tc>
      </w:tr>
      <w:tr w:rsidR="00062733" w:rsidRPr="00B72B76" w:rsidTr="00F6733A">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6</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Świadczenia Rodzinne</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własne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530,00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528,00</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99,62</w:t>
            </w:r>
          </w:p>
        </w:tc>
      </w:tr>
      <w:tr w:rsidR="00062733" w:rsidRPr="00B72B76" w:rsidTr="00F6733A">
        <w:trPr>
          <w:trHeight w:val="599"/>
          <w:jc w:val="center"/>
        </w:trPr>
        <w:tc>
          <w:tcPr>
            <w:tcW w:w="0" w:type="auto"/>
            <w:tcBorders>
              <w:top w:val="single" w:sz="4" w:space="0" w:color="000000"/>
              <w:left w:val="single" w:sz="4" w:space="0" w:color="000000"/>
              <w:bottom w:val="single" w:sz="4" w:space="0" w:color="000000"/>
              <w:right w:val="single" w:sz="4" w:space="0" w:color="000000"/>
            </w:tcBorders>
          </w:tcPr>
          <w:p w:rsidR="00062733" w:rsidRPr="00B72B76" w:rsidRDefault="00062733" w:rsidP="00C74FB7">
            <w:pPr>
              <w:pStyle w:val="Bezodstpw"/>
              <w:spacing w:line="360" w:lineRule="auto"/>
              <w:jc w:val="center"/>
              <w:rPr>
                <w:rFonts w:ascii="Times New Roman" w:hAnsi="Times New Roman"/>
                <w:sz w:val="20"/>
                <w:szCs w:val="20"/>
              </w:rPr>
            </w:pPr>
          </w:p>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7</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Świadczenia Rodzinne</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zlecone gminy/</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1.500,00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1.253,84</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F6733A">
            <w:pPr>
              <w:pStyle w:val="Bezodstpw"/>
              <w:jc w:val="center"/>
              <w:rPr>
                <w:rFonts w:ascii="Times New Roman" w:hAnsi="Times New Roman"/>
                <w:sz w:val="20"/>
                <w:szCs w:val="20"/>
              </w:rPr>
            </w:pPr>
            <w:r w:rsidRPr="00B72B76">
              <w:rPr>
                <w:rFonts w:ascii="Times New Roman" w:hAnsi="Times New Roman"/>
                <w:sz w:val="20"/>
                <w:szCs w:val="20"/>
              </w:rPr>
              <w:t>83,59</w:t>
            </w:r>
          </w:p>
        </w:tc>
      </w:tr>
      <w:tr w:rsidR="00062733" w:rsidRPr="00B72B76" w:rsidTr="00F6733A">
        <w:trPr>
          <w:jc w:val="center"/>
        </w:trPr>
        <w:tc>
          <w:tcPr>
            <w:tcW w:w="0" w:type="auto"/>
            <w:tcBorders>
              <w:top w:val="single" w:sz="4" w:space="0" w:color="000000"/>
              <w:left w:val="single" w:sz="4" w:space="0" w:color="000000"/>
              <w:bottom w:val="single" w:sz="4" w:space="0" w:color="000000"/>
              <w:right w:val="single" w:sz="4" w:space="0" w:color="000000"/>
            </w:tcBorders>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8</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Powiatowy Zespół ds. Or</w:t>
            </w:r>
            <w:r w:rsidR="00B72B76">
              <w:rPr>
                <w:rFonts w:ascii="Times New Roman" w:hAnsi="Times New Roman"/>
                <w:sz w:val="20"/>
                <w:szCs w:val="20"/>
              </w:rPr>
              <w:t xml:space="preserve">zekania </w:t>
            </w:r>
            <w:r w:rsidR="00B72B76">
              <w:rPr>
                <w:rFonts w:ascii="Times New Roman" w:hAnsi="Times New Roman"/>
                <w:sz w:val="20"/>
                <w:szCs w:val="20"/>
              </w:rPr>
              <w:br/>
              <w:t>o Niepełnosprawności</w:t>
            </w:r>
            <w:r w:rsidRPr="00B72B76">
              <w:rPr>
                <w:rFonts w:ascii="Times New Roman" w:hAnsi="Times New Roman"/>
                <w:sz w:val="20"/>
                <w:szCs w:val="20"/>
              </w:rPr>
              <w:t>/</w:t>
            </w:r>
            <w:r w:rsidR="00B72B76">
              <w:rPr>
                <w:rFonts w:ascii="Times New Roman" w:hAnsi="Times New Roman"/>
                <w:sz w:val="20"/>
                <w:szCs w:val="20"/>
              </w:rPr>
              <w:t xml:space="preserve"> </w:t>
            </w:r>
            <w:r w:rsidRPr="00B72B76">
              <w:rPr>
                <w:rFonts w:ascii="Times New Roman" w:hAnsi="Times New Roman"/>
                <w:sz w:val="20"/>
                <w:szCs w:val="20"/>
              </w:rPr>
              <w:t>zadania zlecone powiatu/</w:t>
            </w:r>
          </w:p>
        </w:tc>
        <w:tc>
          <w:tcPr>
            <w:tcW w:w="1557"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3.013,00</w:t>
            </w:r>
          </w:p>
        </w:tc>
        <w:tc>
          <w:tcPr>
            <w:tcW w:w="1416"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3.012,89</w:t>
            </w:r>
          </w:p>
        </w:tc>
        <w:tc>
          <w:tcPr>
            <w:tcW w:w="1703" w:type="dxa"/>
            <w:tcBorders>
              <w:top w:val="single" w:sz="4" w:space="0" w:color="000000"/>
              <w:left w:val="single" w:sz="4" w:space="0" w:color="000000"/>
              <w:bottom w:val="single" w:sz="4" w:space="0" w:color="000000"/>
              <w:right w:val="single" w:sz="4" w:space="0" w:color="000000"/>
            </w:tcBorders>
            <w:vAlign w:val="center"/>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100,00</w:t>
            </w:r>
          </w:p>
        </w:tc>
      </w:tr>
      <w:tr w:rsidR="00062733" w:rsidRPr="00B72B76" w:rsidTr="00F6733A">
        <w:trPr>
          <w:trHeight w:val="597"/>
          <w:jc w:val="center"/>
        </w:trPr>
        <w:tc>
          <w:tcPr>
            <w:tcW w:w="570" w:type="dxa"/>
            <w:tcBorders>
              <w:top w:val="single" w:sz="4" w:space="0" w:color="000000"/>
              <w:left w:val="single" w:sz="4" w:space="0" w:color="000000"/>
              <w:bottom w:val="single" w:sz="4" w:space="0" w:color="000000"/>
              <w:right w:val="single" w:sz="4" w:space="0" w:color="000000"/>
            </w:tcBorders>
          </w:tcPr>
          <w:p w:rsidR="00062733" w:rsidRPr="00B72B76" w:rsidRDefault="00062733" w:rsidP="00C74FB7">
            <w:pPr>
              <w:pStyle w:val="Bezodstpw"/>
              <w:spacing w:line="360" w:lineRule="auto"/>
              <w:jc w:val="center"/>
              <w:rPr>
                <w:rFonts w:ascii="Times New Roman" w:hAnsi="Times New Roman"/>
                <w:sz w:val="20"/>
                <w:szCs w:val="20"/>
              </w:rPr>
            </w:pPr>
          </w:p>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9</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Ośrodek Interwencji Kryzysowej</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 zadania własne powiatu/</w:t>
            </w:r>
          </w:p>
        </w:tc>
        <w:tc>
          <w:tcPr>
            <w:tcW w:w="1557" w:type="dxa"/>
            <w:tcBorders>
              <w:top w:val="single" w:sz="4" w:space="0" w:color="000000"/>
              <w:left w:val="single" w:sz="4" w:space="0" w:color="000000"/>
              <w:bottom w:val="single" w:sz="4" w:space="0" w:color="000000"/>
              <w:right w:val="single" w:sz="4" w:space="0" w:color="000000"/>
            </w:tcBorders>
          </w:tcPr>
          <w:p w:rsidR="00062733" w:rsidRPr="00B72B76" w:rsidRDefault="00062733" w:rsidP="00B72B76">
            <w:pPr>
              <w:pStyle w:val="Bezodstpw"/>
              <w:jc w:val="center"/>
              <w:rPr>
                <w:rFonts w:ascii="Times New Roman" w:hAnsi="Times New Roman"/>
                <w:sz w:val="20"/>
                <w:szCs w:val="20"/>
              </w:rPr>
            </w:pPr>
          </w:p>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857,00</w:t>
            </w:r>
          </w:p>
        </w:tc>
        <w:tc>
          <w:tcPr>
            <w:tcW w:w="1416" w:type="dxa"/>
            <w:tcBorders>
              <w:top w:val="single" w:sz="4" w:space="0" w:color="000000"/>
              <w:left w:val="single" w:sz="4" w:space="0" w:color="000000"/>
              <w:bottom w:val="single" w:sz="4" w:space="0" w:color="000000"/>
              <w:right w:val="single" w:sz="4" w:space="0" w:color="000000"/>
            </w:tcBorders>
          </w:tcPr>
          <w:p w:rsidR="00062733" w:rsidRPr="00B72B76" w:rsidRDefault="00062733" w:rsidP="00B72B76">
            <w:pPr>
              <w:pStyle w:val="Bezodstpw"/>
              <w:jc w:val="center"/>
              <w:rPr>
                <w:rFonts w:ascii="Times New Roman" w:hAnsi="Times New Roman"/>
                <w:sz w:val="20"/>
                <w:szCs w:val="20"/>
              </w:rPr>
            </w:pPr>
          </w:p>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856,08</w:t>
            </w:r>
          </w:p>
        </w:tc>
        <w:tc>
          <w:tcPr>
            <w:tcW w:w="1703" w:type="dxa"/>
            <w:tcBorders>
              <w:top w:val="single" w:sz="4" w:space="0" w:color="000000"/>
              <w:left w:val="single" w:sz="4" w:space="0" w:color="000000"/>
              <w:bottom w:val="single" w:sz="4" w:space="0" w:color="000000"/>
              <w:right w:val="single" w:sz="4" w:space="0" w:color="000000"/>
            </w:tcBorders>
          </w:tcPr>
          <w:p w:rsidR="00062733" w:rsidRPr="00B72B76" w:rsidRDefault="00062733" w:rsidP="00B72B76">
            <w:pPr>
              <w:pStyle w:val="Bezodstpw"/>
              <w:jc w:val="center"/>
              <w:rPr>
                <w:rFonts w:ascii="Times New Roman" w:hAnsi="Times New Roman"/>
                <w:sz w:val="20"/>
                <w:szCs w:val="20"/>
              </w:rPr>
            </w:pPr>
          </w:p>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99,89</w:t>
            </w:r>
          </w:p>
        </w:tc>
      </w:tr>
      <w:tr w:rsidR="00062733" w:rsidRPr="00B72B76" w:rsidTr="00F6733A">
        <w:trPr>
          <w:trHeight w:val="499"/>
          <w:jc w:val="center"/>
        </w:trPr>
        <w:tc>
          <w:tcPr>
            <w:tcW w:w="570" w:type="dxa"/>
            <w:tcBorders>
              <w:top w:val="single" w:sz="4" w:space="0" w:color="000000"/>
              <w:left w:val="single" w:sz="4" w:space="0" w:color="000000"/>
              <w:bottom w:val="single" w:sz="4" w:space="0" w:color="000000"/>
              <w:right w:val="single" w:sz="4" w:space="0" w:color="000000"/>
            </w:tcBorders>
          </w:tcPr>
          <w:p w:rsidR="00062733" w:rsidRPr="00B72B76" w:rsidRDefault="00062733" w:rsidP="00C74FB7">
            <w:pPr>
              <w:pStyle w:val="Bezodstpw"/>
              <w:spacing w:line="360" w:lineRule="auto"/>
              <w:jc w:val="center"/>
              <w:rPr>
                <w:rFonts w:ascii="Times New Roman" w:hAnsi="Times New Roman"/>
                <w:sz w:val="20"/>
                <w:szCs w:val="20"/>
              </w:rPr>
            </w:pPr>
          </w:p>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10</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Mieszkania chronione</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/zadania własne powiatu/</w:t>
            </w:r>
          </w:p>
        </w:tc>
        <w:tc>
          <w:tcPr>
            <w:tcW w:w="1557"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10.000,00</w:t>
            </w:r>
          </w:p>
        </w:tc>
        <w:tc>
          <w:tcPr>
            <w:tcW w:w="1416"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3.370,65</w:t>
            </w:r>
          </w:p>
        </w:tc>
        <w:tc>
          <w:tcPr>
            <w:tcW w:w="170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33,71</w:t>
            </w:r>
          </w:p>
        </w:tc>
      </w:tr>
      <w:tr w:rsidR="00062733" w:rsidRPr="00B72B76" w:rsidTr="00F6733A">
        <w:trPr>
          <w:trHeight w:val="562"/>
          <w:jc w:val="center"/>
        </w:trPr>
        <w:tc>
          <w:tcPr>
            <w:tcW w:w="570" w:type="dxa"/>
            <w:tcBorders>
              <w:top w:val="single" w:sz="4" w:space="0" w:color="000000"/>
              <w:left w:val="single" w:sz="4" w:space="0" w:color="000000"/>
              <w:bottom w:val="single" w:sz="4" w:space="0" w:color="000000"/>
              <w:right w:val="single" w:sz="4" w:space="0" w:color="000000"/>
            </w:tcBorders>
          </w:tcPr>
          <w:p w:rsidR="00062733" w:rsidRPr="00B72B76" w:rsidRDefault="002C10CC" w:rsidP="00C74FB7">
            <w:pPr>
              <w:pStyle w:val="Bezodstpw"/>
              <w:spacing w:line="360" w:lineRule="auto"/>
              <w:jc w:val="center"/>
              <w:rPr>
                <w:rFonts w:ascii="Times New Roman" w:hAnsi="Times New Roman"/>
                <w:sz w:val="20"/>
                <w:szCs w:val="20"/>
              </w:rPr>
            </w:pPr>
            <w:r w:rsidRPr="00B72B76">
              <w:rPr>
                <w:rFonts w:ascii="Times New Roman" w:hAnsi="Times New Roman"/>
                <w:sz w:val="20"/>
                <w:szCs w:val="20"/>
              </w:rPr>
              <w:t>11</w:t>
            </w:r>
          </w:p>
        </w:tc>
        <w:tc>
          <w:tcPr>
            <w:tcW w:w="361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Projekt AS Aktywny Społecznie</w:t>
            </w:r>
          </w:p>
          <w:p w:rsidR="00062733" w:rsidRPr="00B72B76" w:rsidRDefault="002C10CC" w:rsidP="00B72B76">
            <w:pPr>
              <w:pStyle w:val="Bezodstpw"/>
              <w:rPr>
                <w:rFonts w:ascii="Times New Roman" w:hAnsi="Times New Roman"/>
                <w:sz w:val="20"/>
                <w:szCs w:val="20"/>
              </w:rPr>
            </w:pPr>
            <w:r w:rsidRPr="00B72B76">
              <w:rPr>
                <w:rFonts w:ascii="Times New Roman" w:hAnsi="Times New Roman"/>
                <w:sz w:val="20"/>
                <w:szCs w:val="20"/>
              </w:rPr>
              <w:t xml:space="preserve"> /zadania własne gminy/</w:t>
            </w:r>
          </w:p>
        </w:tc>
        <w:tc>
          <w:tcPr>
            <w:tcW w:w="1557"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3.270,00</w:t>
            </w:r>
          </w:p>
        </w:tc>
        <w:tc>
          <w:tcPr>
            <w:tcW w:w="1416"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1.819,68</w:t>
            </w:r>
          </w:p>
        </w:tc>
        <w:tc>
          <w:tcPr>
            <w:tcW w:w="1703" w:type="dxa"/>
            <w:tcBorders>
              <w:top w:val="single" w:sz="4" w:space="0" w:color="000000"/>
              <w:left w:val="single" w:sz="4" w:space="0" w:color="000000"/>
              <w:bottom w:val="single" w:sz="4" w:space="0" w:color="000000"/>
              <w:right w:val="single" w:sz="4" w:space="0" w:color="000000"/>
            </w:tcBorders>
          </w:tcPr>
          <w:p w:rsidR="00062733" w:rsidRPr="00B72B76" w:rsidRDefault="002C10CC" w:rsidP="00B72B76">
            <w:pPr>
              <w:pStyle w:val="Bezodstpw"/>
              <w:jc w:val="center"/>
              <w:rPr>
                <w:rFonts w:ascii="Times New Roman" w:hAnsi="Times New Roman"/>
                <w:sz w:val="20"/>
                <w:szCs w:val="20"/>
              </w:rPr>
            </w:pPr>
            <w:r w:rsidRPr="00B72B76">
              <w:rPr>
                <w:rFonts w:ascii="Times New Roman" w:hAnsi="Times New Roman"/>
                <w:sz w:val="20"/>
                <w:szCs w:val="20"/>
              </w:rPr>
              <w:t>55,65</w:t>
            </w:r>
          </w:p>
        </w:tc>
      </w:tr>
    </w:tbl>
    <w:p w:rsidR="00062733" w:rsidRPr="00A007FA" w:rsidRDefault="00062733" w:rsidP="00C74FB7">
      <w:pPr>
        <w:spacing w:after="0" w:line="360" w:lineRule="auto"/>
        <w:jc w:val="both"/>
        <w:rPr>
          <w:rFonts w:ascii="Times New Roman" w:hAnsi="Times New Roman"/>
          <w:iCs/>
          <w:sz w:val="24"/>
          <w:szCs w:val="24"/>
        </w:rPr>
      </w:pPr>
    </w:p>
    <w:p w:rsidR="00062733" w:rsidRPr="006472B9" w:rsidRDefault="002C10CC" w:rsidP="00C74FB7">
      <w:pPr>
        <w:tabs>
          <w:tab w:val="left" w:pos="2268"/>
          <w:tab w:val="right" w:pos="2835"/>
          <w:tab w:val="left" w:pos="9072"/>
        </w:tabs>
        <w:spacing w:line="360" w:lineRule="auto"/>
        <w:jc w:val="both"/>
        <w:rPr>
          <w:rFonts w:ascii="Times New Roman" w:hAnsi="Times New Roman"/>
          <w:b/>
          <w:sz w:val="24"/>
          <w:szCs w:val="24"/>
        </w:rPr>
      </w:pPr>
      <w:r w:rsidRPr="006472B9">
        <w:rPr>
          <w:rFonts w:ascii="Times New Roman" w:hAnsi="Times New Roman"/>
          <w:b/>
          <w:sz w:val="24"/>
          <w:szCs w:val="24"/>
        </w:rPr>
        <w:t>XX</w:t>
      </w:r>
      <w:r w:rsidR="00B139D9">
        <w:rPr>
          <w:rFonts w:ascii="Times New Roman" w:hAnsi="Times New Roman"/>
          <w:b/>
          <w:sz w:val="24"/>
          <w:szCs w:val="24"/>
        </w:rPr>
        <w:t>I</w:t>
      </w:r>
      <w:r w:rsidRPr="006472B9">
        <w:rPr>
          <w:rFonts w:ascii="Times New Roman" w:hAnsi="Times New Roman"/>
          <w:b/>
          <w:sz w:val="24"/>
          <w:szCs w:val="24"/>
        </w:rPr>
        <w:t xml:space="preserve">I.  </w:t>
      </w:r>
      <w:r w:rsidR="00F361F8">
        <w:rPr>
          <w:rFonts w:ascii="Times New Roman" w:hAnsi="Times New Roman"/>
          <w:b/>
          <w:sz w:val="24"/>
          <w:szCs w:val="24"/>
        </w:rPr>
        <w:t>ZESPÓŁ OBSŁUGI INFORMATYCZNEJ</w:t>
      </w:r>
    </w:p>
    <w:p w:rsidR="00062733" w:rsidRPr="006472B9" w:rsidRDefault="002C10CC" w:rsidP="00AE0B1F">
      <w:pPr>
        <w:tabs>
          <w:tab w:val="left" w:pos="2268"/>
          <w:tab w:val="right" w:pos="2835"/>
          <w:tab w:val="left" w:pos="9072"/>
        </w:tabs>
        <w:spacing w:after="0" w:line="360" w:lineRule="auto"/>
        <w:jc w:val="both"/>
        <w:rPr>
          <w:rFonts w:ascii="Times New Roman" w:hAnsi="Times New Roman"/>
          <w:sz w:val="24"/>
          <w:szCs w:val="20"/>
        </w:rPr>
      </w:pPr>
      <w:r w:rsidRPr="006472B9">
        <w:rPr>
          <w:rFonts w:ascii="Times New Roman" w:hAnsi="Times New Roman"/>
          <w:sz w:val="24"/>
          <w:szCs w:val="20"/>
        </w:rPr>
        <w:t>Podstawy prawne realizacji zadań  zespołu:</w:t>
      </w:r>
    </w:p>
    <w:p w:rsidR="00062733" w:rsidRPr="00A007FA" w:rsidRDefault="006472B9" w:rsidP="00A80554">
      <w:pPr>
        <w:pStyle w:val="Bezodstpw"/>
        <w:numPr>
          <w:ilvl w:val="0"/>
          <w:numId w:val="127"/>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17 lutego 2005 r. o informatyzacji działalności podmiotów realizujących zadania publiczne (</w:t>
      </w:r>
      <w:r w:rsidR="00F62AF4">
        <w:rPr>
          <w:rFonts w:ascii="Times New Roman" w:hAnsi="Times New Roman"/>
          <w:sz w:val="24"/>
          <w:szCs w:val="20"/>
        </w:rPr>
        <w:t xml:space="preserve">tj.: </w:t>
      </w:r>
      <w:r w:rsidR="00C703EE">
        <w:rPr>
          <w:rFonts w:ascii="Times New Roman" w:hAnsi="Times New Roman"/>
          <w:sz w:val="24"/>
          <w:szCs w:val="20"/>
        </w:rPr>
        <w:t>Dz. U.</w:t>
      </w:r>
      <w:r w:rsidR="00F62AF4">
        <w:rPr>
          <w:rFonts w:ascii="Times New Roman" w:hAnsi="Times New Roman"/>
          <w:sz w:val="24"/>
          <w:szCs w:val="20"/>
        </w:rPr>
        <w:t xml:space="preserve"> z 2020 r., poz. </w:t>
      </w:r>
      <w:r w:rsidR="00ED7B10">
        <w:rPr>
          <w:rFonts w:ascii="Times New Roman" w:hAnsi="Times New Roman"/>
          <w:sz w:val="24"/>
          <w:szCs w:val="20"/>
        </w:rPr>
        <w:t>346 ze</w:t>
      </w:r>
      <w:r w:rsidR="002C10CC" w:rsidRPr="00A007FA">
        <w:rPr>
          <w:rFonts w:ascii="Times New Roman" w:hAnsi="Times New Roman"/>
          <w:sz w:val="24"/>
          <w:szCs w:val="20"/>
        </w:rPr>
        <w:t xml:space="preserve"> zm.);</w:t>
      </w:r>
    </w:p>
    <w:p w:rsidR="00062733" w:rsidRPr="00A007FA" w:rsidRDefault="006472B9" w:rsidP="00A80554">
      <w:pPr>
        <w:pStyle w:val="Bezodstpw"/>
        <w:numPr>
          <w:ilvl w:val="0"/>
          <w:numId w:val="127"/>
        </w:numPr>
        <w:spacing w:line="360" w:lineRule="auto"/>
        <w:ind w:left="993" w:hanging="426"/>
        <w:jc w:val="both"/>
        <w:rPr>
          <w:rFonts w:ascii="Times New Roman" w:hAnsi="Times New Roman"/>
          <w:sz w:val="24"/>
          <w:szCs w:val="20"/>
        </w:rPr>
      </w:pPr>
      <w:r>
        <w:rPr>
          <w:rFonts w:ascii="Times New Roman" w:hAnsi="Times New Roman"/>
          <w:sz w:val="24"/>
          <w:szCs w:val="20"/>
        </w:rPr>
        <w:lastRenderedPageBreak/>
        <w:t>u</w:t>
      </w:r>
      <w:r w:rsidR="002C10CC" w:rsidRPr="00A007FA">
        <w:rPr>
          <w:rFonts w:ascii="Times New Roman" w:hAnsi="Times New Roman"/>
          <w:sz w:val="24"/>
          <w:szCs w:val="20"/>
        </w:rPr>
        <w:t xml:space="preserve">stawa z dnia 10 maja 2018 r. o ochronie danych osobowych </w:t>
      </w:r>
      <w:r w:rsidR="00F62AF4">
        <w:rPr>
          <w:rFonts w:ascii="Times New Roman" w:hAnsi="Times New Roman"/>
          <w:sz w:val="24"/>
          <w:szCs w:val="20"/>
        </w:rPr>
        <w:br/>
      </w:r>
      <w:r w:rsidR="002C10CC" w:rsidRPr="00A007FA">
        <w:rPr>
          <w:rFonts w:ascii="Times New Roman" w:hAnsi="Times New Roman"/>
          <w:sz w:val="24"/>
          <w:szCs w:val="20"/>
        </w:rPr>
        <w:t>(</w:t>
      </w:r>
      <w:r w:rsidR="00F62AF4">
        <w:rPr>
          <w:rFonts w:ascii="Times New Roman" w:hAnsi="Times New Roman"/>
          <w:sz w:val="24"/>
          <w:szCs w:val="20"/>
        </w:rPr>
        <w:t xml:space="preserve">tj.: </w:t>
      </w:r>
      <w:r w:rsidR="00C703EE">
        <w:rPr>
          <w:rFonts w:ascii="Times New Roman" w:hAnsi="Times New Roman"/>
          <w:sz w:val="24"/>
          <w:szCs w:val="20"/>
        </w:rPr>
        <w:t>Dz. U.</w:t>
      </w:r>
      <w:r w:rsidR="00F62AF4">
        <w:rPr>
          <w:rFonts w:ascii="Times New Roman" w:hAnsi="Times New Roman"/>
          <w:sz w:val="24"/>
          <w:szCs w:val="20"/>
        </w:rPr>
        <w:t xml:space="preserve"> z 2019 r., poz. </w:t>
      </w:r>
      <w:r w:rsidR="002C10CC" w:rsidRPr="00A007FA">
        <w:rPr>
          <w:rFonts w:ascii="Times New Roman" w:hAnsi="Times New Roman"/>
          <w:sz w:val="24"/>
          <w:szCs w:val="20"/>
        </w:rPr>
        <w:t>1781);</w:t>
      </w:r>
    </w:p>
    <w:p w:rsidR="00062733" w:rsidRPr="00A007FA" w:rsidRDefault="006472B9" w:rsidP="00A80554">
      <w:pPr>
        <w:pStyle w:val="Bezodstpw"/>
        <w:numPr>
          <w:ilvl w:val="0"/>
          <w:numId w:val="127"/>
        </w:numPr>
        <w:spacing w:line="360" w:lineRule="auto"/>
        <w:ind w:left="993" w:hanging="426"/>
        <w:jc w:val="both"/>
        <w:rPr>
          <w:rFonts w:ascii="Times New Roman" w:hAnsi="Times New Roman"/>
          <w:sz w:val="24"/>
          <w:szCs w:val="20"/>
        </w:rPr>
      </w:pPr>
      <w:r>
        <w:rPr>
          <w:rFonts w:ascii="Times New Roman" w:hAnsi="Times New Roman"/>
          <w:sz w:val="24"/>
          <w:szCs w:val="20"/>
        </w:rPr>
        <w:t>u</w:t>
      </w:r>
      <w:r w:rsidR="002C10CC" w:rsidRPr="00A007FA">
        <w:rPr>
          <w:rFonts w:ascii="Times New Roman" w:hAnsi="Times New Roman"/>
          <w:sz w:val="24"/>
          <w:szCs w:val="20"/>
        </w:rPr>
        <w:t>stawa z dnia 14 czerwca 1960  r. Kodeks postępowania administracyjnego</w:t>
      </w:r>
      <w:r>
        <w:rPr>
          <w:rFonts w:ascii="Times New Roman" w:hAnsi="Times New Roman"/>
          <w:sz w:val="24"/>
          <w:szCs w:val="20"/>
        </w:rPr>
        <w:t xml:space="preserve"> </w:t>
      </w:r>
      <w:r w:rsidR="00F62AF4">
        <w:rPr>
          <w:rFonts w:ascii="Times New Roman" w:hAnsi="Times New Roman"/>
          <w:sz w:val="24"/>
          <w:szCs w:val="20"/>
        </w:rPr>
        <w:br/>
      </w:r>
      <w:r>
        <w:rPr>
          <w:rFonts w:ascii="Times New Roman" w:hAnsi="Times New Roman"/>
          <w:sz w:val="24"/>
          <w:szCs w:val="20"/>
        </w:rPr>
        <w:t>(</w:t>
      </w:r>
      <w:r w:rsidR="00F62AF4">
        <w:rPr>
          <w:rFonts w:ascii="Times New Roman" w:hAnsi="Times New Roman"/>
          <w:sz w:val="24"/>
          <w:szCs w:val="20"/>
        </w:rPr>
        <w:t xml:space="preserve">tj.: </w:t>
      </w:r>
      <w:r w:rsidR="00C703EE">
        <w:rPr>
          <w:rFonts w:ascii="Times New Roman" w:hAnsi="Times New Roman"/>
          <w:sz w:val="24"/>
          <w:szCs w:val="20"/>
        </w:rPr>
        <w:t>Dz. U.</w:t>
      </w:r>
      <w:r w:rsidR="00F62AF4">
        <w:rPr>
          <w:rFonts w:ascii="Times New Roman" w:hAnsi="Times New Roman"/>
          <w:sz w:val="24"/>
          <w:szCs w:val="20"/>
        </w:rPr>
        <w:t xml:space="preserve"> z </w:t>
      </w:r>
      <w:r>
        <w:rPr>
          <w:rFonts w:ascii="Times New Roman" w:hAnsi="Times New Roman"/>
          <w:sz w:val="24"/>
          <w:szCs w:val="20"/>
        </w:rPr>
        <w:t>2020</w:t>
      </w:r>
      <w:r w:rsidR="00F62AF4">
        <w:rPr>
          <w:rFonts w:ascii="Times New Roman" w:hAnsi="Times New Roman"/>
          <w:sz w:val="24"/>
          <w:szCs w:val="20"/>
        </w:rPr>
        <w:t xml:space="preserve"> r</w:t>
      </w:r>
      <w:r>
        <w:rPr>
          <w:rFonts w:ascii="Times New Roman" w:hAnsi="Times New Roman"/>
          <w:sz w:val="24"/>
          <w:szCs w:val="20"/>
        </w:rPr>
        <w:t>.</w:t>
      </w:r>
      <w:r w:rsidR="00F62AF4">
        <w:rPr>
          <w:rFonts w:ascii="Times New Roman" w:hAnsi="Times New Roman"/>
          <w:sz w:val="24"/>
          <w:szCs w:val="20"/>
        </w:rPr>
        <w:t xml:space="preserve">, poz. </w:t>
      </w:r>
      <w:r>
        <w:rPr>
          <w:rFonts w:ascii="Times New Roman" w:hAnsi="Times New Roman"/>
          <w:sz w:val="24"/>
          <w:szCs w:val="20"/>
        </w:rPr>
        <w:t>256</w:t>
      </w:r>
      <w:r w:rsidR="00ED7B10">
        <w:rPr>
          <w:rFonts w:ascii="Times New Roman" w:hAnsi="Times New Roman"/>
          <w:sz w:val="24"/>
          <w:szCs w:val="20"/>
        </w:rPr>
        <w:t xml:space="preserve"> </w:t>
      </w:r>
      <w:r w:rsidR="00867A1F">
        <w:rPr>
          <w:rFonts w:ascii="Times New Roman" w:hAnsi="Times New Roman"/>
          <w:sz w:val="24"/>
          <w:szCs w:val="20"/>
        </w:rPr>
        <w:t>ze</w:t>
      </w:r>
      <w:r w:rsidR="002C10CC" w:rsidRPr="00A007FA">
        <w:rPr>
          <w:rFonts w:ascii="Times New Roman" w:hAnsi="Times New Roman"/>
          <w:sz w:val="24"/>
          <w:szCs w:val="20"/>
        </w:rPr>
        <w:t xml:space="preserve"> zm.);</w:t>
      </w:r>
    </w:p>
    <w:p w:rsidR="00062733" w:rsidRPr="00A007FA" w:rsidRDefault="006472B9" w:rsidP="00A80554">
      <w:pPr>
        <w:pStyle w:val="Bezodstpw"/>
        <w:numPr>
          <w:ilvl w:val="0"/>
          <w:numId w:val="127"/>
        </w:numPr>
        <w:spacing w:line="360" w:lineRule="auto"/>
        <w:ind w:left="993" w:hanging="426"/>
        <w:jc w:val="both"/>
        <w:rPr>
          <w:rFonts w:ascii="Times New Roman" w:hAnsi="Times New Roman"/>
          <w:bCs/>
          <w:sz w:val="24"/>
          <w:szCs w:val="20"/>
        </w:rPr>
      </w:pPr>
      <w:r>
        <w:rPr>
          <w:rFonts w:ascii="Times New Roman" w:hAnsi="Times New Roman"/>
          <w:sz w:val="24"/>
          <w:szCs w:val="20"/>
        </w:rPr>
        <w:t>r</w:t>
      </w:r>
      <w:r w:rsidR="002C10CC" w:rsidRPr="00A007FA">
        <w:rPr>
          <w:rFonts w:ascii="Times New Roman" w:hAnsi="Times New Roman"/>
          <w:sz w:val="24"/>
          <w:szCs w:val="20"/>
        </w:rPr>
        <w:t xml:space="preserve">ozporządzenie Rady Ministrów z dnia 12 kwietnia 2012 r. w sprawie Krajowych Ram </w:t>
      </w:r>
      <w:proofErr w:type="spellStart"/>
      <w:r w:rsidR="002C10CC" w:rsidRPr="00A007FA">
        <w:rPr>
          <w:rFonts w:ascii="Times New Roman" w:hAnsi="Times New Roman"/>
          <w:sz w:val="24"/>
          <w:szCs w:val="20"/>
        </w:rPr>
        <w:t>Interoperacyjności</w:t>
      </w:r>
      <w:proofErr w:type="spellEnd"/>
      <w:r w:rsidR="002C10CC" w:rsidRPr="00A007FA">
        <w:rPr>
          <w:rFonts w:ascii="Times New Roman" w:hAnsi="Times New Roman"/>
          <w:sz w:val="24"/>
          <w:szCs w:val="20"/>
        </w:rPr>
        <w:t xml:space="preserve">, minimalnych wymagań dla rejestrów publicznych </w:t>
      </w:r>
      <w:r w:rsidR="004F5DEA">
        <w:rPr>
          <w:rFonts w:ascii="Times New Roman" w:hAnsi="Times New Roman"/>
          <w:sz w:val="24"/>
          <w:szCs w:val="20"/>
        </w:rPr>
        <w:br/>
      </w:r>
      <w:r w:rsidR="002C10CC" w:rsidRPr="00A007FA">
        <w:rPr>
          <w:rFonts w:ascii="Times New Roman" w:hAnsi="Times New Roman"/>
          <w:sz w:val="24"/>
          <w:szCs w:val="20"/>
        </w:rPr>
        <w:t>i wymiany informacji w postaci elektronicznej oraz minimalnych wymagań dla systemów teleinformatycznych (</w:t>
      </w:r>
      <w:r w:rsidR="00F62AF4">
        <w:rPr>
          <w:rFonts w:ascii="Times New Roman" w:hAnsi="Times New Roman"/>
          <w:sz w:val="24"/>
          <w:szCs w:val="20"/>
        </w:rPr>
        <w:t xml:space="preserve">tj.: </w:t>
      </w:r>
      <w:r w:rsidR="00C703EE">
        <w:rPr>
          <w:rFonts w:ascii="Times New Roman" w:hAnsi="Times New Roman"/>
          <w:bCs/>
          <w:sz w:val="24"/>
          <w:szCs w:val="20"/>
        </w:rPr>
        <w:t>Dz. U.</w:t>
      </w:r>
      <w:r w:rsidR="00F62AF4">
        <w:rPr>
          <w:rFonts w:ascii="Times New Roman" w:hAnsi="Times New Roman"/>
          <w:bCs/>
          <w:sz w:val="24"/>
          <w:szCs w:val="20"/>
        </w:rPr>
        <w:t xml:space="preserve"> z </w:t>
      </w:r>
      <w:r w:rsidR="002C10CC" w:rsidRPr="00A007FA">
        <w:rPr>
          <w:rFonts w:ascii="Times New Roman" w:hAnsi="Times New Roman"/>
          <w:bCs/>
          <w:sz w:val="24"/>
          <w:szCs w:val="20"/>
        </w:rPr>
        <w:t>2017</w:t>
      </w:r>
      <w:r w:rsidR="00F62AF4">
        <w:rPr>
          <w:rFonts w:ascii="Times New Roman" w:hAnsi="Times New Roman"/>
          <w:bCs/>
          <w:sz w:val="24"/>
          <w:szCs w:val="20"/>
        </w:rPr>
        <w:t xml:space="preserve"> r</w:t>
      </w:r>
      <w:r w:rsidR="002C10CC" w:rsidRPr="00A007FA">
        <w:rPr>
          <w:rFonts w:ascii="Times New Roman" w:hAnsi="Times New Roman"/>
          <w:bCs/>
          <w:sz w:val="24"/>
          <w:szCs w:val="20"/>
        </w:rPr>
        <w:t>.</w:t>
      </w:r>
      <w:r w:rsidR="00F62AF4">
        <w:rPr>
          <w:rFonts w:ascii="Times New Roman" w:hAnsi="Times New Roman"/>
          <w:bCs/>
          <w:sz w:val="24"/>
          <w:szCs w:val="20"/>
        </w:rPr>
        <w:t xml:space="preserve">, poz. </w:t>
      </w:r>
      <w:r w:rsidR="002C10CC" w:rsidRPr="00A007FA">
        <w:rPr>
          <w:rFonts w:ascii="Times New Roman" w:hAnsi="Times New Roman"/>
          <w:bCs/>
          <w:sz w:val="24"/>
          <w:szCs w:val="20"/>
        </w:rPr>
        <w:t>2247);</w:t>
      </w:r>
    </w:p>
    <w:p w:rsidR="00062733" w:rsidRPr="00A007FA" w:rsidRDefault="006472B9" w:rsidP="00A80554">
      <w:pPr>
        <w:pStyle w:val="Bezodstpw"/>
        <w:numPr>
          <w:ilvl w:val="0"/>
          <w:numId w:val="127"/>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 xml:space="preserve">ozporządzenie Ministra Pracy i Polityki Społecznej z dnia 2 listopada 2007 r. </w:t>
      </w:r>
      <w:r w:rsidR="004F5DEA">
        <w:rPr>
          <w:rFonts w:ascii="Times New Roman" w:hAnsi="Times New Roman"/>
          <w:sz w:val="24"/>
          <w:szCs w:val="20"/>
        </w:rPr>
        <w:br/>
      </w:r>
      <w:r w:rsidR="002C10CC" w:rsidRPr="00A007FA">
        <w:rPr>
          <w:rFonts w:ascii="Times New Roman" w:hAnsi="Times New Roman"/>
          <w:sz w:val="24"/>
          <w:szCs w:val="20"/>
        </w:rPr>
        <w:t>w sprawie systemów teleinformatycznych stosowanych w jednostkach organizacyjnych pomocy społecznej (</w:t>
      </w:r>
      <w:r w:rsidR="00C703EE">
        <w:rPr>
          <w:rFonts w:ascii="Times New Roman" w:hAnsi="Times New Roman"/>
          <w:sz w:val="24"/>
          <w:szCs w:val="20"/>
        </w:rPr>
        <w:t>Dz. U.</w:t>
      </w:r>
      <w:r w:rsidR="000F6020">
        <w:rPr>
          <w:rFonts w:ascii="Times New Roman" w:hAnsi="Times New Roman"/>
          <w:sz w:val="24"/>
          <w:szCs w:val="20"/>
        </w:rPr>
        <w:t xml:space="preserve"> z </w:t>
      </w:r>
      <w:r w:rsidR="002C10CC" w:rsidRPr="00A007FA">
        <w:rPr>
          <w:rFonts w:ascii="Times New Roman" w:hAnsi="Times New Roman"/>
          <w:sz w:val="24"/>
          <w:szCs w:val="20"/>
        </w:rPr>
        <w:t>2007</w:t>
      </w:r>
      <w:r w:rsidR="000F6020">
        <w:rPr>
          <w:rFonts w:ascii="Times New Roman" w:hAnsi="Times New Roman"/>
          <w:sz w:val="24"/>
          <w:szCs w:val="20"/>
        </w:rPr>
        <w:t xml:space="preserve"> r</w:t>
      </w:r>
      <w:r w:rsidR="002C10CC" w:rsidRPr="00A007FA">
        <w:rPr>
          <w:rFonts w:ascii="Times New Roman" w:hAnsi="Times New Roman"/>
          <w:sz w:val="24"/>
          <w:szCs w:val="20"/>
        </w:rPr>
        <w:t>.</w:t>
      </w:r>
      <w:r w:rsidR="000F6020">
        <w:rPr>
          <w:rFonts w:ascii="Times New Roman" w:hAnsi="Times New Roman"/>
          <w:sz w:val="24"/>
          <w:szCs w:val="20"/>
        </w:rPr>
        <w:t xml:space="preserve">, </w:t>
      </w:r>
      <w:r w:rsidR="008E168D">
        <w:rPr>
          <w:rFonts w:ascii="Times New Roman" w:hAnsi="Times New Roman"/>
          <w:sz w:val="24"/>
          <w:szCs w:val="20"/>
        </w:rPr>
        <w:t>n</w:t>
      </w:r>
      <w:r w:rsidR="000F6020">
        <w:rPr>
          <w:rFonts w:ascii="Times New Roman" w:hAnsi="Times New Roman"/>
          <w:sz w:val="24"/>
          <w:szCs w:val="20"/>
        </w:rPr>
        <w:t xml:space="preserve">r </w:t>
      </w:r>
      <w:r w:rsidR="002C10CC" w:rsidRPr="00A007FA">
        <w:rPr>
          <w:rFonts w:ascii="Times New Roman" w:hAnsi="Times New Roman"/>
          <w:sz w:val="24"/>
          <w:szCs w:val="20"/>
        </w:rPr>
        <w:t>216</w:t>
      </w:r>
      <w:r w:rsidR="000F6020">
        <w:rPr>
          <w:rFonts w:ascii="Times New Roman" w:hAnsi="Times New Roman"/>
          <w:sz w:val="24"/>
          <w:szCs w:val="20"/>
        </w:rPr>
        <w:t xml:space="preserve">, poz. </w:t>
      </w:r>
      <w:r w:rsidR="002C10CC" w:rsidRPr="00A007FA">
        <w:rPr>
          <w:rFonts w:ascii="Times New Roman" w:hAnsi="Times New Roman"/>
          <w:sz w:val="24"/>
          <w:szCs w:val="20"/>
        </w:rPr>
        <w:t>1609);</w:t>
      </w:r>
    </w:p>
    <w:p w:rsidR="00062733" w:rsidRPr="00A007FA" w:rsidRDefault="006472B9" w:rsidP="00A80554">
      <w:pPr>
        <w:pStyle w:val="Bezodstpw"/>
        <w:numPr>
          <w:ilvl w:val="0"/>
          <w:numId w:val="127"/>
        </w:numPr>
        <w:spacing w:line="360" w:lineRule="auto"/>
        <w:ind w:left="993" w:hanging="426"/>
        <w:jc w:val="both"/>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egulamin organizacyjny Miejskiego Ośrodka Pomocy Rodzinie w Bytomiu.</w:t>
      </w:r>
    </w:p>
    <w:p w:rsidR="00AE0B1F" w:rsidRDefault="00AE0B1F" w:rsidP="00C74FB7">
      <w:pPr>
        <w:tabs>
          <w:tab w:val="left" w:pos="142"/>
          <w:tab w:val="right" w:pos="2835"/>
          <w:tab w:val="left" w:pos="9072"/>
        </w:tabs>
        <w:spacing w:after="0" w:line="360" w:lineRule="auto"/>
        <w:jc w:val="both"/>
        <w:outlineLvl w:val="0"/>
        <w:rPr>
          <w:rFonts w:ascii="Times New Roman" w:hAnsi="Times New Roman"/>
          <w:sz w:val="24"/>
          <w:szCs w:val="24"/>
        </w:rPr>
      </w:pPr>
    </w:p>
    <w:p w:rsidR="00062733" w:rsidRDefault="002C10CC" w:rsidP="00C74FB7">
      <w:pPr>
        <w:tabs>
          <w:tab w:val="left" w:pos="142"/>
          <w:tab w:val="right" w:pos="2835"/>
          <w:tab w:val="left" w:pos="9072"/>
        </w:tabs>
        <w:spacing w:after="0" w:line="360" w:lineRule="auto"/>
        <w:jc w:val="both"/>
        <w:outlineLvl w:val="0"/>
        <w:rPr>
          <w:rFonts w:ascii="Times New Roman" w:hAnsi="Times New Roman"/>
          <w:sz w:val="24"/>
          <w:szCs w:val="24"/>
        </w:rPr>
      </w:pPr>
      <w:r w:rsidRPr="00302893">
        <w:rPr>
          <w:rFonts w:ascii="Times New Roman" w:hAnsi="Times New Roman"/>
          <w:sz w:val="24"/>
          <w:szCs w:val="24"/>
        </w:rPr>
        <w:t>Stru</w:t>
      </w:r>
      <w:r w:rsidR="00533604">
        <w:rPr>
          <w:rFonts w:ascii="Times New Roman" w:hAnsi="Times New Roman"/>
          <w:sz w:val="24"/>
          <w:szCs w:val="24"/>
        </w:rPr>
        <w:t>ktura komórki</w:t>
      </w:r>
    </w:p>
    <w:p w:rsidR="004F5DEA" w:rsidRPr="00302893" w:rsidRDefault="004F5DEA" w:rsidP="004F5DEA">
      <w:pPr>
        <w:tabs>
          <w:tab w:val="left" w:pos="142"/>
          <w:tab w:val="right" w:pos="2835"/>
          <w:tab w:val="left" w:pos="9072"/>
        </w:tabs>
        <w:spacing w:after="0" w:line="360" w:lineRule="auto"/>
        <w:jc w:val="both"/>
        <w:rPr>
          <w:rFonts w:ascii="Times New Roman" w:hAnsi="Times New Roman"/>
          <w:sz w:val="24"/>
          <w:szCs w:val="24"/>
        </w:rPr>
      </w:pPr>
      <w:r w:rsidRPr="00302893">
        <w:rPr>
          <w:rFonts w:ascii="Times New Roman" w:hAnsi="Times New Roman"/>
          <w:sz w:val="24"/>
          <w:szCs w:val="24"/>
        </w:rPr>
        <w:t>Stan zatrudnienia – 3 osoby</w:t>
      </w:r>
      <w:r w:rsidR="00AE0B1F">
        <w:rPr>
          <w:rFonts w:ascii="Times New Roman" w:hAnsi="Times New Roman"/>
          <w:sz w:val="24"/>
          <w:szCs w:val="24"/>
        </w:rPr>
        <w:t>:</w:t>
      </w:r>
    </w:p>
    <w:p w:rsidR="00062733" w:rsidRPr="004F5DEA" w:rsidRDefault="002C10CC" w:rsidP="00A80554">
      <w:pPr>
        <w:pStyle w:val="Akapitzlist"/>
        <w:numPr>
          <w:ilvl w:val="0"/>
          <w:numId w:val="128"/>
        </w:numPr>
        <w:tabs>
          <w:tab w:val="left" w:pos="142"/>
          <w:tab w:val="right" w:pos="2835"/>
          <w:tab w:val="left" w:pos="9072"/>
        </w:tabs>
        <w:spacing w:after="0" w:line="360" w:lineRule="auto"/>
        <w:ind w:left="1276" w:hanging="294"/>
        <w:jc w:val="both"/>
        <w:rPr>
          <w:rFonts w:ascii="Times New Roman" w:hAnsi="Times New Roman"/>
          <w:sz w:val="24"/>
          <w:szCs w:val="24"/>
        </w:rPr>
      </w:pPr>
      <w:r w:rsidRPr="004F5DEA">
        <w:rPr>
          <w:rFonts w:ascii="Times New Roman" w:hAnsi="Times New Roman"/>
          <w:sz w:val="24"/>
          <w:szCs w:val="24"/>
        </w:rPr>
        <w:t>Koordynator – 1 etat</w:t>
      </w:r>
      <w:r w:rsidR="00AE0B1F">
        <w:rPr>
          <w:rFonts w:ascii="Times New Roman" w:hAnsi="Times New Roman"/>
          <w:sz w:val="24"/>
          <w:szCs w:val="24"/>
        </w:rPr>
        <w:t>,</w:t>
      </w:r>
      <w:r w:rsidRPr="004F5DEA">
        <w:rPr>
          <w:rFonts w:ascii="Times New Roman" w:hAnsi="Times New Roman"/>
          <w:sz w:val="24"/>
          <w:szCs w:val="24"/>
        </w:rPr>
        <w:t xml:space="preserve"> </w:t>
      </w:r>
    </w:p>
    <w:p w:rsidR="00062733" w:rsidRPr="004F5DEA" w:rsidRDefault="002C10CC" w:rsidP="00A80554">
      <w:pPr>
        <w:pStyle w:val="Akapitzlist"/>
        <w:numPr>
          <w:ilvl w:val="0"/>
          <w:numId w:val="128"/>
        </w:numPr>
        <w:tabs>
          <w:tab w:val="left" w:pos="142"/>
          <w:tab w:val="right" w:pos="2835"/>
          <w:tab w:val="left" w:pos="9072"/>
        </w:tabs>
        <w:spacing w:after="0" w:line="360" w:lineRule="auto"/>
        <w:ind w:left="1276" w:hanging="294"/>
        <w:jc w:val="both"/>
        <w:rPr>
          <w:rFonts w:ascii="Times New Roman" w:hAnsi="Times New Roman"/>
          <w:sz w:val="24"/>
          <w:szCs w:val="24"/>
        </w:rPr>
      </w:pPr>
      <w:r w:rsidRPr="004F5DEA">
        <w:rPr>
          <w:rFonts w:ascii="Times New Roman" w:hAnsi="Times New Roman"/>
          <w:sz w:val="24"/>
          <w:szCs w:val="24"/>
        </w:rPr>
        <w:t>Starszy informatyk – 1 etat</w:t>
      </w:r>
      <w:r w:rsidR="00AE0B1F">
        <w:rPr>
          <w:rFonts w:ascii="Times New Roman" w:hAnsi="Times New Roman"/>
          <w:sz w:val="24"/>
          <w:szCs w:val="24"/>
        </w:rPr>
        <w:t>,</w:t>
      </w:r>
    </w:p>
    <w:p w:rsidR="00062733" w:rsidRPr="004F5DEA" w:rsidRDefault="002C10CC" w:rsidP="00A80554">
      <w:pPr>
        <w:pStyle w:val="Akapitzlist"/>
        <w:numPr>
          <w:ilvl w:val="0"/>
          <w:numId w:val="128"/>
        </w:numPr>
        <w:tabs>
          <w:tab w:val="left" w:pos="142"/>
          <w:tab w:val="right" w:pos="2835"/>
          <w:tab w:val="left" w:pos="9072"/>
        </w:tabs>
        <w:spacing w:after="0" w:line="360" w:lineRule="auto"/>
        <w:ind w:left="1276" w:hanging="294"/>
        <w:jc w:val="both"/>
        <w:rPr>
          <w:rFonts w:ascii="Times New Roman" w:hAnsi="Times New Roman"/>
          <w:sz w:val="24"/>
          <w:szCs w:val="24"/>
        </w:rPr>
      </w:pPr>
      <w:r w:rsidRPr="004F5DEA">
        <w:rPr>
          <w:rFonts w:ascii="Times New Roman" w:hAnsi="Times New Roman"/>
          <w:sz w:val="24"/>
          <w:szCs w:val="24"/>
        </w:rPr>
        <w:t>Informatyk – 1 etat</w:t>
      </w:r>
      <w:r w:rsidR="00AE0B1F">
        <w:rPr>
          <w:rFonts w:ascii="Times New Roman" w:hAnsi="Times New Roman"/>
          <w:sz w:val="24"/>
          <w:szCs w:val="24"/>
        </w:rPr>
        <w:t>.</w:t>
      </w:r>
    </w:p>
    <w:p w:rsidR="00AE0B1F" w:rsidRDefault="00AE0B1F" w:rsidP="00C74FB7">
      <w:pPr>
        <w:pStyle w:val="Bezodstpw"/>
        <w:spacing w:line="360" w:lineRule="auto"/>
        <w:jc w:val="both"/>
        <w:rPr>
          <w:rFonts w:ascii="Times New Roman" w:hAnsi="Times New Roman"/>
          <w:sz w:val="24"/>
          <w:szCs w:val="24"/>
        </w:rPr>
      </w:pPr>
    </w:p>
    <w:p w:rsidR="00062733" w:rsidRPr="00302893" w:rsidRDefault="002C10CC" w:rsidP="00C74FB7">
      <w:pPr>
        <w:pStyle w:val="Bezodstpw"/>
        <w:spacing w:line="360" w:lineRule="auto"/>
        <w:jc w:val="both"/>
        <w:rPr>
          <w:rFonts w:ascii="Times New Roman" w:hAnsi="Times New Roman"/>
          <w:sz w:val="24"/>
          <w:szCs w:val="24"/>
        </w:rPr>
      </w:pPr>
      <w:r w:rsidRPr="00302893">
        <w:rPr>
          <w:rFonts w:ascii="Times New Roman" w:hAnsi="Times New Roman"/>
          <w:sz w:val="24"/>
          <w:szCs w:val="24"/>
        </w:rPr>
        <w:t>Realizowane zadania:</w:t>
      </w:r>
    </w:p>
    <w:p w:rsidR="00062733" w:rsidRPr="00A007FA" w:rsidRDefault="002C10CC" w:rsidP="00C74FB7">
      <w:pPr>
        <w:pStyle w:val="Bezodstpw"/>
        <w:spacing w:line="360" w:lineRule="auto"/>
        <w:jc w:val="both"/>
        <w:rPr>
          <w:rFonts w:ascii="Times New Roman" w:hAnsi="Times New Roman"/>
          <w:sz w:val="24"/>
          <w:szCs w:val="24"/>
        </w:rPr>
      </w:pPr>
      <w:r w:rsidRPr="00A007FA">
        <w:rPr>
          <w:rFonts w:ascii="Times New Roman" w:hAnsi="Times New Roman"/>
          <w:sz w:val="24"/>
          <w:szCs w:val="24"/>
        </w:rPr>
        <w:t>Do głównych zadań zespołu obsługi informatycznej należało:</w:t>
      </w:r>
    </w:p>
    <w:p w:rsidR="00062733" w:rsidRPr="00A007FA" w:rsidRDefault="002C10CC" w:rsidP="00A80554">
      <w:pPr>
        <w:pStyle w:val="Bezodstpw"/>
        <w:numPr>
          <w:ilvl w:val="0"/>
          <w:numId w:val="34"/>
        </w:numPr>
        <w:spacing w:line="360" w:lineRule="auto"/>
        <w:ind w:left="993" w:hanging="426"/>
        <w:jc w:val="both"/>
        <w:rPr>
          <w:rFonts w:ascii="Times New Roman" w:hAnsi="Times New Roman"/>
          <w:sz w:val="24"/>
          <w:szCs w:val="24"/>
        </w:rPr>
      </w:pPr>
      <w:r w:rsidRPr="00A007FA">
        <w:rPr>
          <w:rFonts w:ascii="Times New Roman" w:hAnsi="Times New Roman"/>
          <w:sz w:val="24"/>
          <w:szCs w:val="24"/>
        </w:rPr>
        <w:t>zapewnienie sprawnego działania systemów informatycznych, siec</w:t>
      </w:r>
      <w:r w:rsidR="004F5DEA">
        <w:rPr>
          <w:rFonts w:ascii="Times New Roman" w:hAnsi="Times New Roman"/>
          <w:sz w:val="24"/>
          <w:szCs w:val="24"/>
        </w:rPr>
        <w:t>i komputerowej</w:t>
      </w:r>
      <w:r w:rsidR="004F5DEA">
        <w:rPr>
          <w:rFonts w:ascii="Times New Roman" w:hAnsi="Times New Roman"/>
          <w:sz w:val="24"/>
          <w:szCs w:val="24"/>
        </w:rPr>
        <w:br/>
        <w:t>i oprogramowania;</w:t>
      </w:r>
    </w:p>
    <w:p w:rsidR="00062733" w:rsidRPr="00A007FA" w:rsidRDefault="002C10CC" w:rsidP="00A80554">
      <w:pPr>
        <w:pStyle w:val="Bezodstpw"/>
        <w:numPr>
          <w:ilvl w:val="0"/>
          <w:numId w:val="34"/>
        </w:numPr>
        <w:spacing w:line="360" w:lineRule="auto"/>
        <w:ind w:left="993" w:hanging="426"/>
        <w:jc w:val="both"/>
        <w:rPr>
          <w:rFonts w:ascii="Times New Roman" w:hAnsi="Times New Roman"/>
          <w:sz w:val="24"/>
          <w:szCs w:val="24"/>
        </w:rPr>
      </w:pPr>
      <w:r w:rsidRPr="00A007FA">
        <w:rPr>
          <w:rFonts w:ascii="Times New Roman" w:hAnsi="Times New Roman"/>
          <w:sz w:val="24"/>
          <w:szCs w:val="24"/>
        </w:rPr>
        <w:t>utrzymanie istniejących zasobów informatycznych i ich rozwój w celu realizacji zadań określonych w ustawie o informatyzacji działalności podmiotów realizują</w:t>
      </w:r>
      <w:r w:rsidR="004F5DEA">
        <w:rPr>
          <w:rFonts w:ascii="Times New Roman" w:hAnsi="Times New Roman"/>
          <w:sz w:val="24"/>
          <w:szCs w:val="24"/>
        </w:rPr>
        <w:t>cych zadania publiczne;</w:t>
      </w:r>
    </w:p>
    <w:p w:rsidR="00062733" w:rsidRPr="00A007FA" w:rsidRDefault="004F5DEA" w:rsidP="00A80554">
      <w:pPr>
        <w:pStyle w:val="Bezodstpw"/>
        <w:numPr>
          <w:ilvl w:val="0"/>
          <w:numId w:val="34"/>
        </w:numPr>
        <w:spacing w:line="360" w:lineRule="auto"/>
        <w:ind w:left="993" w:hanging="426"/>
        <w:jc w:val="both"/>
        <w:rPr>
          <w:rFonts w:ascii="Times New Roman" w:hAnsi="Times New Roman"/>
          <w:sz w:val="24"/>
          <w:szCs w:val="24"/>
        </w:rPr>
      </w:pPr>
      <w:r>
        <w:rPr>
          <w:rFonts w:ascii="Times New Roman" w:hAnsi="Times New Roman"/>
          <w:sz w:val="24"/>
          <w:szCs w:val="24"/>
        </w:rPr>
        <w:t>ochrona zbiorów danych;</w:t>
      </w:r>
    </w:p>
    <w:p w:rsidR="00062733" w:rsidRPr="00A007FA" w:rsidRDefault="002C10CC" w:rsidP="00A80554">
      <w:pPr>
        <w:pStyle w:val="Bezodstpw"/>
        <w:numPr>
          <w:ilvl w:val="0"/>
          <w:numId w:val="34"/>
        </w:numPr>
        <w:spacing w:line="360" w:lineRule="auto"/>
        <w:ind w:left="993" w:hanging="426"/>
        <w:jc w:val="both"/>
        <w:rPr>
          <w:rFonts w:ascii="Times New Roman" w:hAnsi="Times New Roman"/>
          <w:sz w:val="24"/>
          <w:szCs w:val="24"/>
        </w:rPr>
      </w:pPr>
      <w:r w:rsidRPr="00A007FA">
        <w:rPr>
          <w:rFonts w:ascii="Times New Roman" w:hAnsi="Times New Roman"/>
          <w:sz w:val="24"/>
          <w:szCs w:val="24"/>
        </w:rPr>
        <w:t>serwis używanego i zakupy nowego sprzętu komputerowego oraz materiałów eksploatacyjnych do niego</w:t>
      </w:r>
      <w:r w:rsidR="004F5DEA">
        <w:rPr>
          <w:rFonts w:ascii="Times New Roman" w:hAnsi="Times New Roman"/>
          <w:sz w:val="24"/>
          <w:szCs w:val="24"/>
        </w:rPr>
        <w:t>;</w:t>
      </w:r>
    </w:p>
    <w:p w:rsidR="00062733" w:rsidRPr="00A007FA" w:rsidRDefault="002C10CC" w:rsidP="00A80554">
      <w:pPr>
        <w:pStyle w:val="Bezodstpw"/>
        <w:numPr>
          <w:ilvl w:val="0"/>
          <w:numId w:val="34"/>
        </w:numPr>
        <w:spacing w:line="360" w:lineRule="auto"/>
        <w:ind w:left="993" w:hanging="426"/>
        <w:jc w:val="both"/>
        <w:rPr>
          <w:rFonts w:ascii="Times New Roman" w:hAnsi="Times New Roman"/>
          <w:sz w:val="24"/>
          <w:szCs w:val="24"/>
        </w:rPr>
      </w:pPr>
      <w:r w:rsidRPr="00A007FA">
        <w:rPr>
          <w:rFonts w:ascii="Times New Roman" w:hAnsi="Times New Roman"/>
          <w:sz w:val="24"/>
          <w:szCs w:val="24"/>
        </w:rPr>
        <w:t>ochrona danych osobowych, w tym w szczególności przetwarzanych w systemach informatycznych</w:t>
      </w:r>
      <w:r w:rsidR="004F5DEA">
        <w:rPr>
          <w:rFonts w:ascii="Times New Roman" w:hAnsi="Times New Roman"/>
          <w:sz w:val="24"/>
          <w:szCs w:val="24"/>
        </w:rPr>
        <w:t>;</w:t>
      </w:r>
    </w:p>
    <w:p w:rsidR="00062733" w:rsidRPr="00A007FA" w:rsidRDefault="002C10CC" w:rsidP="00A80554">
      <w:pPr>
        <w:pStyle w:val="Bezodstpw"/>
        <w:numPr>
          <w:ilvl w:val="0"/>
          <w:numId w:val="34"/>
        </w:numPr>
        <w:spacing w:line="360" w:lineRule="auto"/>
        <w:ind w:left="993" w:hanging="426"/>
        <w:jc w:val="both"/>
        <w:rPr>
          <w:rFonts w:ascii="Times New Roman" w:hAnsi="Times New Roman"/>
          <w:sz w:val="24"/>
          <w:szCs w:val="24"/>
        </w:rPr>
      </w:pPr>
      <w:r w:rsidRPr="00A007FA">
        <w:rPr>
          <w:rFonts w:ascii="Times New Roman" w:hAnsi="Times New Roman"/>
          <w:sz w:val="24"/>
          <w:szCs w:val="24"/>
        </w:rPr>
        <w:t>pomoc pracownikom Ośrod</w:t>
      </w:r>
      <w:r w:rsidR="004F5DEA">
        <w:rPr>
          <w:rFonts w:ascii="Times New Roman" w:hAnsi="Times New Roman"/>
          <w:sz w:val="24"/>
          <w:szCs w:val="24"/>
        </w:rPr>
        <w:t>ka w zakresie działania zespołu;</w:t>
      </w:r>
    </w:p>
    <w:p w:rsidR="00062733" w:rsidRPr="00A007FA" w:rsidRDefault="002C10CC" w:rsidP="00A80554">
      <w:pPr>
        <w:pStyle w:val="Bezodstpw"/>
        <w:numPr>
          <w:ilvl w:val="0"/>
          <w:numId w:val="34"/>
        </w:numPr>
        <w:spacing w:line="360" w:lineRule="auto"/>
        <w:ind w:left="993" w:hanging="426"/>
        <w:jc w:val="both"/>
        <w:rPr>
          <w:rFonts w:ascii="Times New Roman" w:hAnsi="Times New Roman"/>
          <w:sz w:val="24"/>
          <w:szCs w:val="24"/>
        </w:rPr>
      </w:pPr>
      <w:r w:rsidRPr="00A007FA">
        <w:rPr>
          <w:rFonts w:ascii="Times New Roman" w:hAnsi="Times New Roman"/>
          <w:sz w:val="24"/>
          <w:szCs w:val="24"/>
        </w:rPr>
        <w:t>obsługa podmiotowej strony internetowej i utrzymanie Biuletynu Informacji Publicznej Ośrodka.</w:t>
      </w:r>
    </w:p>
    <w:p w:rsidR="00062733" w:rsidRPr="00A007FA" w:rsidRDefault="00062733" w:rsidP="00C74FB7">
      <w:pPr>
        <w:pStyle w:val="Bezodstpw"/>
        <w:spacing w:line="360" w:lineRule="auto"/>
        <w:jc w:val="both"/>
        <w:rPr>
          <w:rFonts w:ascii="Times New Roman" w:hAnsi="Times New Roman"/>
          <w:color w:val="FF0000"/>
          <w:sz w:val="24"/>
          <w:szCs w:val="24"/>
        </w:rPr>
      </w:pPr>
    </w:p>
    <w:p w:rsidR="00062733" w:rsidRPr="004F5DEA" w:rsidRDefault="002C10CC" w:rsidP="0036563D">
      <w:pPr>
        <w:tabs>
          <w:tab w:val="left" w:pos="9072"/>
        </w:tabs>
        <w:spacing w:line="360" w:lineRule="auto"/>
        <w:jc w:val="both"/>
        <w:rPr>
          <w:rFonts w:ascii="Times New Roman" w:hAnsi="Times New Roman"/>
          <w:b/>
          <w:sz w:val="24"/>
          <w:szCs w:val="24"/>
        </w:rPr>
      </w:pPr>
      <w:r w:rsidRPr="004F5DEA">
        <w:rPr>
          <w:rFonts w:ascii="Times New Roman" w:hAnsi="Times New Roman"/>
          <w:b/>
          <w:sz w:val="24"/>
          <w:szCs w:val="24"/>
        </w:rPr>
        <w:t>Wykaz najważniejszych zadań wykonanych w roku 2020:</w:t>
      </w:r>
    </w:p>
    <w:p w:rsidR="00062733" w:rsidRPr="00A007FA" w:rsidRDefault="004F5DEA" w:rsidP="00A80554">
      <w:pPr>
        <w:pStyle w:val="Akapitzlist"/>
        <w:numPr>
          <w:ilvl w:val="0"/>
          <w:numId w:val="129"/>
        </w:numPr>
        <w:tabs>
          <w:tab w:val="left" w:pos="0"/>
        </w:tabs>
        <w:spacing w:after="0" w:line="360" w:lineRule="auto"/>
        <w:ind w:left="993" w:hanging="426"/>
        <w:jc w:val="both"/>
        <w:rPr>
          <w:rFonts w:ascii="Times New Roman" w:hAnsi="Times New Roman"/>
          <w:sz w:val="24"/>
          <w:szCs w:val="24"/>
        </w:rPr>
      </w:pPr>
      <w:r>
        <w:rPr>
          <w:rFonts w:ascii="Times New Roman" w:hAnsi="Times New Roman"/>
          <w:sz w:val="24"/>
          <w:szCs w:val="24"/>
        </w:rPr>
        <w:t>p</w:t>
      </w:r>
      <w:r w:rsidR="002C10CC" w:rsidRPr="00A007FA">
        <w:rPr>
          <w:rFonts w:ascii="Times New Roman" w:hAnsi="Times New Roman"/>
          <w:sz w:val="24"/>
          <w:szCs w:val="24"/>
        </w:rPr>
        <w:t>rzekazano do serwisu i naprawiono: notebook, stacja komputerowa, 5 drukarek laserowych</w:t>
      </w:r>
      <w:r>
        <w:rPr>
          <w:rFonts w:ascii="Times New Roman" w:hAnsi="Times New Roman"/>
          <w:sz w:val="24"/>
          <w:szCs w:val="24"/>
        </w:rPr>
        <w:t>;</w:t>
      </w:r>
    </w:p>
    <w:p w:rsidR="00062733" w:rsidRPr="00A007FA" w:rsidRDefault="004F5DEA" w:rsidP="00A80554">
      <w:pPr>
        <w:pStyle w:val="Akapitzlist"/>
        <w:numPr>
          <w:ilvl w:val="0"/>
          <w:numId w:val="129"/>
        </w:numPr>
        <w:tabs>
          <w:tab w:val="left" w:pos="0"/>
        </w:tabs>
        <w:spacing w:after="0" w:line="360" w:lineRule="auto"/>
        <w:ind w:left="993" w:hanging="426"/>
        <w:jc w:val="both"/>
        <w:rPr>
          <w:rFonts w:ascii="Times New Roman" w:hAnsi="Times New Roman"/>
          <w:sz w:val="24"/>
          <w:szCs w:val="24"/>
        </w:rPr>
      </w:pPr>
      <w:r>
        <w:rPr>
          <w:rFonts w:ascii="Times New Roman" w:hAnsi="Times New Roman"/>
          <w:sz w:val="24"/>
          <w:szCs w:val="24"/>
        </w:rPr>
        <w:t>n</w:t>
      </w:r>
      <w:r w:rsidR="002C10CC" w:rsidRPr="00A007FA">
        <w:rPr>
          <w:rFonts w:ascii="Times New Roman" w:hAnsi="Times New Roman"/>
          <w:sz w:val="24"/>
          <w:szCs w:val="24"/>
        </w:rPr>
        <w:t>aprawiono we własnym zakresie i z wykorzystaniem własnych środków</w:t>
      </w:r>
      <w:r w:rsidR="002C10CC" w:rsidRPr="00A007FA">
        <w:rPr>
          <w:rFonts w:ascii="Times New Roman" w:hAnsi="Times New Roman"/>
          <w:sz w:val="24"/>
          <w:szCs w:val="24"/>
        </w:rPr>
        <w:br/>
        <w:t>34 urządzenia komputerowe (w tym stacje, notebooki, drukarki)</w:t>
      </w:r>
      <w:r>
        <w:rPr>
          <w:rFonts w:ascii="Times New Roman" w:hAnsi="Times New Roman"/>
          <w:sz w:val="24"/>
          <w:szCs w:val="24"/>
        </w:rPr>
        <w:t>;</w:t>
      </w:r>
    </w:p>
    <w:p w:rsidR="00062733" w:rsidRPr="00A007FA" w:rsidRDefault="004F5DEA" w:rsidP="00A80554">
      <w:pPr>
        <w:pStyle w:val="Akapitzlist"/>
        <w:numPr>
          <w:ilvl w:val="0"/>
          <w:numId w:val="129"/>
        </w:numPr>
        <w:tabs>
          <w:tab w:val="left" w:pos="0"/>
        </w:tabs>
        <w:spacing w:after="0" w:line="360" w:lineRule="auto"/>
        <w:ind w:left="993" w:hanging="426"/>
        <w:jc w:val="both"/>
        <w:rPr>
          <w:rFonts w:ascii="Times New Roman" w:hAnsi="Times New Roman"/>
          <w:sz w:val="24"/>
          <w:szCs w:val="24"/>
        </w:rPr>
      </w:pPr>
      <w:r>
        <w:rPr>
          <w:rFonts w:ascii="Times New Roman" w:hAnsi="Times New Roman"/>
          <w:sz w:val="24"/>
          <w:szCs w:val="24"/>
        </w:rPr>
        <w:t>u</w:t>
      </w:r>
      <w:r w:rsidR="002C10CC" w:rsidRPr="00A007FA">
        <w:rPr>
          <w:rFonts w:ascii="Times New Roman" w:hAnsi="Times New Roman"/>
          <w:sz w:val="24"/>
          <w:szCs w:val="24"/>
        </w:rPr>
        <w:t xml:space="preserve">mieszczono lub zaktualizowano w serwisach informacyjnych Ośrodka </w:t>
      </w:r>
      <w:r w:rsidR="00AE0B1F">
        <w:rPr>
          <w:rFonts w:ascii="Times New Roman" w:hAnsi="Times New Roman"/>
          <w:sz w:val="20"/>
          <w:szCs w:val="20"/>
        </w:rPr>
        <w:br/>
      </w:r>
      <w:r w:rsidR="002C10CC" w:rsidRPr="00A007FA">
        <w:rPr>
          <w:rFonts w:ascii="Times New Roman" w:hAnsi="Times New Roman"/>
          <w:sz w:val="24"/>
          <w:szCs w:val="24"/>
        </w:rPr>
        <w:t>37 informacji dla zainteresowanych i pracowników</w:t>
      </w:r>
      <w:r>
        <w:rPr>
          <w:rFonts w:ascii="Times New Roman" w:hAnsi="Times New Roman"/>
          <w:sz w:val="24"/>
          <w:szCs w:val="24"/>
        </w:rPr>
        <w:t>;</w:t>
      </w:r>
    </w:p>
    <w:p w:rsidR="00062733" w:rsidRPr="00A007FA" w:rsidRDefault="004F5DEA" w:rsidP="00A80554">
      <w:pPr>
        <w:pStyle w:val="Akapitzlist"/>
        <w:numPr>
          <w:ilvl w:val="0"/>
          <w:numId w:val="129"/>
        </w:numPr>
        <w:tabs>
          <w:tab w:val="left" w:pos="0"/>
        </w:tabs>
        <w:spacing w:after="0"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 xml:space="preserve">realizowano i rozdysponowano sprzęt komputerowy i multimedialny w ramach projektu pn.: Wsparcie dzieci umieszczonych w pieczy zastępczej w okresie epidemii COVID-19 w ilości: 289 notebooki, 69 urządzenia wielofunkcyjne, </w:t>
      </w:r>
      <w:r w:rsidR="0035537B">
        <w:rPr>
          <w:rFonts w:ascii="Times New Roman" w:hAnsi="Times New Roman"/>
          <w:sz w:val="24"/>
          <w:szCs w:val="24"/>
        </w:rPr>
        <w:br/>
      </w:r>
      <w:r w:rsidR="002C10CC" w:rsidRPr="00A007FA">
        <w:rPr>
          <w:rFonts w:ascii="Times New Roman" w:hAnsi="Times New Roman"/>
          <w:sz w:val="24"/>
          <w:szCs w:val="24"/>
        </w:rPr>
        <w:t>23 projektory multimedialne z ekranami, 2 stacje robocze, 2 monitory wraz</w:t>
      </w:r>
      <w:r w:rsidR="002C10CC" w:rsidRPr="00A007FA">
        <w:rPr>
          <w:rFonts w:ascii="Times New Roman" w:hAnsi="Times New Roman"/>
          <w:sz w:val="24"/>
          <w:szCs w:val="24"/>
        </w:rPr>
        <w:br/>
        <w:t>z urządzeniami peryferyjnymi na łączną kwotę 869 177,04 zł.</w:t>
      </w:r>
      <w:r>
        <w:rPr>
          <w:rFonts w:ascii="Times New Roman" w:hAnsi="Times New Roman"/>
          <w:sz w:val="24"/>
          <w:szCs w:val="24"/>
        </w:rPr>
        <w:t>;</w:t>
      </w:r>
    </w:p>
    <w:p w:rsidR="00062733" w:rsidRPr="00A007FA" w:rsidRDefault="004F5DEA" w:rsidP="00A80554">
      <w:pPr>
        <w:pStyle w:val="Akapitzlist"/>
        <w:numPr>
          <w:ilvl w:val="0"/>
          <w:numId w:val="129"/>
        </w:numPr>
        <w:tabs>
          <w:tab w:val="left" w:pos="0"/>
        </w:tabs>
        <w:spacing w:after="0"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akupiono nowy, mobilny sprzęt komputerowy dla pracowników na potrzeby zdalnej pracy podczas panującej pandemii COVID-19</w:t>
      </w:r>
      <w:r>
        <w:rPr>
          <w:rFonts w:ascii="Times New Roman" w:hAnsi="Times New Roman"/>
          <w:sz w:val="24"/>
          <w:szCs w:val="24"/>
        </w:rPr>
        <w:t>;</w:t>
      </w:r>
    </w:p>
    <w:p w:rsidR="00062733" w:rsidRPr="00A007FA" w:rsidRDefault="004F5DEA" w:rsidP="00A80554">
      <w:pPr>
        <w:pStyle w:val="Akapitzlist"/>
        <w:numPr>
          <w:ilvl w:val="0"/>
          <w:numId w:val="129"/>
        </w:numPr>
        <w:tabs>
          <w:tab w:val="left" w:pos="0"/>
        </w:tabs>
        <w:spacing w:after="0" w:line="360" w:lineRule="auto"/>
        <w:ind w:left="993" w:hanging="426"/>
        <w:jc w:val="both"/>
        <w:rPr>
          <w:rFonts w:ascii="Times New Roman" w:hAnsi="Times New Roman"/>
          <w:sz w:val="24"/>
          <w:szCs w:val="24"/>
        </w:rPr>
      </w:pPr>
      <w:r>
        <w:rPr>
          <w:rFonts w:ascii="Times New Roman" w:hAnsi="Times New Roman"/>
          <w:sz w:val="24"/>
          <w:szCs w:val="24"/>
        </w:rPr>
        <w:t>z</w:t>
      </w:r>
      <w:r w:rsidR="002C10CC" w:rsidRPr="00A007FA">
        <w:rPr>
          <w:rFonts w:ascii="Times New Roman" w:hAnsi="Times New Roman"/>
          <w:sz w:val="24"/>
          <w:szCs w:val="24"/>
        </w:rPr>
        <w:t>akupiono nowy, wydajny serwer na potrzeby Ośrodka (konieczność wymiany przestarzałego serwera w lokalnej serwerowni Ośrodka).</w:t>
      </w:r>
    </w:p>
    <w:p w:rsidR="00062733" w:rsidRPr="00A007FA" w:rsidRDefault="00AE0B1F" w:rsidP="00C74FB7">
      <w:pPr>
        <w:pStyle w:val="Akapitzlist"/>
        <w:tabs>
          <w:tab w:val="left" w:pos="2268"/>
          <w:tab w:val="right" w:pos="2835"/>
          <w:tab w:val="left" w:pos="9072"/>
        </w:tabs>
        <w:spacing w:after="0" w:line="360" w:lineRule="auto"/>
        <w:ind w:left="0"/>
        <w:jc w:val="both"/>
        <w:rPr>
          <w:rFonts w:ascii="Times New Roman" w:hAnsi="Times New Roman"/>
          <w:sz w:val="24"/>
          <w:szCs w:val="24"/>
        </w:rPr>
      </w:pPr>
      <w:r>
        <w:rPr>
          <w:rFonts w:ascii="Times New Roman" w:hAnsi="Times New Roman"/>
          <w:sz w:val="20"/>
          <w:szCs w:val="20"/>
        </w:rPr>
        <w:t>Tabela 4</w:t>
      </w:r>
      <w:r w:rsidR="00B139D9">
        <w:rPr>
          <w:rFonts w:ascii="Times New Roman" w:hAnsi="Times New Roman"/>
          <w:sz w:val="20"/>
          <w:szCs w:val="20"/>
        </w:rPr>
        <w:t>5</w:t>
      </w:r>
      <w:r>
        <w:rPr>
          <w:rFonts w:ascii="Times New Roman" w:hAnsi="Times New Roman"/>
          <w:sz w:val="20"/>
          <w:szCs w:val="20"/>
        </w:rPr>
        <w:t xml:space="preserve"> </w:t>
      </w:r>
      <w:r w:rsidR="002C10CC" w:rsidRPr="00AE0B1F">
        <w:rPr>
          <w:rFonts w:ascii="Times New Roman" w:hAnsi="Times New Roman"/>
          <w:sz w:val="20"/>
          <w:szCs w:val="20"/>
        </w:rPr>
        <w:t>Zestawienie wydatków na przedsięwzięcia związane z obsługą informatyczną w 2020</w:t>
      </w:r>
      <w:r w:rsidR="002C10CC" w:rsidRPr="00A007FA">
        <w:rPr>
          <w:rFonts w:ascii="Times New Roman" w:hAnsi="Times New Roman"/>
          <w:sz w:val="24"/>
          <w:szCs w:val="18"/>
        </w:rPr>
        <w:t xml:space="preserve"> r.</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8"/>
        <w:gridCol w:w="5940"/>
        <w:gridCol w:w="1845"/>
      </w:tblGrid>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b/>
                <w:sz w:val="18"/>
                <w:szCs w:val="18"/>
              </w:rPr>
            </w:pPr>
            <w:r w:rsidRPr="00AE0B1F">
              <w:rPr>
                <w:rFonts w:ascii="Times New Roman" w:hAnsi="Times New Roman"/>
                <w:b/>
                <w:sz w:val="18"/>
                <w:szCs w:val="18"/>
              </w:rPr>
              <w:t>Lp.</w:t>
            </w: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b/>
                <w:sz w:val="18"/>
                <w:szCs w:val="18"/>
              </w:rPr>
            </w:pPr>
            <w:r w:rsidRPr="00AE0B1F">
              <w:rPr>
                <w:rFonts w:ascii="Times New Roman" w:hAnsi="Times New Roman"/>
                <w:b/>
                <w:sz w:val="18"/>
                <w:szCs w:val="18"/>
              </w:rPr>
              <w:t>Zadania i wydatki realizowane przez Zespół Obsługi Informatycznej w roku 2020</w:t>
            </w:r>
          </w:p>
        </w:tc>
        <w:tc>
          <w:tcPr>
            <w:tcW w:w="1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b/>
                <w:sz w:val="18"/>
                <w:szCs w:val="18"/>
              </w:rPr>
            </w:pPr>
            <w:r w:rsidRPr="00AE0B1F">
              <w:rPr>
                <w:rFonts w:ascii="Times New Roman" w:hAnsi="Times New Roman"/>
                <w:b/>
                <w:sz w:val="18"/>
                <w:szCs w:val="18"/>
              </w:rPr>
              <w:t>Roczny koszt brutto</w:t>
            </w:r>
          </w:p>
          <w:p w:rsidR="00062733" w:rsidRPr="00AE0B1F" w:rsidRDefault="002C10CC" w:rsidP="00C74FB7">
            <w:pPr>
              <w:tabs>
                <w:tab w:val="left" w:pos="2268"/>
                <w:tab w:val="right" w:pos="2835"/>
                <w:tab w:val="left" w:pos="9072"/>
              </w:tabs>
              <w:spacing w:after="0" w:line="360" w:lineRule="auto"/>
              <w:jc w:val="center"/>
              <w:rPr>
                <w:rFonts w:ascii="Times New Roman" w:hAnsi="Times New Roman"/>
                <w:b/>
                <w:sz w:val="18"/>
                <w:szCs w:val="18"/>
              </w:rPr>
            </w:pPr>
            <w:r w:rsidRPr="00AE0B1F">
              <w:rPr>
                <w:rFonts w:ascii="Times New Roman" w:hAnsi="Times New Roman"/>
                <w:b/>
                <w:sz w:val="18"/>
                <w:szCs w:val="18"/>
              </w:rPr>
              <w:t>w złotych</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Roczny nadzór techniczny nad aplikacją </w:t>
            </w:r>
            <w:proofErr w:type="spellStart"/>
            <w:r w:rsidRPr="00AE0B1F">
              <w:rPr>
                <w:rFonts w:ascii="Times New Roman" w:hAnsi="Times New Roman"/>
                <w:sz w:val="18"/>
                <w:szCs w:val="18"/>
              </w:rPr>
              <w:t>FundAl</w:t>
            </w:r>
            <w:proofErr w:type="spellEnd"/>
            <w:r w:rsidRPr="00AE0B1F">
              <w:rPr>
                <w:rFonts w:ascii="Times New Roman" w:hAnsi="Times New Roman"/>
                <w:sz w:val="18"/>
                <w:szCs w:val="18"/>
              </w:rPr>
              <w:t xml:space="preserve"> ZETO Katowice – obsługa świadczeń alimentacyjnych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9 003,60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Roczny nadzór techniczny nad aplikacją FAMILIA ZETO Katowice – obsługa świadczeń rodzinnych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17 992,44</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3.</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Roczny nadzór techniczny nad aplikacją MIDOS ZETO Katowice – obsługa dodatków mieszkaniowych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4 029,48</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4.</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Roczny nadzór techniczny nad aplikacją STYPENDIA ZETO Katowice – obsługa stypendiów i zasiłków szkolnych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1 180,80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5.</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Roczny nadzór techniczny nad aplikacją </w:t>
            </w:r>
            <w:proofErr w:type="spellStart"/>
            <w:r w:rsidRPr="00AE0B1F">
              <w:rPr>
                <w:rFonts w:ascii="Times New Roman" w:hAnsi="Times New Roman"/>
                <w:sz w:val="18"/>
                <w:szCs w:val="18"/>
              </w:rPr>
              <w:t>InformSW</w:t>
            </w:r>
            <w:proofErr w:type="spellEnd"/>
            <w:r w:rsidRPr="00AE0B1F">
              <w:rPr>
                <w:rFonts w:ascii="Times New Roman" w:hAnsi="Times New Roman"/>
                <w:sz w:val="18"/>
                <w:szCs w:val="18"/>
              </w:rPr>
              <w:t xml:space="preserve"> ZETO Katowice – informacja o świadczeniach finansowych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944,64</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6.</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Dodatkowe modyfikacje systemów ZETO Katowice (płatności jednorazowe):</w:t>
            </w:r>
          </w:p>
          <w:p w:rsidR="00062733" w:rsidRPr="00AE0B1F" w:rsidRDefault="002C10CC" w:rsidP="00A80554">
            <w:pPr>
              <w:numPr>
                <w:ilvl w:val="0"/>
                <w:numId w:val="35"/>
              </w:numPr>
              <w:tabs>
                <w:tab w:val="left" w:pos="452"/>
                <w:tab w:val="right" w:pos="2835"/>
                <w:tab w:val="left" w:pos="9072"/>
              </w:tabs>
              <w:spacing w:after="0" w:line="360" w:lineRule="auto"/>
              <w:ind w:left="452" w:hanging="283"/>
              <w:rPr>
                <w:rFonts w:ascii="Times New Roman" w:hAnsi="Times New Roman"/>
                <w:sz w:val="18"/>
                <w:szCs w:val="18"/>
              </w:rPr>
            </w:pPr>
            <w:r w:rsidRPr="00AE0B1F">
              <w:rPr>
                <w:rFonts w:ascii="Times New Roman" w:hAnsi="Times New Roman"/>
                <w:sz w:val="18"/>
                <w:szCs w:val="18"/>
              </w:rPr>
              <w:t xml:space="preserve">Opracowanie zapytań do systemu </w:t>
            </w:r>
            <w:proofErr w:type="spellStart"/>
            <w:r w:rsidRPr="00AE0B1F">
              <w:rPr>
                <w:rFonts w:ascii="Times New Roman" w:hAnsi="Times New Roman"/>
                <w:sz w:val="18"/>
                <w:szCs w:val="18"/>
              </w:rPr>
              <w:t>MiDOS</w:t>
            </w:r>
            <w:proofErr w:type="spellEnd"/>
            <w:r w:rsidRPr="00AE0B1F">
              <w:rPr>
                <w:rFonts w:ascii="Times New Roman" w:hAnsi="Times New Roman"/>
                <w:sz w:val="18"/>
                <w:szCs w:val="18"/>
              </w:rPr>
              <w:t>,</w:t>
            </w:r>
          </w:p>
          <w:p w:rsidR="00062733" w:rsidRPr="00AE0B1F" w:rsidRDefault="002C10CC" w:rsidP="00A80554">
            <w:pPr>
              <w:numPr>
                <w:ilvl w:val="0"/>
                <w:numId w:val="35"/>
              </w:numPr>
              <w:tabs>
                <w:tab w:val="left" w:pos="452"/>
                <w:tab w:val="right" w:pos="2835"/>
                <w:tab w:val="left" w:pos="9072"/>
              </w:tabs>
              <w:spacing w:after="0" w:line="360" w:lineRule="auto"/>
              <w:ind w:left="452" w:hanging="283"/>
              <w:rPr>
                <w:rFonts w:ascii="Times New Roman" w:hAnsi="Times New Roman"/>
                <w:sz w:val="18"/>
                <w:szCs w:val="18"/>
              </w:rPr>
            </w:pPr>
            <w:proofErr w:type="spellStart"/>
            <w:r w:rsidRPr="00AE0B1F">
              <w:rPr>
                <w:rFonts w:ascii="Times New Roman" w:hAnsi="Times New Roman"/>
                <w:sz w:val="18"/>
                <w:szCs w:val="18"/>
              </w:rPr>
              <w:t>MiDOS</w:t>
            </w:r>
            <w:proofErr w:type="spellEnd"/>
            <w:r w:rsidRPr="00AE0B1F">
              <w:rPr>
                <w:rFonts w:ascii="Times New Roman" w:hAnsi="Times New Roman"/>
                <w:sz w:val="18"/>
                <w:szCs w:val="18"/>
              </w:rPr>
              <w:t xml:space="preserve"> – modyfikacja przyznawanie dodatku mieszkaniowego za okres wsteczny,</w:t>
            </w:r>
          </w:p>
          <w:p w:rsidR="00062733" w:rsidRPr="00AE0B1F" w:rsidRDefault="002C10CC" w:rsidP="00A80554">
            <w:pPr>
              <w:numPr>
                <w:ilvl w:val="0"/>
                <w:numId w:val="35"/>
              </w:numPr>
              <w:tabs>
                <w:tab w:val="left" w:pos="452"/>
                <w:tab w:val="right" w:pos="2835"/>
                <w:tab w:val="left" w:pos="9072"/>
              </w:tabs>
              <w:spacing w:after="0" w:line="360" w:lineRule="auto"/>
              <w:ind w:left="452" w:hanging="283"/>
              <w:rPr>
                <w:rFonts w:ascii="Times New Roman" w:hAnsi="Times New Roman"/>
                <w:sz w:val="18"/>
                <w:szCs w:val="18"/>
              </w:rPr>
            </w:pPr>
            <w:r w:rsidRPr="00AE0B1F">
              <w:rPr>
                <w:rFonts w:ascii="Times New Roman" w:hAnsi="Times New Roman"/>
                <w:sz w:val="18"/>
                <w:szCs w:val="18"/>
              </w:rPr>
              <w:t>Familia – obsługa zaświadczeń o dochodach w ramach Programu Czyste Powietrze,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4 858,50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7.</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Roczny nadzór techniczny nad aplikacją Kadry-Płace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7 380,00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lastRenderedPageBreak/>
              <w:t>8.</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Program ESET ENDPOINT Antywirus – roczna ochrona antywirusowa 350 stanowisk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12 729,89</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9.</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Roczny dostęp dla 20 równoczesnych połączeń do on-linowego systemu prawniczego </w:t>
            </w:r>
            <w:proofErr w:type="spellStart"/>
            <w:r w:rsidRPr="00AE0B1F">
              <w:rPr>
                <w:rFonts w:ascii="Times New Roman" w:hAnsi="Times New Roman"/>
                <w:sz w:val="18"/>
                <w:szCs w:val="18"/>
              </w:rPr>
              <w:t>Wolters</w:t>
            </w:r>
            <w:proofErr w:type="spellEnd"/>
            <w:r w:rsidRPr="00AE0B1F">
              <w:rPr>
                <w:rFonts w:ascii="Times New Roman" w:hAnsi="Times New Roman"/>
                <w:sz w:val="18"/>
                <w:szCs w:val="18"/>
              </w:rPr>
              <w:t xml:space="preserve"> </w:t>
            </w:r>
            <w:proofErr w:type="spellStart"/>
            <w:r w:rsidRPr="00AE0B1F">
              <w:rPr>
                <w:rFonts w:ascii="Times New Roman" w:hAnsi="Times New Roman"/>
                <w:sz w:val="18"/>
                <w:szCs w:val="18"/>
              </w:rPr>
              <w:t>Kluwer</w:t>
            </w:r>
            <w:proofErr w:type="spellEnd"/>
            <w:r w:rsidRPr="00AE0B1F">
              <w:rPr>
                <w:rFonts w:ascii="Times New Roman" w:hAnsi="Times New Roman"/>
                <w:sz w:val="18"/>
                <w:szCs w:val="18"/>
              </w:rPr>
              <w:t xml:space="preserve"> – LEX Dział Prawny Standard i LEX Pomoc Społeczna Optimum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10 099,53</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10.</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Zakupy sprzętu komputerowego, oprogramowania i materiałów eksploatacyjnych na potrzeby Ośrodka (w tym: 7 </w:t>
            </w:r>
            <w:proofErr w:type="spellStart"/>
            <w:r w:rsidRPr="00AE0B1F">
              <w:rPr>
                <w:rFonts w:ascii="Times New Roman" w:hAnsi="Times New Roman"/>
                <w:sz w:val="18"/>
                <w:szCs w:val="18"/>
              </w:rPr>
              <w:t>poleasingowych</w:t>
            </w:r>
            <w:proofErr w:type="spellEnd"/>
            <w:r w:rsidRPr="00AE0B1F">
              <w:rPr>
                <w:rFonts w:ascii="Times New Roman" w:hAnsi="Times New Roman"/>
                <w:sz w:val="18"/>
                <w:szCs w:val="18"/>
              </w:rPr>
              <w:t xml:space="preserve"> stacji komputerowych z systemem operacyjnym, 3 monitory komputerowe, 26 notebooki z systemem operacyjnym i pakietem biurowym, 5 drukarek laserowych, 1 projektor multimedialny z ekranem)</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color w:val="FF0000"/>
                <w:sz w:val="18"/>
                <w:szCs w:val="18"/>
              </w:rPr>
            </w:pPr>
            <w:r w:rsidRPr="00AE0B1F">
              <w:rPr>
                <w:rFonts w:ascii="Times New Roman" w:hAnsi="Times New Roman"/>
                <w:sz w:val="18"/>
                <w:szCs w:val="18"/>
              </w:rPr>
              <w:t>142 103,87</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11.</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Roczny nadzór techniczny nad aplikacją do obsługi kancelarii i gońców „Kancelaria – Książka Korespondencji” oraz „Kancelaria Archiwum – Książka Korespondencji”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3 000,00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12.</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Roczne licencje dostępowe dla pakietu 11-15 pracowników do oprogramowania Wsparcie Rodziny i Piecza Zastępcza wraz z modułem Windykacje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4 783,22</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13.</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Licencja na użytkowanie do końca 2020 roku modułu Karty Polaka w systemie Pomost </w:t>
            </w:r>
            <w:proofErr w:type="spellStart"/>
            <w:r w:rsidRPr="00AE0B1F">
              <w:rPr>
                <w:rFonts w:ascii="Times New Roman" w:hAnsi="Times New Roman"/>
                <w:sz w:val="18"/>
                <w:szCs w:val="18"/>
              </w:rPr>
              <w:t>Std</w:t>
            </w:r>
            <w:proofErr w:type="spellEnd"/>
            <w:r w:rsidRPr="00AE0B1F">
              <w:rPr>
                <w:rFonts w:ascii="Times New Roman" w:hAnsi="Times New Roman"/>
                <w:sz w:val="18"/>
                <w:szCs w:val="18"/>
              </w:rPr>
              <w:t>.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639,60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14.</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Roczne wsparcie techniczne programu Tytuły Wykonawcze PRO firmy NEXAR do obsługi tytułów wykonawczych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295,20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15.</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Zakup 9 nowych certyfikatów kwalifikowanych oraz odnowienie 6 istniejących (płatności jednorazowe)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6 375,54</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16.</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Roczne utrzymanie domeny mopr.bytom.pl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487,07</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17.</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Roczne wsparcie aplikacji </w:t>
            </w:r>
            <w:proofErr w:type="spellStart"/>
            <w:r w:rsidRPr="00AE0B1F">
              <w:rPr>
                <w:rFonts w:ascii="Times New Roman" w:hAnsi="Times New Roman"/>
                <w:sz w:val="18"/>
                <w:szCs w:val="18"/>
              </w:rPr>
              <w:t>PCPR-Rehabilitacja</w:t>
            </w:r>
            <w:proofErr w:type="spellEnd"/>
            <w:r w:rsidRPr="00AE0B1F">
              <w:rPr>
                <w:rFonts w:ascii="Times New Roman" w:hAnsi="Times New Roman"/>
                <w:sz w:val="18"/>
                <w:szCs w:val="18"/>
              </w:rPr>
              <w:t xml:space="preserve"> i Aktywny Samorząd autorstwa firmy Tylda Sp. z o.o.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6 250,00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18.</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Roczne wsparcie techniczne dla Systemu Quorum z modułami FK, Magazyn i Środki trwałe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24 235,92</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19.</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Serwisowanie i obsługa 35 urządzeń drukujących (wydatki za cały rok wg faktur dostawcy usług,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32 525,11</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20.</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Wyszczególnione powyżej naprawy sprzętu komputerowego (płatności jednorazowe)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2 509,29</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21.</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 xml:space="preserve">Odnowienie licencji rocznej na wsparcie i aktualizację urządzenia UTM </w:t>
            </w:r>
            <w:proofErr w:type="spellStart"/>
            <w:r w:rsidRPr="00AE0B1F">
              <w:rPr>
                <w:rFonts w:ascii="Times New Roman" w:hAnsi="Times New Roman"/>
                <w:sz w:val="18"/>
                <w:szCs w:val="18"/>
              </w:rPr>
              <w:t>Stormshield</w:t>
            </w:r>
            <w:proofErr w:type="spellEnd"/>
            <w:r w:rsidRPr="00AE0B1F">
              <w:rPr>
                <w:rFonts w:ascii="Times New Roman" w:hAnsi="Times New Roman"/>
                <w:sz w:val="18"/>
                <w:szCs w:val="18"/>
              </w:rPr>
              <w:t xml:space="preserve"> SN910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10 283,92</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22.</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Przygotowanie bazy danych modułu Quorum Środki trwałe (czyszczenie ze starych danych) (płatność jednorazowa)</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615,00</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23.</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Usługa kolokacji i dzierżawy głównego serwera w centrum przetwarzania danych (Data Center) (płatności miesięczne)</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26 917,56</w:t>
            </w:r>
          </w:p>
        </w:tc>
      </w:tr>
      <w:tr w:rsidR="00062733" w:rsidRPr="00AE0B1F" w:rsidTr="00AE0B1F">
        <w:trPr>
          <w:trHeight w:val="567"/>
          <w:jc w:val="center"/>
        </w:trPr>
        <w:tc>
          <w:tcPr>
            <w:tcW w:w="578"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24.</w:t>
            </w:r>
          </w:p>
        </w:tc>
        <w:tc>
          <w:tcPr>
            <w:tcW w:w="5940"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rPr>
                <w:rFonts w:ascii="Times New Roman" w:hAnsi="Times New Roman"/>
                <w:sz w:val="18"/>
                <w:szCs w:val="18"/>
              </w:rPr>
            </w:pPr>
            <w:r w:rsidRPr="00AE0B1F">
              <w:rPr>
                <w:rFonts w:ascii="Times New Roman" w:hAnsi="Times New Roman"/>
                <w:sz w:val="18"/>
                <w:szCs w:val="18"/>
              </w:rPr>
              <w:t>Zakup nowego serwera Dell T640</w:t>
            </w:r>
          </w:p>
        </w:tc>
        <w:tc>
          <w:tcPr>
            <w:tcW w:w="1845" w:type="dxa"/>
            <w:tcBorders>
              <w:top w:val="single" w:sz="4" w:space="0" w:color="auto"/>
              <w:left w:val="single" w:sz="4" w:space="0" w:color="auto"/>
              <w:bottom w:val="single" w:sz="4" w:space="0" w:color="auto"/>
              <w:right w:val="single" w:sz="4" w:space="0" w:color="auto"/>
            </w:tcBorders>
            <w:vAlign w:val="center"/>
          </w:tcPr>
          <w:p w:rsidR="00062733" w:rsidRPr="00AE0B1F" w:rsidRDefault="002C10CC" w:rsidP="00C74FB7">
            <w:pPr>
              <w:tabs>
                <w:tab w:val="left" w:pos="2268"/>
                <w:tab w:val="right" w:pos="2835"/>
                <w:tab w:val="left" w:pos="9072"/>
              </w:tabs>
              <w:spacing w:after="0" w:line="360" w:lineRule="auto"/>
              <w:jc w:val="center"/>
              <w:rPr>
                <w:rFonts w:ascii="Times New Roman" w:hAnsi="Times New Roman"/>
                <w:sz w:val="18"/>
                <w:szCs w:val="18"/>
              </w:rPr>
            </w:pPr>
            <w:r w:rsidRPr="00AE0B1F">
              <w:rPr>
                <w:rFonts w:ascii="Times New Roman" w:hAnsi="Times New Roman"/>
                <w:sz w:val="18"/>
                <w:szCs w:val="18"/>
              </w:rPr>
              <w:t>23 616,00</w:t>
            </w:r>
          </w:p>
        </w:tc>
      </w:tr>
      <w:tr w:rsidR="00AE0B1F" w:rsidRPr="00AE0B1F" w:rsidTr="00AE0B1F">
        <w:trPr>
          <w:trHeight w:hRule="exact" w:val="794"/>
          <w:jc w:val="center"/>
        </w:trPr>
        <w:tc>
          <w:tcPr>
            <w:tcW w:w="65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E0B1F" w:rsidRPr="00AE0B1F" w:rsidRDefault="00AE0B1F" w:rsidP="00AE0B1F">
            <w:pPr>
              <w:tabs>
                <w:tab w:val="left" w:pos="2268"/>
                <w:tab w:val="right" w:pos="2835"/>
                <w:tab w:val="left" w:pos="9072"/>
              </w:tabs>
              <w:spacing w:after="0" w:line="360" w:lineRule="auto"/>
              <w:jc w:val="center"/>
              <w:rPr>
                <w:rFonts w:ascii="Times New Roman" w:hAnsi="Times New Roman"/>
                <w:b/>
                <w:sz w:val="18"/>
                <w:szCs w:val="18"/>
                <w:highlight w:val="yellow"/>
              </w:rPr>
            </w:pPr>
            <w:r w:rsidRPr="00AE0B1F">
              <w:rPr>
                <w:rFonts w:ascii="Times New Roman" w:hAnsi="Times New Roman"/>
                <w:b/>
                <w:sz w:val="18"/>
                <w:szCs w:val="18"/>
              </w:rPr>
              <w:t>O g ó ł e m</w:t>
            </w:r>
          </w:p>
        </w:tc>
        <w:tc>
          <w:tcPr>
            <w:tcW w:w="1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E0B1F" w:rsidRPr="00AE0B1F" w:rsidRDefault="00AE0B1F" w:rsidP="00C74FB7">
            <w:pPr>
              <w:spacing w:after="0" w:line="360" w:lineRule="auto"/>
              <w:jc w:val="center"/>
              <w:rPr>
                <w:rFonts w:ascii="Times New Roman" w:hAnsi="Times New Roman"/>
                <w:b/>
                <w:sz w:val="18"/>
                <w:szCs w:val="18"/>
                <w:highlight w:val="yellow"/>
              </w:rPr>
            </w:pPr>
            <w:r w:rsidRPr="00AE0B1F">
              <w:rPr>
                <w:rFonts w:ascii="Times New Roman" w:hAnsi="Times New Roman"/>
                <w:b/>
                <w:sz w:val="18"/>
                <w:szCs w:val="18"/>
              </w:rPr>
              <w:t>352 856,18</w:t>
            </w:r>
          </w:p>
        </w:tc>
      </w:tr>
    </w:tbl>
    <w:p w:rsidR="00062733" w:rsidRPr="00BE2E01" w:rsidRDefault="002C10CC" w:rsidP="00C74FB7">
      <w:pPr>
        <w:spacing w:line="360" w:lineRule="auto"/>
        <w:rPr>
          <w:rFonts w:ascii="Times New Roman" w:hAnsi="Times New Roman"/>
          <w:sz w:val="20"/>
          <w:szCs w:val="20"/>
        </w:rPr>
      </w:pPr>
      <w:r w:rsidRPr="00BE2E01">
        <w:rPr>
          <w:rFonts w:ascii="Times New Roman" w:hAnsi="Times New Roman"/>
          <w:sz w:val="20"/>
          <w:szCs w:val="20"/>
        </w:rPr>
        <w:t xml:space="preserve"> * bez umowy 3S (transmisja danych, telefony, </w:t>
      </w:r>
      <w:proofErr w:type="spellStart"/>
      <w:r w:rsidRPr="00BE2E01">
        <w:rPr>
          <w:rFonts w:ascii="Times New Roman" w:hAnsi="Times New Roman"/>
          <w:sz w:val="20"/>
          <w:szCs w:val="20"/>
        </w:rPr>
        <w:t>internet</w:t>
      </w:r>
      <w:proofErr w:type="spellEnd"/>
      <w:r w:rsidRPr="00BE2E01">
        <w:rPr>
          <w:rFonts w:ascii="Times New Roman" w:hAnsi="Times New Roman"/>
          <w:sz w:val="20"/>
          <w:szCs w:val="20"/>
        </w:rPr>
        <w:t>)</w:t>
      </w:r>
    </w:p>
    <w:p w:rsidR="00062733" w:rsidRPr="00302893" w:rsidRDefault="002C10CC" w:rsidP="00C74FB7">
      <w:pPr>
        <w:spacing w:line="360" w:lineRule="auto"/>
        <w:jc w:val="both"/>
        <w:rPr>
          <w:rFonts w:ascii="Times New Roman" w:hAnsi="Times New Roman"/>
          <w:b/>
          <w:bCs/>
          <w:color w:val="FF0000"/>
          <w:sz w:val="24"/>
          <w:szCs w:val="24"/>
        </w:rPr>
      </w:pPr>
      <w:r w:rsidRPr="00302893">
        <w:rPr>
          <w:rFonts w:ascii="Times New Roman" w:hAnsi="Times New Roman"/>
          <w:b/>
          <w:sz w:val="24"/>
          <w:szCs w:val="24"/>
        </w:rPr>
        <w:lastRenderedPageBreak/>
        <w:br/>
      </w:r>
      <w:r w:rsidRPr="00302893">
        <w:rPr>
          <w:rFonts w:ascii="Times New Roman" w:hAnsi="Times New Roman"/>
          <w:b/>
          <w:bCs/>
          <w:color w:val="000000" w:themeColor="text1"/>
          <w:sz w:val="24"/>
          <w:szCs w:val="24"/>
        </w:rPr>
        <w:t>XXI</w:t>
      </w:r>
      <w:r w:rsidR="004011A5">
        <w:rPr>
          <w:rFonts w:ascii="Times New Roman" w:hAnsi="Times New Roman"/>
          <w:b/>
          <w:bCs/>
          <w:color w:val="000000" w:themeColor="text1"/>
          <w:sz w:val="24"/>
          <w:szCs w:val="24"/>
        </w:rPr>
        <w:t>I</w:t>
      </w:r>
      <w:r w:rsidRPr="00302893">
        <w:rPr>
          <w:rFonts w:ascii="Times New Roman" w:hAnsi="Times New Roman"/>
          <w:b/>
          <w:bCs/>
          <w:color w:val="000000" w:themeColor="text1"/>
          <w:sz w:val="24"/>
          <w:szCs w:val="24"/>
        </w:rPr>
        <w:t xml:space="preserve">I. </w:t>
      </w:r>
      <w:r w:rsidR="00F361F8">
        <w:rPr>
          <w:rFonts w:ascii="Times New Roman" w:hAnsi="Times New Roman"/>
          <w:b/>
          <w:bCs/>
          <w:color w:val="000000" w:themeColor="text1"/>
          <w:sz w:val="24"/>
          <w:szCs w:val="24"/>
        </w:rPr>
        <w:t>SAMODZIELNE STANOWISKO</w:t>
      </w:r>
      <w:r w:rsidRPr="00302893">
        <w:rPr>
          <w:rFonts w:ascii="Times New Roman" w:hAnsi="Times New Roman"/>
          <w:b/>
          <w:bCs/>
          <w:color w:val="000000" w:themeColor="text1"/>
          <w:sz w:val="24"/>
          <w:szCs w:val="24"/>
        </w:rPr>
        <w:t xml:space="preserve"> DS. SPOŁECZNYCH</w:t>
      </w:r>
      <w:r w:rsidRPr="00302893">
        <w:rPr>
          <w:rFonts w:ascii="Times New Roman" w:hAnsi="Times New Roman"/>
          <w:b/>
          <w:bCs/>
          <w:color w:val="FF0000"/>
          <w:sz w:val="24"/>
          <w:szCs w:val="24"/>
        </w:rPr>
        <w:t xml:space="preserve">  </w:t>
      </w:r>
    </w:p>
    <w:p w:rsidR="00062733" w:rsidRPr="00302893" w:rsidRDefault="002C10CC" w:rsidP="00C74FB7">
      <w:pPr>
        <w:pStyle w:val="Bezodstpw"/>
        <w:spacing w:line="360" w:lineRule="auto"/>
        <w:rPr>
          <w:rFonts w:ascii="Times New Roman" w:hAnsi="Times New Roman"/>
          <w:sz w:val="24"/>
          <w:szCs w:val="20"/>
        </w:rPr>
      </w:pPr>
      <w:r w:rsidRPr="00302893">
        <w:rPr>
          <w:rFonts w:ascii="Times New Roman" w:hAnsi="Times New Roman"/>
          <w:sz w:val="24"/>
          <w:szCs w:val="20"/>
        </w:rPr>
        <w:t>Podstawy prawne realizacji zadań</w:t>
      </w:r>
      <w:r w:rsidR="00727D9F" w:rsidRPr="00302893">
        <w:rPr>
          <w:rFonts w:ascii="Times New Roman" w:hAnsi="Times New Roman"/>
          <w:sz w:val="24"/>
          <w:szCs w:val="20"/>
        </w:rPr>
        <w:t>:</w:t>
      </w:r>
    </w:p>
    <w:p w:rsidR="00062733" w:rsidRPr="00A007FA" w:rsidRDefault="00B74E22" w:rsidP="00A80554">
      <w:pPr>
        <w:pStyle w:val="Default"/>
        <w:numPr>
          <w:ilvl w:val="3"/>
          <w:numId w:val="130"/>
        </w:numPr>
        <w:spacing w:line="360" w:lineRule="auto"/>
        <w:ind w:left="993" w:hanging="426"/>
        <w:rPr>
          <w:szCs w:val="20"/>
        </w:rPr>
      </w:pPr>
      <w:r>
        <w:rPr>
          <w:szCs w:val="20"/>
        </w:rPr>
        <w:t>r</w:t>
      </w:r>
      <w:r w:rsidR="002C10CC" w:rsidRPr="00A007FA">
        <w:rPr>
          <w:szCs w:val="20"/>
        </w:rPr>
        <w:t xml:space="preserve">egulamin organizacyjny Miejskiego Ośrodka Pomocy Rodzinie w Bytomiu. </w:t>
      </w:r>
    </w:p>
    <w:p w:rsidR="00062733" w:rsidRPr="00A007FA" w:rsidRDefault="00062733" w:rsidP="00C74FB7">
      <w:pPr>
        <w:pStyle w:val="Default"/>
        <w:spacing w:line="360" w:lineRule="auto"/>
        <w:rPr>
          <w:szCs w:val="20"/>
        </w:rPr>
      </w:pPr>
    </w:p>
    <w:p w:rsidR="00062733" w:rsidRPr="00A007FA" w:rsidRDefault="002C10CC" w:rsidP="00C74FB7">
      <w:pPr>
        <w:pStyle w:val="Default"/>
        <w:spacing w:line="360" w:lineRule="auto"/>
      </w:pPr>
      <w:r w:rsidRPr="00A007FA">
        <w:rPr>
          <w:iCs/>
        </w:rPr>
        <w:t xml:space="preserve">Struktura komórki: </w:t>
      </w:r>
    </w:p>
    <w:p w:rsidR="00062733" w:rsidRPr="00A007FA" w:rsidRDefault="00BE2E01" w:rsidP="00A80554">
      <w:pPr>
        <w:pStyle w:val="Default"/>
        <w:numPr>
          <w:ilvl w:val="0"/>
          <w:numId w:val="138"/>
        </w:numPr>
        <w:spacing w:after="85" w:line="360" w:lineRule="auto"/>
        <w:ind w:left="1276" w:hanging="283"/>
      </w:pPr>
      <w:r>
        <w:t>s</w:t>
      </w:r>
      <w:r w:rsidR="002C10CC" w:rsidRPr="00A007FA">
        <w:t xml:space="preserve">amodzielne stanowisko </w:t>
      </w:r>
      <w:r w:rsidR="00782F0D" w:rsidRPr="00A007FA">
        <w:t>(</w:t>
      </w:r>
      <w:r>
        <w:t>1 osoba/</w:t>
      </w:r>
      <w:r w:rsidR="002C10CC" w:rsidRPr="00A007FA">
        <w:t>1 etat)</w:t>
      </w:r>
      <w:r w:rsidR="005B2D7D">
        <w:t>.</w:t>
      </w:r>
    </w:p>
    <w:p w:rsidR="00062733" w:rsidRPr="00A007FA" w:rsidRDefault="002C10CC" w:rsidP="00C74FB7">
      <w:pPr>
        <w:pStyle w:val="Default"/>
        <w:spacing w:line="360" w:lineRule="auto"/>
      </w:pPr>
      <w:r w:rsidRPr="00A007FA">
        <w:t xml:space="preserve"> </w:t>
      </w:r>
    </w:p>
    <w:p w:rsidR="00062733" w:rsidRPr="00A007FA" w:rsidRDefault="002C10CC" w:rsidP="00C74FB7">
      <w:pPr>
        <w:pStyle w:val="Default"/>
        <w:spacing w:line="360" w:lineRule="auto"/>
        <w:jc w:val="both"/>
      </w:pPr>
      <w:r w:rsidRPr="00A007FA">
        <w:rPr>
          <w:iCs/>
        </w:rPr>
        <w:t xml:space="preserve">Realizowane zadania: </w:t>
      </w:r>
    </w:p>
    <w:p w:rsidR="00062733" w:rsidRPr="00AA5E27" w:rsidRDefault="002C10CC" w:rsidP="00A80554">
      <w:pPr>
        <w:pStyle w:val="Akapitzlist"/>
        <w:numPr>
          <w:ilvl w:val="1"/>
          <w:numId w:val="99"/>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udzielanie wsparcia klientom Ośrodka w kwestii załatwiania spraw urzędowych;</w:t>
      </w:r>
    </w:p>
    <w:p w:rsidR="00062733" w:rsidRPr="00AA5E27" w:rsidRDefault="002C10CC" w:rsidP="00A80554">
      <w:pPr>
        <w:pStyle w:val="Akapitzlist"/>
        <w:numPr>
          <w:ilvl w:val="1"/>
          <w:numId w:val="99"/>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udzielanie wsparcia klientom Ośrodka w załatwianiu istotnych spraw życiowych;</w:t>
      </w:r>
    </w:p>
    <w:p w:rsidR="00062733" w:rsidRPr="00AA5E27" w:rsidRDefault="002C10CC" w:rsidP="00A80554">
      <w:pPr>
        <w:pStyle w:val="Akapitzlist"/>
        <w:numPr>
          <w:ilvl w:val="1"/>
          <w:numId w:val="99"/>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 xml:space="preserve">współpraca i współdziałanie z innymi specjalistami w celu przeciwdziałania </w:t>
      </w:r>
      <w:r w:rsidR="00AA5E27" w:rsidRPr="00AA5E27">
        <w:rPr>
          <w:rFonts w:ascii="Times New Roman" w:hAnsi="Times New Roman"/>
          <w:sz w:val="24"/>
          <w:szCs w:val="24"/>
        </w:rPr>
        <w:br/>
      </w:r>
      <w:r w:rsidRPr="00AA5E27">
        <w:rPr>
          <w:rFonts w:ascii="Times New Roman" w:hAnsi="Times New Roman"/>
          <w:sz w:val="24"/>
          <w:szCs w:val="24"/>
        </w:rPr>
        <w:t>i  ograniczania patologii i skutków negatywnych zjawisk społecznych;</w:t>
      </w:r>
    </w:p>
    <w:p w:rsidR="00062733" w:rsidRPr="00AA5E27" w:rsidRDefault="002C10CC" w:rsidP="00A80554">
      <w:pPr>
        <w:pStyle w:val="Akapitzlist"/>
        <w:numPr>
          <w:ilvl w:val="1"/>
          <w:numId w:val="99"/>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udzielania wsparcia indywidualnego dla uczestników Klubu Integracji Społecznej;</w:t>
      </w:r>
    </w:p>
    <w:p w:rsidR="00AA5E27" w:rsidRDefault="002C10CC" w:rsidP="00A80554">
      <w:pPr>
        <w:pStyle w:val="Akapitzlist"/>
        <w:numPr>
          <w:ilvl w:val="1"/>
          <w:numId w:val="99"/>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udzielanie wsparcia osobom niepełnosprawnym;</w:t>
      </w:r>
    </w:p>
    <w:p w:rsidR="00062733" w:rsidRPr="00AA5E27" w:rsidRDefault="002C10CC" w:rsidP="00A80554">
      <w:pPr>
        <w:pStyle w:val="Akapitzlist"/>
        <w:numPr>
          <w:ilvl w:val="1"/>
          <w:numId w:val="99"/>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 xml:space="preserve">prowadzenie działań wspierających pracowników socjalnych w realizacji zadań, </w:t>
      </w:r>
      <w:r w:rsidR="00AA5E27" w:rsidRPr="00AA5E27">
        <w:rPr>
          <w:rFonts w:ascii="Times New Roman" w:hAnsi="Times New Roman"/>
          <w:sz w:val="24"/>
          <w:szCs w:val="24"/>
        </w:rPr>
        <w:br/>
      </w:r>
      <w:r w:rsidR="00AA5E27">
        <w:rPr>
          <w:rFonts w:ascii="Times New Roman" w:hAnsi="Times New Roman"/>
          <w:sz w:val="24"/>
          <w:szCs w:val="24"/>
        </w:rPr>
        <w:t xml:space="preserve">tj. działań </w:t>
      </w:r>
      <w:r w:rsidRPr="00AA5E27">
        <w:rPr>
          <w:rFonts w:ascii="Times New Roman" w:hAnsi="Times New Roman"/>
          <w:sz w:val="24"/>
          <w:szCs w:val="24"/>
        </w:rPr>
        <w:t>aktywizacyjnych i usamodzielniających beneficjentów pomocy społecznej;</w:t>
      </w:r>
    </w:p>
    <w:p w:rsidR="00AA5E27" w:rsidRDefault="002C10CC" w:rsidP="00AA5E27">
      <w:p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 xml:space="preserve">7) </w:t>
      </w:r>
      <w:r w:rsidR="00AA5E27">
        <w:rPr>
          <w:rFonts w:ascii="Times New Roman" w:hAnsi="Times New Roman"/>
          <w:sz w:val="24"/>
          <w:szCs w:val="24"/>
        </w:rPr>
        <w:t xml:space="preserve">  </w:t>
      </w:r>
      <w:r w:rsidRPr="00AA5E27">
        <w:rPr>
          <w:rFonts w:ascii="Times New Roman" w:hAnsi="Times New Roman"/>
          <w:sz w:val="24"/>
          <w:szCs w:val="24"/>
        </w:rPr>
        <w:t xml:space="preserve">udzielanie klientom Ośrodka wsparcia w zakresie poruszania się na otwartym rynku pracy; </w:t>
      </w:r>
    </w:p>
    <w:p w:rsidR="00062733" w:rsidRPr="00AA5E27" w:rsidRDefault="002C10CC" w:rsidP="00AA5E27">
      <w:p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 xml:space="preserve">8) </w:t>
      </w:r>
      <w:r w:rsidR="00AA5E27">
        <w:rPr>
          <w:rFonts w:ascii="Times New Roman" w:hAnsi="Times New Roman"/>
          <w:sz w:val="24"/>
          <w:szCs w:val="24"/>
        </w:rPr>
        <w:t xml:space="preserve"> </w:t>
      </w:r>
      <w:r w:rsidRPr="00AA5E27">
        <w:rPr>
          <w:rFonts w:ascii="Times New Roman" w:hAnsi="Times New Roman"/>
          <w:sz w:val="24"/>
          <w:szCs w:val="24"/>
        </w:rPr>
        <w:t xml:space="preserve">udzielanie  klientom  Ośrodka  wsparcia w  poszukiwaniu  miejsc pracy oraz </w:t>
      </w:r>
      <w:r w:rsidR="00AA5E27">
        <w:rPr>
          <w:rFonts w:ascii="Times New Roman" w:hAnsi="Times New Roman"/>
          <w:sz w:val="24"/>
          <w:szCs w:val="24"/>
        </w:rPr>
        <w:br/>
      </w:r>
      <w:r w:rsidRPr="00AA5E27">
        <w:rPr>
          <w:rFonts w:ascii="Times New Roman" w:hAnsi="Times New Roman"/>
          <w:sz w:val="24"/>
          <w:szCs w:val="24"/>
        </w:rPr>
        <w:t>w zakresie pisania dokumentów aplikacyjnych;</w:t>
      </w:r>
    </w:p>
    <w:p w:rsidR="00062733" w:rsidRPr="00AA5E27" w:rsidRDefault="002C10CC" w:rsidP="00A80554">
      <w:pPr>
        <w:pStyle w:val="Akapitzlist"/>
        <w:numPr>
          <w:ilvl w:val="0"/>
          <w:numId w:val="34"/>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sporządzanie sprawozdań i informacji dotyczących realizowanych zadań;</w:t>
      </w:r>
    </w:p>
    <w:p w:rsidR="00062733" w:rsidRPr="00AA5E27" w:rsidRDefault="002C10CC" w:rsidP="00A80554">
      <w:pPr>
        <w:pStyle w:val="Akapitzlist"/>
        <w:numPr>
          <w:ilvl w:val="0"/>
          <w:numId w:val="34"/>
        </w:numPr>
        <w:autoSpaceDE w:val="0"/>
        <w:autoSpaceDN w:val="0"/>
        <w:adjustRightInd w:val="0"/>
        <w:spacing w:after="0" w:line="360" w:lineRule="auto"/>
        <w:ind w:left="993" w:hanging="426"/>
        <w:jc w:val="both"/>
        <w:rPr>
          <w:rFonts w:ascii="Times New Roman" w:hAnsi="Times New Roman"/>
          <w:sz w:val="24"/>
          <w:szCs w:val="24"/>
        </w:rPr>
      </w:pPr>
      <w:r w:rsidRPr="00AA5E27">
        <w:rPr>
          <w:rFonts w:ascii="Times New Roman" w:hAnsi="Times New Roman"/>
          <w:sz w:val="24"/>
          <w:szCs w:val="24"/>
        </w:rPr>
        <w:t>prowadzenie rejestrów przyjmowanych spraw.</w:t>
      </w:r>
    </w:p>
    <w:p w:rsidR="00062733" w:rsidRPr="00A007FA" w:rsidRDefault="002C10CC" w:rsidP="00C74FB7">
      <w:pPr>
        <w:pStyle w:val="Default"/>
        <w:spacing w:line="360" w:lineRule="auto"/>
        <w:jc w:val="both"/>
      </w:pPr>
      <w:r w:rsidRPr="00A007FA">
        <w:t>W okresie od 1 stycznia do 31 grudnia 2020 r. w ramach ww. zadań:</w:t>
      </w:r>
    </w:p>
    <w:p w:rsidR="00062733" w:rsidRPr="00A007FA" w:rsidRDefault="002C10CC" w:rsidP="00A80554">
      <w:pPr>
        <w:pStyle w:val="Default"/>
        <w:numPr>
          <w:ilvl w:val="0"/>
          <w:numId w:val="138"/>
        </w:numPr>
        <w:spacing w:line="360" w:lineRule="auto"/>
        <w:ind w:left="1276" w:hanging="283"/>
        <w:jc w:val="both"/>
      </w:pPr>
      <w:r w:rsidRPr="00A007FA">
        <w:t xml:space="preserve">385 osób skorzystało z bezpłatnego indywidualnego poradnictwa prawnego, </w:t>
      </w:r>
      <w:r w:rsidR="009060F1">
        <w:br/>
        <w:t>a w szczególności</w:t>
      </w:r>
      <w:r w:rsidRPr="00A007FA">
        <w:t xml:space="preserve"> z zakresu prawa cywilnego, rodzinnego i opiekuńczego, pra</w:t>
      </w:r>
      <w:r w:rsidR="009060F1">
        <w:t xml:space="preserve">cy. W ramach prawnego wsparcia </w:t>
      </w:r>
      <w:r w:rsidRPr="00A007FA">
        <w:t>zredagowano łącznie 86 pism (pozwy, wnioski, wezwania, skargi);</w:t>
      </w:r>
    </w:p>
    <w:p w:rsidR="00062733" w:rsidRPr="00A007FA" w:rsidRDefault="002C10CC" w:rsidP="00A80554">
      <w:pPr>
        <w:pStyle w:val="Default"/>
        <w:numPr>
          <w:ilvl w:val="0"/>
          <w:numId w:val="138"/>
        </w:numPr>
        <w:spacing w:line="360" w:lineRule="auto"/>
        <w:ind w:left="1276" w:hanging="283"/>
        <w:jc w:val="both"/>
      </w:pPr>
      <w:r w:rsidRPr="00A007FA">
        <w:t>231 osób zostało objętych pomocą w celu akt</w:t>
      </w:r>
      <w:r w:rsidR="009060F1">
        <w:t>ywizacji zawodowej w procesie</w:t>
      </w:r>
      <w:r w:rsidR="009060F1">
        <w:br/>
      </w:r>
      <w:r w:rsidRPr="00A007FA">
        <w:t>poszukiwania pracy przez osoby bezrobotne. W ramach tego wsparcia 12 osób podjęło</w:t>
      </w:r>
      <w:r w:rsidR="009060F1">
        <w:t xml:space="preserve"> z</w:t>
      </w:r>
      <w:r w:rsidRPr="00A007FA">
        <w:t>atrudnienie,</w:t>
      </w:r>
      <w:r w:rsidR="009060F1">
        <w:t xml:space="preserve"> </w:t>
      </w:r>
      <w:r w:rsidRPr="00A007FA">
        <w:t>72 osoby rozpoczęły uczestnictwo w projektach oferujących szkolenia i kursy.</w:t>
      </w:r>
    </w:p>
    <w:p w:rsidR="000F5E24" w:rsidRDefault="002C10CC" w:rsidP="00C74FB7">
      <w:pPr>
        <w:pStyle w:val="Default"/>
        <w:spacing w:line="360" w:lineRule="auto"/>
        <w:jc w:val="both"/>
      </w:pPr>
      <w:r w:rsidRPr="00A007FA">
        <w:lastRenderedPageBreak/>
        <w:t xml:space="preserve">Ponadto na potrzeby klientów MOPR zostało opracowanych 21 zagadnień prawnych.   </w:t>
      </w:r>
      <w:r w:rsidRPr="00A007FA">
        <w:tab/>
      </w:r>
    </w:p>
    <w:p w:rsidR="000F5E24" w:rsidRDefault="000F5E24" w:rsidP="00C74FB7">
      <w:pPr>
        <w:pStyle w:val="Default"/>
        <w:spacing w:line="360" w:lineRule="auto"/>
        <w:jc w:val="both"/>
      </w:pPr>
    </w:p>
    <w:p w:rsidR="000F5E24" w:rsidRDefault="000F5E24" w:rsidP="000F5E24">
      <w:pPr>
        <w:pStyle w:val="Default"/>
        <w:spacing w:line="360" w:lineRule="auto"/>
        <w:jc w:val="both"/>
        <w:rPr>
          <w:b/>
        </w:rPr>
      </w:pPr>
      <w:r w:rsidRPr="000F5E24">
        <w:rPr>
          <w:b/>
        </w:rPr>
        <w:t xml:space="preserve">XXIV. </w:t>
      </w:r>
      <w:r w:rsidR="0001687D">
        <w:rPr>
          <w:b/>
        </w:rPr>
        <w:t>INSPEKTOR OCHRONY DANYCH</w:t>
      </w:r>
      <w:r w:rsidRPr="000F5E24">
        <w:rPr>
          <w:b/>
        </w:rPr>
        <w:t xml:space="preserve"> </w:t>
      </w:r>
    </w:p>
    <w:p w:rsidR="000F5E24" w:rsidRPr="000F5E24" w:rsidRDefault="000F5E24" w:rsidP="000F5E24">
      <w:pPr>
        <w:pStyle w:val="Default"/>
        <w:spacing w:line="360" w:lineRule="auto"/>
        <w:jc w:val="both"/>
        <w:rPr>
          <w:b/>
        </w:rPr>
      </w:pPr>
    </w:p>
    <w:p w:rsidR="000F5E24" w:rsidRDefault="000F5E24" w:rsidP="000F5E24">
      <w:pPr>
        <w:pStyle w:val="Bezodstpw"/>
        <w:spacing w:line="360" w:lineRule="auto"/>
        <w:rPr>
          <w:rFonts w:ascii="Times New Roman" w:hAnsi="Times New Roman"/>
          <w:sz w:val="24"/>
          <w:szCs w:val="20"/>
        </w:rPr>
      </w:pPr>
      <w:r w:rsidRPr="00302893">
        <w:rPr>
          <w:rFonts w:ascii="Times New Roman" w:hAnsi="Times New Roman"/>
          <w:sz w:val="24"/>
          <w:szCs w:val="20"/>
        </w:rPr>
        <w:t>Podstawy prawne realizacji zadań:</w:t>
      </w:r>
    </w:p>
    <w:p w:rsidR="000F5E24" w:rsidRDefault="00C27C7B" w:rsidP="00A80554">
      <w:pPr>
        <w:pStyle w:val="Bezodstpw"/>
        <w:numPr>
          <w:ilvl w:val="0"/>
          <w:numId w:val="141"/>
        </w:numPr>
        <w:spacing w:line="360" w:lineRule="auto"/>
        <w:ind w:left="993" w:hanging="426"/>
        <w:jc w:val="both"/>
        <w:rPr>
          <w:rFonts w:ascii="Times New Roman" w:hAnsi="Times New Roman"/>
          <w:sz w:val="24"/>
          <w:szCs w:val="24"/>
        </w:rPr>
      </w:pPr>
      <w:r>
        <w:rPr>
          <w:rFonts w:ascii="Times New Roman" w:hAnsi="Times New Roman"/>
          <w:sz w:val="24"/>
          <w:szCs w:val="24"/>
        </w:rPr>
        <w:t>u</w:t>
      </w:r>
      <w:r w:rsidR="000F5E24" w:rsidRPr="000F5E24">
        <w:rPr>
          <w:rFonts w:ascii="Times New Roman" w:hAnsi="Times New Roman"/>
          <w:sz w:val="24"/>
          <w:szCs w:val="24"/>
        </w:rPr>
        <w:t xml:space="preserve">stawa z dnia 10 maja 2018 r. o ochronie danych osobowych służąca stosowaniu Rozporządzenia Parlamentu Europejskiego i Rady (UE) 2016/679 z dnia </w:t>
      </w:r>
      <w:r w:rsidR="000F5E24" w:rsidRPr="000F5E24">
        <w:rPr>
          <w:rFonts w:ascii="Times New Roman" w:hAnsi="Times New Roman"/>
          <w:sz w:val="24"/>
          <w:szCs w:val="24"/>
        </w:rPr>
        <w:br/>
        <w:t xml:space="preserve">27 kwietnia 2016 </w:t>
      </w:r>
      <w:proofErr w:type="spellStart"/>
      <w:r w:rsidR="000F5E24" w:rsidRPr="000F5E24">
        <w:rPr>
          <w:rFonts w:ascii="Times New Roman" w:hAnsi="Times New Roman"/>
          <w:sz w:val="24"/>
          <w:szCs w:val="24"/>
        </w:rPr>
        <w:t>r</w:t>
      </w:r>
      <w:proofErr w:type="spellEnd"/>
      <w:r w:rsidR="000F5E24" w:rsidRPr="000F5E24">
        <w:rPr>
          <w:rFonts w:ascii="Times New Roman" w:hAnsi="Times New Roman"/>
          <w:sz w:val="24"/>
          <w:szCs w:val="24"/>
        </w:rPr>
        <w:t xml:space="preserve"> .</w:t>
      </w:r>
      <w:r w:rsidR="000F5E24">
        <w:rPr>
          <w:rFonts w:ascii="Times New Roman" w:hAnsi="Times New Roman"/>
          <w:sz w:val="24"/>
          <w:szCs w:val="24"/>
        </w:rPr>
        <w:t>;</w:t>
      </w:r>
    </w:p>
    <w:p w:rsidR="000F5E24" w:rsidRDefault="00C27C7B" w:rsidP="00A80554">
      <w:pPr>
        <w:pStyle w:val="Bezodstpw"/>
        <w:numPr>
          <w:ilvl w:val="0"/>
          <w:numId w:val="141"/>
        </w:numPr>
        <w:spacing w:line="360" w:lineRule="auto"/>
        <w:ind w:left="993" w:hanging="426"/>
        <w:jc w:val="both"/>
        <w:rPr>
          <w:rFonts w:ascii="Times New Roman" w:hAnsi="Times New Roman"/>
          <w:sz w:val="24"/>
          <w:szCs w:val="24"/>
        </w:rPr>
      </w:pPr>
      <w:r>
        <w:rPr>
          <w:rFonts w:ascii="Times New Roman" w:hAnsi="Times New Roman"/>
          <w:sz w:val="24"/>
          <w:szCs w:val="24"/>
        </w:rPr>
        <w:t>r</w:t>
      </w:r>
      <w:r w:rsidR="000F5E24" w:rsidRPr="000F5E24">
        <w:rPr>
          <w:rFonts w:ascii="Times New Roman" w:hAnsi="Times New Roman"/>
          <w:sz w:val="24"/>
          <w:szCs w:val="24"/>
        </w:rPr>
        <w:t xml:space="preserve">ozporządzenia Parlamentu Europejskiego i Rady (UE) 2016/679 z dnia </w:t>
      </w:r>
      <w:r w:rsidR="000F5E24" w:rsidRPr="000F5E24">
        <w:rPr>
          <w:rFonts w:ascii="Times New Roman" w:hAnsi="Times New Roman"/>
          <w:sz w:val="24"/>
          <w:szCs w:val="24"/>
        </w:rPr>
        <w:br/>
        <w:t xml:space="preserve">27 kwietnia 2016 r. w sprawie ochrony osób fizycznych w związku </w:t>
      </w:r>
      <w:r w:rsidR="000F5E24" w:rsidRPr="000F5E24">
        <w:rPr>
          <w:rFonts w:ascii="Times New Roman" w:hAnsi="Times New Roman"/>
          <w:sz w:val="24"/>
          <w:szCs w:val="24"/>
        </w:rPr>
        <w:br/>
        <w:t>z przetwarzaniem danych osobowych i w sprawie swobodnego przepływu takich danych oraz uchylenia dyrektywy 95/46/WE (ogólne ro</w:t>
      </w:r>
      <w:r w:rsidR="000F5E24">
        <w:rPr>
          <w:rFonts w:ascii="Times New Roman" w:hAnsi="Times New Roman"/>
          <w:sz w:val="24"/>
          <w:szCs w:val="24"/>
        </w:rPr>
        <w:t>zporządzenie o ochronie danych);</w:t>
      </w:r>
    </w:p>
    <w:p w:rsidR="000F5E24" w:rsidRDefault="00C27C7B" w:rsidP="00A80554">
      <w:pPr>
        <w:pStyle w:val="Bezodstpw"/>
        <w:numPr>
          <w:ilvl w:val="0"/>
          <w:numId w:val="141"/>
        </w:numPr>
        <w:spacing w:line="360" w:lineRule="auto"/>
        <w:ind w:left="993" w:hanging="426"/>
        <w:jc w:val="both"/>
        <w:rPr>
          <w:rFonts w:ascii="Times New Roman" w:hAnsi="Times New Roman"/>
          <w:sz w:val="24"/>
          <w:szCs w:val="24"/>
        </w:rPr>
      </w:pPr>
      <w:r>
        <w:rPr>
          <w:rFonts w:ascii="Times New Roman" w:hAnsi="Times New Roman"/>
          <w:sz w:val="24"/>
          <w:szCs w:val="24"/>
        </w:rPr>
        <w:t>p</w:t>
      </w:r>
      <w:r w:rsidR="000F5E24" w:rsidRPr="000F5E24">
        <w:rPr>
          <w:rFonts w:ascii="Times New Roman" w:hAnsi="Times New Roman"/>
          <w:sz w:val="24"/>
          <w:szCs w:val="24"/>
        </w:rPr>
        <w:t xml:space="preserve">olityka bezpieczeństwa informacji Miejskiego Ośrodka Pomocy Rodzinie </w:t>
      </w:r>
      <w:r w:rsidR="000F5E24" w:rsidRPr="000F5E24">
        <w:rPr>
          <w:rFonts w:ascii="Times New Roman" w:hAnsi="Times New Roman"/>
          <w:sz w:val="24"/>
          <w:szCs w:val="24"/>
        </w:rPr>
        <w:br/>
      </w:r>
      <w:r w:rsidR="000F5E24">
        <w:rPr>
          <w:rFonts w:ascii="Times New Roman" w:hAnsi="Times New Roman"/>
          <w:sz w:val="24"/>
          <w:szCs w:val="24"/>
        </w:rPr>
        <w:t>w Bytomiu;</w:t>
      </w:r>
    </w:p>
    <w:p w:rsidR="000F5E24" w:rsidRDefault="00C27C7B" w:rsidP="00A80554">
      <w:pPr>
        <w:pStyle w:val="Bezodstpw"/>
        <w:numPr>
          <w:ilvl w:val="0"/>
          <w:numId w:val="141"/>
        </w:numPr>
        <w:spacing w:line="360" w:lineRule="auto"/>
        <w:ind w:left="993" w:hanging="426"/>
        <w:jc w:val="both"/>
        <w:rPr>
          <w:rFonts w:ascii="Times New Roman" w:hAnsi="Times New Roman"/>
          <w:sz w:val="24"/>
          <w:szCs w:val="24"/>
        </w:rPr>
      </w:pPr>
      <w:r>
        <w:rPr>
          <w:rFonts w:ascii="Times New Roman" w:hAnsi="Times New Roman"/>
          <w:sz w:val="24"/>
          <w:szCs w:val="24"/>
        </w:rPr>
        <w:t>r</w:t>
      </w:r>
      <w:r w:rsidR="000F5E24" w:rsidRPr="000F5E24">
        <w:rPr>
          <w:rFonts w:ascii="Times New Roman" w:hAnsi="Times New Roman"/>
          <w:sz w:val="24"/>
          <w:szCs w:val="24"/>
        </w:rPr>
        <w:t>egulamin organizacyjny Miejskiego Ośrodka Pomocy Rodzinie w Bytomiu.</w:t>
      </w:r>
    </w:p>
    <w:p w:rsidR="000F5E24" w:rsidRPr="000F5E24" w:rsidRDefault="000F5E24" w:rsidP="000F5E24">
      <w:pPr>
        <w:pStyle w:val="Bezodstpw"/>
        <w:spacing w:line="360" w:lineRule="auto"/>
        <w:ind w:left="993"/>
        <w:jc w:val="both"/>
        <w:rPr>
          <w:rFonts w:ascii="Times New Roman" w:hAnsi="Times New Roman"/>
          <w:sz w:val="24"/>
          <w:szCs w:val="24"/>
        </w:rPr>
      </w:pPr>
    </w:p>
    <w:p w:rsidR="000F5E24" w:rsidRPr="00A007FA" w:rsidRDefault="000F5E24" w:rsidP="000F5E24">
      <w:pPr>
        <w:tabs>
          <w:tab w:val="left" w:pos="142"/>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Stan zatrudnienia</w:t>
      </w:r>
      <w:r w:rsidR="00CC691B">
        <w:rPr>
          <w:rFonts w:ascii="Times New Roman" w:hAnsi="Times New Roman"/>
          <w:sz w:val="24"/>
          <w:szCs w:val="24"/>
        </w:rPr>
        <w:t>:</w:t>
      </w:r>
      <w:r w:rsidRPr="00A007FA">
        <w:rPr>
          <w:rFonts w:ascii="Times New Roman" w:hAnsi="Times New Roman"/>
          <w:sz w:val="24"/>
          <w:szCs w:val="24"/>
        </w:rPr>
        <w:t xml:space="preserve"> </w:t>
      </w:r>
      <w:r>
        <w:rPr>
          <w:rFonts w:ascii="Times New Roman" w:hAnsi="Times New Roman"/>
          <w:sz w:val="24"/>
          <w:szCs w:val="24"/>
        </w:rPr>
        <w:t>1 osoba (1</w:t>
      </w:r>
      <w:r w:rsidRPr="00A007FA">
        <w:rPr>
          <w:rFonts w:ascii="Times New Roman" w:hAnsi="Times New Roman"/>
          <w:sz w:val="24"/>
          <w:szCs w:val="24"/>
        </w:rPr>
        <w:t xml:space="preserve"> etat</w:t>
      </w:r>
      <w:r>
        <w:rPr>
          <w:rFonts w:ascii="Times New Roman" w:hAnsi="Times New Roman"/>
          <w:sz w:val="24"/>
          <w:szCs w:val="24"/>
        </w:rPr>
        <w:t>).</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W styczniu 2020 roku został przedstawiony Dyrektorowi MOPR Bytom „Plan audytów sprawdzających” na rok 2020 z podziałem na kwartały. Wobec ogłoszonej pandemii i w celu ograniczenia kontaktów bezpośrednich „Plan audytów” za zgodą Dyrektora MOPR Bytom został zawieszony z dniem 19 marca 2020 roku.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W styczniu 2020 roku zgodnie z procedurą nr 20 została opracowana </w:t>
      </w:r>
      <w:r w:rsidRPr="000F5E24">
        <w:rPr>
          <w:rFonts w:ascii="Times New Roman" w:hAnsi="Times New Roman"/>
          <w:sz w:val="24"/>
          <w:szCs w:val="24"/>
        </w:rPr>
        <w:br/>
        <w:t xml:space="preserve">Analizy Ryzyka za 2019 rok.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W miesiącu czerwcu 2020 roku za pośrednictwem poczty elektronicznej (służbowej) został rozesłany do kierowników działów jak i do osób zatrudnionych </w:t>
      </w:r>
      <w:r w:rsidRPr="000F5E24">
        <w:rPr>
          <w:rFonts w:ascii="Times New Roman" w:hAnsi="Times New Roman"/>
          <w:sz w:val="24"/>
          <w:szCs w:val="24"/>
        </w:rPr>
        <w:br/>
        <w:t xml:space="preserve">na stanowiskach samodzielnych mail wraz załącznikiem stanowiącym integralną część wiadomości. Załącznik był to „test” z wiedzy o ochronie danych osobowych oparty </w:t>
      </w:r>
      <w:r w:rsidRPr="000F5E24">
        <w:rPr>
          <w:rFonts w:ascii="Times New Roman" w:hAnsi="Times New Roman"/>
          <w:sz w:val="24"/>
          <w:szCs w:val="24"/>
        </w:rPr>
        <w:br/>
        <w:t>o znajomość Polityki bezpieczeństwa informacji obowiązującej w MOPR Bytom</w:t>
      </w:r>
      <w:r w:rsidR="007B6D8D">
        <w:rPr>
          <w:rFonts w:ascii="Times New Roman" w:hAnsi="Times New Roman"/>
          <w:sz w:val="24"/>
          <w:szCs w:val="24"/>
        </w:rPr>
        <w:t>,</w:t>
      </w:r>
      <w:r w:rsidRPr="000F5E24">
        <w:rPr>
          <w:rFonts w:ascii="Times New Roman" w:hAnsi="Times New Roman"/>
          <w:sz w:val="24"/>
          <w:szCs w:val="24"/>
        </w:rPr>
        <w:t xml:space="preserve"> </w:t>
      </w:r>
      <w:r w:rsidR="007B6D8D">
        <w:rPr>
          <w:rFonts w:ascii="Times New Roman" w:hAnsi="Times New Roman"/>
          <w:sz w:val="24"/>
          <w:szCs w:val="24"/>
        </w:rPr>
        <w:br/>
      </w:r>
      <w:r w:rsidRPr="000F5E24">
        <w:rPr>
          <w:rFonts w:ascii="Times New Roman" w:hAnsi="Times New Roman"/>
          <w:sz w:val="24"/>
          <w:szCs w:val="24"/>
        </w:rPr>
        <w:t xml:space="preserve">a składający się z 34 pytań.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Zgodnie z zapisem zawartym w „Krajowych Ramach </w:t>
      </w:r>
      <w:proofErr w:type="spellStart"/>
      <w:r w:rsidRPr="000F5E24">
        <w:rPr>
          <w:rFonts w:ascii="Times New Roman" w:hAnsi="Times New Roman"/>
          <w:sz w:val="24"/>
          <w:szCs w:val="24"/>
        </w:rPr>
        <w:t>Interoperacyjności</w:t>
      </w:r>
      <w:proofErr w:type="spellEnd"/>
      <w:r w:rsidRPr="000F5E24">
        <w:rPr>
          <w:rFonts w:ascii="Times New Roman" w:hAnsi="Times New Roman"/>
          <w:sz w:val="24"/>
          <w:szCs w:val="24"/>
        </w:rPr>
        <w:t xml:space="preserve">” podmioty realizujące zadania publiczne mają obowiązek przeprowadzania audytu wewnętrznego </w:t>
      </w:r>
      <w:r w:rsidRPr="000F5E24">
        <w:rPr>
          <w:rFonts w:ascii="Times New Roman" w:hAnsi="Times New Roman"/>
          <w:sz w:val="24"/>
          <w:szCs w:val="24"/>
        </w:rPr>
        <w:br/>
        <w:t xml:space="preserve">w zakresie bezpieczeństwa informacji co najmniej raz w roku (KRI, §20 ust. 2 </w:t>
      </w:r>
      <w:proofErr w:type="spellStart"/>
      <w:r w:rsidRPr="000F5E24">
        <w:rPr>
          <w:rFonts w:ascii="Times New Roman" w:hAnsi="Times New Roman"/>
          <w:sz w:val="24"/>
          <w:szCs w:val="24"/>
        </w:rPr>
        <w:t>pkt</w:t>
      </w:r>
      <w:proofErr w:type="spellEnd"/>
      <w:r w:rsidRPr="000F5E24">
        <w:rPr>
          <w:rFonts w:ascii="Times New Roman" w:hAnsi="Times New Roman"/>
          <w:sz w:val="24"/>
          <w:szCs w:val="24"/>
        </w:rPr>
        <w:t xml:space="preserve"> 14). </w:t>
      </w:r>
      <w:r w:rsidRPr="000F5E24">
        <w:rPr>
          <w:rFonts w:ascii="Times New Roman" w:hAnsi="Times New Roman"/>
          <w:sz w:val="24"/>
          <w:szCs w:val="24"/>
        </w:rPr>
        <w:br/>
      </w:r>
      <w:r w:rsidRPr="000F5E24">
        <w:rPr>
          <w:rFonts w:ascii="Times New Roman" w:hAnsi="Times New Roman"/>
          <w:sz w:val="24"/>
          <w:szCs w:val="24"/>
        </w:rPr>
        <w:lastRenderedPageBreak/>
        <w:t xml:space="preserve">W miesiącu grudniu za zgodą Dyrektora MOPR Bytom podjęto działania w celu realizacji obowiązku wynikającego z ustawy.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W 2020 roku w związku z panującą pandemią, podjęto głownie działania „</w:t>
      </w:r>
      <w:proofErr w:type="spellStart"/>
      <w:r w:rsidRPr="000F5E24">
        <w:rPr>
          <w:rFonts w:ascii="Times New Roman" w:hAnsi="Times New Roman"/>
          <w:sz w:val="24"/>
          <w:szCs w:val="24"/>
        </w:rPr>
        <w:t>online</w:t>
      </w:r>
      <w:proofErr w:type="spellEnd"/>
      <w:r w:rsidRPr="000F5E24">
        <w:rPr>
          <w:rFonts w:ascii="Times New Roman" w:hAnsi="Times New Roman"/>
          <w:sz w:val="24"/>
          <w:szCs w:val="24"/>
        </w:rPr>
        <w:t xml:space="preserve">”, polegające na pogłębianiu i utrwaleniu wiedzy z zakresu ochrony danych po przez wewnętrzny „Portal Pracowniczy”. Na portalu pracowniczym zamieszczane były ogólnodostępne </w:t>
      </w:r>
      <w:r w:rsidRPr="000F5E24">
        <w:rPr>
          <w:rFonts w:ascii="Times New Roman" w:hAnsi="Times New Roman"/>
          <w:sz w:val="24"/>
          <w:szCs w:val="24"/>
        </w:rPr>
        <w:br/>
        <w:t xml:space="preserve">dla pracowników wskazówki, zalecenia, porady dotyczące „pracy zdalnej” </w:t>
      </w:r>
      <w:r w:rsidR="007B6D8D">
        <w:rPr>
          <w:rFonts w:ascii="Times New Roman" w:hAnsi="Times New Roman"/>
          <w:sz w:val="24"/>
          <w:szCs w:val="24"/>
        </w:rPr>
        <w:br/>
        <w:t xml:space="preserve">i wszystkiego </w:t>
      </w:r>
      <w:r w:rsidRPr="000F5E24">
        <w:rPr>
          <w:rFonts w:ascii="Times New Roman" w:hAnsi="Times New Roman"/>
          <w:sz w:val="24"/>
          <w:szCs w:val="24"/>
        </w:rPr>
        <w:t xml:space="preserve">co wiąże się z jej wykonywaniem.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Zarządzeniem Dyrektora MOPR Bytom nr 51 z dnia 30 września 2020 roku Polityka bezpieczeństwa informacji została ujednolicona o procedury, które były wprowadzane zarządzeniami w okresie od 25 maja 2018 roku.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Zarządzeniem Dyrektora MOPR Bytom nr 60 z dnia 22 października 2020 roku wprowadzono procedurę opisującą zasady udzielania dostępu i użytkowania dla pracowników do „Rejestru PESEL” znajdującego się w Systemach Rejestrów Państwowych.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Zarządzeniem Dyrektora MOPR Bytom nr 63 z dnia 29 października 2020 roku </w:t>
      </w:r>
      <w:r w:rsidR="007B6D8D">
        <w:rPr>
          <w:rFonts w:ascii="Times New Roman" w:hAnsi="Times New Roman"/>
          <w:sz w:val="24"/>
          <w:szCs w:val="24"/>
        </w:rPr>
        <w:br/>
      </w:r>
      <w:r w:rsidRPr="000F5E24">
        <w:rPr>
          <w:rFonts w:ascii="Times New Roman" w:hAnsi="Times New Roman"/>
          <w:sz w:val="24"/>
          <w:szCs w:val="24"/>
        </w:rPr>
        <w:t xml:space="preserve">w MOPR Bytom został wprowadzony Regulamin pracy zdalnej.  </w:t>
      </w:r>
    </w:p>
    <w:p w:rsidR="000F5E24" w:rsidRP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 xml:space="preserve">W grudniu 2020 roku zgodnie z procedurą nr 20 zawartą w Polityce bezpieczeństwa informacji przeprowadzana została coroczna ”Ocena ryzyka bezpieczeństwa informacji”. </w:t>
      </w:r>
    </w:p>
    <w:p w:rsidR="000F5E24" w:rsidRDefault="000F5E24" w:rsidP="00A80554">
      <w:pPr>
        <w:pStyle w:val="Bezodstpw"/>
        <w:numPr>
          <w:ilvl w:val="0"/>
          <w:numId w:val="142"/>
        </w:numPr>
        <w:spacing w:line="360" w:lineRule="auto"/>
        <w:jc w:val="both"/>
        <w:rPr>
          <w:rFonts w:ascii="Times New Roman" w:hAnsi="Times New Roman"/>
          <w:sz w:val="24"/>
          <w:szCs w:val="24"/>
        </w:rPr>
      </w:pPr>
      <w:r w:rsidRPr="000F5E24">
        <w:rPr>
          <w:rFonts w:ascii="Times New Roman" w:hAnsi="Times New Roman"/>
          <w:sz w:val="24"/>
          <w:szCs w:val="24"/>
        </w:rPr>
        <w:t>W trakcie roku na bieżąco realizowany był również obowiązek pełnienia funkcji punktu kontaktowego wobec osób, których dane dotyczą, w zakresie przysługujących im praw, co polegało na udzielaniu osobom, których dane dotyczą, ustnych, pisemnych w postaci papierowej lub w formie elektronicznej lub za pośrednictwem środków komunikacji elektronicznej informacji.</w:t>
      </w:r>
    </w:p>
    <w:p w:rsidR="00533604" w:rsidRPr="000F5E24" w:rsidRDefault="00533604" w:rsidP="009E7689">
      <w:pPr>
        <w:pStyle w:val="Bezodstpw"/>
        <w:spacing w:line="360" w:lineRule="auto"/>
        <w:ind w:left="720"/>
        <w:jc w:val="both"/>
        <w:rPr>
          <w:rFonts w:ascii="Times New Roman" w:hAnsi="Times New Roman"/>
          <w:sz w:val="24"/>
          <w:szCs w:val="24"/>
        </w:rPr>
      </w:pPr>
    </w:p>
    <w:p w:rsidR="009E7689" w:rsidRDefault="009E7689" w:rsidP="009E7689">
      <w:pPr>
        <w:pStyle w:val="Default"/>
        <w:spacing w:line="360" w:lineRule="auto"/>
        <w:jc w:val="both"/>
        <w:rPr>
          <w:b/>
        </w:rPr>
      </w:pPr>
      <w:r w:rsidRPr="009E7689">
        <w:rPr>
          <w:b/>
        </w:rPr>
        <w:t>XXV. SAMODZIELNE STANOWISKO DS.</w:t>
      </w:r>
      <w:r w:rsidR="003F4BC3">
        <w:rPr>
          <w:b/>
        </w:rPr>
        <w:t xml:space="preserve"> </w:t>
      </w:r>
      <w:r w:rsidRPr="009E7689">
        <w:rPr>
          <w:b/>
        </w:rPr>
        <w:t xml:space="preserve">BEZPIECZEŃSTWA I HIGIENY PRACY </w:t>
      </w:r>
    </w:p>
    <w:p w:rsidR="009E7689" w:rsidRDefault="009E7689" w:rsidP="009E7689">
      <w:pPr>
        <w:pStyle w:val="Default"/>
        <w:spacing w:line="360" w:lineRule="auto"/>
        <w:jc w:val="both"/>
        <w:rPr>
          <w:b/>
        </w:rPr>
      </w:pPr>
    </w:p>
    <w:p w:rsidR="009E7689" w:rsidRPr="009E7689" w:rsidRDefault="009E7689" w:rsidP="009E7689">
      <w:pPr>
        <w:spacing w:line="360" w:lineRule="auto"/>
        <w:rPr>
          <w:rFonts w:ascii="Times New Roman" w:hAnsi="Times New Roman"/>
          <w:sz w:val="24"/>
          <w:szCs w:val="24"/>
        </w:rPr>
      </w:pPr>
      <w:r w:rsidRPr="009E7689">
        <w:rPr>
          <w:rFonts w:ascii="Times New Roman" w:hAnsi="Times New Roman"/>
          <w:sz w:val="24"/>
          <w:szCs w:val="24"/>
        </w:rPr>
        <w:t xml:space="preserve">Podstawy prawne: </w:t>
      </w:r>
    </w:p>
    <w:p w:rsidR="00A42093" w:rsidRPr="00A007FA" w:rsidRDefault="00A42093" w:rsidP="00A80554">
      <w:pPr>
        <w:pStyle w:val="Bezodstpw"/>
        <w:numPr>
          <w:ilvl w:val="0"/>
          <w:numId w:val="143"/>
        </w:numPr>
        <w:spacing w:line="360" w:lineRule="auto"/>
        <w:ind w:left="851" w:hanging="284"/>
        <w:jc w:val="both"/>
        <w:rPr>
          <w:rFonts w:ascii="Times New Roman" w:hAnsi="Times New Roman"/>
          <w:sz w:val="24"/>
          <w:szCs w:val="20"/>
        </w:rPr>
      </w:pPr>
      <w:r>
        <w:rPr>
          <w:rFonts w:ascii="Times New Roman" w:hAnsi="Times New Roman"/>
          <w:sz w:val="24"/>
          <w:szCs w:val="20"/>
        </w:rPr>
        <w:t>u</w:t>
      </w:r>
      <w:r w:rsidRPr="00A007FA">
        <w:rPr>
          <w:rFonts w:ascii="Times New Roman" w:hAnsi="Times New Roman"/>
          <w:sz w:val="24"/>
          <w:szCs w:val="20"/>
        </w:rPr>
        <w:t xml:space="preserve">stawa z dnia 26 czerwca 1974 r. – Kodeks pracy </w:t>
      </w:r>
      <w:r>
        <w:rPr>
          <w:rFonts w:ascii="Times New Roman" w:hAnsi="Times New Roman"/>
          <w:sz w:val="24"/>
          <w:szCs w:val="20"/>
        </w:rPr>
        <w:t>(</w:t>
      </w:r>
      <w:r w:rsidR="00A8066A">
        <w:rPr>
          <w:rFonts w:ascii="Times New Roman" w:hAnsi="Times New Roman"/>
          <w:sz w:val="24"/>
          <w:szCs w:val="20"/>
        </w:rPr>
        <w:t xml:space="preserve">tj.: </w:t>
      </w:r>
      <w:r w:rsidRPr="00A007FA">
        <w:rPr>
          <w:rFonts w:ascii="Times New Roman" w:hAnsi="Times New Roman"/>
          <w:sz w:val="24"/>
          <w:szCs w:val="20"/>
        </w:rPr>
        <w:t>Dz. U. z 2020 r.</w:t>
      </w:r>
      <w:r w:rsidR="008E168D">
        <w:rPr>
          <w:rFonts w:ascii="Times New Roman" w:hAnsi="Times New Roman"/>
          <w:sz w:val="24"/>
          <w:szCs w:val="20"/>
        </w:rPr>
        <w:t>,</w:t>
      </w:r>
      <w:r w:rsidRPr="00A007FA">
        <w:rPr>
          <w:rFonts w:ascii="Times New Roman" w:hAnsi="Times New Roman"/>
          <w:sz w:val="24"/>
          <w:szCs w:val="20"/>
        </w:rPr>
        <w:t xml:space="preserve"> poz.1320 </w:t>
      </w:r>
      <w:r>
        <w:rPr>
          <w:rFonts w:ascii="Times New Roman" w:hAnsi="Times New Roman"/>
          <w:sz w:val="24"/>
          <w:szCs w:val="20"/>
        </w:rPr>
        <w:br/>
        <w:t>ze</w:t>
      </w:r>
      <w:r w:rsidRPr="00A007FA">
        <w:rPr>
          <w:rFonts w:ascii="Times New Roman" w:hAnsi="Times New Roman"/>
          <w:sz w:val="24"/>
          <w:szCs w:val="20"/>
        </w:rPr>
        <w:t xml:space="preserve"> zm</w:t>
      </w:r>
      <w:r>
        <w:rPr>
          <w:rFonts w:ascii="Times New Roman" w:hAnsi="Times New Roman"/>
          <w:sz w:val="24"/>
          <w:szCs w:val="20"/>
        </w:rPr>
        <w:t>.</w:t>
      </w:r>
      <w:r w:rsidRPr="00A007FA">
        <w:rPr>
          <w:rFonts w:ascii="Times New Roman" w:hAnsi="Times New Roman"/>
          <w:sz w:val="24"/>
          <w:szCs w:val="20"/>
        </w:rPr>
        <w:t>);</w:t>
      </w:r>
    </w:p>
    <w:p w:rsidR="00F12B69" w:rsidRPr="00F12B69" w:rsidRDefault="00C27C7B" w:rsidP="00A80554">
      <w:pPr>
        <w:pStyle w:val="Akapitzlist"/>
        <w:numPr>
          <w:ilvl w:val="0"/>
          <w:numId w:val="143"/>
        </w:numPr>
        <w:spacing w:line="360" w:lineRule="auto"/>
        <w:ind w:left="851" w:hanging="284"/>
        <w:jc w:val="both"/>
        <w:rPr>
          <w:rStyle w:val="hgkelc"/>
          <w:rFonts w:ascii="Times New Roman" w:hAnsi="Times New Roman"/>
          <w:sz w:val="24"/>
          <w:szCs w:val="24"/>
        </w:rPr>
      </w:pPr>
      <w:r w:rsidRPr="00F12B69">
        <w:rPr>
          <w:rStyle w:val="hgkelc"/>
          <w:rFonts w:ascii="Times New Roman" w:hAnsi="Times New Roman"/>
          <w:sz w:val="24"/>
          <w:szCs w:val="24"/>
        </w:rPr>
        <w:lastRenderedPageBreak/>
        <w:t>r</w:t>
      </w:r>
      <w:r w:rsidR="009E7689" w:rsidRPr="00F12B69">
        <w:rPr>
          <w:rStyle w:val="hgkelc"/>
          <w:rFonts w:ascii="Times New Roman" w:hAnsi="Times New Roman"/>
          <w:sz w:val="24"/>
          <w:szCs w:val="24"/>
        </w:rPr>
        <w:t>ozporządzenie Rady Ministrów dnia 2 września 1997 r. w sprawie służby</w:t>
      </w:r>
      <w:r w:rsidR="00F12B69">
        <w:rPr>
          <w:rStyle w:val="hgkelc"/>
          <w:rFonts w:ascii="Times New Roman" w:hAnsi="Times New Roman"/>
          <w:sz w:val="24"/>
          <w:szCs w:val="24"/>
        </w:rPr>
        <w:t xml:space="preserve"> </w:t>
      </w:r>
      <w:r w:rsidR="009E7689" w:rsidRPr="00F12B69">
        <w:rPr>
          <w:rStyle w:val="hgkelc"/>
          <w:rFonts w:ascii="Times New Roman" w:hAnsi="Times New Roman"/>
          <w:sz w:val="24"/>
          <w:szCs w:val="24"/>
        </w:rPr>
        <w:t>bezpieczeństwa i higieny pracy</w:t>
      </w:r>
      <w:r w:rsidR="00F12B69">
        <w:rPr>
          <w:rStyle w:val="hgkelc"/>
          <w:rFonts w:ascii="Times New Roman" w:hAnsi="Times New Roman"/>
          <w:sz w:val="24"/>
          <w:szCs w:val="24"/>
        </w:rPr>
        <w:t xml:space="preserve"> (</w:t>
      </w:r>
      <w:hyperlink r:id="rId17" w:anchor="/act/16798834/40447?keyword=rozporz%C4%85dzenie%20Rady%20Ministr%C3%B3w%20dnia%202%20wrze%C5%9Bnia%201997%20r.%20w%20sprawie%20s%C5%82u%C5%BCby%20bezpiecze%C5%84stwa%20i%20higieny%20pracy&amp;unitId=passage_315" w:history="1">
        <w:r w:rsidR="00F12B69" w:rsidRPr="00F12B69">
          <w:rPr>
            <w:rStyle w:val="hgkelc"/>
            <w:rFonts w:ascii="Times New Roman" w:hAnsi="Times New Roman"/>
            <w:sz w:val="24"/>
            <w:szCs w:val="24"/>
          </w:rPr>
          <w:t>Dz.</w:t>
        </w:r>
        <w:r w:rsidR="002C1C50">
          <w:rPr>
            <w:rStyle w:val="hgkelc"/>
            <w:rFonts w:ascii="Times New Roman" w:hAnsi="Times New Roman"/>
            <w:sz w:val="24"/>
            <w:szCs w:val="24"/>
          </w:rPr>
          <w:t xml:space="preserve"> </w:t>
        </w:r>
        <w:r w:rsidR="00F12B69" w:rsidRPr="00F12B69">
          <w:rPr>
            <w:rStyle w:val="hgkelc"/>
            <w:rFonts w:ascii="Times New Roman" w:hAnsi="Times New Roman"/>
            <w:sz w:val="24"/>
            <w:szCs w:val="24"/>
          </w:rPr>
          <w:t>U.</w:t>
        </w:r>
        <w:r w:rsidR="00F12B69">
          <w:rPr>
            <w:rStyle w:val="hgkelc"/>
            <w:rFonts w:ascii="Times New Roman" w:hAnsi="Times New Roman"/>
            <w:sz w:val="24"/>
            <w:szCs w:val="24"/>
          </w:rPr>
          <w:t xml:space="preserve"> z </w:t>
        </w:r>
        <w:r w:rsidR="00F12B69" w:rsidRPr="00F12B69">
          <w:rPr>
            <w:rStyle w:val="hgkelc"/>
            <w:rFonts w:ascii="Times New Roman" w:hAnsi="Times New Roman"/>
            <w:sz w:val="24"/>
            <w:szCs w:val="24"/>
          </w:rPr>
          <w:t>1997</w:t>
        </w:r>
        <w:r w:rsidR="00F12B69">
          <w:rPr>
            <w:rStyle w:val="hgkelc"/>
            <w:rFonts w:ascii="Times New Roman" w:hAnsi="Times New Roman"/>
            <w:sz w:val="24"/>
            <w:szCs w:val="24"/>
          </w:rPr>
          <w:t xml:space="preserve"> r</w:t>
        </w:r>
        <w:r w:rsidR="00F12B69" w:rsidRPr="00F12B69">
          <w:rPr>
            <w:rStyle w:val="hgkelc"/>
            <w:rFonts w:ascii="Times New Roman" w:hAnsi="Times New Roman"/>
            <w:sz w:val="24"/>
            <w:szCs w:val="24"/>
          </w:rPr>
          <w:t>.</w:t>
        </w:r>
        <w:r w:rsidR="00AF78FB">
          <w:rPr>
            <w:rStyle w:val="hgkelc"/>
            <w:rFonts w:ascii="Times New Roman" w:hAnsi="Times New Roman"/>
            <w:sz w:val="24"/>
            <w:szCs w:val="24"/>
          </w:rPr>
          <w:t>,</w:t>
        </w:r>
        <w:r w:rsidR="00F12B69">
          <w:rPr>
            <w:rStyle w:val="hgkelc"/>
            <w:rFonts w:ascii="Times New Roman" w:hAnsi="Times New Roman"/>
            <w:sz w:val="24"/>
            <w:szCs w:val="24"/>
          </w:rPr>
          <w:t xml:space="preserve"> </w:t>
        </w:r>
        <w:r w:rsidR="008E168D">
          <w:rPr>
            <w:rStyle w:val="hgkelc"/>
            <w:rFonts w:ascii="Times New Roman" w:hAnsi="Times New Roman"/>
            <w:sz w:val="24"/>
            <w:szCs w:val="24"/>
          </w:rPr>
          <w:t>n</w:t>
        </w:r>
        <w:r w:rsidR="00F12B69">
          <w:rPr>
            <w:rStyle w:val="hgkelc"/>
            <w:rFonts w:ascii="Times New Roman" w:hAnsi="Times New Roman"/>
            <w:sz w:val="24"/>
            <w:szCs w:val="24"/>
          </w:rPr>
          <w:t xml:space="preserve">r </w:t>
        </w:r>
        <w:r w:rsidR="00F12B69" w:rsidRPr="00F12B69">
          <w:rPr>
            <w:rStyle w:val="hgkelc"/>
            <w:rFonts w:ascii="Times New Roman" w:hAnsi="Times New Roman"/>
            <w:sz w:val="24"/>
            <w:szCs w:val="24"/>
          </w:rPr>
          <w:t>109</w:t>
        </w:r>
        <w:r w:rsidR="00AF78FB">
          <w:rPr>
            <w:rStyle w:val="hgkelc"/>
            <w:rFonts w:ascii="Times New Roman" w:hAnsi="Times New Roman"/>
            <w:sz w:val="24"/>
            <w:szCs w:val="24"/>
          </w:rPr>
          <w:t>,</w:t>
        </w:r>
        <w:r w:rsidR="00F12B69">
          <w:rPr>
            <w:rStyle w:val="hgkelc"/>
            <w:rFonts w:ascii="Times New Roman" w:hAnsi="Times New Roman"/>
            <w:sz w:val="24"/>
            <w:szCs w:val="24"/>
          </w:rPr>
          <w:t xml:space="preserve"> poz. </w:t>
        </w:r>
        <w:r w:rsidR="00F12B69" w:rsidRPr="00F12B69">
          <w:rPr>
            <w:rStyle w:val="hgkelc"/>
            <w:rFonts w:ascii="Times New Roman" w:hAnsi="Times New Roman"/>
            <w:sz w:val="24"/>
            <w:szCs w:val="24"/>
          </w:rPr>
          <w:t>704</w:t>
        </w:r>
      </w:hyperlink>
      <w:r w:rsidR="00F12B69" w:rsidRPr="00F12B69">
        <w:rPr>
          <w:rStyle w:val="hgkelc"/>
          <w:rFonts w:ascii="Times New Roman" w:hAnsi="Times New Roman"/>
          <w:sz w:val="24"/>
          <w:szCs w:val="24"/>
        </w:rPr>
        <w:t>)</w:t>
      </w:r>
      <w:r w:rsidR="00F12B69">
        <w:rPr>
          <w:rStyle w:val="hgkelc"/>
          <w:rFonts w:ascii="Times New Roman" w:hAnsi="Times New Roman"/>
          <w:sz w:val="24"/>
          <w:szCs w:val="24"/>
        </w:rPr>
        <w:t>.</w:t>
      </w:r>
    </w:p>
    <w:p w:rsidR="00CC691B" w:rsidRDefault="00CC691B" w:rsidP="00CC691B">
      <w:pPr>
        <w:spacing w:before="100" w:after="0" w:line="360" w:lineRule="auto"/>
        <w:jc w:val="both"/>
        <w:rPr>
          <w:rFonts w:ascii="Times New Roman" w:hAnsi="Times New Roman"/>
          <w:sz w:val="24"/>
          <w:szCs w:val="24"/>
        </w:rPr>
      </w:pPr>
      <w:r w:rsidRPr="00CC691B">
        <w:rPr>
          <w:rFonts w:ascii="Times New Roman" w:hAnsi="Times New Roman"/>
          <w:sz w:val="24"/>
          <w:szCs w:val="24"/>
        </w:rPr>
        <w:t>Struktura</w:t>
      </w:r>
      <w:r>
        <w:rPr>
          <w:rFonts w:ascii="Times New Roman" w:hAnsi="Times New Roman"/>
          <w:sz w:val="24"/>
          <w:szCs w:val="24"/>
        </w:rPr>
        <w:t>:</w:t>
      </w:r>
      <w:r w:rsidRPr="00CC691B">
        <w:rPr>
          <w:rFonts w:ascii="Times New Roman" w:hAnsi="Times New Roman"/>
          <w:sz w:val="24"/>
          <w:szCs w:val="24"/>
        </w:rPr>
        <w:t xml:space="preserve"> </w:t>
      </w:r>
      <w:r w:rsidR="00C27C7B">
        <w:rPr>
          <w:rFonts w:ascii="Times New Roman" w:hAnsi="Times New Roman"/>
          <w:sz w:val="24"/>
          <w:szCs w:val="24"/>
        </w:rPr>
        <w:t>samodzielne stanowisko.</w:t>
      </w:r>
      <w:r>
        <w:rPr>
          <w:rFonts w:ascii="Times New Roman" w:hAnsi="Times New Roman"/>
          <w:sz w:val="24"/>
          <w:szCs w:val="24"/>
        </w:rPr>
        <w:t xml:space="preserve"> </w:t>
      </w:r>
    </w:p>
    <w:p w:rsidR="00CC691B" w:rsidRPr="00CC691B" w:rsidRDefault="00CC691B" w:rsidP="00CC691B">
      <w:pPr>
        <w:spacing w:before="100" w:after="0" w:line="360" w:lineRule="auto"/>
        <w:jc w:val="both"/>
        <w:rPr>
          <w:rFonts w:ascii="Times New Roman" w:hAnsi="Times New Roman"/>
          <w:sz w:val="24"/>
          <w:szCs w:val="24"/>
        </w:rPr>
      </w:pPr>
      <w:r w:rsidRPr="00CC691B">
        <w:rPr>
          <w:rFonts w:ascii="Times New Roman" w:hAnsi="Times New Roman"/>
          <w:sz w:val="24"/>
          <w:szCs w:val="24"/>
        </w:rPr>
        <w:t>Stan zatrudnienia</w:t>
      </w:r>
      <w:r>
        <w:rPr>
          <w:rFonts w:ascii="Times New Roman" w:hAnsi="Times New Roman"/>
          <w:sz w:val="24"/>
          <w:szCs w:val="24"/>
        </w:rPr>
        <w:t>: 1 osoba</w:t>
      </w:r>
      <w:r w:rsidRPr="00CC691B">
        <w:rPr>
          <w:rFonts w:ascii="Times New Roman" w:hAnsi="Times New Roman"/>
          <w:sz w:val="24"/>
          <w:szCs w:val="24"/>
        </w:rPr>
        <w:t xml:space="preserve"> (</w:t>
      </w:r>
      <w:r>
        <w:rPr>
          <w:rFonts w:ascii="Times New Roman" w:hAnsi="Times New Roman"/>
          <w:sz w:val="24"/>
          <w:szCs w:val="24"/>
        </w:rPr>
        <w:t>1</w:t>
      </w:r>
      <w:r w:rsidRPr="00CC691B">
        <w:rPr>
          <w:rFonts w:ascii="Times New Roman" w:hAnsi="Times New Roman"/>
          <w:sz w:val="24"/>
          <w:szCs w:val="24"/>
        </w:rPr>
        <w:t xml:space="preserve"> etat)</w:t>
      </w:r>
      <w:r>
        <w:rPr>
          <w:rFonts w:ascii="Times New Roman" w:hAnsi="Times New Roman"/>
          <w:sz w:val="24"/>
          <w:szCs w:val="24"/>
        </w:rPr>
        <w:t>.</w:t>
      </w:r>
    </w:p>
    <w:p w:rsidR="00CC691B" w:rsidRPr="009E7689" w:rsidRDefault="00CC691B" w:rsidP="00CC691B">
      <w:pPr>
        <w:pStyle w:val="Akapitzlist"/>
        <w:spacing w:line="360" w:lineRule="auto"/>
        <w:ind w:left="993"/>
        <w:rPr>
          <w:rStyle w:val="hgkelc"/>
          <w:rFonts w:ascii="Times New Roman" w:hAnsi="Times New Roman"/>
          <w:sz w:val="24"/>
          <w:szCs w:val="24"/>
        </w:rPr>
      </w:pPr>
    </w:p>
    <w:p w:rsidR="009E7689" w:rsidRPr="009E7689" w:rsidRDefault="009E7689" w:rsidP="009E7689">
      <w:pPr>
        <w:spacing w:line="360" w:lineRule="auto"/>
        <w:ind w:firstLine="708"/>
        <w:jc w:val="both"/>
        <w:rPr>
          <w:rFonts w:ascii="Times New Roman" w:hAnsi="Times New Roman"/>
          <w:bCs/>
          <w:sz w:val="24"/>
          <w:szCs w:val="24"/>
        </w:rPr>
      </w:pPr>
      <w:r w:rsidRPr="009E7689">
        <w:rPr>
          <w:rFonts w:ascii="Times New Roman" w:hAnsi="Times New Roman"/>
          <w:bCs/>
          <w:sz w:val="24"/>
          <w:szCs w:val="24"/>
        </w:rPr>
        <w:t xml:space="preserve">W 2020 roku głównym celem pracownika służby BHP było podjęcie natychmiastowych działań zmierzających do ograniczenia ryzyka w związku z pojawieniem się zagrożenia Sars-CoV-2. Zgodnie z ustawą z dnia 2 marca 2020 roku o szczególnych rozwiązaniach związanych z zapobieganiem, przeciwdziałaniem i zwalczaniem COVID -19,  i innych chorób zakaźnych oraz wywoływanych nimi sytuacji kryzysowych wszystkie wewnętrzne zarządzania, instrukcje, zasady postępowania oraz procedury dla pracowników były przekazywane przez Informacyjny </w:t>
      </w:r>
      <w:proofErr w:type="spellStart"/>
      <w:r w:rsidRPr="009E7689">
        <w:rPr>
          <w:rFonts w:ascii="Times New Roman" w:hAnsi="Times New Roman"/>
          <w:bCs/>
          <w:sz w:val="24"/>
          <w:szCs w:val="24"/>
        </w:rPr>
        <w:t>Port@l</w:t>
      </w:r>
      <w:proofErr w:type="spellEnd"/>
      <w:r w:rsidRPr="009E7689">
        <w:rPr>
          <w:rFonts w:ascii="Times New Roman" w:hAnsi="Times New Roman"/>
          <w:bCs/>
          <w:sz w:val="24"/>
          <w:szCs w:val="24"/>
        </w:rPr>
        <w:t xml:space="preserve"> Pracowniczy. Działając zapobiegawczo                 na terenie całego Ośrodka MOPR zostały rozwieszone plakaty Ministerstwa Zdrowia, Państwowego Zakładu Higieny (PZH) oraz Narodowego Funduszu Zdrowia. Pracownicy Noclegowni oraz Ośrodka Interwencji Kryzysowej ze względu na konieczność kontaktu                  z klientami, u których nie można wykluczyć COVID – 19 zostali poinstruowani przez pracownika służby bhp o zastosowaniu środków ochrony osobistej. </w:t>
      </w:r>
    </w:p>
    <w:p w:rsidR="009E7689" w:rsidRDefault="009E7689" w:rsidP="009E7689">
      <w:pPr>
        <w:spacing w:line="360" w:lineRule="auto"/>
        <w:ind w:firstLine="708"/>
        <w:jc w:val="both"/>
        <w:rPr>
          <w:rFonts w:ascii="Times New Roman" w:hAnsi="Times New Roman"/>
          <w:sz w:val="24"/>
          <w:szCs w:val="24"/>
        </w:rPr>
      </w:pPr>
      <w:r w:rsidRPr="009E7689">
        <w:rPr>
          <w:rFonts w:ascii="Times New Roman" w:hAnsi="Times New Roman"/>
          <w:bCs/>
          <w:sz w:val="24"/>
          <w:szCs w:val="24"/>
        </w:rPr>
        <w:t>Ze względu na konieczność ograniczenia kontaktów międzyludzkich szkolenia okresowe z zakresu bezpieczeństwa i higieny pracy prowadzono w form</w:t>
      </w:r>
      <w:r>
        <w:rPr>
          <w:rFonts w:ascii="Times New Roman" w:hAnsi="Times New Roman"/>
          <w:bCs/>
          <w:sz w:val="24"/>
          <w:szCs w:val="24"/>
        </w:rPr>
        <w:t xml:space="preserve">ie samokształcenia kierowanego. Wraz z pojawieniem się zagrożenia zakażeniem </w:t>
      </w:r>
      <w:proofErr w:type="spellStart"/>
      <w:r>
        <w:rPr>
          <w:rFonts w:ascii="Times New Roman" w:hAnsi="Times New Roman"/>
          <w:bCs/>
          <w:sz w:val="24"/>
          <w:szCs w:val="24"/>
        </w:rPr>
        <w:t>koronawirusem</w:t>
      </w:r>
      <w:proofErr w:type="spellEnd"/>
      <w:r>
        <w:rPr>
          <w:rFonts w:ascii="Times New Roman" w:hAnsi="Times New Roman"/>
          <w:bCs/>
          <w:sz w:val="24"/>
          <w:szCs w:val="24"/>
        </w:rPr>
        <w:t xml:space="preserve"> zaktualizowano dokument „Karta Aktualizacyjna Oceny Ryzyka Zawodowego o Zagrożenia Związane z COVID – 19 dla Pracowników Miejskiego Ośrodka Pomocy Rodzinie </w:t>
      </w:r>
      <w:r w:rsidR="00BB2979">
        <w:rPr>
          <w:rFonts w:ascii="Times New Roman" w:hAnsi="Times New Roman"/>
          <w:bCs/>
          <w:sz w:val="24"/>
          <w:szCs w:val="24"/>
        </w:rPr>
        <w:br/>
      </w:r>
      <w:r>
        <w:rPr>
          <w:rFonts w:ascii="Times New Roman" w:hAnsi="Times New Roman"/>
          <w:bCs/>
          <w:sz w:val="24"/>
          <w:szCs w:val="24"/>
        </w:rPr>
        <w:t xml:space="preserve">w Bytomiu”, w którym przedstawiono zagrożenia wraz z wskazaniem środków profilaktycznych. </w:t>
      </w:r>
      <w:r w:rsidRPr="006F39FC">
        <w:rPr>
          <w:rFonts w:ascii="Times New Roman" w:hAnsi="Times New Roman"/>
          <w:sz w:val="24"/>
          <w:szCs w:val="24"/>
        </w:rPr>
        <w:t xml:space="preserve">Z uwagi na </w:t>
      </w:r>
      <w:r>
        <w:rPr>
          <w:rFonts w:ascii="Times New Roman" w:hAnsi="Times New Roman"/>
          <w:sz w:val="24"/>
          <w:szCs w:val="24"/>
        </w:rPr>
        <w:t>wprowadzenie</w:t>
      </w:r>
      <w:r w:rsidRPr="006F39FC">
        <w:rPr>
          <w:rFonts w:ascii="Times New Roman" w:hAnsi="Times New Roman"/>
          <w:sz w:val="24"/>
          <w:szCs w:val="24"/>
        </w:rPr>
        <w:t xml:space="preserve"> stanu epidemii w kraju pracownik służby BHP przeprowadzał kontrolę warunków pracy</w:t>
      </w:r>
      <w:r>
        <w:rPr>
          <w:rFonts w:ascii="Times New Roman" w:hAnsi="Times New Roman"/>
          <w:sz w:val="24"/>
          <w:szCs w:val="24"/>
        </w:rPr>
        <w:t xml:space="preserve"> w Ośrodku oraz podległych jednostkach pod kątem przestrzegania</w:t>
      </w:r>
      <w:r w:rsidRPr="006F39FC">
        <w:rPr>
          <w:rFonts w:ascii="Times New Roman" w:hAnsi="Times New Roman"/>
          <w:sz w:val="24"/>
          <w:szCs w:val="24"/>
        </w:rPr>
        <w:t xml:space="preserve"> przepisów i zasad bezpieczeństwa i higieny pracy,</w:t>
      </w:r>
      <w:r>
        <w:rPr>
          <w:rFonts w:ascii="Times New Roman" w:hAnsi="Times New Roman"/>
          <w:sz w:val="24"/>
          <w:szCs w:val="24"/>
        </w:rPr>
        <w:t xml:space="preserve"> </w:t>
      </w:r>
      <w:r w:rsidRPr="006F39FC">
        <w:rPr>
          <w:rFonts w:ascii="Times New Roman" w:hAnsi="Times New Roman"/>
          <w:sz w:val="24"/>
          <w:szCs w:val="24"/>
        </w:rPr>
        <w:t xml:space="preserve">ze szczególnym uwzględnieniem </w:t>
      </w:r>
      <w:r>
        <w:rPr>
          <w:rFonts w:ascii="Times New Roman" w:hAnsi="Times New Roman"/>
          <w:sz w:val="24"/>
          <w:szCs w:val="24"/>
        </w:rPr>
        <w:t>dodatkowych działań</w:t>
      </w:r>
      <w:r w:rsidRPr="006F39FC">
        <w:rPr>
          <w:rFonts w:ascii="Times New Roman" w:hAnsi="Times New Roman"/>
          <w:sz w:val="24"/>
          <w:szCs w:val="24"/>
        </w:rPr>
        <w:t xml:space="preserve"> </w:t>
      </w:r>
      <w:r>
        <w:rPr>
          <w:rFonts w:ascii="Times New Roman" w:hAnsi="Times New Roman"/>
          <w:sz w:val="24"/>
          <w:szCs w:val="24"/>
        </w:rPr>
        <w:t>mających na celu ograniczanie</w:t>
      </w:r>
      <w:r w:rsidRPr="006F39FC">
        <w:rPr>
          <w:rFonts w:ascii="Times New Roman" w:hAnsi="Times New Roman"/>
          <w:sz w:val="24"/>
          <w:szCs w:val="24"/>
        </w:rPr>
        <w:t xml:space="preserve"> zagrożenia </w:t>
      </w:r>
      <w:r>
        <w:rPr>
          <w:rFonts w:ascii="Times New Roman" w:hAnsi="Times New Roman"/>
          <w:sz w:val="24"/>
          <w:szCs w:val="24"/>
        </w:rPr>
        <w:t>zakażeniem COVID-</w:t>
      </w:r>
      <w:r w:rsidRPr="006F39FC">
        <w:rPr>
          <w:rFonts w:ascii="Times New Roman" w:hAnsi="Times New Roman"/>
          <w:sz w:val="24"/>
          <w:szCs w:val="24"/>
        </w:rPr>
        <w:t xml:space="preserve">19 w </w:t>
      </w:r>
      <w:r>
        <w:rPr>
          <w:rFonts w:ascii="Times New Roman" w:hAnsi="Times New Roman"/>
          <w:sz w:val="24"/>
          <w:szCs w:val="24"/>
        </w:rPr>
        <w:t>Miejskim Ośrodku Pomocy Rodzinie. P</w:t>
      </w:r>
      <w:r>
        <w:rPr>
          <w:rFonts w:ascii="Times New Roman" w:hAnsi="Times New Roman"/>
          <w:bCs/>
          <w:sz w:val="24"/>
          <w:szCs w:val="24"/>
        </w:rPr>
        <w:t xml:space="preserve">rzeprowadzono w 2020 r. również analizę występowania niekorzystnych czynników zdrowotnych z uwzględnieniem stanowisk pracy na grupy na potrzeby projektu unijnego. Wnioski z analizy zostały przedstawione Dyrektorowi MOPR wraz uwzględnieniem sugestii </w:t>
      </w:r>
      <w:r w:rsidRPr="003C6FC1">
        <w:rPr>
          <w:rFonts w:ascii="Times New Roman" w:hAnsi="Times New Roman"/>
          <w:sz w:val="24"/>
          <w:szCs w:val="24"/>
        </w:rPr>
        <w:t>poprawy warunków środowiska pracy</w:t>
      </w:r>
      <w:r>
        <w:rPr>
          <w:rFonts w:ascii="Times New Roman" w:hAnsi="Times New Roman"/>
          <w:sz w:val="24"/>
          <w:szCs w:val="24"/>
        </w:rPr>
        <w:t xml:space="preserve">. </w:t>
      </w:r>
      <w:r w:rsidR="00BB2979">
        <w:rPr>
          <w:rFonts w:ascii="Times New Roman" w:hAnsi="Times New Roman"/>
          <w:sz w:val="24"/>
          <w:szCs w:val="24"/>
        </w:rPr>
        <w:br/>
      </w:r>
      <w:r>
        <w:rPr>
          <w:rFonts w:ascii="Times New Roman" w:hAnsi="Times New Roman"/>
          <w:sz w:val="24"/>
          <w:szCs w:val="24"/>
        </w:rPr>
        <w:t xml:space="preserve">W związku ze współpracą </w:t>
      </w:r>
      <w:r w:rsidRPr="0074445D">
        <w:rPr>
          <w:rFonts w:ascii="Times New Roman" w:hAnsi="Times New Roman"/>
          <w:sz w:val="24"/>
          <w:szCs w:val="24"/>
        </w:rPr>
        <w:t>w r</w:t>
      </w:r>
      <w:r>
        <w:rPr>
          <w:rFonts w:ascii="Times New Roman" w:hAnsi="Times New Roman"/>
          <w:sz w:val="24"/>
          <w:szCs w:val="24"/>
        </w:rPr>
        <w:t xml:space="preserve">amach projektu </w:t>
      </w:r>
      <w:r w:rsidRPr="009E7689">
        <w:rPr>
          <w:rFonts w:ascii="Times New Roman" w:hAnsi="Times New Roman"/>
          <w:i/>
          <w:sz w:val="24"/>
          <w:szCs w:val="24"/>
        </w:rPr>
        <w:t>„ZERO RYZYKA DLA PRACOWNIKA</w:t>
      </w:r>
      <w:r w:rsidRPr="0074445D">
        <w:rPr>
          <w:rFonts w:ascii="Times New Roman" w:hAnsi="Times New Roman"/>
          <w:sz w:val="24"/>
          <w:szCs w:val="24"/>
        </w:rPr>
        <w:t xml:space="preserve"> – </w:t>
      </w:r>
      <w:r w:rsidRPr="0074445D">
        <w:rPr>
          <w:rFonts w:ascii="Times New Roman" w:hAnsi="Times New Roman"/>
          <w:sz w:val="24"/>
          <w:szCs w:val="24"/>
        </w:rPr>
        <w:lastRenderedPageBreak/>
        <w:t>wspólny projekt MOPR i PUP”, współfinansowanego ze środków Unii Europejsk</w:t>
      </w:r>
      <w:r>
        <w:rPr>
          <w:rFonts w:ascii="Times New Roman" w:hAnsi="Times New Roman"/>
          <w:sz w:val="24"/>
          <w:szCs w:val="24"/>
        </w:rPr>
        <w:t xml:space="preserve">iej </w:t>
      </w:r>
      <w:r w:rsidR="00BB2979">
        <w:rPr>
          <w:rFonts w:ascii="Times New Roman" w:hAnsi="Times New Roman"/>
          <w:sz w:val="24"/>
          <w:szCs w:val="24"/>
        </w:rPr>
        <w:br/>
      </w:r>
      <w:r>
        <w:rPr>
          <w:rFonts w:ascii="Times New Roman" w:hAnsi="Times New Roman"/>
          <w:sz w:val="24"/>
          <w:szCs w:val="24"/>
        </w:rPr>
        <w:t xml:space="preserve">w </w:t>
      </w:r>
      <w:r w:rsidRPr="0074445D">
        <w:rPr>
          <w:rFonts w:ascii="Times New Roman" w:hAnsi="Times New Roman"/>
          <w:sz w:val="24"/>
          <w:szCs w:val="24"/>
        </w:rPr>
        <w:t>ramach Eur</w:t>
      </w:r>
      <w:r>
        <w:rPr>
          <w:rFonts w:ascii="Times New Roman" w:hAnsi="Times New Roman"/>
          <w:sz w:val="24"/>
          <w:szCs w:val="24"/>
        </w:rPr>
        <w:t>opejskiego Funduszu Społecznego do obowiązków pracownika służby</w:t>
      </w:r>
      <w:r w:rsidRPr="0074445D">
        <w:rPr>
          <w:rFonts w:ascii="Times New Roman" w:hAnsi="Times New Roman"/>
          <w:sz w:val="24"/>
          <w:szCs w:val="24"/>
        </w:rPr>
        <w:t xml:space="preserve"> BHP</w:t>
      </w:r>
      <w:r>
        <w:rPr>
          <w:rFonts w:ascii="Times New Roman" w:hAnsi="Times New Roman"/>
          <w:sz w:val="24"/>
          <w:szCs w:val="24"/>
        </w:rPr>
        <w:t xml:space="preserve"> należało: </w:t>
      </w:r>
      <w:r w:rsidRPr="0074445D">
        <w:rPr>
          <w:rFonts w:ascii="Times New Roman" w:hAnsi="Times New Roman"/>
          <w:sz w:val="24"/>
          <w:szCs w:val="24"/>
        </w:rPr>
        <w:t>rekrutacja uczestników projektu</w:t>
      </w:r>
      <w:r>
        <w:rPr>
          <w:rFonts w:ascii="Times New Roman" w:hAnsi="Times New Roman"/>
          <w:sz w:val="24"/>
          <w:szCs w:val="24"/>
        </w:rPr>
        <w:t xml:space="preserve"> (na podstawie analizy ankiety rekrutacyjnej), </w:t>
      </w:r>
      <w:r w:rsidRPr="0074445D">
        <w:rPr>
          <w:rFonts w:ascii="Times New Roman" w:hAnsi="Times New Roman"/>
          <w:sz w:val="24"/>
          <w:szCs w:val="24"/>
        </w:rPr>
        <w:t>kontakt z uczestnikami projektu,</w:t>
      </w:r>
      <w:r>
        <w:rPr>
          <w:rFonts w:ascii="Times New Roman" w:hAnsi="Times New Roman"/>
          <w:sz w:val="24"/>
          <w:szCs w:val="24"/>
        </w:rPr>
        <w:t xml:space="preserve"> </w:t>
      </w:r>
      <w:r w:rsidRPr="0074445D">
        <w:rPr>
          <w:rFonts w:ascii="Times New Roman" w:hAnsi="Times New Roman"/>
          <w:sz w:val="24"/>
          <w:szCs w:val="24"/>
        </w:rPr>
        <w:t>uczestnictwo w przeprowadzaniu zamówień publicznych, dystrybucja zakupionego sprzętu</w:t>
      </w:r>
      <w:r>
        <w:rPr>
          <w:rFonts w:ascii="Times New Roman" w:hAnsi="Times New Roman"/>
          <w:sz w:val="24"/>
          <w:szCs w:val="24"/>
        </w:rPr>
        <w:t>.</w:t>
      </w:r>
    </w:p>
    <w:p w:rsidR="009E7689" w:rsidRPr="00B92119" w:rsidRDefault="009E7689" w:rsidP="009E7689">
      <w:pPr>
        <w:ind w:firstLine="708"/>
        <w:jc w:val="both"/>
        <w:rPr>
          <w:rFonts w:ascii="Times New Roman" w:hAnsi="Times New Roman"/>
          <w:sz w:val="24"/>
          <w:szCs w:val="24"/>
        </w:rPr>
      </w:pPr>
      <w:r w:rsidRPr="00B92119">
        <w:rPr>
          <w:rFonts w:ascii="Times New Roman" w:hAnsi="Times New Roman"/>
          <w:sz w:val="24"/>
          <w:szCs w:val="24"/>
        </w:rPr>
        <w:t xml:space="preserve">W </w:t>
      </w:r>
      <w:r>
        <w:rPr>
          <w:rFonts w:ascii="Times New Roman" w:hAnsi="Times New Roman"/>
          <w:sz w:val="24"/>
          <w:szCs w:val="24"/>
        </w:rPr>
        <w:t>2020 roku w ramach działalności służby BHP w MOPR zaktualizowano</w:t>
      </w:r>
      <w:r w:rsidRPr="00B92119">
        <w:rPr>
          <w:rFonts w:ascii="Times New Roman" w:hAnsi="Times New Roman"/>
          <w:sz w:val="24"/>
          <w:szCs w:val="24"/>
        </w:rPr>
        <w:t xml:space="preserve">: </w:t>
      </w:r>
    </w:p>
    <w:p w:rsidR="009E7689" w:rsidRPr="009E7689" w:rsidRDefault="009E7689" w:rsidP="00A80554">
      <w:pPr>
        <w:pStyle w:val="Akapitzlist"/>
        <w:numPr>
          <w:ilvl w:val="0"/>
          <w:numId w:val="144"/>
        </w:numPr>
        <w:jc w:val="both"/>
        <w:rPr>
          <w:rFonts w:ascii="Times New Roman" w:hAnsi="Times New Roman"/>
          <w:sz w:val="24"/>
          <w:szCs w:val="24"/>
        </w:rPr>
      </w:pPr>
      <w:r w:rsidRPr="009E7689">
        <w:rPr>
          <w:rFonts w:ascii="Times New Roman" w:hAnsi="Times New Roman"/>
          <w:sz w:val="24"/>
          <w:szCs w:val="24"/>
        </w:rPr>
        <w:t>procedury postępowania po kontakcie ze szkodliwym czynnikiem biologicznym – gruźlica;</w:t>
      </w:r>
    </w:p>
    <w:p w:rsidR="009E7689" w:rsidRPr="009E7689" w:rsidRDefault="009E7689" w:rsidP="00A80554">
      <w:pPr>
        <w:pStyle w:val="Akapitzlist"/>
        <w:numPr>
          <w:ilvl w:val="0"/>
          <w:numId w:val="144"/>
        </w:numPr>
        <w:jc w:val="both"/>
        <w:rPr>
          <w:rFonts w:ascii="Times New Roman" w:hAnsi="Times New Roman"/>
          <w:sz w:val="24"/>
          <w:szCs w:val="24"/>
        </w:rPr>
      </w:pPr>
      <w:r w:rsidRPr="009E7689">
        <w:rPr>
          <w:rFonts w:ascii="Times New Roman" w:hAnsi="Times New Roman"/>
          <w:color w:val="000000"/>
          <w:sz w:val="24"/>
          <w:szCs w:val="24"/>
        </w:rPr>
        <w:t>tabelę</w:t>
      </w:r>
      <w:r w:rsidRPr="009E7689">
        <w:rPr>
          <w:rFonts w:ascii="Times New Roman" w:eastAsia="Calibri" w:hAnsi="Times New Roman"/>
          <w:color w:val="000000"/>
          <w:sz w:val="24"/>
          <w:szCs w:val="24"/>
        </w:rPr>
        <w:t xml:space="preserve"> norm przydziału odzieży roboczej, obuwia roboczego </w:t>
      </w:r>
      <w:r w:rsidRPr="009E7689">
        <w:rPr>
          <w:rFonts w:ascii="Times New Roman" w:eastAsia="Calibri" w:hAnsi="Times New Roman"/>
          <w:color w:val="000000"/>
          <w:sz w:val="24"/>
          <w:szCs w:val="24"/>
        </w:rPr>
        <w:br/>
        <w:t xml:space="preserve">i środków ochrony indywidualnej. </w:t>
      </w:r>
    </w:p>
    <w:p w:rsidR="009060F1" w:rsidRPr="00A007FA" w:rsidRDefault="009060F1" w:rsidP="00C74FB7">
      <w:pPr>
        <w:pStyle w:val="Default"/>
        <w:spacing w:line="360" w:lineRule="auto"/>
        <w:jc w:val="both"/>
      </w:pPr>
    </w:p>
    <w:p w:rsidR="00062733" w:rsidRPr="00B831A0" w:rsidRDefault="002C10CC" w:rsidP="00A32C3E">
      <w:pPr>
        <w:spacing w:line="360" w:lineRule="auto"/>
        <w:jc w:val="both"/>
        <w:rPr>
          <w:rFonts w:ascii="Times New Roman" w:hAnsi="Times New Roman"/>
          <w:b/>
          <w:spacing w:val="-12"/>
          <w:sz w:val="24"/>
          <w:szCs w:val="24"/>
        </w:rPr>
      </w:pPr>
      <w:r w:rsidRPr="0050612C">
        <w:rPr>
          <w:rFonts w:ascii="Times New Roman" w:hAnsi="Times New Roman"/>
          <w:b/>
          <w:color w:val="FF0000"/>
        </w:rPr>
        <w:t xml:space="preserve"> </w:t>
      </w:r>
      <w:r w:rsidR="004011A5" w:rsidRPr="00B831A0">
        <w:rPr>
          <w:rFonts w:ascii="Times New Roman" w:hAnsi="Times New Roman"/>
          <w:b/>
          <w:spacing w:val="-12"/>
          <w:sz w:val="24"/>
          <w:szCs w:val="24"/>
        </w:rPr>
        <w:t>XXV</w:t>
      </w:r>
      <w:r w:rsidR="00BE50C1" w:rsidRPr="00B831A0">
        <w:rPr>
          <w:rFonts w:ascii="Times New Roman" w:hAnsi="Times New Roman"/>
          <w:b/>
          <w:spacing w:val="-12"/>
          <w:sz w:val="24"/>
          <w:szCs w:val="24"/>
        </w:rPr>
        <w:t>I</w:t>
      </w:r>
      <w:r w:rsidRPr="00B831A0">
        <w:rPr>
          <w:rFonts w:ascii="Times New Roman" w:hAnsi="Times New Roman"/>
          <w:b/>
          <w:spacing w:val="-12"/>
          <w:sz w:val="24"/>
          <w:szCs w:val="24"/>
        </w:rPr>
        <w:t xml:space="preserve">. </w:t>
      </w:r>
      <w:r w:rsidR="00BC0C54" w:rsidRPr="00B831A0">
        <w:rPr>
          <w:rFonts w:ascii="Times New Roman" w:hAnsi="Times New Roman"/>
          <w:b/>
          <w:spacing w:val="-12"/>
          <w:sz w:val="24"/>
          <w:szCs w:val="24"/>
        </w:rPr>
        <w:t xml:space="preserve"> </w:t>
      </w:r>
      <w:r w:rsidRPr="00B831A0">
        <w:rPr>
          <w:rFonts w:ascii="Times New Roman" w:hAnsi="Times New Roman"/>
          <w:b/>
          <w:spacing w:val="-12"/>
          <w:sz w:val="24"/>
          <w:szCs w:val="24"/>
        </w:rPr>
        <w:t>POWIATOWY ZESPÓŁ DO SPRAW ORZEKANIA O  NIEPEŁNOSPRAWNOŚCI</w:t>
      </w:r>
      <w:r w:rsidR="00F361F8" w:rsidRPr="00B831A0">
        <w:rPr>
          <w:rFonts w:ascii="Times New Roman" w:hAnsi="Times New Roman"/>
          <w:b/>
          <w:spacing w:val="-12"/>
          <w:sz w:val="24"/>
          <w:szCs w:val="24"/>
        </w:rPr>
        <w:t xml:space="preserve"> </w:t>
      </w:r>
      <w:r w:rsidR="00A32C3E" w:rsidRPr="00B831A0">
        <w:rPr>
          <w:rFonts w:ascii="Times New Roman" w:hAnsi="Times New Roman"/>
          <w:b/>
          <w:spacing w:val="-12"/>
          <w:sz w:val="24"/>
          <w:szCs w:val="24"/>
        </w:rPr>
        <w:br/>
        <w:t xml:space="preserve">                 </w:t>
      </w:r>
      <w:r w:rsidR="00F361F8" w:rsidRPr="00B831A0">
        <w:rPr>
          <w:rFonts w:ascii="Times New Roman" w:hAnsi="Times New Roman"/>
          <w:b/>
          <w:spacing w:val="-12"/>
          <w:sz w:val="24"/>
          <w:szCs w:val="24"/>
        </w:rPr>
        <w:t>W BYTOMIU</w:t>
      </w:r>
    </w:p>
    <w:p w:rsidR="00062733" w:rsidRPr="00302893" w:rsidRDefault="002C10CC" w:rsidP="00EB591B">
      <w:pPr>
        <w:pStyle w:val="Bezodstpw"/>
        <w:spacing w:line="360" w:lineRule="auto"/>
        <w:rPr>
          <w:rFonts w:ascii="Times New Roman" w:hAnsi="Times New Roman"/>
          <w:sz w:val="24"/>
          <w:szCs w:val="20"/>
        </w:rPr>
      </w:pPr>
      <w:r w:rsidRPr="00302893">
        <w:rPr>
          <w:rFonts w:ascii="Times New Roman" w:hAnsi="Times New Roman"/>
          <w:sz w:val="24"/>
          <w:szCs w:val="20"/>
        </w:rPr>
        <w:t xml:space="preserve">Podstawy prawne realizacji zadań </w:t>
      </w:r>
      <w:r w:rsidR="000C3577">
        <w:rPr>
          <w:rFonts w:ascii="Times New Roman" w:hAnsi="Times New Roman"/>
          <w:sz w:val="24"/>
          <w:szCs w:val="20"/>
        </w:rPr>
        <w:t>zespołu</w:t>
      </w:r>
      <w:r w:rsidRPr="00302893">
        <w:rPr>
          <w:rFonts w:ascii="Times New Roman" w:hAnsi="Times New Roman"/>
          <w:sz w:val="24"/>
          <w:szCs w:val="20"/>
        </w:rPr>
        <w:t>:</w:t>
      </w:r>
    </w:p>
    <w:p w:rsidR="00062733" w:rsidRPr="00302893"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u</w:t>
      </w:r>
      <w:r w:rsidR="002C10CC" w:rsidRPr="00A007FA">
        <w:rPr>
          <w:rFonts w:ascii="Times New Roman" w:hAnsi="Times New Roman"/>
          <w:sz w:val="24"/>
          <w:szCs w:val="20"/>
        </w:rPr>
        <w:t xml:space="preserve">stawa z dnia 27 sierpnia 1997 r. o rehabilitacji zawodowej i społecznej </w:t>
      </w:r>
      <w:r w:rsidR="00ED7B10">
        <w:rPr>
          <w:rFonts w:ascii="Times New Roman" w:hAnsi="Times New Roman"/>
          <w:sz w:val="24"/>
          <w:szCs w:val="20"/>
        </w:rPr>
        <w:br/>
      </w:r>
      <w:r w:rsidR="002C10CC" w:rsidRPr="00A007FA">
        <w:rPr>
          <w:rFonts w:ascii="Times New Roman" w:hAnsi="Times New Roman"/>
          <w:sz w:val="24"/>
          <w:szCs w:val="20"/>
        </w:rPr>
        <w:t>oraz zatrudnianiu osób niepełnosprawnych (</w:t>
      </w:r>
      <w:r w:rsidR="00AE4E62">
        <w:rPr>
          <w:rFonts w:ascii="Times New Roman" w:hAnsi="Times New Roman"/>
          <w:sz w:val="24"/>
          <w:szCs w:val="20"/>
        </w:rPr>
        <w:t xml:space="preserve">tj.: </w:t>
      </w:r>
      <w:r w:rsidR="002C10CC" w:rsidRPr="00A007FA">
        <w:rPr>
          <w:rFonts w:ascii="Times New Roman" w:hAnsi="Times New Roman"/>
          <w:sz w:val="24"/>
          <w:szCs w:val="20"/>
        </w:rPr>
        <w:t>Dz.</w:t>
      </w:r>
      <w:r>
        <w:rPr>
          <w:rFonts w:ascii="Times New Roman" w:hAnsi="Times New Roman"/>
          <w:sz w:val="24"/>
          <w:szCs w:val="20"/>
        </w:rPr>
        <w:t xml:space="preserve"> U. z 2020 r</w:t>
      </w:r>
      <w:r w:rsidR="008E168D">
        <w:rPr>
          <w:rFonts w:ascii="Times New Roman" w:hAnsi="Times New Roman"/>
          <w:sz w:val="24"/>
          <w:szCs w:val="20"/>
        </w:rPr>
        <w:t>.</w:t>
      </w:r>
      <w:r w:rsidR="00EB591B">
        <w:rPr>
          <w:rFonts w:ascii="Times New Roman" w:hAnsi="Times New Roman"/>
          <w:sz w:val="24"/>
          <w:szCs w:val="20"/>
        </w:rPr>
        <w:t>,</w:t>
      </w:r>
      <w:r>
        <w:rPr>
          <w:rFonts w:ascii="Times New Roman" w:hAnsi="Times New Roman"/>
          <w:sz w:val="24"/>
          <w:szCs w:val="20"/>
        </w:rPr>
        <w:t xml:space="preserve"> poz. 426 ze zm.);</w:t>
      </w:r>
    </w:p>
    <w:p w:rsidR="0030289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u</w:t>
      </w:r>
      <w:r w:rsidRPr="00A007FA">
        <w:rPr>
          <w:rFonts w:ascii="Times New Roman" w:hAnsi="Times New Roman"/>
          <w:sz w:val="24"/>
          <w:szCs w:val="20"/>
        </w:rPr>
        <w:t xml:space="preserve">stawa z dnia 14 czerwca 1960 r. Kodeks postępowania administracyjnego </w:t>
      </w:r>
      <w:r w:rsidR="00BB2979">
        <w:rPr>
          <w:rFonts w:ascii="Times New Roman" w:hAnsi="Times New Roman"/>
          <w:sz w:val="24"/>
          <w:szCs w:val="20"/>
        </w:rPr>
        <w:br/>
      </w:r>
      <w:r>
        <w:rPr>
          <w:rFonts w:ascii="Times New Roman" w:hAnsi="Times New Roman"/>
          <w:sz w:val="24"/>
          <w:szCs w:val="20"/>
        </w:rPr>
        <w:t>(</w:t>
      </w:r>
      <w:r w:rsidR="00AE4E62">
        <w:rPr>
          <w:rFonts w:ascii="Times New Roman" w:hAnsi="Times New Roman"/>
          <w:sz w:val="24"/>
          <w:szCs w:val="20"/>
        </w:rPr>
        <w:t xml:space="preserve">tj.: </w:t>
      </w:r>
      <w:r>
        <w:rPr>
          <w:rFonts w:ascii="Times New Roman" w:hAnsi="Times New Roman"/>
          <w:sz w:val="24"/>
          <w:szCs w:val="20"/>
        </w:rPr>
        <w:t>Dz. U. z 2020 r.</w:t>
      </w:r>
      <w:r w:rsidR="008E168D">
        <w:rPr>
          <w:rFonts w:ascii="Times New Roman" w:hAnsi="Times New Roman"/>
          <w:sz w:val="24"/>
          <w:szCs w:val="20"/>
        </w:rPr>
        <w:t>,</w:t>
      </w:r>
      <w:r>
        <w:rPr>
          <w:rFonts w:ascii="Times New Roman" w:hAnsi="Times New Roman"/>
          <w:sz w:val="24"/>
          <w:szCs w:val="20"/>
        </w:rPr>
        <w:t xml:space="preserve"> poz. 256 ze zm.);</w:t>
      </w:r>
    </w:p>
    <w:p w:rsidR="00302893" w:rsidRPr="00302893"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u</w:t>
      </w:r>
      <w:r w:rsidRPr="00A007FA">
        <w:rPr>
          <w:rFonts w:ascii="Times New Roman" w:hAnsi="Times New Roman"/>
          <w:sz w:val="24"/>
          <w:szCs w:val="20"/>
        </w:rPr>
        <w:t>stawa z dnia 10 sierpnia 2018 r., o ochronie danych osobowych (</w:t>
      </w:r>
      <w:r w:rsidR="00AE4E62">
        <w:rPr>
          <w:rFonts w:ascii="Times New Roman" w:hAnsi="Times New Roman"/>
          <w:sz w:val="24"/>
          <w:szCs w:val="20"/>
        </w:rPr>
        <w:t xml:space="preserve">tj.: </w:t>
      </w:r>
      <w:r>
        <w:rPr>
          <w:rFonts w:ascii="Times New Roman" w:hAnsi="Times New Roman"/>
          <w:sz w:val="24"/>
          <w:szCs w:val="20"/>
        </w:rPr>
        <w:t xml:space="preserve">Dz. </w:t>
      </w:r>
      <w:r w:rsidR="001B18D2">
        <w:rPr>
          <w:rFonts w:ascii="Times New Roman" w:hAnsi="Times New Roman"/>
          <w:sz w:val="24"/>
          <w:szCs w:val="20"/>
        </w:rPr>
        <w:br/>
      </w:r>
      <w:r>
        <w:rPr>
          <w:rFonts w:ascii="Times New Roman" w:hAnsi="Times New Roman"/>
          <w:sz w:val="24"/>
          <w:szCs w:val="20"/>
        </w:rPr>
        <w:t>U. z 2019 r.</w:t>
      </w:r>
      <w:r w:rsidR="001B18D2">
        <w:rPr>
          <w:rFonts w:ascii="Times New Roman" w:hAnsi="Times New Roman"/>
          <w:sz w:val="24"/>
          <w:szCs w:val="20"/>
        </w:rPr>
        <w:t>,</w:t>
      </w:r>
      <w:r>
        <w:rPr>
          <w:rFonts w:ascii="Times New Roman" w:hAnsi="Times New Roman"/>
          <w:sz w:val="24"/>
          <w:szCs w:val="20"/>
        </w:rPr>
        <w:t xml:space="preserve"> poz. 1781);</w:t>
      </w:r>
    </w:p>
    <w:p w:rsidR="0030289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u</w:t>
      </w:r>
      <w:r w:rsidRPr="00A007FA">
        <w:rPr>
          <w:rFonts w:ascii="Times New Roman" w:hAnsi="Times New Roman"/>
          <w:sz w:val="24"/>
          <w:szCs w:val="20"/>
        </w:rPr>
        <w:t>stawa z dnia 20 czerwca 1997 r. – Prawo o ruchu drogowym (</w:t>
      </w:r>
      <w:r w:rsidR="00AE4E62">
        <w:rPr>
          <w:rFonts w:ascii="Times New Roman" w:hAnsi="Times New Roman"/>
          <w:sz w:val="24"/>
          <w:szCs w:val="20"/>
        </w:rPr>
        <w:t xml:space="preserve">tj.: </w:t>
      </w:r>
      <w:r w:rsidR="00C703EE">
        <w:rPr>
          <w:rFonts w:ascii="Times New Roman" w:hAnsi="Times New Roman"/>
          <w:sz w:val="24"/>
          <w:szCs w:val="20"/>
        </w:rPr>
        <w:t xml:space="preserve">Dz. </w:t>
      </w:r>
      <w:r w:rsidR="001B18D2">
        <w:rPr>
          <w:rFonts w:ascii="Times New Roman" w:hAnsi="Times New Roman"/>
          <w:sz w:val="24"/>
          <w:szCs w:val="20"/>
        </w:rPr>
        <w:br/>
      </w:r>
      <w:r w:rsidR="00C703EE">
        <w:rPr>
          <w:rFonts w:ascii="Times New Roman" w:hAnsi="Times New Roman"/>
          <w:sz w:val="24"/>
          <w:szCs w:val="20"/>
        </w:rPr>
        <w:t>U.</w:t>
      </w:r>
      <w:r w:rsidRPr="00A007FA">
        <w:rPr>
          <w:rFonts w:ascii="Times New Roman" w:hAnsi="Times New Roman"/>
          <w:sz w:val="24"/>
          <w:szCs w:val="20"/>
        </w:rPr>
        <w:t xml:space="preserve"> z 2020 r., poz. 110 ze zm.)</w:t>
      </w:r>
      <w:r w:rsidR="00B74E22">
        <w:rPr>
          <w:rFonts w:ascii="Times New Roman" w:hAnsi="Times New Roman"/>
          <w:sz w:val="24"/>
          <w:szCs w:val="20"/>
        </w:rPr>
        <w:t>;</w:t>
      </w:r>
    </w:p>
    <w:p w:rsidR="0006273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r</w:t>
      </w:r>
      <w:r w:rsidR="002C10CC" w:rsidRPr="00A007FA">
        <w:rPr>
          <w:rFonts w:ascii="Times New Roman" w:hAnsi="Times New Roman"/>
          <w:sz w:val="24"/>
          <w:szCs w:val="20"/>
        </w:rPr>
        <w:t>ozporządzenie Ministra Pracy i Polityki Społecznej z dnia 1 lutego 2002 r</w:t>
      </w:r>
      <w:r w:rsidR="00EB591B">
        <w:rPr>
          <w:rFonts w:ascii="Times New Roman" w:hAnsi="Times New Roman"/>
          <w:sz w:val="24"/>
          <w:szCs w:val="20"/>
        </w:rPr>
        <w:t>oku</w:t>
      </w:r>
      <w:r w:rsidR="002C10CC" w:rsidRPr="00A007FA">
        <w:rPr>
          <w:rFonts w:ascii="Times New Roman" w:hAnsi="Times New Roman"/>
          <w:sz w:val="24"/>
          <w:szCs w:val="20"/>
        </w:rPr>
        <w:t xml:space="preserve"> </w:t>
      </w:r>
      <w:r w:rsidR="00B74E22">
        <w:rPr>
          <w:rFonts w:ascii="Times New Roman" w:hAnsi="Times New Roman"/>
          <w:sz w:val="24"/>
          <w:szCs w:val="20"/>
        </w:rPr>
        <w:br/>
      </w:r>
      <w:r w:rsidR="002C10CC" w:rsidRPr="00A007FA">
        <w:rPr>
          <w:rFonts w:ascii="Times New Roman" w:hAnsi="Times New Roman"/>
          <w:sz w:val="24"/>
          <w:szCs w:val="20"/>
        </w:rPr>
        <w:t>w sprawie kryteriów oceny niepełnosprawności u osób w wieku do 16 roku życia (Dz</w:t>
      </w:r>
      <w:r w:rsidR="00B74E22">
        <w:rPr>
          <w:rFonts w:ascii="Times New Roman" w:hAnsi="Times New Roman"/>
          <w:sz w:val="24"/>
          <w:szCs w:val="20"/>
        </w:rPr>
        <w:t>. U. z 2002 r.</w:t>
      </w:r>
      <w:r w:rsidR="001B18D2">
        <w:rPr>
          <w:rFonts w:ascii="Times New Roman" w:hAnsi="Times New Roman"/>
          <w:sz w:val="24"/>
          <w:szCs w:val="20"/>
        </w:rPr>
        <w:t>,</w:t>
      </w:r>
      <w:r w:rsidR="00B74E22">
        <w:rPr>
          <w:rFonts w:ascii="Times New Roman" w:hAnsi="Times New Roman"/>
          <w:sz w:val="24"/>
          <w:szCs w:val="20"/>
        </w:rPr>
        <w:t xml:space="preserve"> </w:t>
      </w:r>
      <w:r w:rsidR="001B18D2">
        <w:rPr>
          <w:rFonts w:ascii="Times New Roman" w:hAnsi="Times New Roman"/>
          <w:sz w:val="24"/>
          <w:szCs w:val="20"/>
        </w:rPr>
        <w:t>n</w:t>
      </w:r>
      <w:r w:rsidR="00B74E22">
        <w:rPr>
          <w:rFonts w:ascii="Times New Roman" w:hAnsi="Times New Roman"/>
          <w:sz w:val="24"/>
          <w:szCs w:val="20"/>
        </w:rPr>
        <w:t>r 17, poz. 162);</w:t>
      </w:r>
      <w:r w:rsidR="002C10CC" w:rsidRPr="00A007FA">
        <w:rPr>
          <w:rFonts w:ascii="Times New Roman" w:hAnsi="Times New Roman"/>
          <w:sz w:val="24"/>
          <w:szCs w:val="20"/>
        </w:rPr>
        <w:t xml:space="preserve"> </w:t>
      </w:r>
    </w:p>
    <w:p w:rsidR="0006273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r</w:t>
      </w:r>
      <w:r w:rsidR="002C10CC" w:rsidRPr="00A007FA">
        <w:rPr>
          <w:rFonts w:ascii="Times New Roman" w:hAnsi="Times New Roman"/>
          <w:sz w:val="24"/>
          <w:szCs w:val="20"/>
        </w:rPr>
        <w:t xml:space="preserve">ozporządzenie Ministra Gospodarki, Pracy i Polityki Społecznej z dnia 15 lipca 2003 r. w sprawie orzekania o niepełnosprawności i stopniu niepełnosprawności </w:t>
      </w:r>
      <w:r w:rsidR="00BB2979">
        <w:rPr>
          <w:rFonts w:ascii="Times New Roman" w:hAnsi="Times New Roman"/>
          <w:sz w:val="24"/>
          <w:szCs w:val="20"/>
        </w:rPr>
        <w:br/>
      </w:r>
      <w:r w:rsidR="002C10CC" w:rsidRPr="00A007FA">
        <w:rPr>
          <w:rFonts w:ascii="Times New Roman" w:hAnsi="Times New Roman"/>
          <w:sz w:val="24"/>
          <w:szCs w:val="20"/>
        </w:rPr>
        <w:t>(</w:t>
      </w:r>
      <w:hyperlink r:id="rId18" w:history="1">
        <w:r w:rsidR="002C10CC" w:rsidRPr="00A007FA">
          <w:rPr>
            <w:rFonts w:ascii="Times New Roman" w:hAnsi="Times New Roman"/>
            <w:sz w:val="24"/>
            <w:szCs w:val="20"/>
          </w:rPr>
          <w:t xml:space="preserve"> </w:t>
        </w:r>
        <w:r w:rsidR="00AE4E62">
          <w:rPr>
            <w:rFonts w:ascii="Times New Roman" w:hAnsi="Times New Roman"/>
            <w:sz w:val="24"/>
            <w:szCs w:val="20"/>
          </w:rPr>
          <w:t xml:space="preserve">tj.: </w:t>
        </w:r>
        <w:r w:rsidR="002C10CC" w:rsidRPr="00A007FA">
          <w:rPr>
            <w:rFonts w:ascii="Times New Roman" w:hAnsi="Times New Roman"/>
            <w:sz w:val="24"/>
            <w:szCs w:val="20"/>
          </w:rPr>
          <w:t>Dz. U. z 2018 r., poz. 2027)</w:t>
        </w:r>
        <w:r w:rsidR="00B74E22">
          <w:rPr>
            <w:rFonts w:ascii="Times New Roman" w:hAnsi="Times New Roman"/>
            <w:sz w:val="24"/>
            <w:szCs w:val="20"/>
          </w:rPr>
          <w:t>;</w:t>
        </w:r>
        <w:r w:rsidR="002C10CC" w:rsidRPr="00A007FA">
          <w:rPr>
            <w:rFonts w:ascii="Times New Roman" w:hAnsi="Times New Roman"/>
            <w:sz w:val="24"/>
            <w:szCs w:val="20"/>
          </w:rPr>
          <w:t xml:space="preserve"> </w:t>
        </w:r>
      </w:hyperlink>
    </w:p>
    <w:p w:rsidR="0006273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r</w:t>
      </w:r>
      <w:r w:rsidR="002C10CC" w:rsidRPr="00A007FA">
        <w:rPr>
          <w:rFonts w:ascii="Times New Roman" w:hAnsi="Times New Roman"/>
          <w:sz w:val="24"/>
          <w:szCs w:val="20"/>
        </w:rPr>
        <w:t>ozporządzenie Ministra Pracy i Polityki Społecznej z dnia 28 listopada 2008 r</w:t>
      </w:r>
      <w:r w:rsidR="00EB591B">
        <w:rPr>
          <w:rFonts w:ascii="Times New Roman" w:hAnsi="Times New Roman"/>
          <w:sz w:val="24"/>
          <w:szCs w:val="20"/>
        </w:rPr>
        <w:t>oku</w:t>
      </w:r>
      <w:r w:rsidR="002C10CC" w:rsidRPr="00A007FA">
        <w:rPr>
          <w:rFonts w:ascii="Times New Roman" w:hAnsi="Times New Roman"/>
          <w:sz w:val="24"/>
          <w:szCs w:val="20"/>
        </w:rPr>
        <w:t xml:space="preserve"> </w:t>
      </w:r>
      <w:r w:rsidR="002C10CC" w:rsidRPr="00A007FA">
        <w:rPr>
          <w:rFonts w:ascii="Times New Roman" w:hAnsi="Times New Roman"/>
          <w:sz w:val="24"/>
          <w:szCs w:val="20"/>
        </w:rPr>
        <w:br/>
        <w:t xml:space="preserve">w sprawie warunków, sposobu oraz trybu gromadzenia i usuwania danych </w:t>
      </w:r>
      <w:r w:rsidR="00B74E22">
        <w:rPr>
          <w:rFonts w:ascii="Times New Roman" w:hAnsi="Times New Roman"/>
          <w:sz w:val="24"/>
          <w:szCs w:val="20"/>
        </w:rPr>
        <w:br/>
      </w:r>
      <w:r w:rsidR="002C10CC" w:rsidRPr="00A007FA">
        <w:rPr>
          <w:rFonts w:ascii="Times New Roman" w:hAnsi="Times New Roman"/>
          <w:sz w:val="24"/>
          <w:szCs w:val="20"/>
        </w:rPr>
        <w:t xml:space="preserve">w ramach Elektronicznego Krajowego Systemu Monitoringu Orzekania </w:t>
      </w:r>
      <w:r w:rsidR="00B74E22">
        <w:rPr>
          <w:rFonts w:ascii="Times New Roman" w:hAnsi="Times New Roman"/>
          <w:sz w:val="24"/>
          <w:szCs w:val="20"/>
        </w:rPr>
        <w:br/>
      </w:r>
      <w:r w:rsidR="002C10CC" w:rsidRPr="00A007FA">
        <w:rPr>
          <w:rFonts w:ascii="Times New Roman" w:hAnsi="Times New Roman"/>
          <w:sz w:val="24"/>
          <w:szCs w:val="20"/>
        </w:rPr>
        <w:t>o Niepełnosprawności (</w:t>
      </w:r>
      <w:r w:rsidR="00AE4E62">
        <w:rPr>
          <w:rFonts w:ascii="Times New Roman" w:hAnsi="Times New Roman"/>
          <w:sz w:val="24"/>
          <w:szCs w:val="20"/>
        </w:rPr>
        <w:t xml:space="preserve">tj.: </w:t>
      </w:r>
      <w:r w:rsidR="002C10CC" w:rsidRPr="00A007FA">
        <w:rPr>
          <w:rFonts w:ascii="Times New Roman" w:hAnsi="Times New Roman"/>
          <w:sz w:val="24"/>
          <w:szCs w:val="20"/>
        </w:rPr>
        <w:t>Dz. U. z 2007 r.</w:t>
      </w:r>
      <w:r w:rsidR="001B18D2">
        <w:rPr>
          <w:rFonts w:ascii="Times New Roman" w:hAnsi="Times New Roman"/>
          <w:sz w:val="24"/>
          <w:szCs w:val="20"/>
        </w:rPr>
        <w:t>, n</w:t>
      </w:r>
      <w:r w:rsidR="002C10CC" w:rsidRPr="00A007FA">
        <w:rPr>
          <w:rFonts w:ascii="Times New Roman" w:hAnsi="Times New Roman"/>
          <w:sz w:val="24"/>
          <w:szCs w:val="20"/>
        </w:rPr>
        <w:t>r 228, poz. 1681)</w:t>
      </w:r>
      <w:r w:rsidR="00B74E22">
        <w:rPr>
          <w:rFonts w:ascii="Times New Roman" w:hAnsi="Times New Roman"/>
          <w:sz w:val="24"/>
          <w:szCs w:val="20"/>
        </w:rPr>
        <w:t>;</w:t>
      </w:r>
      <w:r w:rsidR="002C10CC" w:rsidRPr="00A007FA">
        <w:rPr>
          <w:rFonts w:ascii="Times New Roman" w:hAnsi="Times New Roman"/>
          <w:sz w:val="24"/>
          <w:szCs w:val="20"/>
        </w:rPr>
        <w:t xml:space="preserve"> </w:t>
      </w:r>
    </w:p>
    <w:p w:rsidR="0006273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lastRenderedPageBreak/>
        <w:t>r</w:t>
      </w:r>
      <w:r w:rsidR="002C10CC" w:rsidRPr="00A007FA">
        <w:rPr>
          <w:rFonts w:ascii="Times New Roman" w:hAnsi="Times New Roman"/>
          <w:sz w:val="24"/>
          <w:szCs w:val="20"/>
        </w:rPr>
        <w:t>ozporządzenie Ministra Pracy i Polityki Społecznej z dnia 18 grudnia 2007 r</w:t>
      </w:r>
      <w:r w:rsidR="00EB591B">
        <w:rPr>
          <w:rFonts w:ascii="Times New Roman" w:hAnsi="Times New Roman"/>
          <w:sz w:val="24"/>
          <w:szCs w:val="20"/>
        </w:rPr>
        <w:t>oku</w:t>
      </w:r>
      <w:r w:rsidR="002C10CC" w:rsidRPr="00A007FA">
        <w:rPr>
          <w:rFonts w:ascii="Times New Roman" w:hAnsi="Times New Roman"/>
          <w:sz w:val="24"/>
          <w:szCs w:val="20"/>
        </w:rPr>
        <w:t xml:space="preserve">, </w:t>
      </w:r>
      <w:r w:rsidR="002C10CC" w:rsidRPr="00A007FA">
        <w:rPr>
          <w:rFonts w:ascii="Times New Roman" w:hAnsi="Times New Roman"/>
          <w:sz w:val="24"/>
          <w:szCs w:val="20"/>
        </w:rPr>
        <w:br/>
        <w:t xml:space="preserve">w sprawie wykonywania badań specjalistycznych na potrzeby orzekania </w:t>
      </w:r>
      <w:r w:rsidR="00B74E22">
        <w:rPr>
          <w:rFonts w:ascii="Times New Roman" w:hAnsi="Times New Roman"/>
          <w:sz w:val="24"/>
          <w:szCs w:val="20"/>
        </w:rPr>
        <w:br/>
      </w:r>
      <w:r w:rsidR="002C10CC" w:rsidRPr="00A007FA">
        <w:rPr>
          <w:rFonts w:ascii="Times New Roman" w:hAnsi="Times New Roman"/>
          <w:sz w:val="24"/>
          <w:szCs w:val="20"/>
        </w:rPr>
        <w:t>o niepełnosprawności i stopniu niepełnosprawności (Dz. U</w:t>
      </w:r>
      <w:r w:rsidR="00B74E22">
        <w:rPr>
          <w:rFonts w:ascii="Times New Roman" w:hAnsi="Times New Roman"/>
          <w:sz w:val="24"/>
          <w:szCs w:val="20"/>
        </w:rPr>
        <w:t>. z 2007 r.</w:t>
      </w:r>
      <w:r w:rsidR="001B18D2">
        <w:rPr>
          <w:rFonts w:ascii="Times New Roman" w:hAnsi="Times New Roman"/>
          <w:sz w:val="24"/>
          <w:szCs w:val="20"/>
        </w:rPr>
        <w:t>,</w:t>
      </w:r>
      <w:r w:rsidR="00B74E22">
        <w:rPr>
          <w:rFonts w:ascii="Times New Roman" w:hAnsi="Times New Roman"/>
          <w:sz w:val="24"/>
          <w:szCs w:val="20"/>
        </w:rPr>
        <w:t xml:space="preserve"> </w:t>
      </w:r>
      <w:r w:rsidR="001B18D2">
        <w:rPr>
          <w:rFonts w:ascii="Times New Roman" w:hAnsi="Times New Roman"/>
          <w:sz w:val="24"/>
          <w:szCs w:val="20"/>
        </w:rPr>
        <w:t>n</w:t>
      </w:r>
      <w:r w:rsidR="00B74E22">
        <w:rPr>
          <w:rFonts w:ascii="Times New Roman" w:hAnsi="Times New Roman"/>
          <w:sz w:val="24"/>
          <w:szCs w:val="20"/>
        </w:rPr>
        <w:t xml:space="preserve">r 250, </w:t>
      </w:r>
      <w:r w:rsidR="001B18D2">
        <w:rPr>
          <w:rFonts w:ascii="Times New Roman" w:hAnsi="Times New Roman"/>
          <w:sz w:val="24"/>
          <w:szCs w:val="20"/>
        </w:rPr>
        <w:br/>
      </w:r>
      <w:r w:rsidR="00B74E22">
        <w:rPr>
          <w:rFonts w:ascii="Times New Roman" w:hAnsi="Times New Roman"/>
          <w:sz w:val="24"/>
          <w:szCs w:val="20"/>
        </w:rPr>
        <w:t>poz. 1875);</w:t>
      </w:r>
    </w:p>
    <w:p w:rsidR="00062733" w:rsidRPr="00A007FA" w:rsidRDefault="00D01A15"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hyperlink r:id="rId19" w:history="1">
        <w:r w:rsidR="00302893">
          <w:rPr>
            <w:rFonts w:ascii="Times New Roman" w:hAnsi="Times New Roman"/>
            <w:sz w:val="24"/>
            <w:szCs w:val="20"/>
          </w:rPr>
          <w:t>r</w:t>
        </w:r>
        <w:r w:rsidR="002C10CC" w:rsidRPr="00A007FA">
          <w:rPr>
            <w:rFonts w:ascii="Times New Roman" w:hAnsi="Times New Roman"/>
            <w:sz w:val="24"/>
            <w:szCs w:val="20"/>
          </w:rPr>
          <w:t>ozporządzenie</w:t>
        </w:r>
      </w:hyperlink>
      <w:r w:rsidR="002C10CC" w:rsidRPr="00A007FA">
        <w:rPr>
          <w:rFonts w:ascii="Times New Roman" w:hAnsi="Times New Roman"/>
          <w:sz w:val="24"/>
          <w:szCs w:val="20"/>
        </w:rPr>
        <w:t xml:space="preserve"> Ministra Pracy i Polityki Społ</w:t>
      </w:r>
      <w:r w:rsidR="00EB591B">
        <w:rPr>
          <w:rFonts w:ascii="Times New Roman" w:hAnsi="Times New Roman"/>
          <w:sz w:val="24"/>
          <w:szCs w:val="20"/>
        </w:rPr>
        <w:t>ecznej z dnia 24 czerwca 2014 roku</w:t>
      </w:r>
      <w:r w:rsidR="002C10CC" w:rsidRPr="00A007FA">
        <w:rPr>
          <w:rFonts w:ascii="Times New Roman" w:hAnsi="Times New Roman"/>
          <w:sz w:val="24"/>
          <w:szCs w:val="20"/>
        </w:rPr>
        <w:t xml:space="preserve"> </w:t>
      </w:r>
      <w:r w:rsidR="00B74E22">
        <w:rPr>
          <w:rFonts w:ascii="Times New Roman" w:hAnsi="Times New Roman"/>
          <w:sz w:val="24"/>
          <w:szCs w:val="20"/>
        </w:rPr>
        <w:br/>
      </w:r>
      <w:r w:rsidR="002C10CC" w:rsidRPr="00A007FA">
        <w:rPr>
          <w:rFonts w:ascii="Times New Roman" w:hAnsi="Times New Roman"/>
          <w:sz w:val="24"/>
          <w:szCs w:val="20"/>
        </w:rPr>
        <w:t>w sprawie wysokości opłaty za wydanie karty parkingowej oraz warunków dystrybucji blankietów kart parkingow</w:t>
      </w:r>
      <w:r w:rsidR="00B74E22">
        <w:rPr>
          <w:rFonts w:ascii="Times New Roman" w:hAnsi="Times New Roman"/>
          <w:sz w:val="24"/>
          <w:szCs w:val="20"/>
        </w:rPr>
        <w:t>ych (Dz.</w:t>
      </w:r>
      <w:r w:rsidR="007B6D8D">
        <w:rPr>
          <w:rFonts w:ascii="Times New Roman" w:hAnsi="Times New Roman"/>
          <w:sz w:val="24"/>
          <w:szCs w:val="20"/>
        </w:rPr>
        <w:t xml:space="preserve"> </w:t>
      </w:r>
      <w:r w:rsidR="00B74E22">
        <w:rPr>
          <w:rFonts w:ascii="Times New Roman" w:hAnsi="Times New Roman"/>
          <w:sz w:val="24"/>
          <w:szCs w:val="20"/>
        </w:rPr>
        <w:t>U. z 2014 r., poz. 843);</w:t>
      </w:r>
    </w:p>
    <w:p w:rsidR="00062733" w:rsidRPr="00A007FA" w:rsidRDefault="00D01A15"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hyperlink r:id="rId20" w:history="1">
        <w:r w:rsidR="00302893">
          <w:rPr>
            <w:rFonts w:ascii="Times New Roman" w:hAnsi="Times New Roman"/>
            <w:sz w:val="24"/>
            <w:szCs w:val="20"/>
          </w:rPr>
          <w:t>r</w:t>
        </w:r>
        <w:r w:rsidR="002C10CC" w:rsidRPr="00A007FA">
          <w:rPr>
            <w:rFonts w:ascii="Times New Roman" w:hAnsi="Times New Roman"/>
            <w:sz w:val="24"/>
            <w:szCs w:val="20"/>
          </w:rPr>
          <w:t>ozporządzenie Ministra Pracy i Polityki Społecznej z dnia 18 czerwca 2014 r</w:t>
        </w:r>
        <w:r w:rsidR="00EB591B">
          <w:rPr>
            <w:rFonts w:ascii="Times New Roman" w:hAnsi="Times New Roman"/>
            <w:sz w:val="24"/>
            <w:szCs w:val="20"/>
          </w:rPr>
          <w:t>oku</w:t>
        </w:r>
        <w:r w:rsidR="002C10CC" w:rsidRPr="00A007FA">
          <w:rPr>
            <w:rFonts w:ascii="Times New Roman" w:hAnsi="Times New Roman"/>
            <w:sz w:val="24"/>
            <w:szCs w:val="20"/>
          </w:rPr>
          <w:t xml:space="preserve"> </w:t>
        </w:r>
        <w:r w:rsidR="002C10CC" w:rsidRPr="00A007FA">
          <w:rPr>
            <w:rFonts w:ascii="Times New Roman" w:hAnsi="Times New Roman"/>
            <w:sz w:val="24"/>
            <w:szCs w:val="20"/>
          </w:rPr>
          <w:br/>
          <w:t xml:space="preserve">w sprawie rodzaju placówek uprawnionych do uzyskania karty parkingowej </w:t>
        </w:r>
        <w:r w:rsidR="00BB2979">
          <w:rPr>
            <w:rFonts w:ascii="Times New Roman" w:hAnsi="Times New Roman"/>
            <w:sz w:val="24"/>
            <w:szCs w:val="20"/>
          </w:rPr>
          <w:br/>
        </w:r>
        <w:r w:rsidR="002C10CC" w:rsidRPr="00A007FA">
          <w:rPr>
            <w:rFonts w:ascii="Times New Roman" w:hAnsi="Times New Roman"/>
            <w:sz w:val="24"/>
            <w:szCs w:val="20"/>
          </w:rPr>
          <w:t>(Dz.</w:t>
        </w:r>
        <w:r w:rsidR="007B6D8D">
          <w:rPr>
            <w:rFonts w:ascii="Times New Roman" w:hAnsi="Times New Roman"/>
            <w:sz w:val="24"/>
            <w:szCs w:val="20"/>
          </w:rPr>
          <w:t xml:space="preserve"> </w:t>
        </w:r>
        <w:r w:rsidR="00BB2979">
          <w:rPr>
            <w:rFonts w:ascii="Times New Roman" w:hAnsi="Times New Roman"/>
            <w:sz w:val="24"/>
            <w:szCs w:val="20"/>
          </w:rPr>
          <w:t xml:space="preserve">U. </w:t>
        </w:r>
        <w:r w:rsidR="002C10CC" w:rsidRPr="00A007FA">
          <w:rPr>
            <w:rFonts w:ascii="Times New Roman" w:hAnsi="Times New Roman"/>
            <w:sz w:val="24"/>
            <w:szCs w:val="20"/>
          </w:rPr>
          <w:t>z 2014 r., poz. 818)</w:t>
        </w:r>
        <w:r w:rsidR="00B74E22">
          <w:rPr>
            <w:rFonts w:ascii="Times New Roman" w:hAnsi="Times New Roman"/>
            <w:sz w:val="24"/>
            <w:szCs w:val="20"/>
          </w:rPr>
          <w:t>;</w:t>
        </w:r>
      </w:hyperlink>
    </w:p>
    <w:p w:rsidR="0006273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r</w:t>
      </w:r>
      <w:r w:rsidR="002C10CC" w:rsidRPr="00A007FA">
        <w:rPr>
          <w:rFonts w:ascii="Times New Roman" w:hAnsi="Times New Roman"/>
          <w:sz w:val="24"/>
          <w:szCs w:val="20"/>
        </w:rPr>
        <w:t xml:space="preserve">ozporządzenie Ministra Pracy i Polityki Społecznej z dnia 25 czerwca 2014 r.   </w:t>
      </w:r>
      <w:r w:rsidR="00B74E22">
        <w:rPr>
          <w:rFonts w:ascii="Times New Roman" w:hAnsi="Times New Roman"/>
          <w:sz w:val="24"/>
          <w:szCs w:val="20"/>
        </w:rPr>
        <w:br/>
      </w:r>
      <w:r w:rsidR="002C10CC" w:rsidRPr="00A007FA">
        <w:rPr>
          <w:rFonts w:ascii="Times New Roman" w:hAnsi="Times New Roman"/>
          <w:sz w:val="24"/>
          <w:szCs w:val="20"/>
        </w:rPr>
        <w:t>w sprawie wzoru oraz trybu wydawania i zwrotu kart parkingowych (</w:t>
      </w:r>
      <w:r w:rsidR="00AE4E62">
        <w:rPr>
          <w:rFonts w:ascii="Times New Roman" w:hAnsi="Times New Roman"/>
          <w:sz w:val="24"/>
          <w:szCs w:val="20"/>
        </w:rPr>
        <w:t xml:space="preserve">tj.: </w:t>
      </w:r>
      <w:r w:rsidR="002C10CC" w:rsidRPr="00A007FA">
        <w:rPr>
          <w:rFonts w:ascii="Times New Roman" w:hAnsi="Times New Roman"/>
          <w:sz w:val="24"/>
          <w:szCs w:val="20"/>
        </w:rPr>
        <w:t>Dz.</w:t>
      </w:r>
      <w:r w:rsidR="007B6D8D">
        <w:rPr>
          <w:rFonts w:ascii="Times New Roman" w:hAnsi="Times New Roman"/>
          <w:sz w:val="24"/>
          <w:szCs w:val="20"/>
        </w:rPr>
        <w:t xml:space="preserve"> </w:t>
      </w:r>
      <w:r w:rsidR="001B18D2">
        <w:rPr>
          <w:rFonts w:ascii="Times New Roman" w:hAnsi="Times New Roman"/>
          <w:sz w:val="24"/>
          <w:szCs w:val="20"/>
        </w:rPr>
        <w:br/>
      </w:r>
      <w:r w:rsidR="007B6D8D">
        <w:rPr>
          <w:rFonts w:ascii="Times New Roman" w:hAnsi="Times New Roman"/>
          <w:sz w:val="24"/>
          <w:szCs w:val="20"/>
        </w:rPr>
        <w:t>U. z 2016 r.,</w:t>
      </w:r>
      <w:r w:rsidR="002C10CC" w:rsidRPr="00A007FA">
        <w:rPr>
          <w:rFonts w:ascii="Times New Roman" w:hAnsi="Times New Roman"/>
          <w:sz w:val="24"/>
          <w:szCs w:val="20"/>
        </w:rPr>
        <w:t xml:space="preserve"> poz.1438)</w:t>
      </w:r>
      <w:r w:rsidR="00B74E22">
        <w:rPr>
          <w:rFonts w:ascii="Times New Roman" w:hAnsi="Times New Roman"/>
          <w:sz w:val="24"/>
          <w:szCs w:val="20"/>
        </w:rPr>
        <w:t>;</w:t>
      </w:r>
    </w:p>
    <w:p w:rsidR="00062733" w:rsidRPr="00A007FA"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z w:val="24"/>
        </w:rPr>
      </w:pPr>
      <w:r>
        <w:rPr>
          <w:rFonts w:ascii="Times New Roman" w:hAnsi="Times New Roman"/>
          <w:sz w:val="24"/>
          <w:szCs w:val="20"/>
        </w:rPr>
        <w:t>r</w:t>
      </w:r>
      <w:r w:rsidR="002C10CC" w:rsidRPr="00A007FA">
        <w:rPr>
          <w:rFonts w:ascii="Times New Roman" w:hAnsi="Times New Roman"/>
          <w:sz w:val="24"/>
          <w:szCs w:val="20"/>
        </w:rPr>
        <w:t xml:space="preserve">ozporządzenie Ministra Cyfryzacji z dnia 21 grudnia 2016 r. w sprawie opłaty ewidencyjnej stanowiącej przychód Funduszu – Centralna Ewidencja Pojazdów </w:t>
      </w:r>
      <w:r w:rsidR="00B74E22">
        <w:rPr>
          <w:rFonts w:ascii="Times New Roman" w:hAnsi="Times New Roman"/>
          <w:sz w:val="24"/>
          <w:szCs w:val="20"/>
        </w:rPr>
        <w:br/>
      </w:r>
      <w:r w:rsidR="002C10CC" w:rsidRPr="00A007FA">
        <w:rPr>
          <w:rFonts w:ascii="Times New Roman" w:hAnsi="Times New Roman"/>
          <w:sz w:val="24"/>
          <w:szCs w:val="20"/>
        </w:rPr>
        <w:t xml:space="preserve">i Kierowców </w:t>
      </w:r>
      <w:r w:rsidR="003B13A4">
        <w:rPr>
          <w:rFonts w:ascii="Times New Roman" w:hAnsi="Times New Roman"/>
          <w:sz w:val="24"/>
          <w:szCs w:val="20"/>
        </w:rPr>
        <w:t>(</w:t>
      </w:r>
      <w:r w:rsidR="00AE4E62">
        <w:rPr>
          <w:rFonts w:ascii="Times New Roman" w:hAnsi="Times New Roman"/>
          <w:sz w:val="24"/>
          <w:szCs w:val="20"/>
        </w:rPr>
        <w:t xml:space="preserve">tj.: </w:t>
      </w:r>
      <w:r w:rsidR="00B74E22">
        <w:rPr>
          <w:rFonts w:ascii="Times New Roman" w:hAnsi="Times New Roman"/>
          <w:sz w:val="24"/>
          <w:szCs w:val="20"/>
        </w:rPr>
        <w:t>Dz.</w:t>
      </w:r>
      <w:r w:rsidR="007B6D8D">
        <w:rPr>
          <w:rFonts w:ascii="Times New Roman" w:hAnsi="Times New Roman"/>
          <w:sz w:val="24"/>
          <w:szCs w:val="20"/>
        </w:rPr>
        <w:t xml:space="preserve"> </w:t>
      </w:r>
      <w:r w:rsidR="00B74E22">
        <w:rPr>
          <w:rFonts w:ascii="Times New Roman" w:hAnsi="Times New Roman"/>
          <w:sz w:val="24"/>
          <w:szCs w:val="20"/>
        </w:rPr>
        <w:t>U.</w:t>
      </w:r>
      <w:r w:rsidR="007B6D8D">
        <w:rPr>
          <w:rFonts w:ascii="Times New Roman" w:hAnsi="Times New Roman"/>
          <w:sz w:val="24"/>
          <w:szCs w:val="20"/>
        </w:rPr>
        <w:t xml:space="preserve"> </w:t>
      </w:r>
      <w:r w:rsidR="002C10CC" w:rsidRPr="00A007FA">
        <w:rPr>
          <w:rFonts w:ascii="Times New Roman" w:hAnsi="Times New Roman"/>
          <w:sz w:val="24"/>
          <w:szCs w:val="20"/>
        </w:rPr>
        <w:t>z 2019 r., poz. 2546)</w:t>
      </w:r>
      <w:r w:rsidR="00B74E22">
        <w:rPr>
          <w:rFonts w:ascii="Times New Roman" w:hAnsi="Times New Roman"/>
          <w:sz w:val="24"/>
          <w:szCs w:val="20"/>
        </w:rPr>
        <w:t>;</w:t>
      </w:r>
    </w:p>
    <w:p w:rsidR="00062733" w:rsidRPr="00A007FA" w:rsidRDefault="00302893" w:rsidP="00BE2E01">
      <w:pPr>
        <w:suppressAutoHyphens/>
        <w:autoSpaceDN w:val="0"/>
        <w:spacing w:after="0" w:line="360" w:lineRule="auto"/>
        <w:ind w:left="993"/>
        <w:jc w:val="both"/>
        <w:textAlignment w:val="baseline"/>
        <w:rPr>
          <w:rFonts w:ascii="Times New Roman" w:hAnsi="Times New Roman"/>
          <w:sz w:val="24"/>
          <w:szCs w:val="20"/>
        </w:rPr>
      </w:pPr>
      <w:r>
        <w:rPr>
          <w:rFonts w:ascii="Times New Roman" w:hAnsi="Times New Roman"/>
          <w:sz w:val="24"/>
          <w:szCs w:val="20"/>
        </w:rPr>
        <w:t>r</w:t>
      </w:r>
      <w:r w:rsidR="002C10CC" w:rsidRPr="00A007FA">
        <w:rPr>
          <w:rFonts w:ascii="Times New Roman" w:hAnsi="Times New Roman"/>
          <w:sz w:val="24"/>
          <w:szCs w:val="20"/>
        </w:rPr>
        <w:t>egulamin organizacyjny Miejskiego Oś</w:t>
      </w:r>
      <w:r>
        <w:rPr>
          <w:rFonts w:ascii="Times New Roman" w:hAnsi="Times New Roman"/>
          <w:sz w:val="24"/>
          <w:szCs w:val="20"/>
        </w:rPr>
        <w:t>rodka Pomocy Rodzinie w Bytomiu;</w:t>
      </w:r>
    </w:p>
    <w:p w:rsidR="00062733" w:rsidRPr="001B18D2" w:rsidRDefault="00302893" w:rsidP="00A80554">
      <w:pPr>
        <w:numPr>
          <w:ilvl w:val="0"/>
          <w:numId w:val="131"/>
        </w:numPr>
        <w:suppressAutoHyphens/>
        <w:autoSpaceDN w:val="0"/>
        <w:spacing w:after="0" w:line="360" w:lineRule="auto"/>
        <w:ind w:left="993" w:hanging="426"/>
        <w:jc w:val="both"/>
        <w:textAlignment w:val="baseline"/>
        <w:rPr>
          <w:rFonts w:ascii="Times New Roman" w:hAnsi="Times New Roman"/>
          <w:spacing w:val="-4"/>
          <w:sz w:val="24"/>
        </w:rPr>
      </w:pPr>
      <w:r w:rsidRPr="001B18D2">
        <w:rPr>
          <w:rFonts w:ascii="Times New Roman" w:hAnsi="Times New Roman"/>
          <w:spacing w:val="-4"/>
          <w:sz w:val="24"/>
          <w:szCs w:val="20"/>
        </w:rPr>
        <w:t>r</w:t>
      </w:r>
      <w:r w:rsidR="002C10CC" w:rsidRPr="001B18D2">
        <w:rPr>
          <w:rFonts w:ascii="Times New Roman" w:hAnsi="Times New Roman"/>
          <w:spacing w:val="-4"/>
          <w:sz w:val="24"/>
          <w:szCs w:val="20"/>
        </w:rPr>
        <w:t>egulamin organizacyjny Po</w:t>
      </w:r>
      <w:r w:rsidR="00BE2E01" w:rsidRPr="001B18D2">
        <w:rPr>
          <w:rFonts w:ascii="Times New Roman" w:hAnsi="Times New Roman"/>
          <w:spacing w:val="-4"/>
          <w:sz w:val="24"/>
          <w:szCs w:val="20"/>
        </w:rPr>
        <w:t>w</w:t>
      </w:r>
      <w:r w:rsidR="001B18D2" w:rsidRPr="001B18D2">
        <w:rPr>
          <w:rFonts w:ascii="Times New Roman" w:hAnsi="Times New Roman"/>
          <w:spacing w:val="-4"/>
          <w:sz w:val="24"/>
          <w:szCs w:val="20"/>
        </w:rPr>
        <w:t xml:space="preserve">iatowego Zespołu ds. Orzekania </w:t>
      </w:r>
      <w:r w:rsidR="002C10CC" w:rsidRPr="001B18D2">
        <w:rPr>
          <w:rFonts w:ascii="Times New Roman" w:hAnsi="Times New Roman"/>
          <w:spacing w:val="-4"/>
          <w:sz w:val="24"/>
          <w:szCs w:val="20"/>
        </w:rPr>
        <w:t xml:space="preserve">o Niepełnosprawności </w:t>
      </w:r>
      <w:r w:rsidR="001B18D2" w:rsidRPr="001B18D2">
        <w:rPr>
          <w:rFonts w:ascii="Times New Roman" w:hAnsi="Times New Roman"/>
          <w:spacing w:val="-4"/>
          <w:sz w:val="24"/>
          <w:szCs w:val="20"/>
        </w:rPr>
        <w:br/>
      </w:r>
      <w:r w:rsidR="002C10CC" w:rsidRPr="001B18D2">
        <w:rPr>
          <w:rFonts w:ascii="Times New Roman" w:hAnsi="Times New Roman"/>
          <w:spacing w:val="-4"/>
          <w:sz w:val="24"/>
          <w:szCs w:val="20"/>
        </w:rPr>
        <w:t>w Bytomiu.</w:t>
      </w:r>
    </w:p>
    <w:p w:rsidR="00062733" w:rsidRPr="00A007FA" w:rsidRDefault="00062733" w:rsidP="00EB591B">
      <w:pPr>
        <w:spacing w:after="0" w:line="360" w:lineRule="auto"/>
        <w:jc w:val="both"/>
        <w:rPr>
          <w:rFonts w:ascii="Times New Roman" w:hAnsi="Times New Roman"/>
          <w:sz w:val="24"/>
          <w:szCs w:val="24"/>
          <w:u w:val="single"/>
        </w:rPr>
      </w:pPr>
    </w:p>
    <w:p w:rsidR="00062733" w:rsidRDefault="00EB591B" w:rsidP="00C74FB7">
      <w:pPr>
        <w:spacing w:before="100" w:after="0" w:line="360" w:lineRule="auto"/>
        <w:jc w:val="both"/>
        <w:rPr>
          <w:rFonts w:ascii="Times New Roman" w:hAnsi="Times New Roman"/>
          <w:sz w:val="24"/>
          <w:szCs w:val="24"/>
        </w:rPr>
      </w:pPr>
      <w:r>
        <w:rPr>
          <w:rFonts w:ascii="Times New Roman" w:hAnsi="Times New Roman"/>
          <w:sz w:val="24"/>
          <w:szCs w:val="24"/>
        </w:rPr>
        <w:t xml:space="preserve">Struktura </w:t>
      </w:r>
      <w:r w:rsidR="000C3577">
        <w:rPr>
          <w:rFonts w:ascii="Times New Roman" w:hAnsi="Times New Roman"/>
          <w:sz w:val="24"/>
          <w:szCs w:val="24"/>
        </w:rPr>
        <w:t>k</w:t>
      </w:r>
      <w:r w:rsidR="00BC0C54">
        <w:rPr>
          <w:rFonts w:ascii="Times New Roman" w:hAnsi="Times New Roman"/>
          <w:sz w:val="24"/>
          <w:szCs w:val="24"/>
        </w:rPr>
        <w:t>omórki</w:t>
      </w:r>
    </w:p>
    <w:p w:rsidR="00302893" w:rsidRPr="00A007FA" w:rsidRDefault="00EB591B" w:rsidP="00302893">
      <w:pPr>
        <w:tabs>
          <w:tab w:val="left" w:pos="142"/>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t>Stan zatrudnienia</w:t>
      </w:r>
      <w:r w:rsidR="00302893" w:rsidRPr="00A007FA">
        <w:rPr>
          <w:rFonts w:ascii="Times New Roman" w:hAnsi="Times New Roman"/>
          <w:sz w:val="24"/>
          <w:szCs w:val="24"/>
        </w:rPr>
        <w:t xml:space="preserve"> 8 osób (8 etatów)</w:t>
      </w:r>
      <w:r>
        <w:rPr>
          <w:rFonts w:ascii="Times New Roman" w:hAnsi="Times New Roman"/>
          <w:sz w:val="24"/>
          <w:szCs w:val="24"/>
        </w:rPr>
        <w:t>:</w:t>
      </w:r>
    </w:p>
    <w:p w:rsidR="00062733" w:rsidRPr="00302893" w:rsidRDefault="002C10CC" w:rsidP="00A80554">
      <w:pPr>
        <w:pStyle w:val="Akapitzlist"/>
        <w:numPr>
          <w:ilvl w:val="0"/>
          <w:numId w:val="132"/>
        </w:numPr>
        <w:tabs>
          <w:tab w:val="left" w:pos="142"/>
          <w:tab w:val="right" w:pos="2835"/>
          <w:tab w:val="left" w:pos="9072"/>
        </w:tabs>
        <w:suppressAutoHyphens/>
        <w:autoSpaceDN w:val="0"/>
        <w:spacing w:after="0" w:line="360" w:lineRule="auto"/>
        <w:ind w:left="1276" w:hanging="283"/>
        <w:contextualSpacing w:val="0"/>
        <w:jc w:val="both"/>
        <w:textAlignment w:val="baseline"/>
        <w:rPr>
          <w:rFonts w:ascii="Times New Roman" w:hAnsi="Times New Roman"/>
          <w:sz w:val="24"/>
          <w:szCs w:val="24"/>
        </w:rPr>
      </w:pPr>
      <w:r w:rsidRPr="00302893">
        <w:rPr>
          <w:rFonts w:ascii="Times New Roman" w:hAnsi="Times New Roman"/>
          <w:sz w:val="24"/>
          <w:szCs w:val="24"/>
        </w:rPr>
        <w:t>przewodniczący</w:t>
      </w:r>
      <w:r w:rsidR="00EB591B">
        <w:rPr>
          <w:rFonts w:ascii="Times New Roman" w:hAnsi="Times New Roman"/>
          <w:sz w:val="24"/>
          <w:szCs w:val="24"/>
        </w:rPr>
        <w:t>,</w:t>
      </w:r>
      <w:r w:rsidRPr="00302893">
        <w:rPr>
          <w:rFonts w:ascii="Times New Roman" w:hAnsi="Times New Roman"/>
          <w:sz w:val="24"/>
          <w:szCs w:val="24"/>
        </w:rPr>
        <w:t xml:space="preserve"> </w:t>
      </w:r>
    </w:p>
    <w:p w:rsidR="00062733" w:rsidRPr="00A007FA" w:rsidRDefault="002C10CC" w:rsidP="00A80554">
      <w:pPr>
        <w:pStyle w:val="Akapitzlist"/>
        <w:numPr>
          <w:ilvl w:val="0"/>
          <w:numId w:val="132"/>
        </w:numPr>
        <w:tabs>
          <w:tab w:val="left" w:pos="9072"/>
        </w:tabs>
        <w:suppressAutoHyphens/>
        <w:autoSpaceDN w:val="0"/>
        <w:spacing w:after="0" w:line="360" w:lineRule="auto"/>
        <w:ind w:left="1276" w:hanging="283"/>
        <w:contextualSpacing w:val="0"/>
        <w:jc w:val="both"/>
        <w:textAlignment w:val="baseline"/>
        <w:rPr>
          <w:rFonts w:ascii="Times New Roman" w:hAnsi="Times New Roman"/>
          <w:sz w:val="24"/>
          <w:szCs w:val="24"/>
        </w:rPr>
      </w:pPr>
      <w:r w:rsidRPr="00A007FA">
        <w:rPr>
          <w:rFonts w:ascii="Times New Roman" w:hAnsi="Times New Roman"/>
          <w:sz w:val="24"/>
          <w:szCs w:val="24"/>
        </w:rPr>
        <w:t>7 pracowników</w:t>
      </w:r>
      <w:r w:rsidR="00EB591B">
        <w:rPr>
          <w:rFonts w:ascii="Times New Roman" w:hAnsi="Times New Roman"/>
          <w:sz w:val="24"/>
          <w:szCs w:val="24"/>
        </w:rPr>
        <w:t>.</w:t>
      </w:r>
      <w:r w:rsidRPr="00A007FA">
        <w:rPr>
          <w:rFonts w:ascii="Times New Roman" w:hAnsi="Times New Roman"/>
          <w:sz w:val="24"/>
          <w:szCs w:val="24"/>
        </w:rPr>
        <w:t xml:space="preserve"> </w:t>
      </w:r>
    </w:p>
    <w:p w:rsidR="00BB2979" w:rsidRPr="00A007FA" w:rsidRDefault="00BB2979" w:rsidP="00C74FB7">
      <w:pPr>
        <w:tabs>
          <w:tab w:val="left" w:pos="2268"/>
          <w:tab w:val="right" w:pos="2835"/>
          <w:tab w:val="left" w:pos="9072"/>
        </w:tabs>
        <w:spacing w:after="0" w:line="360" w:lineRule="auto"/>
        <w:jc w:val="both"/>
        <w:rPr>
          <w:rFonts w:ascii="Times New Roman" w:hAnsi="Times New Roman"/>
          <w:sz w:val="24"/>
          <w:szCs w:val="24"/>
          <w:u w:val="single"/>
        </w:rPr>
      </w:pPr>
    </w:p>
    <w:p w:rsidR="00062733" w:rsidRPr="00B74E22" w:rsidRDefault="002C10CC" w:rsidP="00C74FB7">
      <w:pPr>
        <w:tabs>
          <w:tab w:val="left" w:pos="2268"/>
          <w:tab w:val="right" w:pos="2835"/>
          <w:tab w:val="left" w:pos="9072"/>
        </w:tabs>
        <w:spacing w:after="0" w:line="360" w:lineRule="auto"/>
        <w:jc w:val="both"/>
        <w:rPr>
          <w:rFonts w:ascii="Times New Roman" w:hAnsi="Times New Roman"/>
          <w:sz w:val="24"/>
          <w:szCs w:val="24"/>
        </w:rPr>
      </w:pPr>
      <w:r w:rsidRPr="00B74E22">
        <w:rPr>
          <w:rFonts w:ascii="Times New Roman" w:hAnsi="Times New Roman"/>
          <w:sz w:val="24"/>
          <w:szCs w:val="24"/>
        </w:rPr>
        <w:t>Realizowane zadania:</w:t>
      </w:r>
    </w:p>
    <w:p w:rsidR="00062733" w:rsidRPr="00A007FA" w:rsidRDefault="002C10CC" w:rsidP="00C74FB7">
      <w:pPr>
        <w:tabs>
          <w:tab w:val="left" w:pos="2268"/>
          <w:tab w:val="right" w:pos="2835"/>
          <w:tab w:val="left" w:pos="9072"/>
        </w:tabs>
        <w:spacing w:after="0" w:line="360" w:lineRule="auto"/>
        <w:jc w:val="both"/>
        <w:rPr>
          <w:rFonts w:ascii="Times New Roman" w:hAnsi="Times New Roman"/>
          <w:sz w:val="24"/>
          <w:szCs w:val="24"/>
        </w:rPr>
      </w:pPr>
      <w:r w:rsidRPr="00A007FA">
        <w:rPr>
          <w:rFonts w:ascii="Times New Roman" w:hAnsi="Times New Roman"/>
          <w:sz w:val="24"/>
          <w:szCs w:val="24"/>
        </w:rPr>
        <w:t xml:space="preserve">Do zadań realizowanych przez Powiatowy Zespół ds. Orzekania o Niepełnosprawności </w:t>
      </w:r>
      <w:r w:rsidRPr="00A007FA">
        <w:rPr>
          <w:rFonts w:ascii="Times New Roman" w:hAnsi="Times New Roman"/>
          <w:sz w:val="24"/>
          <w:szCs w:val="24"/>
        </w:rPr>
        <w:br/>
        <w:t>w Bytomiu należy:</w:t>
      </w:r>
    </w:p>
    <w:p w:rsidR="00062733" w:rsidRPr="00B74E22" w:rsidRDefault="002C10CC" w:rsidP="00A80554">
      <w:pPr>
        <w:pStyle w:val="Akapitzlist"/>
        <w:numPr>
          <w:ilvl w:val="0"/>
          <w:numId w:val="133"/>
        </w:numPr>
        <w:tabs>
          <w:tab w:val="left" w:pos="2268"/>
          <w:tab w:val="right" w:pos="2835"/>
          <w:tab w:val="left" w:pos="9072"/>
        </w:tabs>
        <w:spacing w:after="0" w:line="360" w:lineRule="auto"/>
        <w:jc w:val="both"/>
        <w:rPr>
          <w:rFonts w:ascii="Times New Roman" w:hAnsi="Times New Roman"/>
          <w:sz w:val="24"/>
          <w:szCs w:val="24"/>
        </w:rPr>
      </w:pPr>
      <w:r w:rsidRPr="00B74E22">
        <w:rPr>
          <w:rFonts w:ascii="Times New Roman" w:hAnsi="Times New Roman"/>
          <w:sz w:val="24"/>
          <w:szCs w:val="24"/>
        </w:rPr>
        <w:t>wydawanie i przyjmowanie wniosków dotyczących niepełnosprawności i stopnia niepełnosprawności, legitymacji i kart parkingowych</w:t>
      </w:r>
      <w:r w:rsidR="00B74E22">
        <w:rPr>
          <w:rFonts w:ascii="Times New Roman" w:hAnsi="Times New Roman"/>
          <w:sz w:val="24"/>
          <w:szCs w:val="24"/>
        </w:rPr>
        <w:t>;</w:t>
      </w:r>
    </w:p>
    <w:p w:rsidR="00062733" w:rsidRPr="00B74E22" w:rsidRDefault="002C10CC" w:rsidP="00A80554">
      <w:pPr>
        <w:pStyle w:val="Akapitzlist"/>
        <w:numPr>
          <w:ilvl w:val="0"/>
          <w:numId w:val="133"/>
        </w:numPr>
        <w:tabs>
          <w:tab w:val="left" w:pos="2268"/>
          <w:tab w:val="right" w:pos="2835"/>
          <w:tab w:val="left" w:pos="9072"/>
        </w:tabs>
        <w:spacing w:after="0" w:line="360" w:lineRule="auto"/>
        <w:jc w:val="both"/>
        <w:rPr>
          <w:rFonts w:ascii="Times New Roman" w:hAnsi="Times New Roman"/>
          <w:sz w:val="24"/>
          <w:szCs w:val="24"/>
        </w:rPr>
      </w:pPr>
      <w:r w:rsidRPr="00B74E22">
        <w:rPr>
          <w:rFonts w:ascii="Times New Roman" w:hAnsi="Times New Roman"/>
          <w:sz w:val="24"/>
          <w:szCs w:val="24"/>
        </w:rPr>
        <w:t xml:space="preserve">wydawanie orzeczeń o niepełnosprawności i stopniu niepełnosprawności, legitymacji </w:t>
      </w:r>
      <w:r w:rsidR="00ED7B10">
        <w:rPr>
          <w:rFonts w:ascii="Times New Roman" w:hAnsi="Times New Roman"/>
          <w:sz w:val="24"/>
          <w:szCs w:val="24"/>
        </w:rPr>
        <w:br/>
      </w:r>
      <w:r w:rsidRPr="00B74E22">
        <w:rPr>
          <w:rFonts w:ascii="Times New Roman" w:hAnsi="Times New Roman"/>
          <w:sz w:val="24"/>
          <w:szCs w:val="24"/>
        </w:rPr>
        <w:t>i kart parkingowych</w:t>
      </w:r>
      <w:r w:rsidR="00B74E22">
        <w:rPr>
          <w:rFonts w:ascii="Times New Roman" w:hAnsi="Times New Roman"/>
          <w:sz w:val="24"/>
          <w:szCs w:val="24"/>
        </w:rPr>
        <w:t>;</w:t>
      </w:r>
    </w:p>
    <w:p w:rsidR="00062733" w:rsidRPr="00B74E22" w:rsidRDefault="00B74E22" w:rsidP="00A80554">
      <w:pPr>
        <w:pStyle w:val="Akapitzlist"/>
        <w:numPr>
          <w:ilvl w:val="0"/>
          <w:numId w:val="133"/>
        </w:numPr>
        <w:tabs>
          <w:tab w:val="left" w:pos="2268"/>
          <w:tab w:val="right" w:pos="2835"/>
          <w:tab w:val="left" w:pos="9072"/>
        </w:tabs>
        <w:spacing w:after="0" w:line="360" w:lineRule="auto"/>
        <w:jc w:val="both"/>
        <w:rPr>
          <w:rFonts w:ascii="Times New Roman" w:hAnsi="Times New Roman"/>
          <w:sz w:val="24"/>
          <w:szCs w:val="24"/>
        </w:rPr>
      </w:pPr>
      <w:r>
        <w:rPr>
          <w:rFonts w:ascii="Times New Roman" w:hAnsi="Times New Roman"/>
          <w:sz w:val="24"/>
          <w:szCs w:val="24"/>
        </w:rPr>
        <w:lastRenderedPageBreak/>
        <w:t>u</w:t>
      </w:r>
      <w:r w:rsidR="002C10CC" w:rsidRPr="00B74E22">
        <w:rPr>
          <w:rFonts w:ascii="Times New Roman" w:hAnsi="Times New Roman"/>
          <w:sz w:val="24"/>
          <w:szCs w:val="24"/>
        </w:rPr>
        <w:t>dzielanie informacji na temat ulg i uprawnień przysługujących osobom niepełnosprawnym.</w:t>
      </w:r>
    </w:p>
    <w:p w:rsidR="00062733" w:rsidRPr="00A007FA" w:rsidRDefault="00062733" w:rsidP="00C74FB7">
      <w:pPr>
        <w:tabs>
          <w:tab w:val="left" w:pos="2268"/>
          <w:tab w:val="right" w:pos="2835"/>
          <w:tab w:val="left" w:pos="9072"/>
        </w:tabs>
        <w:spacing w:after="0" w:line="360" w:lineRule="auto"/>
        <w:jc w:val="both"/>
        <w:rPr>
          <w:rFonts w:ascii="Times New Roman" w:hAnsi="Times New Roman"/>
          <w:sz w:val="24"/>
          <w:szCs w:val="24"/>
        </w:rPr>
      </w:pPr>
    </w:p>
    <w:p w:rsidR="00062733" w:rsidRPr="00A007FA" w:rsidRDefault="002C10CC" w:rsidP="00C74FB7">
      <w:pPr>
        <w:spacing w:line="360" w:lineRule="auto"/>
        <w:jc w:val="both"/>
        <w:rPr>
          <w:rFonts w:ascii="Times New Roman" w:eastAsia="Calibri" w:hAnsi="Times New Roman"/>
          <w:sz w:val="24"/>
          <w:szCs w:val="24"/>
          <w:lang w:eastAsia="en-US"/>
        </w:rPr>
      </w:pPr>
      <w:r w:rsidRPr="00A007FA">
        <w:rPr>
          <w:rFonts w:ascii="Times New Roman" w:eastAsia="Calibri" w:hAnsi="Times New Roman"/>
          <w:sz w:val="24"/>
          <w:szCs w:val="24"/>
          <w:lang w:eastAsia="en-US"/>
        </w:rPr>
        <w:t>W 2020 r. Powiatowy Zespół ds. Orzekania o Niepełnosprawności w Bytomiu wydał dla mieszkańców Bytomia i Piekar Śląskich:</w:t>
      </w:r>
    </w:p>
    <w:p w:rsidR="00062733" w:rsidRPr="00B74E22" w:rsidRDefault="002C10CC" w:rsidP="00A80554">
      <w:pPr>
        <w:pStyle w:val="Akapitzlist"/>
        <w:numPr>
          <w:ilvl w:val="0"/>
          <w:numId w:val="134"/>
        </w:numPr>
        <w:spacing w:line="360" w:lineRule="auto"/>
        <w:jc w:val="both"/>
        <w:rPr>
          <w:rFonts w:ascii="Times New Roman" w:eastAsia="Calibri" w:hAnsi="Times New Roman"/>
          <w:sz w:val="24"/>
          <w:szCs w:val="24"/>
          <w:lang w:eastAsia="en-US"/>
        </w:rPr>
      </w:pPr>
      <w:r w:rsidRPr="00B74E22">
        <w:rPr>
          <w:rFonts w:ascii="Times New Roman" w:eastAsia="Calibri" w:hAnsi="Times New Roman"/>
          <w:sz w:val="24"/>
          <w:szCs w:val="24"/>
          <w:lang w:eastAsia="en-US"/>
        </w:rPr>
        <w:t>36</w:t>
      </w:r>
      <w:r w:rsidR="00ED7B10">
        <w:rPr>
          <w:rFonts w:ascii="Times New Roman" w:eastAsia="Calibri" w:hAnsi="Times New Roman"/>
          <w:sz w:val="24"/>
          <w:szCs w:val="24"/>
          <w:lang w:eastAsia="en-US"/>
        </w:rPr>
        <w:t>2</w:t>
      </w:r>
      <w:r w:rsidRPr="00B74E22">
        <w:rPr>
          <w:rFonts w:ascii="Times New Roman" w:eastAsia="Calibri" w:hAnsi="Times New Roman"/>
          <w:sz w:val="24"/>
          <w:szCs w:val="24"/>
          <w:lang w:eastAsia="en-US"/>
        </w:rPr>
        <w:t>2 orzeczeń o niepełnosprawności lub stopniu niepełnosprawności, w tym 2</w:t>
      </w:r>
      <w:r w:rsidR="00ED7B10">
        <w:rPr>
          <w:rFonts w:ascii="Times New Roman" w:eastAsia="Calibri" w:hAnsi="Times New Roman"/>
          <w:sz w:val="24"/>
          <w:szCs w:val="24"/>
          <w:lang w:eastAsia="en-US"/>
        </w:rPr>
        <w:t>761</w:t>
      </w:r>
      <w:r w:rsidRPr="00B74E22">
        <w:rPr>
          <w:rFonts w:ascii="Times New Roman" w:eastAsia="Calibri" w:hAnsi="Times New Roman"/>
          <w:sz w:val="24"/>
          <w:szCs w:val="24"/>
          <w:lang w:eastAsia="en-US"/>
        </w:rPr>
        <w:t xml:space="preserve"> orzeczeń dla mieszkańców Bytomia  oraz </w:t>
      </w:r>
      <w:r w:rsidR="00ED7B10">
        <w:rPr>
          <w:rFonts w:ascii="Times New Roman" w:eastAsia="Calibri" w:hAnsi="Times New Roman"/>
          <w:sz w:val="24"/>
          <w:szCs w:val="24"/>
          <w:lang w:eastAsia="en-US"/>
        </w:rPr>
        <w:t>861</w:t>
      </w:r>
      <w:r w:rsidRPr="00B74E22">
        <w:rPr>
          <w:rFonts w:ascii="Times New Roman" w:eastAsia="Calibri" w:hAnsi="Times New Roman"/>
          <w:sz w:val="24"/>
          <w:szCs w:val="24"/>
          <w:lang w:eastAsia="en-US"/>
        </w:rPr>
        <w:t xml:space="preserve"> orzeczeń dla mieszkańców Piekar Śląskich;</w:t>
      </w:r>
    </w:p>
    <w:p w:rsidR="00062733" w:rsidRPr="00B74E22" w:rsidRDefault="002C10CC" w:rsidP="00A80554">
      <w:pPr>
        <w:pStyle w:val="Akapitzlist"/>
        <w:numPr>
          <w:ilvl w:val="0"/>
          <w:numId w:val="134"/>
        </w:numPr>
        <w:spacing w:line="360" w:lineRule="auto"/>
        <w:jc w:val="both"/>
        <w:rPr>
          <w:rFonts w:ascii="Times New Roman" w:eastAsia="Calibri" w:hAnsi="Times New Roman"/>
          <w:sz w:val="24"/>
          <w:szCs w:val="24"/>
          <w:lang w:eastAsia="en-US"/>
        </w:rPr>
      </w:pPr>
      <w:r w:rsidRPr="00B74E22">
        <w:rPr>
          <w:rFonts w:ascii="Times New Roman" w:eastAsia="Calibri" w:hAnsi="Times New Roman"/>
          <w:sz w:val="24"/>
          <w:szCs w:val="24"/>
          <w:lang w:eastAsia="en-US"/>
        </w:rPr>
        <w:t>858 kart parkingowych, w tym: dla Bytomia 664</w:t>
      </w:r>
      <w:r w:rsidR="008D5746">
        <w:rPr>
          <w:rFonts w:ascii="Times New Roman" w:eastAsia="Calibri" w:hAnsi="Times New Roman"/>
          <w:sz w:val="24"/>
          <w:szCs w:val="24"/>
          <w:lang w:eastAsia="en-US"/>
        </w:rPr>
        <w:t>,</w:t>
      </w:r>
      <w:r w:rsidRPr="00B74E22">
        <w:rPr>
          <w:rFonts w:ascii="Times New Roman" w:eastAsia="Calibri" w:hAnsi="Times New Roman"/>
          <w:sz w:val="24"/>
          <w:szCs w:val="24"/>
          <w:lang w:eastAsia="en-US"/>
        </w:rPr>
        <w:t xml:space="preserve"> tj.: 658 dla osób niepełnosprawnych oraz 6 dla placówek zajmujących się opieką, rehabilitacją i edukacją osób niepełnosprawnych; dla Piekar Śląskich 194</w:t>
      </w:r>
      <w:r w:rsidR="008D5746">
        <w:rPr>
          <w:rFonts w:ascii="Times New Roman" w:eastAsia="Calibri" w:hAnsi="Times New Roman"/>
          <w:sz w:val="24"/>
          <w:szCs w:val="24"/>
          <w:lang w:eastAsia="en-US"/>
        </w:rPr>
        <w:t>,</w:t>
      </w:r>
      <w:r w:rsidRPr="00B74E22">
        <w:rPr>
          <w:rFonts w:ascii="Times New Roman" w:eastAsia="Calibri" w:hAnsi="Times New Roman"/>
          <w:sz w:val="24"/>
          <w:szCs w:val="24"/>
          <w:lang w:eastAsia="en-US"/>
        </w:rPr>
        <w:t xml:space="preserve"> tj.: dla osób niepełnosprawnych oraz </w:t>
      </w:r>
      <w:r w:rsidR="00BB2979">
        <w:rPr>
          <w:rFonts w:ascii="Times New Roman" w:eastAsia="Calibri" w:hAnsi="Times New Roman"/>
          <w:sz w:val="24"/>
          <w:szCs w:val="24"/>
          <w:lang w:eastAsia="en-US"/>
        </w:rPr>
        <w:br/>
      </w:r>
      <w:r w:rsidRPr="00B74E22">
        <w:rPr>
          <w:rFonts w:ascii="Times New Roman" w:eastAsia="Calibri" w:hAnsi="Times New Roman"/>
          <w:sz w:val="24"/>
          <w:szCs w:val="24"/>
          <w:lang w:eastAsia="en-US"/>
        </w:rPr>
        <w:t>0 dla placówek zajmujących się opieką, rehabilitacją i edukacją niepełnosprawnych;</w:t>
      </w:r>
    </w:p>
    <w:p w:rsidR="00062733" w:rsidRPr="00B74E22" w:rsidRDefault="002C10CC" w:rsidP="00A80554">
      <w:pPr>
        <w:pStyle w:val="Akapitzlist"/>
        <w:numPr>
          <w:ilvl w:val="0"/>
          <w:numId w:val="134"/>
        </w:numPr>
        <w:spacing w:line="360" w:lineRule="auto"/>
        <w:jc w:val="both"/>
        <w:rPr>
          <w:rFonts w:ascii="Times New Roman" w:eastAsia="Calibri" w:hAnsi="Times New Roman"/>
          <w:sz w:val="24"/>
          <w:szCs w:val="24"/>
          <w:lang w:eastAsia="en-US"/>
        </w:rPr>
      </w:pPr>
      <w:r w:rsidRPr="00B74E22">
        <w:rPr>
          <w:rFonts w:ascii="Times New Roman" w:eastAsia="Calibri" w:hAnsi="Times New Roman"/>
          <w:sz w:val="24"/>
          <w:szCs w:val="24"/>
          <w:lang w:eastAsia="en-US"/>
        </w:rPr>
        <w:t>918 legitymacji osoby niepełnosprawnej, w tym: dla mieszkańców Bytomia 713 oraz 205 dla mieszkańców Piekar Śląskich.</w:t>
      </w:r>
    </w:p>
    <w:p w:rsidR="00062733" w:rsidRDefault="004011A5" w:rsidP="00C74FB7">
      <w:pPr>
        <w:pStyle w:val="Bezodstpw"/>
        <w:spacing w:line="360" w:lineRule="auto"/>
        <w:jc w:val="both"/>
        <w:rPr>
          <w:rFonts w:ascii="Times New Roman" w:eastAsia="Calibri" w:hAnsi="Times New Roman"/>
          <w:b/>
          <w:bCs/>
          <w:color w:val="000000" w:themeColor="text1"/>
          <w:sz w:val="24"/>
          <w:szCs w:val="24"/>
          <w:lang w:eastAsia="en-US"/>
        </w:rPr>
      </w:pPr>
      <w:r>
        <w:rPr>
          <w:rFonts w:ascii="Times New Roman" w:eastAsia="Calibri" w:hAnsi="Times New Roman"/>
          <w:b/>
          <w:bCs/>
          <w:color w:val="000000" w:themeColor="text1"/>
          <w:sz w:val="24"/>
          <w:szCs w:val="24"/>
          <w:lang w:eastAsia="en-US"/>
        </w:rPr>
        <w:t>XX</w:t>
      </w:r>
      <w:r w:rsidR="002C10CC" w:rsidRPr="00F26A01">
        <w:rPr>
          <w:rFonts w:ascii="Times New Roman" w:eastAsia="Calibri" w:hAnsi="Times New Roman"/>
          <w:b/>
          <w:bCs/>
          <w:color w:val="000000" w:themeColor="text1"/>
          <w:sz w:val="24"/>
          <w:szCs w:val="24"/>
          <w:lang w:eastAsia="en-US"/>
        </w:rPr>
        <w:t>V</w:t>
      </w:r>
      <w:r w:rsidR="00BE50C1">
        <w:rPr>
          <w:rFonts w:ascii="Times New Roman" w:eastAsia="Calibri" w:hAnsi="Times New Roman"/>
          <w:b/>
          <w:bCs/>
          <w:color w:val="000000" w:themeColor="text1"/>
          <w:sz w:val="24"/>
          <w:szCs w:val="24"/>
          <w:lang w:eastAsia="en-US"/>
        </w:rPr>
        <w:t>II</w:t>
      </w:r>
      <w:r w:rsidR="002C10CC" w:rsidRPr="00F26A01">
        <w:rPr>
          <w:rFonts w:ascii="Times New Roman" w:eastAsia="Calibri" w:hAnsi="Times New Roman"/>
          <w:b/>
          <w:bCs/>
          <w:color w:val="000000" w:themeColor="text1"/>
          <w:sz w:val="24"/>
          <w:szCs w:val="24"/>
          <w:lang w:eastAsia="en-US"/>
        </w:rPr>
        <w:t xml:space="preserve">. </w:t>
      </w:r>
      <w:r w:rsidR="00F26A01" w:rsidRPr="00F26A01">
        <w:rPr>
          <w:rFonts w:ascii="Times New Roman" w:eastAsia="Calibri" w:hAnsi="Times New Roman"/>
          <w:b/>
          <w:bCs/>
          <w:color w:val="000000" w:themeColor="text1"/>
          <w:sz w:val="24"/>
          <w:szCs w:val="24"/>
          <w:lang w:eastAsia="en-US"/>
        </w:rPr>
        <w:t>WPŁYW PANDEMII KORONAWIRUSA NA FUNKCJONOWANIE MOPR</w:t>
      </w:r>
    </w:p>
    <w:p w:rsidR="000F5E24" w:rsidRPr="00F26A01" w:rsidRDefault="000F5E24" w:rsidP="00C74FB7">
      <w:pPr>
        <w:pStyle w:val="Bezodstpw"/>
        <w:spacing w:line="360" w:lineRule="auto"/>
        <w:jc w:val="both"/>
        <w:rPr>
          <w:rFonts w:ascii="Times New Roman" w:eastAsia="Calibri" w:hAnsi="Times New Roman"/>
          <w:b/>
          <w:bCs/>
          <w:color w:val="000000" w:themeColor="text1"/>
          <w:sz w:val="24"/>
          <w:szCs w:val="24"/>
          <w:lang w:eastAsia="en-US"/>
        </w:rPr>
      </w:pPr>
    </w:p>
    <w:p w:rsidR="000F5E24" w:rsidRDefault="000F5E24" w:rsidP="000F5E24">
      <w:pPr>
        <w:spacing w:line="360" w:lineRule="auto"/>
        <w:ind w:firstLine="708"/>
        <w:jc w:val="both"/>
        <w:rPr>
          <w:rFonts w:ascii="Times New Roman" w:hAnsi="Times New Roman"/>
          <w:sz w:val="24"/>
          <w:szCs w:val="24"/>
        </w:rPr>
      </w:pPr>
      <w:r>
        <w:rPr>
          <w:rFonts w:ascii="Times New Roman" w:hAnsi="Times New Roman"/>
          <w:sz w:val="24"/>
          <w:szCs w:val="24"/>
        </w:rPr>
        <w:t xml:space="preserve">W związku z zaistniałym zagrożeniem zakażania COVID – 19 w marcu 2020 roku                 w Miejskim Ośrodku Pomocy Rodzinie w Bytomiu zostały natychmiastowo podjęte działania zmierzające do ograniczenia ryzyka w związku z narażeniem na ten czynnik biologiczny. Wprowadzone zostały obostrzenia zgodnie ustawą z dnia 2 marca 2020 roku o szczególnych rozwiązaniach związanych z zapobieganiem, przeciwdziałaniem i zwalczaniem COVID – 19, i innych chorób zakaźnych oraz wywoływanych nimi sytuacji kryzysowych. Pracownicy zostali zapoznani z zaleceniami Głównego Inspektoratu Sanitarnego, które dotyczyły zachowania dystansu, informowania o częstym oraz dokładnym myciu rąk (zgodnie                           z wywieszonymi w pomieszczeniach sanitarnych instrukcjami), stosowaniu środków dezynfekujących, przestrzegania higieny kaszlu i kichania. Procedury zapobiegające rozprzestrzenianiu się wirusa Sars-CoV-2 zgodnie z wytycznymi GIS były publikowane                 za pomocą Pracowniczego </w:t>
      </w:r>
      <w:proofErr w:type="spellStart"/>
      <w:r>
        <w:rPr>
          <w:rFonts w:ascii="Times New Roman" w:hAnsi="Times New Roman"/>
          <w:sz w:val="24"/>
          <w:szCs w:val="24"/>
        </w:rPr>
        <w:t>Port@lu</w:t>
      </w:r>
      <w:proofErr w:type="spellEnd"/>
      <w:r>
        <w:rPr>
          <w:rFonts w:ascii="Times New Roman" w:hAnsi="Times New Roman"/>
          <w:sz w:val="24"/>
          <w:szCs w:val="24"/>
        </w:rPr>
        <w:t xml:space="preserve"> Informacyjnego. W ramach działań profilaktycznych oraz informacyjnych zostały rozwieszone plakaty Ministerstwa Zdrowia, Państwowego Zakładu Higieny (PZH) oraz Narodowego Funduszu Zdrowia (. Ze względu na konieczność kontaktu         z </w:t>
      </w:r>
      <w:r w:rsidRPr="00F45469">
        <w:rPr>
          <w:rFonts w:ascii="Times New Roman" w:hAnsi="Times New Roman"/>
          <w:sz w:val="24"/>
          <w:szCs w:val="24"/>
        </w:rPr>
        <w:t>osobami, u których nie można wykluczyć COVID – 19</w:t>
      </w:r>
      <w:r>
        <w:rPr>
          <w:rFonts w:ascii="Times New Roman" w:hAnsi="Times New Roman"/>
          <w:sz w:val="24"/>
          <w:szCs w:val="24"/>
        </w:rPr>
        <w:t xml:space="preserve"> </w:t>
      </w:r>
      <w:r w:rsidRPr="00F45469">
        <w:rPr>
          <w:rFonts w:ascii="Times New Roman" w:hAnsi="Times New Roman"/>
          <w:sz w:val="24"/>
          <w:szCs w:val="24"/>
        </w:rPr>
        <w:t>pracownicy Noclegowni oraz Ośrodka Interwencji Kryzysowej zostali zaopatrzeni</w:t>
      </w:r>
      <w:r>
        <w:rPr>
          <w:rFonts w:ascii="Times New Roman" w:hAnsi="Times New Roman"/>
          <w:sz w:val="24"/>
          <w:szCs w:val="24"/>
        </w:rPr>
        <w:t xml:space="preserve"> </w:t>
      </w:r>
      <w:r w:rsidRPr="00F45469">
        <w:rPr>
          <w:rFonts w:ascii="Times New Roman" w:hAnsi="Times New Roman"/>
          <w:sz w:val="24"/>
          <w:szCs w:val="24"/>
        </w:rPr>
        <w:t>w pr</w:t>
      </w:r>
      <w:r>
        <w:rPr>
          <w:rFonts w:ascii="Times New Roman" w:hAnsi="Times New Roman"/>
          <w:sz w:val="24"/>
          <w:szCs w:val="24"/>
        </w:rPr>
        <w:t xml:space="preserve">zyłbice oraz fartuchy ochronne. </w:t>
      </w:r>
      <w:r>
        <w:rPr>
          <w:rFonts w:ascii="Times New Roman" w:hAnsi="Times New Roman"/>
          <w:sz w:val="24"/>
          <w:szCs w:val="24"/>
        </w:rPr>
        <w:lastRenderedPageBreak/>
        <w:t>Osoby w/w zostały zapoznane ze sposobem postępowania dot.</w:t>
      </w:r>
      <w:r w:rsidRPr="00F45469">
        <w:rPr>
          <w:rFonts w:ascii="Times New Roman" w:hAnsi="Times New Roman"/>
          <w:sz w:val="24"/>
          <w:szCs w:val="24"/>
        </w:rPr>
        <w:t xml:space="preserve"> ubierania i ściągani</w:t>
      </w:r>
      <w:r>
        <w:rPr>
          <w:rFonts w:ascii="Times New Roman" w:hAnsi="Times New Roman"/>
          <w:sz w:val="24"/>
          <w:szCs w:val="24"/>
        </w:rPr>
        <w:t>a środków ochrony indywidualnej.</w:t>
      </w:r>
    </w:p>
    <w:p w:rsidR="00F26A01" w:rsidRPr="00F26A01" w:rsidRDefault="000F5E24" w:rsidP="000F5E24">
      <w:pPr>
        <w:spacing w:line="360" w:lineRule="auto"/>
        <w:ind w:firstLine="708"/>
        <w:jc w:val="both"/>
        <w:rPr>
          <w:rFonts w:ascii="Times New Roman" w:eastAsia="Calibri" w:hAnsi="Times New Roman"/>
          <w:bCs/>
          <w:color w:val="000000" w:themeColor="text1"/>
          <w:sz w:val="24"/>
          <w:szCs w:val="24"/>
          <w:lang w:eastAsia="en-US"/>
        </w:rPr>
      </w:pPr>
      <w:r>
        <w:rPr>
          <w:rFonts w:ascii="Times New Roman" w:hAnsi="Times New Roman"/>
          <w:sz w:val="24"/>
          <w:szCs w:val="24"/>
        </w:rPr>
        <w:t xml:space="preserve"> Od 16 marca 2020 roku zostawała wstrzymana bezpośrednia obsługa klienta                       z jednoczesnym zorganizowaniem innych form kontaktu (informacje zostały przekazane                do publicznej wiadomości). </w:t>
      </w:r>
      <w:r w:rsidRPr="004845F3">
        <w:rPr>
          <w:rFonts w:ascii="Times New Roman" w:hAnsi="Times New Roman"/>
          <w:sz w:val="24"/>
          <w:szCs w:val="24"/>
        </w:rPr>
        <w:t xml:space="preserve">Preferowane było załatwianie spraw z petentami </w:t>
      </w:r>
      <w:r>
        <w:rPr>
          <w:rFonts w:ascii="Times New Roman" w:hAnsi="Times New Roman"/>
          <w:sz w:val="24"/>
          <w:szCs w:val="24"/>
        </w:rPr>
        <w:t xml:space="preserve">                                  </w:t>
      </w:r>
      <w:r w:rsidRPr="004845F3">
        <w:rPr>
          <w:rFonts w:ascii="Times New Roman" w:hAnsi="Times New Roman"/>
          <w:sz w:val="24"/>
          <w:szCs w:val="24"/>
        </w:rPr>
        <w:t>za</w:t>
      </w:r>
      <w:r>
        <w:rPr>
          <w:rFonts w:ascii="Times New Roman" w:hAnsi="Times New Roman"/>
          <w:sz w:val="24"/>
          <w:szCs w:val="24"/>
        </w:rPr>
        <w:t xml:space="preserve"> pośrednictwem: platformy </w:t>
      </w:r>
      <w:proofErr w:type="spellStart"/>
      <w:r>
        <w:rPr>
          <w:rFonts w:ascii="Times New Roman" w:hAnsi="Times New Roman"/>
          <w:sz w:val="24"/>
          <w:szCs w:val="24"/>
        </w:rPr>
        <w:t>ePUAP</w:t>
      </w:r>
      <w:proofErr w:type="spellEnd"/>
      <w:r>
        <w:rPr>
          <w:rFonts w:ascii="Times New Roman" w:hAnsi="Times New Roman"/>
          <w:sz w:val="24"/>
          <w:szCs w:val="24"/>
        </w:rPr>
        <w:t xml:space="preserve">, </w:t>
      </w:r>
      <w:r w:rsidRPr="004845F3">
        <w:rPr>
          <w:rFonts w:ascii="Times New Roman" w:hAnsi="Times New Roman"/>
          <w:sz w:val="24"/>
          <w:szCs w:val="24"/>
        </w:rPr>
        <w:t>e-mailowo, telefonicznie</w:t>
      </w:r>
      <w:r>
        <w:rPr>
          <w:rFonts w:ascii="Times New Roman" w:hAnsi="Times New Roman"/>
          <w:sz w:val="24"/>
          <w:szCs w:val="24"/>
        </w:rPr>
        <w:t>,</w:t>
      </w:r>
      <w:r w:rsidRPr="004845F3">
        <w:rPr>
          <w:rFonts w:ascii="Times New Roman" w:hAnsi="Times New Roman"/>
          <w:sz w:val="24"/>
          <w:szCs w:val="24"/>
        </w:rPr>
        <w:t xml:space="preserve"> bądź za pośrednictwem faksu. W przypadku osób, które </w:t>
      </w:r>
      <w:r w:rsidRPr="00F676CC">
        <w:rPr>
          <w:rFonts w:ascii="Times New Roman" w:hAnsi="Times New Roman"/>
          <w:sz w:val="24"/>
          <w:szCs w:val="24"/>
        </w:rPr>
        <w:t xml:space="preserve">nie miały możliwości załatwienia sprawy w wyżej wymienionych formach istniała możliwość złożenia dokumentów w zaklejonych kopertach (wniosek, pismo itp.) do „skrzynki” ustawionej </w:t>
      </w:r>
      <w:r>
        <w:rPr>
          <w:rFonts w:ascii="Times New Roman" w:hAnsi="Times New Roman"/>
          <w:sz w:val="24"/>
          <w:szCs w:val="24"/>
        </w:rPr>
        <w:t>na z</w:t>
      </w:r>
      <w:r w:rsidRPr="00F676CC">
        <w:rPr>
          <w:rFonts w:ascii="Times New Roman" w:hAnsi="Times New Roman"/>
          <w:sz w:val="24"/>
          <w:szCs w:val="24"/>
        </w:rPr>
        <w:t xml:space="preserve">ewnątrz budynków przy ul. Strzelców Bytomskich 16 oraz ul. Łużyckiej 12. </w:t>
      </w:r>
      <w:r>
        <w:rPr>
          <w:rFonts w:ascii="Times New Roman" w:hAnsi="Times New Roman"/>
          <w:sz w:val="24"/>
          <w:szCs w:val="24"/>
        </w:rPr>
        <w:t xml:space="preserve"> W trosce o zdrowie pracowników od 25 marca został wprowadzony mechanizm prewencyjny polegający na podziale zespołów pracowniczych na dwa zespoły, Osoby pracujące w zespole 1 nie miały fizycznego kontaktu z osobami pracującymi w zespole 2. Podział pracowników miał charakter stały i  obowiązywał                       do 5 czerwca 2020 roku. Przy wejściu do każdego budynku MOPR obowiązywało mierzenie temperatury pracowników (łącznie rozdysponowano między jednostkami 16 bezdotykowych termometrów). Ze względu na ograniczenie kontaktów do minimum szkolenia okresowe                     </w:t>
      </w:r>
      <w:r w:rsidRPr="00F45469">
        <w:rPr>
          <w:rFonts w:ascii="Times New Roman" w:hAnsi="Times New Roman"/>
          <w:sz w:val="24"/>
          <w:szCs w:val="24"/>
        </w:rPr>
        <w:t xml:space="preserve">z zakresu </w:t>
      </w:r>
      <w:r>
        <w:rPr>
          <w:rFonts w:ascii="Times New Roman" w:hAnsi="Times New Roman"/>
          <w:sz w:val="24"/>
          <w:szCs w:val="24"/>
        </w:rPr>
        <w:t>bezpieczeństwa i higieny pracy zostały</w:t>
      </w:r>
      <w:r w:rsidRPr="00F45469">
        <w:rPr>
          <w:rFonts w:ascii="Times New Roman" w:hAnsi="Times New Roman"/>
          <w:sz w:val="24"/>
          <w:szCs w:val="24"/>
        </w:rPr>
        <w:t xml:space="preserve"> przeprowadzane w formie samokształcenia kierowanego za pomocą środków komunikacji elektronicznej. </w:t>
      </w:r>
      <w:r w:rsidRPr="00F676CC">
        <w:rPr>
          <w:rFonts w:ascii="Times New Roman" w:hAnsi="Times New Roman"/>
          <w:sz w:val="24"/>
          <w:szCs w:val="24"/>
        </w:rPr>
        <w:t>Dnia 16 kwietnia w całej Polsce do odwołania został nałożony obowiązek zakrywania nosa i ust przy pomocy odzieży lub jej części, maski albo maseczki</w:t>
      </w:r>
      <w:r>
        <w:rPr>
          <w:rFonts w:ascii="Times New Roman" w:hAnsi="Times New Roman"/>
          <w:sz w:val="24"/>
          <w:szCs w:val="24"/>
        </w:rPr>
        <w:t xml:space="preserve"> – pracownicy zostali zapoznani z tym obowiązkiem oraz zobowiązani do zakrywania nosa i ust na terenie zakładu pracy. </w:t>
      </w:r>
      <w:r w:rsidRPr="00F676CC">
        <w:rPr>
          <w:rFonts w:ascii="Times New Roman" w:hAnsi="Times New Roman"/>
          <w:sz w:val="24"/>
          <w:szCs w:val="24"/>
        </w:rPr>
        <w:t>W maju 2020 roku zadecydowano o przywróceniu bezpośredniej formy obsługi klientów w sprawach pilnych podczas stanu epidemii COVID – 19. W każdym budynku MOPR były wyznaczone pomieszczenia przeznaczone do spotkań z klientami. Sąsiadujące ze sobą działy zostały zobowiązane do ustalenia harmonogramu przyjmowania klientów, tak by zminimalizować</w:t>
      </w:r>
      <w:r>
        <w:rPr>
          <w:rFonts w:ascii="Times New Roman" w:hAnsi="Times New Roman"/>
          <w:sz w:val="24"/>
          <w:szCs w:val="24"/>
        </w:rPr>
        <w:t xml:space="preserve"> ilość osób mijających się na korytarzach MOPR (dotyczyło to także ustalenia terminu spotkań klientów z odpowiednią rezerwą czasową tak, aby klienci nie mijali i nie czekali w kolejce przed budynkiem). W każdym miejscu, gdzie przyjmowani byli klienci zostały ustawione specjalne bariery (osłony/szyby ochronne), które umożliwiały zachowanie bezpiecznej odległości klienta od pracownika. W każdej jednostce organizacyjnej wszyscy pracownicy zostali zaopatrzeni w środki do dezynfekcji na bazie alkoholu oraz rękawiczki jednorazowe. Wprowadzona została także regularna dezynfekcja newralgicznych miejsc takich jak klamki, guziki w windzie, parapety, poręcze, włączniki światła i inne, często dotykane przez ludzi </w:t>
      </w:r>
      <w:r>
        <w:rPr>
          <w:rFonts w:ascii="Times New Roman" w:hAnsi="Times New Roman"/>
          <w:sz w:val="24"/>
          <w:szCs w:val="24"/>
        </w:rPr>
        <w:lastRenderedPageBreak/>
        <w:t>powierzchnie. Zgodnie z zaleceniami Państwowej Inspekcji Pracy zaktualizowano dokument o nazwie „Karta Aktualizacyjna Oceny Ryzyka Zawodowego o Zagrożenia Związane                      z COVID – 19 dla Pracowników Miejskiego Ośrodka Pomocy Rodzinie w Bytomiu”,                      w którym uwzględniono następujące zagrożenia, wraz ze wskazaniem środków profilaktycznych. Pracownicy potwierdzili zapoznanie się z dokumentem własnoręcznym podpisem. Ze względu na pogarszającą się sytuację epidemiologiczną w kraju praca zdalna została ponownie wprowadzona od dnia</w:t>
      </w:r>
      <w:r>
        <w:rPr>
          <w:rFonts w:ascii="Times New Roman" w:hAnsi="Times New Roman"/>
          <w:color w:val="FF0000"/>
          <w:sz w:val="24"/>
          <w:szCs w:val="24"/>
        </w:rPr>
        <w:t xml:space="preserve"> </w:t>
      </w:r>
      <w:r w:rsidRPr="00CC01A1">
        <w:rPr>
          <w:rFonts w:ascii="Times New Roman" w:hAnsi="Times New Roman"/>
          <w:sz w:val="24"/>
          <w:szCs w:val="24"/>
        </w:rPr>
        <w:t>12 października 2020 r.</w:t>
      </w:r>
      <w:r>
        <w:rPr>
          <w:rFonts w:ascii="Times New Roman" w:hAnsi="Times New Roman"/>
          <w:color w:val="FF0000"/>
          <w:sz w:val="24"/>
          <w:szCs w:val="24"/>
        </w:rPr>
        <w:t xml:space="preserve"> </w:t>
      </w:r>
    </w:p>
    <w:p w:rsidR="00062733" w:rsidRPr="00F26A01" w:rsidRDefault="00062733" w:rsidP="00C74FB7">
      <w:pPr>
        <w:pStyle w:val="Bezodstpw"/>
        <w:spacing w:line="360" w:lineRule="auto"/>
        <w:jc w:val="both"/>
        <w:rPr>
          <w:rFonts w:ascii="Times New Roman" w:eastAsia="Calibri" w:hAnsi="Times New Roman"/>
          <w:color w:val="000000" w:themeColor="text1"/>
          <w:sz w:val="24"/>
          <w:szCs w:val="24"/>
          <w:lang w:eastAsia="en-US"/>
        </w:rPr>
      </w:pPr>
    </w:p>
    <w:p w:rsidR="00062733" w:rsidRDefault="002C10CC" w:rsidP="00C74FB7">
      <w:pPr>
        <w:pStyle w:val="Bezodstpw"/>
        <w:spacing w:line="360" w:lineRule="auto"/>
        <w:jc w:val="both"/>
        <w:rPr>
          <w:rFonts w:ascii="Times New Roman" w:hAnsi="Times New Roman"/>
          <w:b/>
          <w:color w:val="000000" w:themeColor="text1"/>
          <w:sz w:val="24"/>
          <w:szCs w:val="24"/>
        </w:rPr>
      </w:pPr>
      <w:r w:rsidRPr="00E72A70">
        <w:rPr>
          <w:rFonts w:ascii="Times New Roman" w:hAnsi="Times New Roman"/>
          <w:b/>
          <w:color w:val="000000" w:themeColor="text1"/>
          <w:sz w:val="24"/>
          <w:szCs w:val="24"/>
        </w:rPr>
        <w:t>XXV</w:t>
      </w:r>
      <w:r w:rsidR="00BE50C1" w:rsidRPr="00E72A70">
        <w:rPr>
          <w:rFonts w:ascii="Times New Roman" w:hAnsi="Times New Roman"/>
          <w:b/>
          <w:color w:val="000000" w:themeColor="text1"/>
          <w:sz w:val="24"/>
          <w:szCs w:val="24"/>
        </w:rPr>
        <w:t>II</w:t>
      </w:r>
      <w:r w:rsidR="004011A5" w:rsidRPr="00E72A70">
        <w:rPr>
          <w:rFonts w:ascii="Times New Roman" w:hAnsi="Times New Roman"/>
          <w:b/>
          <w:color w:val="000000" w:themeColor="text1"/>
          <w:sz w:val="24"/>
          <w:szCs w:val="24"/>
        </w:rPr>
        <w:t>I</w:t>
      </w:r>
      <w:r w:rsidR="00E72A70">
        <w:rPr>
          <w:rFonts w:ascii="Times New Roman" w:hAnsi="Times New Roman"/>
          <w:b/>
          <w:color w:val="000000" w:themeColor="text1"/>
          <w:sz w:val="24"/>
          <w:szCs w:val="24"/>
        </w:rPr>
        <w:t xml:space="preserve">. </w:t>
      </w:r>
      <w:r w:rsidRPr="00E72A70">
        <w:rPr>
          <w:rFonts w:ascii="Times New Roman" w:hAnsi="Times New Roman"/>
          <w:b/>
          <w:color w:val="000000" w:themeColor="text1"/>
          <w:sz w:val="24"/>
          <w:szCs w:val="24"/>
        </w:rPr>
        <w:t>POTRZEBY  MIEJSKIEGO OŚRODKA PO</w:t>
      </w:r>
      <w:r w:rsidR="00BE50C1" w:rsidRPr="00E72A70">
        <w:rPr>
          <w:rFonts w:ascii="Times New Roman" w:hAnsi="Times New Roman"/>
          <w:b/>
          <w:color w:val="000000" w:themeColor="text1"/>
          <w:sz w:val="24"/>
          <w:szCs w:val="24"/>
        </w:rPr>
        <w:t xml:space="preserve">MOCY RODZINIE </w:t>
      </w:r>
      <w:r w:rsidR="00BE50C1" w:rsidRPr="00E72A70">
        <w:rPr>
          <w:rFonts w:ascii="Times New Roman" w:hAnsi="Times New Roman"/>
          <w:b/>
          <w:color w:val="000000" w:themeColor="text1"/>
          <w:sz w:val="24"/>
          <w:szCs w:val="24"/>
        </w:rPr>
        <w:br/>
      </w:r>
      <w:r w:rsidR="00E33CC4">
        <w:rPr>
          <w:rFonts w:ascii="Times New Roman" w:hAnsi="Times New Roman"/>
          <w:b/>
          <w:color w:val="000000" w:themeColor="text1"/>
          <w:sz w:val="24"/>
          <w:szCs w:val="24"/>
        </w:rPr>
        <w:t xml:space="preserve">                   </w:t>
      </w:r>
      <w:r w:rsidR="00BE50C1" w:rsidRPr="00E72A70">
        <w:rPr>
          <w:rFonts w:ascii="Times New Roman" w:hAnsi="Times New Roman"/>
          <w:b/>
          <w:color w:val="000000" w:themeColor="text1"/>
          <w:sz w:val="24"/>
          <w:szCs w:val="24"/>
        </w:rPr>
        <w:t xml:space="preserve">W BYTOMIU </w:t>
      </w:r>
      <w:r w:rsidRPr="00E72A70">
        <w:rPr>
          <w:rFonts w:ascii="Times New Roman" w:hAnsi="Times New Roman"/>
          <w:b/>
          <w:color w:val="000000" w:themeColor="text1"/>
          <w:sz w:val="24"/>
          <w:szCs w:val="24"/>
        </w:rPr>
        <w:t xml:space="preserve"> NA ROK 2021</w:t>
      </w:r>
    </w:p>
    <w:p w:rsidR="00031714" w:rsidRPr="00E72A70" w:rsidRDefault="00031714" w:rsidP="00C74FB7">
      <w:pPr>
        <w:pStyle w:val="Bezodstpw"/>
        <w:spacing w:line="360" w:lineRule="auto"/>
        <w:jc w:val="both"/>
        <w:rPr>
          <w:rFonts w:ascii="Times New Roman" w:hAnsi="Times New Roman"/>
          <w:b/>
          <w:color w:val="000000" w:themeColor="text1"/>
          <w:sz w:val="24"/>
          <w:szCs w:val="24"/>
        </w:rPr>
      </w:pPr>
    </w:p>
    <w:p w:rsidR="00031714" w:rsidRPr="00C26503" w:rsidRDefault="00031714" w:rsidP="00031714">
      <w:pPr>
        <w:shd w:val="clear" w:color="auto" w:fill="FFFFFF"/>
        <w:spacing w:after="0" w:line="360" w:lineRule="auto"/>
        <w:ind w:firstLine="709"/>
        <w:jc w:val="both"/>
        <w:rPr>
          <w:rFonts w:ascii="Times New Roman" w:hAnsi="Times New Roman"/>
          <w:color w:val="202020"/>
          <w:sz w:val="24"/>
          <w:szCs w:val="24"/>
        </w:rPr>
      </w:pPr>
      <w:r>
        <w:rPr>
          <w:rFonts w:ascii="Times New Roman" w:hAnsi="Times New Roman"/>
          <w:color w:val="202020"/>
          <w:sz w:val="24"/>
          <w:szCs w:val="24"/>
        </w:rPr>
        <w:t>P</w:t>
      </w:r>
      <w:r w:rsidRPr="00F22746">
        <w:rPr>
          <w:rFonts w:ascii="Times New Roman" w:hAnsi="Times New Roman"/>
          <w:color w:val="202020"/>
          <w:sz w:val="24"/>
          <w:szCs w:val="24"/>
        </w:rPr>
        <w:t xml:space="preserve">rawidłowa realizacja zadań pomocy społecznej wymaga nie tylko zabezpieczenia </w:t>
      </w:r>
      <w:r>
        <w:rPr>
          <w:rFonts w:ascii="Times New Roman" w:hAnsi="Times New Roman"/>
          <w:color w:val="202020"/>
          <w:sz w:val="24"/>
          <w:szCs w:val="24"/>
        </w:rPr>
        <w:br/>
      </w:r>
      <w:r w:rsidRPr="00F22746">
        <w:rPr>
          <w:rFonts w:ascii="Times New Roman" w:hAnsi="Times New Roman"/>
          <w:color w:val="202020"/>
          <w:sz w:val="24"/>
          <w:szCs w:val="24"/>
        </w:rPr>
        <w:t xml:space="preserve">w budżecie odpowiednich środków finansowych, ale również zapewnienia niezbędnych zasobów kadrowych, lokalowych, sprzętu i wyposażenia, materiałów biurowych, modernizacji i rozwoju systemu informatycznego. Podstawą do określenia potrzeb w zakresie pomocy społecznej jest  prowadzony na bieżąco monitoring problemów społecznych występujących w mieście, a także analizy zasobów Miejskiego Ośrodka Pomocy </w:t>
      </w:r>
      <w:r>
        <w:rPr>
          <w:rFonts w:ascii="Times New Roman" w:hAnsi="Times New Roman"/>
          <w:color w:val="202020"/>
          <w:sz w:val="24"/>
          <w:szCs w:val="24"/>
        </w:rPr>
        <w:t>Rodzinie</w:t>
      </w:r>
      <w:r w:rsidRPr="00F22746">
        <w:rPr>
          <w:rFonts w:ascii="Times New Roman" w:hAnsi="Times New Roman"/>
          <w:color w:val="202020"/>
          <w:sz w:val="24"/>
          <w:szCs w:val="24"/>
        </w:rPr>
        <w:t xml:space="preserve">. Ustalono następujące potrzeby mające istotny wpływ na rozwój funkcjonującego systemu pomocy społecznej, a </w:t>
      </w:r>
      <w:r>
        <w:rPr>
          <w:rFonts w:ascii="Times New Roman" w:hAnsi="Times New Roman"/>
          <w:color w:val="202020"/>
          <w:sz w:val="24"/>
          <w:szCs w:val="24"/>
        </w:rPr>
        <w:t>wymagające zabezpieczenia w 2021</w:t>
      </w:r>
      <w:r w:rsidRPr="00F22746">
        <w:rPr>
          <w:rFonts w:ascii="Times New Roman" w:hAnsi="Times New Roman"/>
          <w:color w:val="202020"/>
          <w:sz w:val="24"/>
          <w:szCs w:val="24"/>
        </w:rPr>
        <w:t xml:space="preserve"> r.:</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 xml:space="preserve">zabezpieczenie środków finansowych na realizację zadań własnych gminy </w:t>
      </w:r>
      <w:r>
        <w:rPr>
          <w:rFonts w:ascii="Times New Roman" w:hAnsi="Times New Roman"/>
          <w:sz w:val="24"/>
          <w:szCs w:val="24"/>
        </w:rPr>
        <w:br/>
      </w:r>
      <w:r w:rsidRPr="00031714">
        <w:rPr>
          <w:rFonts w:ascii="Times New Roman" w:hAnsi="Times New Roman"/>
          <w:sz w:val="24"/>
          <w:szCs w:val="24"/>
        </w:rPr>
        <w:t>o charakterze obligatoryjnym, wynikających z realizowanych ustaw,</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zwiększenie zatrudnienia w związku z ilością realizowanych zadań oraz uregulowaniami ustawowymi,</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 xml:space="preserve">podnoszenie kompetencji pracowników poprzez zapewnienie środków finansowych </w:t>
      </w:r>
      <w:r w:rsidRPr="00031714">
        <w:rPr>
          <w:rFonts w:ascii="Times New Roman" w:hAnsi="Times New Roman"/>
          <w:sz w:val="24"/>
          <w:szCs w:val="24"/>
        </w:rPr>
        <w:br/>
        <w:t>na warsztaty i szkolenia,</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wymiana urządzeń drukujących oraz stacji komputerowych (ok. 20 sztuk), które nie spełniają wymagań związanych z bezpieczeństwem i komfortem pracy użytkowników (kompatybilność, bezpieczeństwo, wydajność sprzętowa),</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przeprowadzenie prac remontowych mających na celu poprawę funkcjonowania Ośrodka oraz poprawę warunków pracy,</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niewystarczająca ilość pomieszczeń magazynowo-depozytowych przede wszystkim na cele archiwalne,</w:t>
      </w:r>
    </w:p>
    <w:p w:rsid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lastRenderedPageBreak/>
        <w:t>promowanie rodzinnych form pieczy zastępczej w celu zwiększenia liczby funkcjonujących niezawodowych i zawodowych rodzin zastępczych oraz rodzinnych domów dziecka, przy jednoczesnym zmniejszaniu liczby dzieci umieszczanych (również przebywających) w instytucjonalnych formach pieczy zastępczej,</w:t>
      </w:r>
    </w:p>
    <w:p w:rsidR="00031714" w:rsidRPr="00031714" w:rsidRDefault="00031714" w:rsidP="00A80554">
      <w:pPr>
        <w:pStyle w:val="Akapitzlist"/>
        <w:numPr>
          <w:ilvl w:val="0"/>
          <w:numId w:val="145"/>
        </w:numPr>
        <w:spacing w:after="0" w:line="360" w:lineRule="auto"/>
        <w:ind w:left="993" w:hanging="426"/>
        <w:jc w:val="both"/>
        <w:rPr>
          <w:rFonts w:ascii="Times New Roman" w:hAnsi="Times New Roman"/>
          <w:sz w:val="24"/>
          <w:szCs w:val="24"/>
        </w:rPr>
      </w:pPr>
      <w:r w:rsidRPr="00031714">
        <w:rPr>
          <w:rFonts w:ascii="Times New Roman" w:hAnsi="Times New Roman"/>
          <w:sz w:val="24"/>
          <w:szCs w:val="24"/>
        </w:rPr>
        <w:t xml:space="preserve">podejmowanie działań służących aktywizacji zawodowej, społecznej, edukacyjnej </w:t>
      </w:r>
      <w:r>
        <w:rPr>
          <w:rFonts w:ascii="Times New Roman" w:hAnsi="Times New Roman"/>
          <w:sz w:val="24"/>
          <w:szCs w:val="24"/>
        </w:rPr>
        <w:br/>
      </w:r>
      <w:r w:rsidRPr="00031714">
        <w:rPr>
          <w:rFonts w:ascii="Times New Roman" w:hAnsi="Times New Roman"/>
          <w:sz w:val="24"/>
          <w:szCs w:val="24"/>
        </w:rPr>
        <w:t>i zdrowotnej osób marginalizowanych oraz zagrożonych wykluczeniem.</w:t>
      </w:r>
    </w:p>
    <w:p w:rsidR="00062733" w:rsidRPr="00A007FA" w:rsidRDefault="00D82259" w:rsidP="00D82259">
      <w:pPr>
        <w:pStyle w:val="Akapitzlist"/>
        <w:spacing w:before="2000" w:after="0" w:line="360" w:lineRule="auto"/>
        <w:ind w:left="5670"/>
        <w:contextualSpacing w:val="0"/>
        <w:rPr>
          <w:rFonts w:ascii="Times New Roman" w:hAnsi="Times New Roman"/>
          <w:sz w:val="24"/>
          <w:szCs w:val="24"/>
        </w:rPr>
      </w:pPr>
      <w:r w:rsidRPr="00845BD0">
        <w:rPr>
          <w:rFonts w:ascii="Arial" w:hAnsi="Arial" w:cs="Arial"/>
        </w:rPr>
        <w:t>Podpisa</w:t>
      </w:r>
      <w:r>
        <w:rPr>
          <w:rFonts w:ascii="Arial" w:hAnsi="Arial" w:cs="Arial"/>
        </w:rPr>
        <w:t>ł</w:t>
      </w:r>
      <w:r w:rsidRPr="00845BD0">
        <w:rPr>
          <w:rFonts w:ascii="Arial" w:hAnsi="Arial" w:cs="Arial"/>
        </w:rPr>
        <w:br/>
        <w:t>mgr Adam Tomaszewski</w:t>
      </w:r>
      <w:r w:rsidRPr="00845BD0">
        <w:rPr>
          <w:rFonts w:ascii="Arial" w:hAnsi="Arial" w:cs="Arial"/>
        </w:rPr>
        <w:br/>
        <w:t>Dyrektor</w:t>
      </w:r>
      <w:r w:rsidRPr="00845BD0">
        <w:rPr>
          <w:rFonts w:ascii="Arial" w:hAnsi="Arial" w:cs="Arial"/>
        </w:rPr>
        <w:br/>
        <w:t>Miejskiego Ośrodka Pomocy Rodzinie</w:t>
      </w:r>
    </w:p>
    <w:sectPr w:rsidR="00062733" w:rsidRPr="00A007FA" w:rsidSect="007C2B40">
      <w:pgSz w:w="11906" w:h="16838"/>
      <w:pgMar w:top="1418" w:right="1416"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45F" w:rsidRDefault="001A245F">
      <w:pPr>
        <w:spacing w:line="240" w:lineRule="auto"/>
      </w:pPr>
      <w:r>
        <w:separator/>
      </w:r>
    </w:p>
  </w:endnote>
  <w:endnote w:type="continuationSeparator" w:id="0">
    <w:p w:rsidR="001A245F" w:rsidRDefault="001A245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angal">
    <w:altName w:val="Courier"/>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DejaVuSans">
    <w:altName w:val="Yu Gothic"/>
    <w:charset w:val="80"/>
    <w:family w:val="auto"/>
    <w:pitch w:val="default"/>
    <w:sig w:usb0="00000000" w:usb1="00000000" w:usb2="00000010" w:usb3="00000000" w:csb0="00020000" w:csb1="00000000"/>
  </w:font>
  <w:font w:name="HiddenHorzOCR">
    <w:altName w:val="Yu Gothic"/>
    <w:charset w:val="80"/>
    <w:family w:val="auto"/>
    <w:pitch w:val="default"/>
    <w:sig w:usb0="00000000" w:usb1="0000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102158"/>
      <w:docPartObj>
        <w:docPartGallery w:val="AutoText"/>
      </w:docPartObj>
    </w:sdtPr>
    <w:sdtContent>
      <w:p w:rsidR="001A245F" w:rsidRDefault="00D01A15">
        <w:pPr>
          <w:pStyle w:val="Stopka"/>
          <w:jc w:val="right"/>
        </w:pPr>
        <w:fldSimple w:instr=" PAGE   \* MERGEFORMAT ">
          <w:r w:rsidR="00A80554">
            <w:rPr>
              <w:noProof/>
            </w:rPr>
            <w:t>4</w:t>
          </w:r>
        </w:fldSimple>
      </w:p>
    </w:sdtContent>
  </w:sdt>
  <w:p w:rsidR="001A245F" w:rsidRDefault="001A24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45F" w:rsidRDefault="001A245F">
      <w:pPr>
        <w:spacing w:after="0" w:line="240" w:lineRule="auto"/>
      </w:pPr>
      <w:r>
        <w:separator/>
      </w:r>
    </w:p>
  </w:footnote>
  <w:footnote w:type="continuationSeparator" w:id="0">
    <w:p w:rsidR="001A245F" w:rsidRDefault="001A245F">
      <w:pPr>
        <w:spacing w:after="0" w:line="240" w:lineRule="auto"/>
      </w:pPr>
      <w:r>
        <w:continuationSeparator/>
      </w:r>
    </w:p>
  </w:footnote>
  <w:footnote w:id="1">
    <w:p w:rsidR="001A245F" w:rsidRDefault="001A245F">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w:t>
      </w:r>
      <w:proofErr w:type="spellStart"/>
      <w:r>
        <w:rPr>
          <w:rFonts w:ascii="Times New Roman" w:hAnsi="Times New Roman"/>
          <w:sz w:val="16"/>
          <w:szCs w:val="16"/>
        </w:rPr>
        <w:t>MRPiPS</w:t>
      </w:r>
      <w:proofErr w:type="spellEnd"/>
      <w:r>
        <w:rPr>
          <w:rFonts w:ascii="Times New Roman" w:hAnsi="Times New Roman"/>
          <w:sz w:val="16"/>
          <w:szCs w:val="16"/>
        </w:rPr>
        <w:t xml:space="preserve"> za 2020 r. dział 5</w:t>
      </w:r>
    </w:p>
  </w:footnote>
  <w:footnote w:id="2">
    <w:p w:rsidR="001A245F" w:rsidRDefault="001A245F">
      <w:pPr>
        <w:pStyle w:val="Tekstprzypisudolnego"/>
        <w:tabs>
          <w:tab w:val="left" w:pos="142"/>
        </w:tabs>
        <w:rPr>
          <w:rFonts w:ascii="Times New Roman" w:hAnsi="Times New Roman"/>
          <w:color w:val="000000" w:themeColor="text1"/>
        </w:rPr>
      </w:pPr>
      <w:r>
        <w:rPr>
          <w:rStyle w:val="Znakiprzypiswdolnych"/>
          <w:rFonts w:ascii="Times New Roman" w:hAnsi="Times New Roman"/>
          <w:color w:val="000000" w:themeColor="text1"/>
        </w:rPr>
        <w:footnoteRef/>
      </w:r>
      <w:r>
        <w:rPr>
          <w:rFonts w:ascii="Times New Roman" w:hAnsi="Times New Roman"/>
          <w:color w:val="000000" w:themeColor="text1"/>
        </w:rPr>
        <w:tab/>
        <w:t xml:space="preserve">Strategia Rozwiązywania Problemów Społecznych Miasta Bytomia na lata 2015-2020, str. 15, 16.  </w:t>
      </w:r>
    </w:p>
  </w:footnote>
  <w:footnote w:id="3">
    <w:p w:rsidR="001A245F" w:rsidRDefault="001A245F">
      <w:pPr>
        <w:pStyle w:val="Zawartotabeli"/>
        <w:snapToGrid w:val="0"/>
        <w:rPr>
          <w:color w:val="000000" w:themeColor="text1"/>
          <w:sz w:val="20"/>
        </w:rPr>
      </w:pPr>
      <w:r>
        <w:rPr>
          <w:rStyle w:val="Znakiprzypiswdolnych"/>
          <w:color w:val="000000" w:themeColor="text1"/>
        </w:rPr>
        <w:footnoteRef/>
      </w:r>
      <w:r>
        <w:rPr>
          <w:color w:val="000000" w:themeColor="text1"/>
          <w:sz w:val="20"/>
        </w:rPr>
        <w:t xml:space="preserve">Ocena zasobów pomocy społecznej – stan na XII 2017 r., str. 5. </w:t>
      </w:r>
    </w:p>
  </w:footnote>
  <w:footnote w:id="4">
    <w:p w:rsidR="001A245F" w:rsidRDefault="001A245F">
      <w:pPr>
        <w:pStyle w:val="Zawartotabeli"/>
        <w:snapToGrid w:val="0"/>
        <w:rPr>
          <w:color w:val="000000" w:themeColor="text1"/>
          <w:sz w:val="20"/>
        </w:rPr>
      </w:pPr>
      <w:r>
        <w:rPr>
          <w:rStyle w:val="Znakiprzypiswdolnych"/>
          <w:color w:val="000000" w:themeColor="text1"/>
        </w:rPr>
        <w:footnoteRef/>
      </w:r>
      <w:r>
        <w:rPr>
          <w:color w:val="000000" w:themeColor="text1"/>
          <w:sz w:val="20"/>
        </w:rPr>
        <w:t xml:space="preserve">Ocena zasobów pomocy społecznej – stan na XII 2018  r., str. 23. </w:t>
      </w:r>
    </w:p>
    <w:p w:rsidR="001A245F" w:rsidRDefault="001A245F">
      <w:pPr>
        <w:pStyle w:val="Tekstprzypisudolnego"/>
        <w:rPr>
          <w:sz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45F" w:rsidRDefault="001A245F">
    <w:pPr>
      <w:pStyle w:val="Nagwek"/>
    </w:pPr>
  </w:p>
  <w:p w:rsidR="001A245F" w:rsidRDefault="001A24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5F3ECD"/>
    <w:multiLevelType w:val="singleLevel"/>
    <w:tmpl w:val="8E5F3ECD"/>
    <w:lvl w:ilvl="0">
      <w:start w:val="5"/>
      <w:numFmt w:val="decimal"/>
      <w:suff w:val="space"/>
      <w:lvlText w:val="%1."/>
      <w:lvlJc w:val="left"/>
    </w:lvl>
  </w:abstractNum>
  <w:abstractNum w:abstractNumId="1">
    <w:nsid w:val="C4DFB86F"/>
    <w:multiLevelType w:val="singleLevel"/>
    <w:tmpl w:val="C4DFB86F"/>
    <w:lvl w:ilvl="0">
      <w:start w:val="1"/>
      <w:numFmt w:val="decimal"/>
      <w:suff w:val="space"/>
      <w:lvlText w:val="%1."/>
      <w:lvlJc w:val="left"/>
      <w:rPr>
        <w:rFonts w:hint="default"/>
        <w:b/>
        <w:bCs/>
      </w:rPr>
    </w:lvl>
  </w:abstractNum>
  <w:abstractNum w:abstractNumId="2">
    <w:nsid w:val="00000002"/>
    <w:multiLevelType w:val="multilevel"/>
    <w:tmpl w:val="DFDCAEBC"/>
    <w:lvl w:ilvl="0">
      <w:start w:val="1"/>
      <w:numFmt w:val="decimal"/>
      <w:lvlText w:val="%1)"/>
      <w:lvlJc w:val="left"/>
      <w:pPr>
        <w:tabs>
          <w:tab w:val="left" w:pos="502"/>
        </w:tabs>
        <w:ind w:left="502" w:hanging="360"/>
      </w:pPr>
      <w:rPr>
        <w:rFonts w:ascii="Times New Roman" w:eastAsia="Times New Roman" w:hAnsi="Times New Roman" w:cs="Times New Roman"/>
      </w:rPr>
    </w:lvl>
    <w:lvl w:ilvl="1">
      <w:start w:val="1"/>
      <w:numFmt w:val="bullet"/>
      <w:lvlText w:val=""/>
      <w:lvlJc w:val="left"/>
      <w:pPr>
        <w:tabs>
          <w:tab w:val="left" w:pos="862"/>
        </w:tabs>
        <w:ind w:left="862" w:hanging="360"/>
      </w:pPr>
      <w:rPr>
        <w:rFonts w:ascii="Symbol" w:hAnsi="Symbol" w:cs="OpenSymbol"/>
      </w:rPr>
    </w:lvl>
    <w:lvl w:ilvl="2">
      <w:start w:val="1"/>
      <w:numFmt w:val="bullet"/>
      <w:lvlText w:val=""/>
      <w:lvlJc w:val="left"/>
      <w:pPr>
        <w:tabs>
          <w:tab w:val="left" w:pos="1222"/>
        </w:tabs>
        <w:ind w:left="1222" w:hanging="360"/>
      </w:pPr>
      <w:rPr>
        <w:rFonts w:ascii="Symbol" w:hAnsi="Symbol" w:cs="OpenSymbol"/>
      </w:rPr>
    </w:lvl>
    <w:lvl w:ilvl="3">
      <w:start w:val="1"/>
      <w:numFmt w:val="bullet"/>
      <w:lvlText w:val=""/>
      <w:lvlJc w:val="left"/>
      <w:pPr>
        <w:tabs>
          <w:tab w:val="left" w:pos="1582"/>
        </w:tabs>
        <w:ind w:left="1582" w:hanging="360"/>
      </w:pPr>
      <w:rPr>
        <w:rFonts w:ascii="Symbol" w:hAnsi="Symbol" w:cs="OpenSymbol"/>
      </w:rPr>
    </w:lvl>
    <w:lvl w:ilvl="4">
      <w:start w:val="1"/>
      <w:numFmt w:val="bullet"/>
      <w:lvlText w:val=""/>
      <w:lvlJc w:val="left"/>
      <w:pPr>
        <w:tabs>
          <w:tab w:val="left" w:pos="1942"/>
        </w:tabs>
        <w:ind w:left="1942" w:hanging="360"/>
      </w:pPr>
      <w:rPr>
        <w:rFonts w:ascii="Symbol" w:hAnsi="Symbol" w:cs="OpenSymbol"/>
      </w:rPr>
    </w:lvl>
    <w:lvl w:ilvl="5">
      <w:start w:val="1"/>
      <w:numFmt w:val="bullet"/>
      <w:lvlText w:val=""/>
      <w:lvlJc w:val="left"/>
      <w:pPr>
        <w:tabs>
          <w:tab w:val="left" w:pos="2302"/>
        </w:tabs>
        <w:ind w:left="2302" w:hanging="360"/>
      </w:pPr>
      <w:rPr>
        <w:rFonts w:ascii="Symbol" w:hAnsi="Symbol" w:cs="OpenSymbol"/>
      </w:rPr>
    </w:lvl>
    <w:lvl w:ilvl="6">
      <w:start w:val="1"/>
      <w:numFmt w:val="bullet"/>
      <w:lvlText w:val=""/>
      <w:lvlJc w:val="left"/>
      <w:pPr>
        <w:tabs>
          <w:tab w:val="left" w:pos="2662"/>
        </w:tabs>
        <w:ind w:left="2662" w:hanging="360"/>
      </w:pPr>
      <w:rPr>
        <w:rFonts w:ascii="Symbol" w:hAnsi="Symbol" w:cs="OpenSymbol"/>
      </w:rPr>
    </w:lvl>
    <w:lvl w:ilvl="7">
      <w:start w:val="1"/>
      <w:numFmt w:val="bullet"/>
      <w:lvlText w:val=""/>
      <w:lvlJc w:val="left"/>
      <w:pPr>
        <w:tabs>
          <w:tab w:val="left" w:pos="3022"/>
        </w:tabs>
        <w:ind w:left="3022" w:hanging="360"/>
      </w:pPr>
      <w:rPr>
        <w:rFonts w:ascii="Symbol" w:hAnsi="Symbol" w:cs="OpenSymbol"/>
      </w:rPr>
    </w:lvl>
    <w:lvl w:ilvl="8">
      <w:start w:val="1"/>
      <w:numFmt w:val="bullet"/>
      <w:lvlText w:val=""/>
      <w:lvlJc w:val="left"/>
      <w:pPr>
        <w:tabs>
          <w:tab w:val="left" w:pos="3382"/>
        </w:tabs>
        <w:ind w:left="3382" w:hanging="360"/>
      </w:pPr>
      <w:rPr>
        <w:rFonts w:ascii="Symbol" w:hAnsi="Symbol" w:cs="OpenSymbol"/>
      </w:rPr>
    </w:lvl>
  </w:abstractNum>
  <w:abstractNum w:abstractNumId="3">
    <w:nsid w:val="00000007"/>
    <w:multiLevelType w:val="multilevel"/>
    <w:tmpl w:val="3EA844DA"/>
    <w:lvl w:ilvl="0">
      <w:start w:val="1"/>
      <w:numFmt w:val="bullet"/>
      <w:lvlText w:val=""/>
      <w:lvlJc w:val="left"/>
      <w:pPr>
        <w:tabs>
          <w:tab w:val="num" w:pos="349"/>
        </w:tabs>
        <w:ind w:left="1069" w:hanging="360"/>
      </w:pPr>
      <w:rPr>
        <w:rFonts w:ascii="Wingdings" w:hAnsi="Wingdings" w:hint="default"/>
      </w:rPr>
    </w:lvl>
    <w:lvl w:ilvl="1">
      <w:start w:val="1"/>
      <w:numFmt w:val="bullet"/>
      <w:lvlText w:val="o"/>
      <w:lvlJc w:val="left"/>
      <w:pPr>
        <w:tabs>
          <w:tab w:val="num" w:pos="349"/>
        </w:tabs>
        <w:ind w:left="1789" w:hanging="360"/>
      </w:pPr>
      <w:rPr>
        <w:rFonts w:ascii="Courier New" w:hAnsi="Courier New" w:cs="Courier New" w:hint="default"/>
      </w:rPr>
    </w:lvl>
    <w:lvl w:ilvl="2">
      <w:start w:val="1"/>
      <w:numFmt w:val="bullet"/>
      <w:lvlText w:val=""/>
      <w:lvlJc w:val="left"/>
      <w:pPr>
        <w:tabs>
          <w:tab w:val="num" w:pos="349"/>
        </w:tabs>
        <w:ind w:left="2509" w:hanging="360"/>
      </w:pPr>
      <w:rPr>
        <w:rFonts w:ascii="Wingdings" w:hAnsi="Wingdings" w:cs="Wingdings" w:hint="default"/>
      </w:rPr>
    </w:lvl>
    <w:lvl w:ilvl="3">
      <w:start w:val="1"/>
      <w:numFmt w:val="bullet"/>
      <w:lvlText w:val=""/>
      <w:lvlJc w:val="left"/>
      <w:pPr>
        <w:tabs>
          <w:tab w:val="num" w:pos="349"/>
        </w:tabs>
        <w:ind w:left="3229" w:hanging="360"/>
      </w:pPr>
      <w:rPr>
        <w:rFonts w:ascii="Symbol" w:hAnsi="Symbol" w:cs="Symbol" w:hint="default"/>
      </w:rPr>
    </w:lvl>
    <w:lvl w:ilvl="4">
      <w:start w:val="1"/>
      <w:numFmt w:val="bullet"/>
      <w:lvlText w:val="o"/>
      <w:lvlJc w:val="left"/>
      <w:pPr>
        <w:tabs>
          <w:tab w:val="num" w:pos="349"/>
        </w:tabs>
        <w:ind w:left="3949" w:hanging="360"/>
      </w:pPr>
      <w:rPr>
        <w:rFonts w:ascii="Courier New" w:hAnsi="Courier New" w:cs="Courier New" w:hint="default"/>
      </w:rPr>
    </w:lvl>
    <w:lvl w:ilvl="5">
      <w:start w:val="1"/>
      <w:numFmt w:val="bullet"/>
      <w:lvlText w:val=""/>
      <w:lvlJc w:val="left"/>
      <w:pPr>
        <w:tabs>
          <w:tab w:val="num" w:pos="349"/>
        </w:tabs>
        <w:ind w:left="4669" w:hanging="360"/>
      </w:pPr>
      <w:rPr>
        <w:rFonts w:ascii="Wingdings" w:hAnsi="Wingdings" w:cs="Wingdings" w:hint="default"/>
      </w:rPr>
    </w:lvl>
    <w:lvl w:ilvl="6">
      <w:start w:val="1"/>
      <w:numFmt w:val="bullet"/>
      <w:lvlText w:val=""/>
      <w:lvlJc w:val="left"/>
      <w:pPr>
        <w:tabs>
          <w:tab w:val="num" w:pos="349"/>
        </w:tabs>
        <w:ind w:left="5389" w:hanging="360"/>
      </w:pPr>
      <w:rPr>
        <w:rFonts w:ascii="Symbol" w:hAnsi="Symbol" w:cs="Symbol" w:hint="default"/>
      </w:rPr>
    </w:lvl>
    <w:lvl w:ilvl="7">
      <w:start w:val="1"/>
      <w:numFmt w:val="bullet"/>
      <w:lvlText w:val="o"/>
      <w:lvlJc w:val="left"/>
      <w:pPr>
        <w:tabs>
          <w:tab w:val="num" w:pos="349"/>
        </w:tabs>
        <w:ind w:left="6109" w:hanging="360"/>
      </w:pPr>
      <w:rPr>
        <w:rFonts w:ascii="Courier New" w:hAnsi="Courier New" w:cs="Courier New" w:hint="default"/>
      </w:rPr>
    </w:lvl>
    <w:lvl w:ilvl="8">
      <w:start w:val="1"/>
      <w:numFmt w:val="bullet"/>
      <w:lvlText w:val=""/>
      <w:lvlJc w:val="left"/>
      <w:pPr>
        <w:tabs>
          <w:tab w:val="num" w:pos="349"/>
        </w:tabs>
        <w:ind w:left="6829" w:hanging="360"/>
      </w:pPr>
      <w:rPr>
        <w:rFonts w:ascii="Wingdings" w:hAnsi="Wingdings" w:cs="Wingdings" w:hint="default"/>
      </w:rPr>
    </w:lvl>
  </w:abstractNum>
  <w:abstractNum w:abstractNumId="4">
    <w:nsid w:val="00000018"/>
    <w:multiLevelType w:val="multilevel"/>
    <w:tmpl w:val="3496EE82"/>
    <w:lvl w:ilvl="0">
      <w:start w:val="1"/>
      <w:numFmt w:val="decimal"/>
      <w:lvlText w:val="%1)"/>
      <w:lvlJc w:val="left"/>
      <w:pPr>
        <w:tabs>
          <w:tab w:val="left" w:pos="1069"/>
        </w:tabs>
        <w:ind w:left="1069" w:hanging="360"/>
      </w:pPr>
      <w:rPr>
        <w:rFonts w:ascii="Times New Roman" w:eastAsia="Times New Roman" w:hAnsi="Times New Roman" w:cs="Times New Roman"/>
        <w:sz w:val="24"/>
        <w:szCs w:val="24"/>
      </w:rPr>
    </w:lvl>
    <w:lvl w:ilvl="1">
      <w:start w:val="1"/>
      <w:numFmt w:val="decimal"/>
      <w:lvlText w:val="%2."/>
      <w:lvlJc w:val="left"/>
      <w:pPr>
        <w:tabs>
          <w:tab w:val="left" w:pos="1429"/>
        </w:tabs>
        <w:ind w:left="1429" w:hanging="360"/>
      </w:pPr>
      <w:rPr>
        <w:sz w:val="16"/>
        <w:szCs w:val="16"/>
      </w:rPr>
    </w:lvl>
    <w:lvl w:ilvl="2">
      <w:start w:val="1"/>
      <w:numFmt w:val="decimal"/>
      <w:lvlText w:val="%3."/>
      <w:lvlJc w:val="left"/>
      <w:pPr>
        <w:tabs>
          <w:tab w:val="left" w:pos="1789"/>
        </w:tabs>
        <w:ind w:left="1789" w:hanging="360"/>
      </w:pPr>
      <w:rPr>
        <w:sz w:val="16"/>
        <w:szCs w:val="16"/>
      </w:rPr>
    </w:lvl>
    <w:lvl w:ilvl="3">
      <w:start w:val="1"/>
      <w:numFmt w:val="decimal"/>
      <w:lvlText w:val="%4."/>
      <w:lvlJc w:val="left"/>
      <w:pPr>
        <w:tabs>
          <w:tab w:val="left" w:pos="2149"/>
        </w:tabs>
        <w:ind w:left="2149" w:hanging="360"/>
      </w:pPr>
      <w:rPr>
        <w:sz w:val="16"/>
        <w:szCs w:val="16"/>
      </w:rPr>
    </w:lvl>
    <w:lvl w:ilvl="4">
      <w:start w:val="1"/>
      <w:numFmt w:val="decimal"/>
      <w:lvlText w:val="%5."/>
      <w:lvlJc w:val="left"/>
      <w:pPr>
        <w:tabs>
          <w:tab w:val="left" w:pos="2509"/>
        </w:tabs>
        <w:ind w:left="2509" w:hanging="360"/>
      </w:pPr>
      <w:rPr>
        <w:sz w:val="16"/>
        <w:szCs w:val="16"/>
      </w:rPr>
    </w:lvl>
    <w:lvl w:ilvl="5">
      <w:start w:val="1"/>
      <w:numFmt w:val="decimal"/>
      <w:lvlText w:val="%6."/>
      <w:lvlJc w:val="left"/>
      <w:pPr>
        <w:tabs>
          <w:tab w:val="left" w:pos="2869"/>
        </w:tabs>
        <w:ind w:left="2869" w:hanging="360"/>
      </w:pPr>
      <w:rPr>
        <w:sz w:val="16"/>
        <w:szCs w:val="16"/>
      </w:rPr>
    </w:lvl>
    <w:lvl w:ilvl="6">
      <w:start w:val="1"/>
      <w:numFmt w:val="decimal"/>
      <w:lvlText w:val="%7."/>
      <w:lvlJc w:val="left"/>
      <w:pPr>
        <w:tabs>
          <w:tab w:val="left" w:pos="3229"/>
        </w:tabs>
        <w:ind w:left="3229" w:hanging="360"/>
      </w:pPr>
      <w:rPr>
        <w:sz w:val="16"/>
        <w:szCs w:val="16"/>
      </w:rPr>
    </w:lvl>
    <w:lvl w:ilvl="7">
      <w:start w:val="1"/>
      <w:numFmt w:val="decimal"/>
      <w:lvlText w:val="%8."/>
      <w:lvlJc w:val="left"/>
      <w:pPr>
        <w:tabs>
          <w:tab w:val="left" w:pos="3589"/>
        </w:tabs>
        <w:ind w:left="3589" w:hanging="360"/>
      </w:pPr>
      <w:rPr>
        <w:sz w:val="16"/>
        <w:szCs w:val="16"/>
      </w:rPr>
    </w:lvl>
    <w:lvl w:ilvl="8">
      <w:start w:val="1"/>
      <w:numFmt w:val="decimal"/>
      <w:lvlText w:val="%9."/>
      <w:lvlJc w:val="left"/>
      <w:pPr>
        <w:tabs>
          <w:tab w:val="left" w:pos="3949"/>
        </w:tabs>
        <w:ind w:left="3949" w:hanging="360"/>
      </w:pPr>
      <w:rPr>
        <w:sz w:val="16"/>
        <w:szCs w:val="16"/>
      </w:rPr>
    </w:lvl>
  </w:abstractNum>
  <w:abstractNum w:abstractNumId="5">
    <w:nsid w:val="00975F42"/>
    <w:multiLevelType w:val="multilevel"/>
    <w:tmpl w:val="FE861B92"/>
    <w:lvl w:ilvl="0">
      <w:start w:val="1"/>
      <w:numFmt w:val="lowerLetter"/>
      <w:lvlText w:val="%1)"/>
      <w:lvlJc w:val="left"/>
      <w:pPr>
        <w:ind w:left="1080" w:hanging="360"/>
      </w:pPr>
      <w:rPr>
        <w:rFont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nsid w:val="00C77A60"/>
    <w:multiLevelType w:val="multilevel"/>
    <w:tmpl w:val="3EF2573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0CC304B"/>
    <w:multiLevelType w:val="hybridMultilevel"/>
    <w:tmpl w:val="9BC0BBE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02592C38"/>
    <w:multiLevelType w:val="hybridMultilevel"/>
    <w:tmpl w:val="5B0EB40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2D54529"/>
    <w:multiLevelType w:val="multilevel"/>
    <w:tmpl w:val="502AF328"/>
    <w:lvl w:ilvl="0">
      <w:start w:val="1"/>
      <w:numFmt w:val="bullet"/>
      <w:lvlText w:val=""/>
      <w:lvlJc w:val="left"/>
      <w:pPr>
        <w:ind w:left="720" w:hanging="360"/>
      </w:pPr>
      <w:rPr>
        <w:rFonts w:ascii="Wingdings" w:eastAsia="Times New Roman"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32B4605"/>
    <w:multiLevelType w:val="hybridMultilevel"/>
    <w:tmpl w:val="E7D8D5C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4167B20"/>
    <w:multiLevelType w:val="multilevel"/>
    <w:tmpl w:val="97C4C2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60110C9"/>
    <w:multiLevelType w:val="multilevel"/>
    <w:tmpl w:val="4418CA60"/>
    <w:lvl w:ilvl="0">
      <w:start w:val="1"/>
      <w:numFmt w:val="bullet"/>
      <w:lvlText w:val=""/>
      <w:lvlJc w:val="left"/>
      <w:pPr>
        <w:ind w:left="1069" w:hanging="360"/>
      </w:pPr>
      <w:rPr>
        <w:rFonts w:ascii="Wingdings" w:hAnsi="Wingdings" w:hint="default"/>
      </w:rPr>
    </w:lvl>
    <w:lvl w:ilvl="1">
      <w:start w:val="1"/>
      <w:numFmt w:val="bullet"/>
      <w:lvlText w:val="o"/>
      <w:lvlJc w:val="left"/>
      <w:pPr>
        <w:ind w:left="1789" w:hanging="360"/>
      </w:pPr>
      <w:rPr>
        <w:rFonts w:ascii="Courier New" w:hAnsi="Courier New" w:hint="default"/>
      </w:rPr>
    </w:lvl>
    <w:lvl w:ilvl="2">
      <w:start w:val="1"/>
      <w:numFmt w:val="none"/>
      <w:lvlText w:val="–"/>
      <w:lvlJc w:val="left"/>
      <w:pPr>
        <w:ind w:left="2509" w:hanging="360"/>
      </w:pPr>
      <w:rPr>
        <w:rFonts w:hint="default"/>
      </w:rPr>
    </w:lvl>
    <w:lvl w:ilvl="3">
      <w:start w:val="1"/>
      <w:numFmt w:val="bullet"/>
      <w:lvlText w:val=""/>
      <w:lvlJc w:val="left"/>
      <w:pPr>
        <w:ind w:left="3229" w:hanging="360"/>
      </w:pPr>
      <w:rPr>
        <w:rFonts w:ascii="Symbol" w:hAnsi="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hint="default"/>
      </w:rPr>
    </w:lvl>
    <w:lvl w:ilvl="6">
      <w:start w:val="1"/>
      <w:numFmt w:val="bullet"/>
      <w:lvlText w:val=""/>
      <w:lvlJc w:val="left"/>
      <w:pPr>
        <w:ind w:left="5389" w:hanging="360"/>
      </w:pPr>
      <w:rPr>
        <w:rFonts w:ascii="Symbol" w:hAnsi="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hint="default"/>
      </w:rPr>
    </w:lvl>
  </w:abstractNum>
  <w:abstractNum w:abstractNumId="13">
    <w:nsid w:val="06190F6E"/>
    <w:multiLevelType w:val="multilevel"/>
    <w:tmpl w:val="F47E1228"/>
    <w:lvl w:ilvl="0">
      <w:start w:val="1"/>
      <w:numFmt w:val="decimal"/>
      <w:lvlText w:val="%1)"/>
      <w:lvlJc w:val="left"/>
      <w:pPr>
        <w:tabs>
          <w:tab w:val="left" w:pos="0"/>
        </w:tabs>
        <w:ind w:left="720" w:hanging="360"/>
      </w:pPr>
      <w:rPr>
        <w:rFonts w:ascii="Times New Roman" w:eastAsia="Times New Roman" w:hAnsi="Times New Roman" w:cs="Times New Roman"/>
      </w:rPr>
    </w:lvl>
    <w:lvl w:ilvl="1">
      <w:start w:val="1"/>
      <w:numFmt w:val="bullet"/>
      <w:lvlText w:val="o"/>
      <w:lvlJc w:val="left"/>
      <w:pPr>
        <w:tabs>
          <w:tab w:val="left" w:pos="0"/>
        </w:tabs>
        <w:ind w:left="1440" w:hanging="360"/>
      </w:pPr>
      <w:rPr>
        <w:rFonts w:ascii="Courier New" w:hAnsi="Courier New" w:cs="Courier New"/>
      </w:rPr>
    </w:lvl>
    <w:lvl w:ilvl="2">
      <w:start w:val="1"/>
      <w:numFmt w:val="bullet"/>
      <w:lvlText w:val=""/>
      <w:lvlJc w:val="left"/>
      <w:pPr>
        <w:tabs>
          <w:tab w:val="left" w:pos="0"/>
        </w:tabs>
        <w:ind w:left="2160" w:hanging="360"/>
      </w:pPr>
      <w:rPr>
        <w:rFonts w:ascii="Wingdings" w:hAnsi="Wingdings" w:cs="Wingdings"/>
      </w:rPr>
    </w:lvl>
    <w:lvl w:ilvl="3">
      <w:start w:val="1"/>
      <w:numFmt w:val="bullet"/>
      <w:lvlText w:val=""/>
      <w:lvlJc w:val="left"/>
      <w:pPr>
        <w:tabs>
          <w:tab w:val="left" w:pos="0"/>
        </w:tabs>
        <w:ind w:left="2880" w:hanging="360"/>
      </w:pPr>
      <w:rPr>
        <w:rFonts w:ascii="Symbol" w:hAnsi="Symbol" w:cs="Symbol"/>
      </w:rPr>
    </w:lvl>
    <w:lvl w:ilvl="4">
      <w:start w:val="1"/>
      <w:numFmt w:val="bullet"/>
      <w:lvlText w:val="o"/>
      <w:lvlJc w:val="left"/>
      <w:pPr>
        <w:tabs>
          <w:tab w:val="left" w:pos="0"/>
        </w:tabs>
        <w:ind w:left="3600" w:hanging="360"/>
      </w:pPr>
      <w:rPr>
        <w:rFonts w:ascii="Courier New" w:hAnsi="Courier New" w:cs="Courier New"/>
      </w:rPr>
    </w:lvl>
    <w:lvl w:ilvl="5">
      <w:start w:val="1"/>
      <w:numFmt w:val="bullet"/>
      <w:lvlText w:val=""/>
      <w:lvlJc w:val="left"/>
      <w:pPr>
        <w:tabs>
          <w:tab w:val="left" w:pos="0"/>
        </w:tabs>
        <w:ind w:left="4320" w:hanging="360"/>
      </w:pPr>
      <w:rPr>
        <w:rFonts w:ascii="Wingdings" w:hAnsi="Wingdings" w:cs="Wingdings"/>
      </w:rPr>
    </w:lvl>
    <w:lvl w:ilvl="6">
      <w:start w:val="1"/>
      <w:numFmt w:val="bullet"/>
      <w:lvlText w:val=""/>
      <w:lvlJc w:val="left"/>
      <w:pPr>
        <w:tabs>
          <w:tab w:val="left" w:pos="0"/>
        </w:tabs>
        <w:ind w:left="5040" w:hanging="360"/>
      </w:pPr>
      <w:rPr>
        <w:rFonts w:ascii="Symbol" w:hAnsi="Symbol" w:cs="Symbol"/>
      </w:rPr>
    </w:lvl>
    <w:lvl w:ilvl="7">
      <w:start w:val="1"/>
      <w:numFmt w:val="bullet"/>
      <w:lvlText w:val="o"/>
      <w:lvlJc w:val="left"/>
      <w:pPr>
        <w:tabs>
          <w:tab w:val="left" w:pos="0"/>
        </w:tabs>
        <w:ind w:left="5760" w:hanging="360"/>
      </w:pPr>
      <w:rPr>
        <w:rFonts w:ascii="Courier New" w:hAnsi="Courier New" w:cs="Courier New"/>
      </w:rPr>
    </w:lvl>
    <w:lvl w:ilvl="8">
      <w:start w:val="1"/>
      <w:numFmt w:val="bullet"/>
      <w:lvlText w:val=""/>
      <w:lvlJc w:val="left"/>
      <w:pPr>
        <w:tabs>
          <w:tab w:val="left" w:pos="0"/>
        </w:tabs>
        <w:ind w:left="6480" w:hanging="360"/>
      </w:pPr>
      <w:rPr>
        <w:rFonts w:ascii="Wingdings" w:hAnsi="Wingdings" w:cs="Wingdings"/>
      </w:rPr>
    </w:lvl>
  </w:abstractNum>
  <w:abstractNum w:abstractNumId="14">
    <w:nsid w:val="08E90D3A"/>
    <w:multiLevelType w:val="hybridMultilevel"/>
    <w:tmpl w:val="A5E847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92321CA"/>
    <w:multiLevelType w:val="hybridMultilevel"/>
    <w:tmpl w:val="D5D4B90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A191625"/>
    <w:multiLevelType w:val="hybridMultilevel"/>
    <w:tmpl w:val="C20E2830"/>
    <w:lvl w:ilvl="0" w:tplc="28FEDF0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0BB71DCC"/>
    <w:multiLevelType w:val="hybridMultilevel"/>
    <w:tmpl w:val="9E1E94F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0CBB08B5"/>
    <w:multiLevelType w:val="hybridMultilevel"/>
    <w:tmpl w:val="74E6084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nsid w:val="0D005A17"/>
    <w:multiLevelType w:val="multilevel"/>
    <w:tmpl w:val="2298A90C"/>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DAB17F8"/>
    <w:multiLevelType w:val="hybridMultilevel"/>
    <w:tmpl w:val="E096600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nsid w:val="0E144D2A"/>
    <w:multiLevelType w:val="multilevel"/>
    <w:tmpl w:val="239A4376"/>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E75587A"/>
    <w:multiLevelType w:val="multilevel"/>
    <w:tmpl w:val="7444CE0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0F75201E"/>
    <w:multiLevelType w:val="multilevel"/>
    <w:tmpl w:val="1166E216"/>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4">
    <w:nsid w:val="1033320A"/>
    <w:multiLevelType w:val="multilevel"/>
    <w:tmpl w:val="CE701C80"/>
    <w:lvl w:ilvl="0">
      <w:start w:val="1"/>
      <w:numFmt w:val="decimal"/>
      <w:lvlText w:val="%1)"/>
      <w:lvlJc w:val="left"/>
      <w:pPr>
        <w:tabs>
          <w:tab w:val="left" w:pos="720"/>
        </w:tabs>
        <w:ind w:left="720" w:hanging="360"/>
      </w:pPr>
      <w:rPr>
        <w:rFonts w:ascii="Times New Roman" w:eastAsia="Times New Roman" w:hAnsi="Times New Roman" w:cs="Times New Roman"/>
        <w:sz w:val="24"/>
        <w:szCs w:val="24"/>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nsid w:val="10750EF1"/>
    <w:multiLevelType w:val="multilevel"/>
    <w:tmpl w:val="10750EF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10C1FDC"/>
    <w:multiLevelType w:val="hybridMultilevel"/>
    <w:tmpl w:val="13920842"/>
    <w:lvl w:ilvl="0" w:tplc="4F6C31F6">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10D635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12394D24"/>
    <w:multiLevelType w:val="multilevel"/>
    <w:tmpl w:val="DEEEF0D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12697CFE"/>
    <w:multiLevelType w:val="hybridMultilevel"/>
    <w:tmpl w:val="0050654A"/>
    <w:lvl w:ilvl="0" w:tplc="04150005">
      <w:start w:val="1"/>
      <w:numFmt w:val="bullet"/>
      <w:lvlText w:val=""/>
      <w:lvlJc w:val="left"/>
      <w:pPr>
        <w:ind w:left="1713" w:hanging="360"/>
      </w:pPr>
      <w:rPr>
        <w:rFonts w:ascii="Wingdings" w:hAnsi="Wingding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0">
    <w:nsid w:val="12853521"/>
    <w:multiLevelType w:val="hybridMultilevel"/>
    <w:tmpl w:val="08003D5E"/>
    <w:lvl w:ilvl="0" w:tplc="04150005">
      <w:start w:val="1"/>
      <w:numFmt w:val="bullet"/>
      <w:lvlText w:val=""/>
      <w:lvlJc w:val="left"/>
      <w:pPr>
        <w:ind w:left="2700" w:hanging="360"/>
      </w:pPr>
      <w:rPr>
        <w:rFonts w:ascii="Wingdings" w:hAnsi="Wingdings" w:hint="default"/>
      </w:rPr>
    </w:lvl>
    <w:lvl w:ilvl="1" w:tplc="04150003" w:tentative="1">
      <w:start w:val="1"/>
      <w:numFmt w:val="bullet"/>
      <w:lvlText w:val="o"/>
      <w:lvlJc w:val="left"/>
      <w:pPr>
        <w:ind w:left="3420" w:hanging="360"/>
      </w:pPr>
      <w:rPr>
        <w:rFonts w:ascii="Courier New" w:hAnsi="Courier New" w:cs="Courier New" w:hint="default"/>
      </w:rPr>
    </w:lvl>
    <w:lvl w:ilvl="2" w:tplc="04150005" w:tentative="1">
      <w:start w:val="1"/>
      <w:numFmt w:val="bullet"/>
      <w:lvlText w:val=""/>
      <w:lvlJc w:val="left"/>
      <w:pPr>
        <w:ind w:left="4140" w:hanging="360"/>
      </w:pPr>
      <w:rPr>
        <w:rFonts w:ascii="Wingdings" w:hAnsi="Wingdings" w:hint="default"/>
      </w:rPr>
    </w:lvl>
    <w:lvl w:ilvl="3" w:tplc="04150001" w:tentative="1">
      <w:start w:val="1"/>
      <w:numFmt w:val="bullet"/>
      <w:lvlText w:val=""/>
      <w:lvlJc w:val="left"/>
      <w:pPr>
        <w:ind w:left="4860" w:hanging="360"/>
      </w:pPr>
      <w:rPr>
        <w:rFonts w:ascii="Symbol" w:hAnsi="Symbol" w:hint="default"/>
      </w:rPr>
    </w:lvl>
    <w:lvl w:ilvl="4" w:tplc="04150003" w:tentative="1">
      <w:start w:val="1"/>
      <w:numFmt w:val="bullet"/>
      <w:lvlText w:val="o"/>
      <w:lvlJc w:val="left"/>
      <w:pPr>
        <w:ind w:left="5580" w:hanging="360"/>
      </w:pPr>
      <w:rPr>
        <w:rFonts w:ascii="Courier New" w:hAnsi="Courier New" w:cs="Courier New" w:hint="default"/>
      </w:rPr>
    </w:lvl>
    <w:lvl w:ilvl="5" w:tplc="04150005" w:tentative="1">
      <w:start w:val="1"/>
      <w:numFmt w:val="bullet"/>
      <w:lvlText w:val=""/>
      <w:lvlJc w:val="left"/>
      <w:pPr>
        <w:ind w:left="6300" w:hanging="360"/>
      </w:pPr>
      <w:rPr>
        <w:rFonts w:ascii="Wingdings" w:hAnsi="Wingdings" w:hint="default"/>
      </w:rPr>
    </w:lvl>
    <w:lvl w:ilvl="6" w:tplc="04150001" w:tentative="1">
      <w:start w:val="1"/>
      <w:numFmt w:val="bullet"/>
      <w:lvlText w:val=""/>
      <w:lvlJc w:val="left"/>
      <w:pPr>
        <w:ind w:left="7020" w:hanging="360"/>
      </w:pPr>
      <w:rPr>
        <w:rFonts w:ascii="Symbol" w:hAnsi="Symbol" w:hint="default"/>
      </w:rPr>
    </w:lvl>
    <w:lvl w:ilvl="7" w:tplc="04150003" w:tentative="1">
      <w:start w:val="1"/>
      <w:numFmt w:val="bullet"/>
      <w:lvlText w:val="o"/>
      <w:lvlJc w:val="left"/>
      <w:pPr>
        <w:ind w:left="7740" w:hanging="360"/>
      </w:pPr>
      <w:rPr>
        <w:rFonts w:ascii="Courier New" w:hAnsi="Courier New" w:cs="Courier New" w:hint="default"/>
      </w:rPr>
    </w:lvl>
    <w:lvl w:ilvl="8" w:tplc="04150005" w:tentative="1">
      <w:start w:val="1"/>
      <w:numFmt w:val="bullet"/>
      <w:lvlText w:val=""/>
      <w:lvlJc w:val="left"/>
      <w:pPr>
        <w:ind w:left="8460" w:hanging="360"/>
      </w:pPr>
      <w:rPr>
        <w:rFonts w:ascii="Wingdings" w:hAnsi="Wingdings" w:hint="default"/>
      </w:rPr>
    </w:lvl>
  </w:abstractNum>
  <w:abstractNum w:abstractNumId="31">
    <w:nsid w:val="137F2DEC"/>
    <w:multiLevelType w:val="multilevel"/>
    <w:tmpl w:val="981628A8"/>
    <w:lvl w:ilvl="0">
      <w:start w:val="1"/>
      <w:numFmt w:val="decimal"/>
      <w:lvlText w:val="%1)"/>
      <w:lvlJc w:val="left"/>
      <w:pPr>
        <w:ind w:left="502" w:hanging="360"/>
      </w:p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15C13FE5"/>
    <w:multiLevelType w:val="hybridMultilevel"/>
    <w:tmpl w:val="538CBBB6"/>
    <w:lvl w:ilvl="0" w:tplc="C36EE896">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627173D"/>
    <w:multiLevelType w:val="hybridMultilevel"/>
    <w:tmpl w:val="776A9FD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17072F62"/>
    <w:multiLevelType w:val="multilevel"/>
    <w:tmpl w:val="03FEA69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17B959B5"/>
    <w:multiLevelType w:val="multilevel"/>
    <w:tmpl w:val="F230DDFA"/>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18245ED5"/>
    <w:multiLevelType w:val="hybridMultilevel"/>
    <w:tmpl w:val="98EE6FA0"/>
    <w:lvl w:ilvl="0" w:tplc="04150005">
      <w:start w:val="1"/>
      <w:numFmt w:val="bullet"/>
      <w:lvlText w:val=""/>
      <w:lvlJc w:val="left"/>
      <w:pPr>
        <w:ind w:left="1484" w:hanging="360"/>
      </w:pPr>
      <w:rPr>
        <w:rFonts w:ascii="Wingdings" w:hAnsi="Wingdings"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37">
    <w:nsid w:val="18885E42"/>
    <w:multiLevelType w:val="hybridMultilevel"/>
    <w:tmpl w:val="A36E5A5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8A17BFD"/>
    <w:multiLevelType w:val="multilevel"/>
    <w:tmpl w:val="E72879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18B45650"/>
    <w:multiLevelType w:val="hybridMultilevel"/>
    <w:tmpl w:val="146A7D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1A4A4945"/>
    <w:multiLevelType w:val="multilevel"/>
    <w:tmpl w:val="3722A26A"/>
    <w:lvl w:ilvl="0">
      <w:start w:val="1"/>
      <w:numFmt w:val="decimal"/>
      <w:lvlText w:val="%1)"/>
      <w:lvlJc w:val="left"/>
      <w:pPr>
        <w:ind w:left="720" w:hanging="360"/>
      </w:pPr>
      <w:rPr>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nsid w:val="1B6765A0"/>
    <w:multiLevelType w:val="hybridMultilevel"/>
    <w:tmpl w:val="0C22F5A4"/>
    <w:lvl w:ilvl="0" w:tplc="04150011">
      <w:start w:val="1"/>
      <w:numFmt w:val="decimal"/>
      <w:lvlText w:val="%1)"/>
      <w:lvlJc w:val="left"/>
      <w:pPr>
        <w:ind w:left="720" w:hanging="360"/>
      </w:pPr>
    </w:lvl>
    <w:lvl w:ilvl="1" w:tplc="54BC3EE0">
      <w:start w:val="1"/>
      <w:numFmt w:val="upp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B7800A3"/>
    <w:multiLevelType w:val="multilevel"/>
    <w:tmpl w:val="D322733A"/>
    <w:lvl w:ilvl="0">
      <w:start w:val="1"/>
      <w:numFmt w:val="decimal"/>
      <w:lvlText w:val="%1)"/>
      <w:lvlJc w:val="left"/>
      <w:pPr>
        <w:ind w:left="1440" w:hanging="360"/>
      </w:pPr>
      <w:rPr>
        <w:rFont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3">
    <w:nsid w:val="1C580B62"/>
    <w:multiLevelType w:val="multilevel"/>
    <w:tmpl w:val="F67EDB10"/>
    <w:lvl w:ilvl="0">
      <w:start w:val="1"/>
      <w:numFmt w:val="none"/>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1E5434A0"/>
    <w:multiLevelType w:val="multilevel"/>
    <w:tmpl w:val="1E5434A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1F194753"/>
    <w:multiLevelType w:val="multilevel"/>
    <w:tmpl w:val="675E109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1F595BB8"/>
    <w:multiLevelType w:val="multilevel"/>
    <w:tmpl w:val="1F595BB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1F8A2406"/>
    <w:multiLevelType w:val="multilevel"/>
    <w:tmpl w:val="C9B0DD82"/>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20EA57D6"/>
    <w:multiLevelType w:val="multilevel"/>
    <w:tmpl w:val="5F328ED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25F43C35"/>
    <w:multiLevelType w:val="multilevel"/>
    <w:tmpl w:val="80584DD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nsid w:val="26FE15C1"/>
    <w:multiLevelType w:val="multilevel"/>
    <w:tmpl w:val="A7588CB0"/>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27202E8E"/>
    <w:multiLevelType w:val="hybridMultilevel"/>
    <w:tmpl w:val="7742C496"/>
    <w:lvl w:ilvl="0" w:tplc="52DAD1C2">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27A64FD9"/>
    <w:multiLevelType w:val="multilevel"/>
    <w:tmpl w:val="27A64F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296D038F"/>
    <w:multiLevelType w:val="multilevel"/>
    <w:tmpl w:val="75303894"/>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29735E5F"/>
    <w:multiLevelType w:val="multilevel"/>
    <w:tmpl w:val="AEF0D150"/>
    <w:lvl w:ilvl="0">
      <w:start w:val="1"/>
      <w:numFmt w:val="decimal"/>
      <w:lvlText w:val="%1)"/>
      <w:lvlJc w:val="left"/>
      <w:pPr>
        <w:ind w:left="360" w:hanging="360"/>
      </w:pPr>
    </w:lvl>
    <w:lvl w:ilvl="1">
      <w:start w:val="1"/>
      <w:numFmt w:val="decimal"/>
      <w:lvlText w:val="%2)"/>
      <w:lvlJc w:val="left"/>
      <w:pPr>
        <w:ind w:left="720" w:hanging="360"/>
      </w:pPr>
      <w:rPr>
        <w:rFonts w:ascii="Times New Roman" w:eastAsia="Times New Roman"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2A176A81"/>
    <w:multiLevelType w:val="multilevel"/>
    <w:tmpl w:val="2A176A81"/>
    <w:lvl w:ilvl="0">
      <w:start w:val="1"/>
      <w:numFmt w:val="decimal"/>
      <w:lvlText w:val="%1)"/>
      <w:lvlJc w:val="left"/>
      <w:pPr>
        <w:ind w:left="1065" w:hanging="70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2A7D31AA"/>
    <w:multiLevelType w:val="multilevel"/>
    <w:tmpl w:val="255A43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7">
    <w:nsid w:val="2AE1460C"/>
    <w:multiLevelType w:val="hybridMultilevel"/>
    <w:tmpl w:val="80584D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B203224"/>
    <w:multiLevelType w:val="hybridMultilevel"/>
    <w:tmpl w:val="B3320F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C002DFE"/>
    <w:multiLevelType w:val="hybridMultilevel"/>
    <w:tmpl w:val="55F033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C7410F7"/>
    <w:multiLevelType w:val="multilevel"/>
    <w:tmpl w:val="EDB8527A"/>
    <w:lvl w:ilvl="0">
      <w:start w:val="1"/>
      <w:numFmt w:val="bullet"/>
      <w:lvlText w:val=""/>
      <w:lvlJc w:val="left"/>
      <w:pPr>
        <w:ind w:left="720" w:hanging="36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1">
    <w:nsid w:val="2D9439D2"/>
    <w:multiLevelType w:val="hybridMultilevel"/>
    <w:tmpl w:val="F93294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2DAD0EF7"/>
    <w:multiLevelType w:val="hybridMultilevel"/>
    <w:tmpl w:val="97FC17C4"/>
    <w:lvl w:ilvl="0" w:tplc="04150011">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63">
    <w:nsid w:val="2E2B6CA2"/>
    <w:multiLevelType w:val="hybridMultilevel"/>
    <w:tmpl w:val="C2886C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2FD77F16"/>
    <w:multiLevelType w:val="hybridMultilevel"/>
    <w:tmpl w:val="5FAA591C"/>
    <w:lvl w:ilvl="0" w:tplc="0AB63324">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3070660F"/>
    <w:multiLevelType w:val="multilevel"/>
    <w:tmpl w:val="AAB2EB2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328B40C9"/>
    <w:multiLevelType w:val="multilevel"/>
    <w:tmpl w:val="328B40C9"/>
    <w:lvl w:ilvl="0">
      <w:start w:val="1"/>
      <w:numFmt w:val="decimal"/>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7">
    <w:nsid w:val="33626788"/>
    <w:multiLevelType w:val="multilevel"/>
    <w:tmpl w:val="46906C40"/>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337D1112"/>
    <w:multiLevelType w:val="multilevel"/>
    <w:tmpl w:val="F8EE8C00"/>
    <w:lvl w:ilvl="0">
      <w:start w:val="1"/>
      <w:numFmt w:val="bullet"/>
      <w:lvlText w:val=""/>
      <w:lvlJc w:val="left"/>
      <w:pPr>
        <w:ind w:left="1353" w:hanging="360"/>
      </w:pPr>
      <w:rPr>
        <w:rFonts w:ascii="Wingdings" w:hAnsi="Wingdings" w:hint="default"/>
      </w:rPr>
    </w:lvl>
    <w:lvl w:ilvl="1">
      <w:start w:val="1"/>
      <w:numFmt w:val="bullet"/>
      <w:lvlText w:val=""/>
      <w:lvlJc w:val="left"/>
      <w:pPr>
        <w:ind w:left="2073" w:hanging="360"/>
      </w:pPr>
      <w:rPr>
        <w:rFonts w:ascii="Wingdings" w:hAnsi="Wingdings" w:hint="default"/>
      </w:rPr>
    </w:lvl>
    <w:lvl w:ilvl="2">
      <w:start w:val="1"/>
      <w:numFmt w:val="none"/>
      <w:lvlText w:val="–"/>
      <w:lvlJc w:val="left"/>
      <w:pPr>
        <w:ind w:left="2793" w:hanging="360"/>
      </w:pPr>
      <w:rPr>
        <w:rFont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69">
    <w:nsid w:val="3381083F"/>
    <w:multiLevelType w:val="multilevel"/>
    <w:tmpl w:val="43323A2E"/>
    <w:lvl w:ilvl="0">
      <w:start w:val="1"/>
      <w:numFmt w:val="none"/>
      <w:lvlText w:val="a)"/>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33B31559"/>
    <w:multiLevelType w:val="multilevel"/>
    <w:tmpl w:val="ECA86742"/>
    <w:lvl w:ilvl="0">
      <w:start w:val="1"/>
      <w:numFmt w:val="decimal"/>
      <w:lvlText w:val="%1)"/>
      <w:lvlJc w:val="left"/>
      <w:pPr>
        <w:tabs>
          <w:tab w:val="left" w:pos="0"/>
        </w:tabs>
        <w:ind w:left="720" w:hanging="360"/>
      </w:pPr>
      <w:rPr>
        <w:rFonts w:ascii="Times New Roman" w:eastAsia="Times New Roman" w:hAnsi="Times New Roman" w:cs="Times New Roman"/>
      </w:rPr>
    </w:lvl>
    <w:lvl w:ilvl="1">
      <w:start w:val="1"/>
      <w:numFmt w:val="bullet"/>
      <w:lvlText w:val="o"/>
      <w:lvlJc w:val="left"/>
      <w:pPr>
        <w:tabs>
          <w:tab w:val="left" w:pos="0"/>
        </w:tabs>
        <w:ind w:left="1440" w:hanging="360"/>
      </w:pPr>
      <w:rPr>
        <w:rFonts w:ascii="Courier New" w:hAnsi="Courier New" w:cs="Courier New"/>
      </w:rPr>
    </w:lvl>
    <w:lvl w:ilvl="2">
      <w:start w:val="1"/>
      <w:numFmt w:val="bullet"/>
      <w:lvlText w:val=""/>
      <w:lvlJc w:val="left"/>
      <w:pPr>
        <w:tabs>
          <w:tab w:val="left" w:pos="0"/>
        </w:tabs>
        <w:ind w:left="2160" w:hanging="360"/>
      </w:pPr>
      <w:rPr>
        <w:rFonts w:ascii="Wingdings" w:hAnsi="Wingdings" w:cs="Wingdings"/>
      </w:rPr>
    </w:lvl>
    <w:lvl w:ilvl="3">
      <w:start w:val="1"/>
      <w:numFmt w:val="bullet"/>
      <w:lvlText w:val=""/>
      <w:lvlJc w:val="left"/>
      <w:pPr>
        <w:tabs>
          <w:tab w:val="left" w:pos="0"/>
        </w:tabs>
        <w:ind w:left="2880" w:hanging="360"/>
      </w:pPr>
      <w:rPr>
        <w:rFonts w:ascii="Symbol" w:hAnsi="Symbol" w:cs="Symbol"/>
      </w:rPr>
    </w:lvl>
    <w:lvl w:ilvl="4">
      <w:start w:val="1"/>
      <w:numFmt w:val="bullet"/>
      <w:lvlText w:val="o"/>
      <w:lvlJc w:val="left"/>
      <w:pPr>
        <w:tabs>
          <w:tab w:val="left" w:pos="0"/>
        </w:tabs>
        <w:ind w:left="3600" w:hanging="360"/>
      </w:pPr>
      <w:rPr>
        <w:rFonts w:ascii="Courier New" w:hAnsi="Courier New" w:cs="Courier New"/>
      </w:rPr>
    </w:lvl>
    <w:lvl w:ilvl="5">
      <w:start w:val="1"/>
      <w:numFmt w:val="bullet"/>
      <w:lvlText w:val=""/>
      <w:lvlJc w:val="left"/>
      <w:pPr>
        <w:tabs>
          <w:tab w:val="left" w:pos="0"/>
        </w:tabs>
        <w:ind w:left="4320" w:hanging="360"/>
      </w:pPr>
      <w:rPr>
        <w:rFonts w:ascii="Wingdings" w:hAnsi="Wingdings" w:cs="Wingdings"/>
      </w:rPr>
    </w:lvl>
    <w:lvl w:ilvl="6">
      <w:start w:val="1"/>
      <w:numFmt w:val="bullet"/>
      <w:lvlText w:val=""/>
      <w:lvlJc w:val="left"/>
      <w:pPr>
        <w:tabs>
          <w:tab w:val="left" w:pos="0"/>
        </w:tabs>
        <w:ind w:left="5040" w:hanging="360"/>
      </w:pPr>
      <w:rPr>
        <w:rFonts w:ascii="Symbol" w:hAnsi="Symbol" w:cs="Symbol"/>
      </w:rPr>
    </w:lvl>
    <w:lvl w:ilvl="7">
      <w:start w:val="1"/>
      <w:numFmt w:val="bullet"/>
      <w:lvlText w:val="o"/>
      <w:lvlJc w:val="left"/>
      <w:pPr>
        <w:tabs>
          <w:tab w:val="left" w:pos="0"/>
        </w:tabs>
        <w:ind w:left="5760" w:hanging="360"/>
      </w:pPr>
      <w:rPr>
        <w:rFonts w:ascii="Courier New" w:hAnsi="Courier New" w:cs="Courier New"/>
      </w:rPr>
    </w:lvl>
    <w:lvl w:ilvl="8">
      <w:start w:val="1"/>
      <w:numFmt w:val="bullet"/>
      <w:lvlText w:val=""/>
      <w:lvlJc w:val="left"/>
      <w:pPr>
        <w:tabs>
          <w:tab w:val="left" w:pos="0"/>
        </w:tabs>
        <w:ind w:left="6480" w:hanging="360"/>
      </w:pPr>
      <w:rPr>
        <w:rFonts w:ascii="Wingdings" w:hAnsi="Wingdings" w:cs="Wingdings"/>
      </w:rPr>
    </w:lvl>
  </w:abstractNum>
  <w:abstractNum w:abstractNumId="71">
    <w:nsid w:val="33F86984"/>
    <w:multiLevelType w:val="hybridMultilevel"/>
    <w:tmpl w:val="798451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3FE4F6C"/>
    <w:multiLevelType w:val="hybridMultilevel"/>
    <w:tmpl w:val="2CA2D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4805975"/>
    <w:multiLevelType w:val="hybridMultilevel"/>
    <w:tmpl w:val="6A1C46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34BF474A"/>
    <w:multiLevelType w:val="hybridMultilevel"/>
    <w:tmpl w:val="56128CA4"/>
    <w:lvl w:ilvl="0" w:tplc="04150017">
      <w:start w:val="2"/>
      <w:numFmt w:val="lowerLetter"/>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6686076"/>
    <w:multiLevelType w:val="multilevel"/>
    <w:tmpl w:val="ADBEF8D6"/>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372A7AC8"/>
    <w:multiLevelType w:val="hybridMultilevel"/>
    <w:tmpl w:val="A5505A8A"/>
    <w:lvl w:ilvl="0" w:tplc="04150017">
      <w:start w:val="2"/>
      <w:numFmt w:val="lowerLetter"/>
      <w:lvlText w:val="%1)"/>
      <w:lvlJc w:val="left"/>
      <w:pPr>
        <w:ind w:left="720" w:hanging="360"/>
      </w:pPr>
      <w:rPr>
        <w:rFonts w:hint="default"/>
      </w:rPr>
    </w:lvl>
    <w:lvl w:ilvl="1" w:tplc="EFA67D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372C3FAD"/>
    <w:multiLevelType w:val="hybridMultilevel"/>
    <w:tmpl w:val="94864710"/>
    <w:lvl w:ilvl="0" w:tplc="B2BA18D8">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nsid w:val="396C1A58"/>
    <w:multiLevelType w:val="hybridMultilevel"/>
    <w:tmpl w:val="9A30C67A"/>
    <w:lvl w:ilvl="0" w:tplc="04150005">
      <w:start w:val="1"/>
      <w:numFmt w:val="bullet"/>
      <w:lvlText w:val=""/>
      <w:lvlJc w:val="left"/>
      <w:pPr>
        <w:ind w:left="1506" w:hanging="360"/>
      </w:pPr>
      <w:rPr>
        <w:rFonts w:ascii="Wingdings" w:hAnsi="Wingdings"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79">
    <w:nsid w:val="398F7339"/>
    <w:multiLevelType w:val="hybridMultilevel"/>
    <w:tmpl w:val="6A7A663A"/>
    <w:lvl w:ilvl="0" w:tplc="57F81D5C">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39AC282F"/>
    <w:multiLevelType w:val="hybridMultilevel"/>
    <w:tmpl w:val="AD065EAE"/>
    <w:lvl w:ilvl="0" w:tplc="0415000F">
      <w:start w:val="1"/>
      <w:numFmt w:val="decimal"/>
      <w:lvlText w:val="%1."/>
      <w:lvlJc w:val="left"/>
      <w:pPr>
        <w:ind w:left="206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3AAE722F"/>
    <w:multiLevelType w:val="multilevel"/>
    <w:tmpl w:val="3AAE722F"/>
    <w:lvl w:ilvl="0">
      <w:start w:val="1"/>
      <w:numFmt w:val="decimal"/>
      <w:lvlText w:val="%1)"/>
      <w:lvlJc w:val="left"/>
      <w:pPr>
        <w:ind w:left="2064" w:hanging="360"/>
      </w:pPr>
      <w:rPr>
        <w:rFonts w:hint="default"/>
      </w:rPr>
    </w:lvl>
    <w:lvl w:ilvl="1">
      <w:start w:val="1"/>
      <w:numFmt w:val="lowerLetter"/>
      <w:lvlText w:val="%2."/>
      <w:lvlJc w:val="left"/>
      <w:pPr>
        <w:ind w:left="2860" w:hanging="360"/>
      </w:pPr>
    </w:lvl>
    <w:lvl w:ilvl="2">
      <w:start w:val="1"/>
      <w:numFmt w:val="lowerRoman"/>
      <w:lvlText w:val="%3."/>
      <w:lvlJc w:val="right"/>
      <w:pPr>
        <w:ind w:left="3580" w:hanging="180"/>
      </w:pPr>
    </w:lvl>
    <w:lvl w:ilvl="3">
      <w:start w:val="1"/>
      <w:numFmt w:val="decimal"/>
      <w:lvlText w:val="%4."/>
      <w:lvlJc w:val="left"/>
      <w:pPr>
        <w:ind w:left="4300" w:hanging="360"/>
      </w:pPr>
    </w:lvl>
    <w:lvl w:ilvl="4">
      <w:start w:val="1"/>
      <w:numFmt w:val="lowerLetter"/>
      <w:lvlText w:val="%5."/>
      <w:lvlJc w:val="left"/>
      <w:pPr>
        <w:ind w:left="5020" w:hanging="360"/>
      </w:pPr>
    </w:lvl>
    <w:lvl w:ilvl="5">
      <w:start w:val="1"/>
      <w:numFmt w:val="lowerRoman"/>
      <w:lvlText w:val="%6."/>
      <w:lvlJc w:val="right"/>
      <w:pPr>
        <w:ind w:left="5740" w:hanging="180"/>
      </w:pPr>
    </w:lvl>
    <w:lvl w:ilvl="6">
      <w:start w:val="1"/>
      <w:numFmt w:val="decimal"/>
      <w:lvlText w:val="%7."/>
      <w:lvlJc w:val="left"/>
      <w:pPr>
        <w:ind w:left="6460" w:hanging="360"/>
      </w:pPr>
    </w:lvl>
    <w:lvl w:ilvl="7">
      <w:start w:val="1"/>
      <w:numFmt w:val="lowerLetter"/>
      <w:lvlText w:val="%8."/>
      <w:lvlJc w:val="left"/>
      <w:pPr>
        <w:ind w:left="7180" w:hanging="360"/>
      </w:pPr>
    </w:lvl>
    <w:lvl w:ilvl="8">
      <w:start w:val="1"/>
      <w:numFmt w:val="lowerRoman"/>
      <w:lvlText w:val="%9."/>
      <w:lvlJc w:val="right"/>
      <w:pPr>
        <w:ind w:left="7900" w:hanging="180"/>
      </w:pPr>
    </w:lvl>
  </w:abstractNum>
  <w:abstractNum w:abstractNumId="82">
    <w:nsid w:val="3EBA2EDC"/>
    <w:multiLevelType w:val="multilevel"/>
    <w:tmpl w:val="80A49044"/>
    <w:lvl w:ilvl="0">
      <w:start w:val="1"/>
      <w:numFmt w:val="decimal"/>
      <w:lvlText w:val="%1)"/>
      <w:lvlJc w:val="right"/>
      <w:pPr>
        <w:ind w:left="502" w:hanging="360"/>
      </w:pPr>
      <w:rPr>
        <w:rFonts w:ascii="Times New Roman" w:eastAsia="Times New Roman" w:hAnsi="Times New Roman" w:cs="Times New Roman"/>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3">
    <w:nsid w:val="3ED53705"/>
    <w:multiLevelType w:val="multilevel"/>
    <w:tmpl w:val="CDDC15B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nsid w:val="3F8058C7"/>
    <w:multiLevelType w:val="multilevel"/>
    <w:tmpl w:val="5BD6A81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4088724F"/>
    <w:multiLevelType w:val="hybridMultilevel"/>
    <w:tmpl w:val="E82EB188"/>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nsid w:val="420E6671"/>
    <w:multiLevelType w:val="multilevel"/>
    <w:tmpl w:val="011CE3C0"/>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42992319"/>
    <w:multiLevelType w:val="hybridMultilevel"/>
    <w:tmpl w:val="72942426"/>
    <w:lvl w:ilvl="0" w:tplc="41CC96F2">
      <w:start w:val="1"/>
      <w:numFmt w:val="upperRoman"/>
      <w:pStyle w:val="Spistreci1"/>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452A2279"/>
    <w:multiLevelType w:val="multilevel"/>
    <w:tmpl w:val="80584DD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9">
    <w:nsid w:val="465C7A97"/>
    <w:multiLevelType w:val="hybridMultilevel"/>
    <w:tmpl w:val="7B18C8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48971D3C"/>
    <w:multiLevelType w:val="hybridMultilevel"/>
    <w:tmpl w:val="85381FB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1">
    <w:nsid w:val="48E6670F"/>
    <w:multiLevelType w:val="hybridMultilevel"/>
    <w:tmpl w:val="ED1E50B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490F1505"/>
    <w:multiLevelType w:val="hybridMultilevel"/>
    <w:tmpl w:val="CE8661C4"/>
    <w:lvl w:ilvl="0" w:tplc="1C64777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3">
    <w:nsid w:val="4AF00F25"/>
    <w:multiLevelType w:val="hybridMultilevel"/>
    <w:tmpl w:val="1A06D5D4"/>
    <w:lvl w:ilvl="0" w:tplc="D74072A6">
      <w:start w:val="1"/>
      <w:numFmt w:val="decimal"/>
      <w:lvlText w:val="%1)"/>
      <w:lvlJc w:val="left"/>
      <w:pPr>
        <w:ind w:left="1080" w:hanging="360"/>
      </w:pPr>
      <w:rPr>
        <w:rFonts w:ascii="Times New Roman" w:eastAsia="Times New Roman" w:hAnsi="Times New Roman" w:cs="Times New Roman"/>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4">
    <w:nsid w:val="4E8E63AA"/>
    <w:multiLevelType w:val="multilevel"/>
    <w:tmpl w:val="80584DD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5">
    <w:nsid w:val="4FA95488"/>
    <w:multiLevelType w:val="multilevel"/>
    <w:tmpl w:val="74741812"/>
    <w:lvl w:ilvl="0">
      <w:start w:val="1"/>
      <w:numFmt w:val="bullet"/>
      <w:lvlText w:val=""/>
      <w:lvlJc w:val="left"/>
      <w:pPr>
        <w:ind w:left="2368" w:hanging="360"/>
      </w:pPr>
      <w:rPr>
        <w:rFonts w:ascii="Wingdings" w:hAnsi="Wingdings" w:hint="default"/>
      </w:rPr>
    </w:lvl>
    <w:lvl w:ilvl="1">
      <w:start w:val="1"/>
      <w:numFmt w:val="bullet"/>
      <w:lvlText w:val="o"/>
      <w:lvlJc w:val="left"/>
      <w:pPr>
        <w:ind w:left="3088" w:hanging="360"/>
      </w:pPr>
      <w:rPr>
        <w:rFonts w:ascii="Courier New" w:hAnsi="Courier New" w:cs="Courier New" w:hint="default"/>
      </w:rPr>
    </w:lvl>
    <w:lvl w:ilvl="2">
      <w:start w:val="1"/>
      <w:numFmt w:val="bullet"/>
      <w:lvlText w:val=""/>
      <w:lvlJc w:val="left"/>
      <w:pPr>
        <w:ind w:left="3808" w:hanging="360"/>
      </w:pPr>
      <w:rPr>
        <w:rFonts w:ascii="Wingdings" w:hAnsi="Wingdings" w:hint="default"/>
      </w:rPr>
    </w:lvl>
    <w:lvl w:ilvl="3">
      <w:start w:val="1"/>
      <w:numFmt w:val="bullet"/>
      <w:lvlText w:val=""/>
      <w:lvlJc w:val="left"/>
      <w:pPr>
        <w:ind w:left="4528" w:hanging="360"/>
      </w:pPr>
      <w:rPr>
        <w:rFonts w:ascii="Symbol" w:hAnsi="Symbol" w:hint="default"/>
      </w:rPr>
    </w:lvl>
    <w:lvl w:ilvl="4">
      <w:start w:val="1"/>
      <w:numFmt w:val="bullet"/>
      <w:lvlText w:val="o"/>
      <w:lvlJc w:val="left"/>
      <w:pPr>
        <w:ind w:left="5248" w:hanging="360"/>
      </w:pPr>
      <w:rPr>
        <w:rFonts w:ascii="Courier New" w:hAnsi="Courier New" w:cs="Courier New" w:hint="default"/>
      </w:rPr>
    </w:lvl>
    <w:lvl w:ilvl="5">
      <w:start w:val="1"/>
      <w:numFmt w:val="bullet"/>
      <w:lvlText w:val=""/>
      <w:lvlJc w:val="left"/>
      <w:pPr>
        <w:ind w:left="5968" w:hanging="360"/>
      </w:pPr>
      <w:rPr>
        <w:rFonts w:ascii="Wingdings" w:hAnsi="Wingdings" w:hint="default"/>
      </w:rPr>
    </w:lvl>
    <w:lvl w:ilvl="6">
      <w:start w:val="1"/>
      <w:numFmt w:val="bullet"/>
      <w:lvlText w:val=""/>
      <w:lvlJc w:val="left"/>
      <w:pPr>
        <w:ind w:left="6688" w:hanging="360"/>
      </w:pPr>
      <w:rPr>
        <w:rFonts w:ascii="Symbol" w:hAnsi="Symbol" w:hint="default"/>
      </w:rPr>
    </w:lvl>
    <w:lvl w:ilvl="7">
      <w:start w:val="1"/>
      <w:numFmt w:val="bullet"/>
      <w:lvlText w:val="o"/>
      <w:lvlJc w:val="left"/>
      <w:pPr>
        <w:ind w:left="7408" w:hanging="360"/>
      </w:pPr>
      <w:rPr>
        <w:rFonts w:ascii="Courier New" w:hAnsi="Courier New" w:cs="Courier New" w:hint="default"/>
      </w:rPr>
    </w:lvl>
    <w:lvl w:ilvl="8">
      <w:start w:val="1"/>
      <w:numFmt w:val="bullet"/>
      <w:lvlText w:val=""/>
      <w:lvlJc w:val="left"/>
      <w:pPr>
        <w:ind w:left="8128" w:hanging="360"/>
      </w:pPr>
      <w:rPr>
        <w:rFonts w:ascii="Wingdings" w:hAnsi="Wingdings" w:hint="default"/>
      </w:rPr>
    </w:lvl>
  </w:abstractNum>
  <w:abstractNum w:abstractNumId="96">
    <w:nsid w:val="50A468F9"/>
    <w:multiLevelType w:val="hybridMultilevel"/>
    <w:tmpl w:val="B5DAF2D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7">
    <w:nsid w:val="517A6EB4"/>
    <w:multiLevelType w:val="multilevel"/>
    <w:tmpl w:val="C40CA998"/>
    <w:lvl w:ilvl="0">
      <w:start w:val="1"/>
      <w:numFmt w:val="decimal"/>
      <w:lvlText w:val="%1)"/>
      <w:lvlJc w:val="left"/>
      <w:pPr>
        <w:tabs>
          <w:tab w:val="num" w:pos="644"/>
        </w:tabs>
        <w:ind w:left="644" w:hanging="360"/>
      </w:pPr>
      <w:rPr>
        <w:rFonts w:ascii="Times New Roman" w:eastAsia="Times New Roman" w:hAnsi="Times New Roman" w:cs="Times New Roman" w:hint="default"/>
      </w:rPr>
    </w:lvl>
    <w:lvl w:ilvl="1">
      <w:start w:val="1"/>
      <w:numFmt w:val="bullet"/>
      <w:lvlText w:val=""/>
      <w:lvlJc w:val="left"/>
      <w:pPr>
        <w:tabs>
          <w:tab w:val="num" w:pos="1004"/>
        </w:tabs>
        <w:ind w:left="1004" w:hanging="360"/>
      </w:pPr>
      <w:rPr>
        <w:rFonts w:ascii="Symbol" w:hAnsi="Symbol" w:cs="Symbol" w:hint="default"/>
      </w:rPr>
    </w:lvl>
    <w:lvl w:ilvl="2">
      <w:start w:val="1"/>
      <w:numFmt w:val="bullet"/>
      <w:lvlText w:val=""/>
      <w:lvlJc w:val="left"/>
      <w:pPr>
        <w:tabs>
          <w:tab w:val="num" w:pos="1364"/>
        </w:tabs>
        <w:ind w:left="1364" w:hanging="360"/>
      </w:pPr>
      <w:rPr>
        <w:rFonts w:ascii="Wingdings" w:hAnsi="Wingdings" w:hint="default"/>
      </w:rPr>
    </w:lvl>
    <w:lvl w:ilvl="3">
      <w:start w:val="1"/>
      <w:numFmt w:val="bullet"/>
      <w:lvlText w:val=""/>
      <w:lvlJc w:val="left"/>
      <w:pPr>
        <w:tabs>
          <w:tab w:val="num" w:pos="1724"/>
        </w:tabs>
        <w:ind w:left="1724" w:hanging="360"/>
      </w:pPr>
      <w:rPr>
        <w:rFonts w:ascii="Symbol" w:hAnsi="Symbol" w:cs="Symbol" w:hint="default"/>
      </w:rPr>
    </w:lvl>
    <w:lvl w:ilvl="4">
      <w:start w:val="1"/>
      <w:numFmt w:val="bullet"/>
      <w:lvlText w:val=""/>
      <w:lvlJc w:val="left"/>
      <w:pPr>
        <w:tabs>
          <w:tab w:val="num" w:pos="2084"/>
        </w:tabs>
        <w:ind w:left="2084" w:hanging="360"/>
      </w:pPr>
      <w:rPr>
        <w:rFonts w:ascii="Symbol" w:hAnsi="Symbol" w:cs="Symbol" w:hint="default"/>
      </w:rPr>
    </w:lvl>
    <w:lvl w:ilvl="5">
      <w:start w:val="1"/>
      <w:numFmt w:val="bullet"/>
      <w:lvlText w:val=""/>
      <w:lvlJc w:val="left"/>
      <w:pPr>
        <w:tabs>
          <w:tab w:val="num" w:pos="2444"/>
        </w:tabs>
        <w:ind w:left="2444" w:hanging="360"/>
      </w:pPr>
      <w:rPr>
        <w:rFonts w:ascii="Symbol" w:hAnsi="Symbol" w:cs="Symbol" w:hint="default"/>
      </w:rPr>
    </w:lvl>
    <w:lvl w:ilvl="6">
      <w:start w:val="1"/>
      <w:numFmt w:val="bullet"/>
      <w:lvlText w:val=""/>
      <w:lvlJc w:val="left"/>
      <w:pPr>
        <w:tabs>
          <w:tab w:val="num" w:pos="2804"/>
        </w:tabs>
        <w:ind w:left="2804" w:hanging="360"/>
      </w:pPr>
      <w:rPr>
        <w:rFonts w:ascii="Symbol" w:hAnsi="Symbol" w:cs="Symbol" w:hint="default"/>
      </w:rPr>
    </w:lvl>
    <w:lvl w:ilvl="7">
      <w:start w:val="1"/>
      <w:numFmt w:val="bullet"/>
      <w:lvlText w:val=""/>
      <w:lvlJc w:val="left"/>
      <w:pPr>
        <w:tabs>
          <w:tab w:val="num" w:pos="3164"/>
        </w:tabs>
        <w:ind w:left="3164" w:hanging="360"/>
      </w:pPr>
      <w:rPr>
        <w:rFonts w:ascii="Symbol" w:hAnsi="Symbol" w:cs="Symbol" w:hint="default"/>
      </w:rPr>
    </w:lvl>
    <w:lvl w:ilvl="8">
      <w:start w:val="1"/>
      <w:numFmt w:val="bullet"/>
      <w:lvlText w:val=""/>
      <w:lvlJc w:val="left"/>
      <w:pPr>
        <w:tabs>
          <w:tab w:val="num" w:pos="3524"/>
        </w:tabs>
        <w:ind w:left="3524" w:hanging="360"/>
      </w:pPr>
      <w:rPr>
        <w:rFonts w:ascii="Symbol" w:hAnsi="Symbol" w:cs="Symbol" w:hint="default"/>
      </w:rPr>
    </w:lvl>
  </w:abstractNum>
  <w:abstractNum w:abstractNumId="98">
    <w:nsid w:val="51BE2BCD"/>
    <w:multiLevelType w:val="hybridMultilevel"/>
    <w:tmpl w:val="AB9AAF90"/>
    <w:lvl w:ilvl="0" w:tplc="D65AFB88">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9">
    <w:nsid w:val="5242793F"/>
    <w:multiLevelType w:val="hybridMultilevel"/>
    <w:tmpl w:val="DC0657A2"/>
    <w:lvl w:ilvl="0" w:tplc="5C26855A">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53756451"/>
    <w:multiLevelType w:val="multilevel"/>
    <w:tmpl w:val="F5F2F146"/>
    <w:lvl w:ilvl="0">
      <w:start w:val="1"/>
      <w:numFmt w:val="decimal"/>
      <w:lvlText w:val="%1)"/>
      <w:lvlJc w:val="left"/>
      <w:pPr>
        <w:ind w:left="720" w:hanging="360"/>
      </w:pPr>
    </w:lvl>
    <w:lvl w:ilvl="1">
      <w:start w:val="1"/>
      <w:numFmt w:val="decimal"/>
      <w:lvlText w:val="%2."/>
      <w:lvlJc w:val="left"/>
      <w:pPr>
        <w:ind w:left="1440" w:hanging="360"/>
      </w:pPr>
      <w:rPr>
        <w:rFonts w:ascii="Times New Roman" w:hAnsi="Times New Roman" w:cs="Times New Roman" w:hint="default"/>
        <w:color w:val="auto"/>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4AF1225"/>
    <w:multiLevelType w:val="hybridMultilevel"/>
    <w:tmpl w:val="A862659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nsid w:val="566A716F"/>
    <w:multiLevelType w:val="multilevel"/>
    <w:tmpl w:val="566A716F"/>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6A0751D"/>
    <w:multiLevelType w:val="hybridMultilevel"/>
    <w:tmpl w:val="7750C2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596D6121"/>
    <w:multiLevelType w:val="hybridMultilevel"/>
    <w:tmpl w:val="794852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59AB30CE"/>
    <w:multiLevelType w:val="hybridMultilevel"/>
    <w:tmpl w:val="1D9E88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59D93473"/>
    <w:multiLevelType w:val="multilevel"/>
    <w:tmpl w:val="B5E6E53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7">
    <w:nsid w:val="5C056A25"/>
    <w:multiLevelType w:val="multilevel"/>
    <w:tmpl w:val="A216912E"/>
    <w:lvl w:ilvl="0">
      <w:start w:val="1"/>
      <w:numFmt w:val="decimal"/>
      <w:lvlText w:val="%1)"/>
      <w:lvlJc w:val="left"/>
      <w:pPr>
        <w:tabs>
          <w:tab w:val="left" w:pos="644"/>
        </w:tabs>
        <w:ind w:left="644" w:hanging="360"/>
      </w:pPr>
      <w:rPr>
        <w:rFonts w:ascii="Times New Roman" w:eastAsia="Times New Roman" w:hAnsi="Times New Roman" w:cs="Times New Roman"/>
      </w:rPr>
    </w:lvl>
    <w:lvl w:ilvl="1">
      <w:start w:val="1"/>
      <w:numFmt w:val="bullet"/>
      <w:lvlText w:val=""/>
      <w:lvlJc w:val="left"/>
      <w:pPr>
        <w:tabs>
          <w:tab w:val="left" w:pos="1004"/>
        </w:tabs>
        <w:ind w:left="1004" w:hanging="360"/>
      </w:pPr>
      <w:rPr>
        <w:rFonts w:ascii="Symbol" w:hAnsi="Symbol" w:cs="Symbol"/>
      </w:rPr>
    </w:lvl>
    <w:lvl w:ilvl="2">
      <w:start w:val="1"/>
      <w:numFmt w:val="bullet"/>
      <w:lvlText w:val=""/>
      <w:lvlJc w:val="left"/>
      <w:pPr>
        <w:tabs>
          <w:tab w:val="left" w:pos="1364"/>
        </w:tabs>
        <w:ind w:left="1364" w:hanging="360"/>
      </w:pPr>
      <w:rPr>
        <w:rFonts w:ascii="Symbol" w:hAnsi="Symbol" w:cs="Symbol"/>
      </w:rPr>
    </w:lvl>
    <w:lvl w:ilvl="3">
      <w:start w:val="1"/>
      <w:numFmt w:val="bullet"/>
      <w:lvlText w:val=""/>
      <w:lvlJc w:val="left"/>
      <w:pPr>
        <w:tabs>
          <w:tab w:val="left" w:pos="1724"/>
        </w:tabs>
        <w:ind w:left="1724" w:hanging="360"/>
      </w:pPr>
      <w:rPr>
        <w:rFonts w:ascii="Symbol" w:hAnsi="Symbol" w:cs="Symbol"/>
      </w:rPr>
    </w:lvl>
    <w:lvl w:ilvl="4">
      <w:start w:val="1"/>
      <w:numFmt w:val="bullet"/>
      <w:lvlText w:val=""/>
      <w:lvlJc w:val="left"/>
      <w:pPr>
        <w:tabs>
          <w:tab w:val="left" w:pos="2084"/>
        </w:tabs>
        <w:ind w:left="2084" w:hanging="360"/>
      </w:pPr>
      <w:rPr>
        <w:rFonts w:ascii="Symbol" w:hAnsi="Symbol" w:cs="Symbol"/>
      </w:rPr>
    </w:lvl>
    <w:lvl w:ilvl="5">
      <w:start w:val="1"/>
      <w:numFmt w:val="bullet"/>
      <w:lvlText w:val=""/>
      <w:lvlJc w:val="left"/>
      <w:pPr>
        <w:tabs>
          <w:tab w:val="left" w:pos="2444"/>
        </w:tabs>
        <w:ind w:left="2444" w:hanging="360"/>
      </w:pPr>
      <w:rPr>
        <w:rFonts w:ascii="Symbol" w:hAnsi="Symbol" w:cs="Symbol"/>
      </w:rPr>
    </w:lvl>
    <w:lvl w:ilvl="6">
      <w:start w:val="1"/>
      <w:numFmt w:val="bullet"/>
      <w:lvlText w:val=""/>
      <w:lvlJc w:val="left"/>
      <w:pPr>
        <w:tabs>
          <w:tab w:val="left" w:pos="2804"/>
        </w:tabs>
        <w:ind w:left="2804" w:hanging="360"/>
      </w:pPr>
      <w:rPr>
        <w:rFonts w:ascii="Symbol" w:hAnsi="Symbol" w:cs="Symbol"/>
      </w:rPr>
    </w:lvl>
    <w:lvl w:ilvl="7">
      <w:start w:val="1"/>
      <w:numFmt w:val="bullet"/>
      <w:lvlText w:val=""/>
      <w:lvlJc w:val="left"/>
      <w:pPr>
        <w:tabs>
          <w:tab w:val="left" w:pos="3164"/>
        </w:tabs>
        <w:ind w:left="3164" w:hanging="360"/>
      </w:pPr>
      <w:rPr>
        <w:rFonts w:ascii="Symbol" w:hAnsi="Symbol" w:cs="Symbol"/>
      </w:rPr>
    </w:lvl>
    <w:lvl w:ilvl="8">
      <w:start w:val="1"/>
      <w:numFmt w:val="bullet"/>
      <w:lvlText w:val=""/>
      <w:lvlJc w:val="left"/>
      <w:pPr>
        <w:tabs>
          <w:tab w:val="left" w:pos="3524"/>
        </w:tabs>
        <w:ind w:left="3524" w:hanging="360"/>
      </w:pPr>
      <w:rPr>
        <w:rFonts w:ascii="Symbol" w:hAnsi="Symbol" w:cs="Symbol"/>
      </w:rPr>
    </w:lvl>
  </w:abstractNum>
  <w:abstractNum w:abstractNumId="108">
    <w:nsid w:val="5DE60D13"/>
    <w:multiLevelType w:val="hybridMultilevel"/>
    <w:tmpl w:val="24B0C348"/>
    <w:lvl w:ilvl="0" w:tplc="04150001">
      <w:start w:val="1"/>
      <w:numFmt w:val="bullet"/>
      <w:lvlText w:val=""/>
      <w:lvlJc w:val="left"/>
      <w:pPr>
        <w:ind w:left="720" w:hanging="360"/>
      </w:pPr>
      <w:rPr>
        <w:rFonts w:ascii="Symbol" w:hAnsi="Symbol" w:hint="default"/>
      </w:rPr>
    </w:lvl>
    <w:lvl w:ilvl="1" w:tplc="5810D8E8">
      <w:start w:val="1"/>
      <w:numFmt w:val="decimal"/>
      <w:lvlText w:val="%2)"/>
      <w:lvlJc w:val="left"/>
      <w:pPr>
        <w:ind w:left="1440" w:hanging="360"/>
      </w:pPr>
      <w:rPr>
        <w:rFonts w:ascii="Times New Roman" w:eastAsiaTheme="minorHAnsi" w:hAnsi="Times New Roman" w:cs="Times New Roman"/>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nsid w:val="5FAE66F4"/>
    <w:multiLevelType w:val="hybridMultilevel"/>
    <w:tmpl w:val="B74A1A32"/>
    <w:lvl w:ilvl="0" w:tplc="5A12EB16">
      <w:start w:val="1"/>
      <w:numFmt w:val="decimal"/>
      <w:lvlText w:val="%1."/>
      <w:lvlJc w:val="left"/>
      <w:pPr>
        <w:ind w:left="1004" w:hanging="360"/>
      </w:pPr>
      <w:rPr>
        <w:rFonts w:ascii="Times New Roman" w:eastAsia="Times New Roman" w:hAnsi="Times New Roman" w:cs="Times New Roman"/>
        <w:i w:val="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0">
    <w:nsid w:val="60265A02"/>
    <w:multiLevelType w:val="hybridMultilevel"/>
    <w:tmpl w:val="ED7EC188"/>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11">
    <w:nsid w:val="604C03A6"/>
    <w:multiLevelType w:val="multilevel"/>
    <w:tmpl w:val="F2DEF6EE"/>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12">
    <w:nsid w:val="605A2382"/>
    <w:multiLevelType w:val="multilevel"/>
    <w:tmpl w:val="D322733A"/>
    <w:lvl w:ilvl="0">
      <w:start w:val="1"/>
      <w:numFmt w:val="decimal"/>
      <w:lvlText w:val="%1)"/>
      <w:lvlJc w:val="left"/>
      <w:pPr>
        <w:ind w:left="1440" w:hanging="360"/>
      </w:pPr>
      <w:rPr>
        <w:rFont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13">
    <w:nsid w:val="618D1843"/>
    <w:multiLevelType w:val="multilevel"/>
    <w:tmpl w:val="8AC8A8B2"/>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62326BC7"/>
    <w:multiLevelType w:val="multilevel"/>
    <w:tmpl w:val="A1FA7C7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nsid w:val="62DF5DBC"/>
    <w:multiLevelType w:val="hybridMultilevel"/>
    <w:tmpl w:val="3198E302"/>
    <w:lvl w:ilvl="0" w:tplc="888609AC">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63696CFF"/>
    <w:multiLevelType w:val="multilevel"/>
    <w:tmpl w:val="0E50835A"/>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nsid w:val="64A425D6"/>
    <w:multiLevelType w:val="multilevel"/>
    <w:tmpl w:val="B3069518"/>
    <w:lvl w:ilvl="0">
      <w:start w:val="1"/>
      <w:numFmt w:val="none"/>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bullet"/>
      <w:lvlText w:val=""/>
      <w:lvlJc w:val="left"/>
      <w:pPr>
        <w:ind w:left="1080" w:hanging="360"/>
      </w:pPr>
      <w:rPr>
        <w:rFonts w:ascii="Wingdings" w:hAnsi="Wingdings" w:hint="default"/>
      </w:rPr>
    </w:lvl>
    <w:lvl w:ilvl="3">
      <w:start w:val="1"/>
      <w:numFmt w:val="none"/>
      <w:lvlText w:val="-"/>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8">
    <w:nsid w:val="64A71D05"/>
    <w:multiLevelType w:val="hybridMultilevel"/>
    <w:tmpl w:val="20D00B94"/>
    <w:lvl w:ilvl="0" w:tplc="A19A038A">
      <w:start w:val="1"/>
      <w:numFmt w:val="decimal"/>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652461BA"/>
    <w:multiLevelType w:val="multilevel"/>
    <w:tmpl w:val="AAB2EB2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nsid w:val="66924299"/>
    <w:multiLevelType w:val="hybridMultilevel"/>
    <w:tmpl w:val="96AE1D88"/>
    <w:lvl w:ilvl="0" w:tplc="8148396E">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21">
    <w:nsid w:val="6707379C"/>
    <w:multiLevelType w:val="hybridMultilevel"/>
    <w:tmpl w:val="2C0C1E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67B43965"/>
    <w:multiLevelType w:val="multilevel"/>
    <w:tmpl w:val="A27610E6"/>
    <w:lvl w:ilvl="0">
      <w:start w:val="1"/>
      <w:numFmt w:val="bullet"/>
      <w:lvlText w:val=""/>
      <w:lvlJc w:val="left"/>
      <w:pPr>
        <w:ind w:left="1188" w:hanging="360"/>
      </w:pPr>
      <w:rPr>
        <w:rFonts w:ascii="Wingdings" w:hAnsi="Wingdings" w:hint="default"/>
      </w:rPr>
    </w:lvl>
    <w:lvl w:ilvl="1">
      <w:start w:val="1"/>
      <w:numFmt w:val="bullet"/>
      <w:lvlText w:val=""/>
      <w:lvlJc w:val="left"/>
      <w:pPr>
        <w:ind w:left="1908" w:hanging="360"/>
      </w:pPr>
      <w:rPr>
        <w:rFonts w:ascii="Wingdings" w:hAnsi="Wingdings" w:hint="default"/>
      </w:rPr>
    </w:lvl>
    <w:lvl w:ilvl="2">
      <w:start w:val="1"/>
      <w:numFmt w:val="bullet"/>
      <w:lvlText w:val=""/>
      <w:lvlJc w:val="left"/>
      <w:pPr>
        <w:ind w:left="2628" w:hanging="360"/>
      </w:pPr>
      <w:rPr>
        <w:rFonts w:ascii="Wingdings" w:hAnsi="Wingdings" w:hint="default"/>
      </w:rPr>
    </w:lvl>
    <w:lvl w:ilvl="3">
      <w:start w:val="1"/>
      <w:numFmt w:val="bullet"/>
      <w:lvlText w:val=""/>
      <w:lvlJc w:val="left"/>
      <w:pPr>
        <w:ind w:left="3348" w:hanging="360"/>
      </w:pPr>
      <w:rPr>
        <w:rFonts w:ascii="Symbol" w:hAnsi="Symbol" w:hint="default"/>
      </w:rPr>
    </w:lvl>
    <w:lvl w:ilvl="4">
      <w:start w:val="1"/>
      <w:numFmt w:val="bullet"/>
      <w:lvlText w:val="o"/>
      <w:lvlJc w:val="left"/>
      <w:pPr>
        <w:ind w:left="4068" w:hanging="360"/>
      </w:pPr>
      <w:rPr>
        <w:rFonts w:ascii="Courier New" w:hAnsi="Courier New" w:cs="Courier New" w:hint="default"/>
      </w:rPr>
    </w:lvl>
    <w:lvl w:ilvl="5">
      <w:start w:val="1"/>
      <w:numFmt w:val="bullet"/>
      <w:lvlText w:val=""/>
      <w:lvlJc w:val="left"/>
      <w:pPr>
        <w:ind w:left="4788" w:hanging="360"/>
      </w:pPr>
      <w:rPr>
        <w:rFonts w:ascii="Wingdings" w:hAnsi="Wingdings" w:hint="default"/>
      </w:rPr>
    </w:lvl>
    <w:lvl w:ilvl="6">
      <w:start w:val="1"/>
      <w:numFmt w:val="bullet"/>
      <w:lvlText w:val=""/>
      <w:lvlJc w:val="left"/>
      <w:pPr>
        <w:ind w:left="5508" w:hanging="360"/>
      </w:pPr>
      <w:rPr>
        <w:rFonts w:ascii="Symbol" w:hAnsi="Symbol" w:hint="default"/>
      </w:rPr>
    </w:lvl>
    <w:lvl w:ilvl="7">
      <w:start w:val="1"/>
      <w:numFmt w:val="bullet"/>
      <w:lvlText w:val="o"/>
      <w:lvlJc w:val="left"/>
      <w:pPr>
        <w:ind w:left="6228" w:hanging="360"/>
      </w:pPr>
      <w:rPr>
        <w:rFonts w:ascii="Courier New" w:hAnsi="Courier New" w:cs="Courier New" w:hint="default"/>
      </w:rPr>
    </w:lvl>
    <w:lvl w:ilvl="8">
      <w:start w:val="1"/>
      <w:numFmt w:val="bullet"/>
      <w:lvlText w:val=""/>
      <w:lvlJc w:val="left"/>
      <w:pPr>
        <w:ind w:left="6948" w:hanging="360"/>
      </w:pPr>
      <w:rPr>
        <w:rFonts w:ascii="Wingdings" w:hAnsi="Wingdings" w:hint="default"/>
      </w:rPr>
    </w:lvl>
  </w:abstractNum>
  <w:abstractNum w:abstractNumId="123">
    <w:nsid w:val="67E63F86"/>
    <w:multiLevelType w:val="hybridMultilevel"/>
    <w:tmpl w:val="6338C1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685E3542"/>
    <w:multiLevelType w:val="hybridMultilevel"/>
    <w:tmpl w:val="C60C759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nsid w:val="687B762D"/>
    <w:multiLevelType w:val="multilevel"/>
    <w:tmpl w:val="80584DD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rPr>
        <w:rFonts w:hint="default"/>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rPr>
        <w:rFonts w:hint="default"/>
      </w:rPr>
    </w:lvl>
    <w:lvl w:ilvl="4" w:tentative="1">
      <w:start w:val="1"/>
      <w:numFmt w:val="lowerLetter"/>
      <w:lvlText w:val="%5."/>
      <w:lvlJc w:val="left"/>
      <w:pPr>
        <w:ind w:left="3600" w:hanging="360"/>
      </w:pPr>
      <w:rPr>
        <w:rFonts w:hint="default"/>
      </w:rPr>
    </w:lvl>
    <w:lvl w:ilvl="5" w:tentative="1">
      <w:start w:val="1"/>
      <w:numFmt w:val="lowerRoman"/>
      <w:lvlText w:val="%6."/>
      <w:lvlJc w:val="right"/>
      <w:pPr>
        <w:ind w:left="4320" w:hanging="180"/>
      </w:pPr>
      <w:rPr>
        <w:rFonts w:hint="default"/>
      </w:rPr>
    </w:lvl>
    <w:lvl w:ilvl="6" w:tentative="1">
      <w:start w:val="1"/>
      <w:numFmt w:val="decimal"/>
      <w:lvlText w:val="%7."/>
      <w:lvlJc w:val="left"/>
      <w:pPr>
        <w:ind w:left="5040" w:hanging="360"/>
      </w:pPr>
      <w:rPr>
        <w:rFonts w:hint="default"/>
      </w:rPr>
    </w:lvl>
    <w:lvl w:ilvl="7" w:tentative="1">
      <w:start w:val="1"/>
      <w:numFmt w:val="lowerLetter"/>
      <w:lvlText w:val="%8."/>
      <w:lvlJc w:val="left"/>
      <w:pPr>
        <w:ind w:left="5760" w:hanging="360"/>
      </w:pPr>
      <w:rPr>
        <w:rFonts w:hint="default"/>
      </w:rPr>
    </w:lvl>
    <w:lvl w:ilvl="8" w:tentative="1">
      <w:start w:val="1"/>
      <w:numFmt w:val="lowerRoman"/>
      <w:lvlText w:val="%9."/>
      <w:lvlJc w:val="right"/>
      <w:pPr>
        <w:ind w:left="6480" w:hanging="180"/>
      </w:pPr>
      <w:rPr>
        <w:rFonts w:hint="default"/>
      </w:rPr>
    </w:lvl>
  </w:abstractNum>
  <w:abstractNum w:abstractNumId="126">
    <w:nsid w:val="69C446BE"/>
    <w:multiLevelType w:val="hybridMultilevel"/>
    <w:tmpl w:val="7820E9AC"/>
    <w:lvl w:ilvl="0" w:tplc="04150005">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7">
    <w:nsid w:val="6A964832"/>
    <w:multiLevelType w:val="multilevel"/>
    <w:tmpl w:val="F7228D1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8">
    <w:nsid w:val="6AAE595C"/>
    <w:multiLevelType w:val="multilevel"/>
    <w:tmpl w:val="779AAAA6"/>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6AB16724"/>
    <w:multiLevelType w:val="hybridMultilevel"/>
    <w:tmpl w:val="314CAB2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nsid w:val="6B5560E1"/>
    <w:multiLevelType w:val="multilevel"/>
    <w:tmpl w:val="6B5560E1"/>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1">
    <w:nsid w:val="6B932C22"/>
    <w:multiLevelType w:val="multilevel"/>
    <w:tmpl w:val="9A74E412"/>
    <w:lvl w:ilvl="0">
      <w:start w:val="1"/>
      <w:numFmt w:val="bullet"/>
      <w:lvlText w:val=""/>
      <w:lvlJc w:val="left"/>
      <w:pPr>
        <w:tabs>
          <w:tab w:val="num" w:pos="786"/>
        </w:tabs>
        <w:ind w:left="786" w:hanging="360"/>
      </w:pPr>
      <w:rPr>
        <w:rFonts w:ascii="Wingdings" w:hAnsi="Wingdings" w:hint="default"/>
      </w:rPr>
    </w:lvl>
    <w:lvl w:ilvl="1">
      <w:start w:val="1"/>
      <w:numFmt w:val="bullet"/>
      <w:lvlText w:val=""/>
      <w:lvlJc w:val="left"/>
      <w:pPr>
        <w:tabs>
          <w:tab w:val="num" w:pos="1146"/>
        </w:tabs>
        <w:ind w:left="1146" w:hanging="360"/>
      </w:pPr>
      <w:rPr>
        <w:rFonts w:ascii="Symbol" w:hAnsi="Symbol" w:cs="OpenSymbol" w:hint="default"/>
      </w:rPr>
    </w:lvl>
    <w:lvl w:ilvl="2">
      <w:start w:val="1"/>
      <w:numFmt w:val="bullet"/>
      <w:lvlText w:val=""/>
      <w:lvlJc w:val="left"/>
      <w:pPr>
        <w:tabs>
          <w:tab w:val="num" w:pos="1506"/>
        </w:tabs>
        <w:ind w:left="1506" w:hanging="360"/>
      </w:pPr>
      <w:rPr>
        <w:rFonts w:ascii="Symbol" w:hAnsi="Symbol" w:cs="OpenSymbol" w:hint="default"/>
      </w:rPr>
    </w:lvl>
    <w:lvl w:ilvl="3">
      <w:start w:val="1"/>
      <w:numFmt w:val="bullet"/>
      <w:lvlText w:val=""/>
      <w:lvlJc w:val="left"/>
      <w:pPr>
        <w:tabs>
          <w:tab w:val="num" w:pos="1866"/>
        </w:tabs>
        <w:ind w:left="1866" w:hanging="360"/>
      </w:pPr>
      <w:rPr>
        <w:rFonts w:ascii="Symbol" w:hAnsi="Symbol" w:cs="OpenSymbol" w:hint="default"/>
      </w:rPr>
    </w:lvl>
    <w:lvl w:ilvl="4">
      <w:start w:val="1"/>
      <w:numFmt w:val="bullet"/>
      <w:lvlText w:val=""/>
      <w:lvlJc w:val="left"/>
      <w:pPr>
        <w:tabs>
          <w:tab w:val="num" w:pos="2226"/>
        </w:tabs>
        <w:ind w:left="2226" w:hanging="360"/>
      </w:pPr>
      <w:rPr>
        <w:rFonts w:ascii="Symbol" w:hAnsi="Symbol" w:cs="OpenSymbol" w:hint="default"/>
      </w:rPr>
    </w:lvl>
    <w:lvl w:ilvl="5">
      <w:start w:val="1"/>
      <w:numFmt w:val="bullet"/>
      <w:lvlText w:val=""/>
      <w:lvlJc w:val="left"/>
      <w:pPr>
        <w:tabs>
          <w:tab w:val="num" w:pos="2586"/>
        </w:tabs>
        <w:ind w:left="2586" w:hanging="360"/>
      </w:pPr>
      <w:rPr>
        <w:rFonts w:ascii="Symbol" w:hAnsi="Symbol" w:cs="OpenSymbol" w:hint="default"/>
      </w:rPr>
    </w:lvl>
    <w:lvl w:ilvl="6">
      <w:start w:val="1"/>
      <w:numFmt w:val="bullet"/>
      <w:lvlText w:val=""/>
      <w:lvlJc w:val="left"/>
      <w:pPr>
        <w:tabs>
          <w:tab w:val="num" w:pos="2946"/>
        </w:tabs>
        <w:ind w:left="2946" w:hanging="360"/>
      </w:pPr>
      <w:rPr>
        <w:rFonts w:ascii="Symbol" w:hAnsi="Symbol" w:cs="OpenSymbol" w:hint="default"/>
      </w:rPr>
    </w:lvl>
    <w:lvl w:ilvl="7">
      <w:start w:val="1"/>
      <w:numFmt w:val="bullet"/>
      <w:lvlText w:val=""/>
      <w:lvlJc w:val="left"/>
      <w:pPr>
        <w:tabs>
          <w:tab w:val="num" w:pos="3306"/>
        </w:tabs>
        <w:ind w:left="3306" w:hanging="360"/>
      </w:pPr>
      <w:rPr>
        <w:rFonts w:ascii="Symbol" w:hAnsi="Symbol" w:cs="OpenSymbol" w:hint="default"/>
      </w:rPr>
    </w:lvl>
    <w:lvl w:ilvl="8">
      <w:start w:val="1"/>
      <w:numFmt w:val="bullet"/>
      <w:lvlText w:val=""/>
      <w:lvlJc w:val="left"/>
      <w:pPr>
        <w:tabs>
          <w:tab w:val="num" w:pos="3666"/>
        </w:tabs>
        <w:ind w:left="3666" w:hanging="360"/>
      </w:pPr>
      <w:rPr>
        <w:rFonts w:ascii="Symbol" w:hAnsi="Symbol" w:cs="OpenSymbol" w:hint="default"/>
      </w:rPr>
    </w:lvl>
  </w:abstractNum>
  <w:abstractNum w:abstractNumId="132">
    <w:nsid w:val="6BAD0AD4"/>
    <w:multiLevelType w:val="multilevel"/>
    <w:tmpl w:val="80584DD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rPr>
        <w:rFonts w:hint="default"/>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rPr>
        <w:rFonts w:hint="default"/>
      </w:rPr>
    </w:lvl>
    <w:lvl w:ilvl="4" w:tentative="1">
      <w:start w:val="1"/>
      <w:numFmt w:val="lowerLetter"/>
      <w:lvlText w:val="%5."/>
      <w:lvlJc w:val="left"/>
      <w:pPr>
        <w:ind w:left="3600" w:hanging="360"/>
      </w:pPr>
      <w:rPr>
        <w:rFonts w:hint="default"/>
      </w:rPr>
    </w:lvl>
    <w:lvl w:ilvl="5" w:tentative="1">
      <w:start w:val="1"/>
      <w:numFmt w:val="lowerRoman"/>
      <w:lvlText w:val="%6."/>
      <w:lvlJc w:val="right"/>
      <w:pPr>
        <w:ind w:left="4320" w:hanging="180"/>
      </w:pPr>
      <w:rPr>
        <w:rFonts w:hint="default"/>
      </w:rPr>
    </w:lvl>
    <w:lvl w:ilvl="6" w:tentative="1">
      <w:start w:val="1"/>
      <w:numFmt w:val="decimal"/>
      <w:lvlText w:val="%7."/>
      <w:lvlJc w:val="left"/>
      <w:pPr>
        <w:ind w:left="5040" w:hanging="360"/>
      </w:pPr>
      <w:rPr>
        <w:rFonts w:hint="default"/>
      </w:rPr>
    </w:lvl>
    <w:lvl w:ilvl="7" w:tentative="1">
      <w:start w:val="1"/>
      <w:numFmt w:val="lowerLetter"/>
      <w:lvlText w:val="%8."/>
      <w:lvlJc w:val="left"/>
      <w:pPr>
        <w:ind w:left="5760" w:hanging="360"/>
      </w:pPr>
      <w:rPr>
        <w:rFonts w:hint="default"/>
      </w:rPr>
    </w:lvl>
    <w:lvl w:ilvl="8" w:tentative="1">
      <w:start w:val="1"/>
      <w:numFmt w:val="lowerRoman"/>
      <w:lvlText w:val="%9."/>
      <w:lvlJc w:val="right"/>
      <w:pPr>
        <w:ind w:left="6480" w:hanging="180"/>
      </w:pPr>
      <w:rPr>
        <w:rFonts w:hint="default"/>
      </w:rPr>
    </w:lvl>
  </w:abstractNum>
  <w:abstractNum w:abstractNumId="133">
    <w:nsid w:val="6C7D35BB"/>
    <w:multiLevelType w:val="multilevel"/>
    <w:tmpl w:val="FBA8E6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nsid w:val="6D4B2EBF"/>
    <w:multiLevelType w:val="hybridMultilevel"/>
    <w:tmpl w:val="27D0D466"/>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5">
    <w:nsid w:val="6E087C5C"/>
    <w:multiLevelType w:val="hybridMultilevel"/>
    <w:tmpl w:val="4872D47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nsid w:val="70A942B6"/>
    <w:multiLevelType w:val="multilevel"/>
    <w:tmpl w:val="F5F2F146"/>
    <w:lvl w:ilvl="0">
      <w:start w:val="1"/>
      <w:numFmt w:val="decimal"/>
      <w:lvlText w:val="%1)"/>
      <w:lvlJc w:val="left"/>
      <w:pPr>
        <w:ind w:left="720" w:hanging="360"/>
      </w:pPr>
    </w:lvl>
    <w:lvl w:ilvl="1">
      <w:start w:val="1"/>
      <w:numFmt w:val="decimal"/>
      <w:lvlText w:val="%2."/>
      <w:lvlJc w:val="left"/>
      <w:pPr>
        <w:ind w:left="1440" w:hanging="360"/>
      </w:pPr>
      <w:rPr>
        <w:rFonts w:ascii="Times New Roman" w:hAnsi="Times New Roman" w:cs="Times New Roman" w:hint="default"/>
        <w:color w:val="auto"/>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nsid w:val="71E76D86"/>
    <w:multiLevelType w:val="multilevel"/>
    <w:tmpl w:val="1F595BB8"/>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38">
    <w:nsid w:val="724757A9"/>
    <w:multiLevelType w:val="hybridMultilevel"/>
    <w:tmpl w:val="B2923408"/>
    <w:lvl w:ilvl="0" w:tplc="0415000F">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9">
    <w:nsid w:val="74105CE0"/>
    <w:multiLevelType w:val="multilevel"/>
    <w:tmpl w:val="9894F0D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nsid w:val="747C1BDC"/>
    <w:multiLevelType w:val="multilevel"/>
    <w:tmpl w:val="E21AB29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75267FE6"/>
    <w:multiLevelType w:val="multilevel"/>
    <w:tmpl w:val="75267FE6"/>
    <w:lvl w:ilvl="0">
      <w:start w:val="1"/>
      <w:numFmt w:val="upperRoman"/>
      <w:pStyle w:val="Nagwek5"/>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nsid w:val="7668336F"/>
    <w:multiLevelType w:val="hybridMultilevel"/>
    <w:tmpl w:val="87428210"/>
    <w:lvl w:ilvl="0" w:tplc="09F8F37C">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nsid w:val="77B22AF4"/>
    <w:multiLevelType w:val="hybridMultilevel"/>
    <w:tmpl w:val="3B2668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79C41BFF"/>
    <w:multiLevelType w:val="hybridMultilevel"/>
    <w:tmpl w:val="C88883D6"/>
    <w:lvl w:ilvl="0" w:tplc="0415000F">
      <w:start w:val="1"/>
      <w:numFmt w:val="decimal"/>
      <w:lvlText w:val="%1."/>
      <w:lvlJc w:val="left"/>
      <w:pPr>
        <w:ind w:left="720" w:hanging="360"/>
      </w:pPr>
    </w:lvl>
    <w:lvl w:ilvl="1" w:tplc="106C7DA2">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7B88704D"/>
    <w:multiLevelType w:val="multilevel"/>
    <w:tmpl w:val="4DB6C9EE"/>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7B9D1324"/>
    <w:multiLevelType w:val="multilevel"/>
    <w:tmpl w:val="BC5C8E84"/>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nsid w:val="7BB514E1"/>
    <w:multiLevelType w:val="multilevel"/>
    <w:tmpl w:val="A5505A8A"/>
    <w:lvl w:ilvl="0">
      <w:start w:val="2"/>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8">
    <w:nsid w:val="7BE72614"/>
    <w:multiLevelType w:val="multilevel"/>
    <w:tmpl w:val="1A6847B4"/>
    <w:lvl w:ilvl="0">
      <w:start w:val="1"/>
      <w:numFmt w:val="decimal"/>
      <w:lvlText w:val="%1)"/>
      <w:lvlJc w:val="left"/>
      <w:pPr>
        <w:ind w:left="106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9">
    <w:nsid w:val="7C66368D"/>
    <w:multiLevelType w:val="multilevel"/>
    <w:tmpl w:val="AEF0D150"/>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Times New Roman" w:eastAsia="Times New Roman" w:hAnsi="Times New Roman" w:cs="Times New Roman"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0">
    <w:nsid w:val="7C9F2E3F"/>
    <w:multiLevelType w:val="hybridMultilevel"/>
    <w:tmpl w:val="AD24C13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nsid w:val="7D8E0549"/>
    <w:multiLevelType w:val="multilevel"/>
    <w:tmpl w:val="FAE6FDD8"/>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52">
    <w:nsid w:val="7E1E260F"/>
    <w:multiLevelType w:val="hybridMultilevel"/>
    <w:tmpl w:val="5E2E7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1"/>
  </w:num>
  <w:num w:numId="2">
    <w:abstractNumId w:val="67"/>
  </w:num>
  <w:num w:numId="3">
    <w:abstractNumId w:val="128"/>
  </w:num>
  <w:num w:numId="4">
    <w:abstractNumId w:val="47"/>
  </w:num>
  <w:num w:numId="5">
    <w:abstractNumId w:val="4"/>
  </w:num>
  <w:num w:numId="6">
    <w:abstractNumId w:val="3"/>
  </w:num>
  <w:num w:numId="7">
    <w:abstractNumId w:val="0"/>
  </w:num>
  <w:num w:numId="8">
    <w:abstractNumId w:val="114"/>
  </w:num>
  <w:num w:numId="9">
    <w:abstractNumId w:val="6"/>
  </w:num>
  <w:num w:numId="10">
    <w:abstractNumId w:val="34"/>
  </w:num>
  <w:num w:numId="11">
    <w:abstractNumId w:val="44"/>
  </w:num>
  <w:num w:numId="12">
    <w:abstractNumId w:val="5"/>
  </w:num>
  <w:num w:numId="13">
    <w:abstractNumId w:val="75"/>
  </w:num>
  <w:num w:numId="14">
    <w:abstractNumId w:val="145"/>
  </w:num>
  <w:num w:numId="15">
    <w:abstractNumId w:val="19"/>
  </w:num>
  <w:num w:numId="16">
    <w:abstractNumId w:val="2"/>
  </w:num>
  <w:num w:numId="17">
    <w:abstractNumId w:val="130"/>
  </w:num>
  <w:num w:numId="18">
    <w:abstractNumId w:val="116"/>
  </w:num>
  <w:num w:numId="19">
    <w:abstractNumId w:val="66"/>
  </w:num>
  <w:num w:numId="20">
    <w:abstractNumId w:val="2"/>
    <w:lvlOverride w:ilvl="0">
      <w:startOverride w:val="1"/>
    </w:lvlOverride>
  </w:num>
  <w:num w:numId="21">
    <w:abstractNumId w:val="82"/>
  </w:num>
  <w:num w:numId="22">
    <w:abstractNumId w:val="55"/>
  </w:num>
  <w:num w:numId="23">
    <w:abstractNumId w:val="81"/>
  </w:num>
  <w:num w:numId="24">
    <w:abstractNumId w:val="35"/>
  </w:num>
  <w:num w:numId="25">
    <w:abstractNumId w:val="46"/>
  </w:num>
  <w:num w:numId="26">
    <w:abstractNumId w:val="149"/>
  </w:num>
  <w:num w:numId="27">
    <w:abstractNumId w:val="1"/>
  </w:num>
  <w:num w:numId="28">
    <w:abstractNumId w:val="132"/>
  </w:num>
  <w:num w:numId="29">
    <w:abstractNumId w:val="49"/>
  </w:num>
  <w:num w:numId="30">
    <w:abstractNumId w:val="94"/>
  </w:num>
  <w:num w:numId="31">
    <w:abstractNumId w:val="125"/>
  </w:num>
  <w:num w:numId="32">
    <w:abstractNumId w:val="25"/>
  </w:num>
  <w:num w:numId="33">
    <w:abstractNumId w:val="102"/>
  </w:num>
  <w:num w:numId="34">
    <w:abstractNumId w:val="84"/>
  </w:num>
  <w:num w:numId="35">
    <w:abstractNumId w:val="52"/>
  </w:num>
  <w:num w:numId="36">
    <w:abstractNumId w:val="43"/>
  </w:num>
  <w:num w:numId="37">
    <w:abstractNumId w:val="63"/>
  </w:num>
  <w:num w:numId="38">
    <w:abstractNumId w:val="32"/>
  </w:num>
  <w:num w:numId="39">
    <w:abstractNumId w:val="109"/>
  </w:num>
  <w:num w:numId="40">
    <w:abstractNumId w:val="12"/>
  </w:num>
  <w:num w:numId="41">
    <w:abstractNumId w:val="13"/>
  </w:num>
  <w:num w:numId="42">
    <w:abstractNumId w:val="99"/>
  </w:num>
  <w:num w:numId="43">
    <w:abstractNumId w:val="70"/>
  </w:num>
  <w:num w:numId="44">
    <w:abstractNumId w:val="118"/>
  </w:num>
  <w:num w:numId="45">
    <w:abstractNumId w:val="107"/>
  </w:num>
  <w:num w:numId="46">
    <w:abstractNumId w:val="115"/>
  </w:num>
  <w:num w:numId="47">
    <w:abstractNumId w:val="24"/>
  </w:num>
  <w:num w:numId="48">
    <w:abstractNumId w:val="72"/>
  </w:num>
  <w:num w:numId="49">
    <w:abstractNumId w:val="64"/>
  </w:num>
  <w:num w:numId="50">
    <w:abstractNumId w:val="142"/>
  </w:num>
  <w:num w:numId="51">
    <w:abstractNumId w:val="41"/>
  </w:num>
  <w:num w:numId="52">
    <w:abstractNumId w:val="79"/>
  </w:num>
  <w:num w:numId="53">
    <w:abstractNumId w:val="113"/>
  </w:num>
  <w:num w:numId="54">
    <w:abstractNumId w:val="93"/>
  </w:num>
  <w:num w:numId="55">
    <w:abstractNumId w:val="108"/>
  </w:num>
  <w:num w:numId="56">
    <w:abstractNumId w:val="131"/>
  </w:num>
  <w:num w:numId="57">
    <w:abstractNumId w:val="59"/>
  </w:num>
  <w:num w:numId="58">
    <w:abstractNumId w:val="140"/>
  </w:num>
  <w:num w:numId="59">
    <w:abstractNumId w:val="26"/>
  </w:num>
  <w:num w:numId="60">
    <w:abstractNumId w:val="86"/>
  </w:num>
  <w:num w:numId="61">
    <w:abstractNumId w:val="85"/>
  </w:num>
  <w:num w:numId="62">
    <w:abstractNumId w:val="92"/>
  </w:num>
  <w:num w:numId="63">
    <w:abstractNumId w:val="117"/>
  </w:num>
  <w:num w:numId="64">
    <w:abstractNumId w:val="68"/>
  </w:num>
  <w:num w:numId="65">
    <w:abstractNumId w:val="152"/>
  </w:num>
  <w:num w:numId="66">
    <w:abstractNumId w:val="23"/>
  </w:num>
  <w:num w:numId="67">
    <w:abstractNumId w:val="122"/>
  </w:num>
  <w:num w:numId="68">
    <w:abstractNumId w:val="97"/>
  </w:num>
  <w:num w:numId="69">
    <w:abstractNumId w:val="111"/>
  </w:num>
  <w:num w:numId="70">
    <w:abstractNumId w:val="7"/>
  </w:num>
  <w:num w:numId="71">
    <w:abstractNumId w:val="48"/>
  </w:num>
  <w:num w:numId="72">
    <w:abstractNumId w:val="77"/>
  </w:num>
  <w:num w:numId="73">
    <w:abstractNumId w:val="146"/>
  </w:num>
  <w:num w:numId="74">
    <w:abstractNumId w:val="28"/>
  </w:num>
  <w:num w:numId="75">
    <w:abstractNumId w:val="123"/>
  </w:num>
  <w:num w:numId="76">
    <w:abstractNumId w:val="69"/>
  </w:num>
  <w:num w:numId="77">
    <w:abstractNumId w:val="76"/>
  </w:num>
  <w:num w:numId="78">
    <w:abstractNumId w:val="137"/>
  </w:num>
  <w:num w:numId="79">
    <w:abstractNumId w:val="39"/>
  </w:num>
  <w:num w:numId="80">
    <w:abstractNumId w:val="31"/>
  </w:num>
  <w:num w:numId="81">
    <w:abstractNumId w:val="9"/>
  </w:num>
  <w:num w:numId="82">
    <w:abstractNumId w:val="22"/>
  </w:num>
  <w:num w:numId="83">
    <w:abstractNumId w:val="45"/>
  </w:num>
  <w:num w:numId="84">
    <w:abstractNumId w:val="30"/>
  </w:num>
  <w:num w:numId="85">
    <w:abstractNumId w:val="150"/>
  </w:num>
  <w:num w:numId="86">
    <w:abstractNumId w:val="90"/>
  </w:num>
  <w:num w:numId="87">
    <w:abstractNumId w:val="89"/>
  </w:num>
  <w:num w:numId="88">
    <w:abstractNumId w:val="119"/>
  </w:num>
  <w:num w:numId="89">
    <w:abstractNumId w:val="65"/>
  </w:num>
  <w:num w:numId="90">
    <w:abstractNumId w:val="8"/>
  </w:num>
  <w:num w:numId="91">
    <w:abstractNumId w:val="15"/>
  </w:num>
  <w:num w:numId="92">
    <w:abstractNumId w:val="126"/>
  </w:num>
  <w:num w:numId="93">
    <w:abstractNumId w:val="129"/>
  </w:num>
  <w:num w:numId="94">
    <w:abstractNumId w:val="29"/>
  </w:num>
  <w:num w:numId="95">
    <w:abstractNumId w:val="112"/>
  </w:num>
  <w:num w:numId="96">
    <w:abstractNumId w:val="42"/>
  </w:num>
  <w:num w:numId="97">
    <w:abstractNumId w:val="33"/>
  </w:num>
  <w:num w:numId="98">
    <w:abstractNumId w:val="78"/>
  </w:num>
  <w:num w:numId="99">
    <w:abstractNumId w:val="147"/>
  </w:num>
  <w:num w:numId="100">
    <w:abstractNumId w:val="57"/>
  </w:num>
  <w:num w:numId="101">
    <w:abstractNumId w:val="124"/>
  </w:num>
  <w:num w:numId="102">
    <w:abstractNumId w:val="88"/>
  </w:num>
  <w:num w:numId="103">
    <w:abstractNumId w:val="105"/>
  </w:num>
  <w:num w:numId="104">
    <w:abstractNumId w:val="95"/>
  </w:num>
  <w:num w:numId="105">
    <w:abstractNumId w:val="71"/>
  </w:num>
  <w:num w:numId="106">
    <w:abstractNumId w:val="127"/>
  </w:num>
  <w:num w:numId="107">
    <w:abstractNumId w:val="56"/>
  </w:num>
  <w:num w:numId="108">
    <w:abstractNumId w:val="148"/>
  </w:num>
  <w:num w:numId="109">
    <w:abstractNumId w:val="136"/>
  </w:num>
  <w:num w:numId="110">
    <w:abstractNumId w:val="60"/>
  </w:num>
  <w:num w:numId="111">
    <w:abstractNumId w:val="100"/>
  </w:num>
  <w:num w:numId="112">
    <w:abstractNumId w:val="54"/>
  </w:num>
  <w:num w:numId="113">
    <w:abstractNumId w:val="17"/>
  </w:num>
  <w:num w:numId="114">
    <w:abstractNumId w:val="61"/>
  </w:num>
  <w:num w:numId="115">
    <w:abstractNumId w:val="106"/>
  </w:num>
  <w:num w:numId="116">
    <w:abstractNumId w:val="133"/>
  </w:num>
  <w:num w:numId="117">
    <w:abstractNumId w:val="83"/>
  </w:num>
  <w:num w:numId="118">
    <w:abstractNumId w:val="135"/>
  </w:num>
  <w:num w:numId="119">
    <w:abstractNumId w:val="143"/>
  </w:num>
  <w:num w:numId="120">
    <w:abstractNumId w:val="74"/>
  </w:num>
  <w:num w:numId="121">
    <w:abstractNumId w:val="36"/>
  </w:num>
  <w:num w:numId="122">
    <w:abstractNumId w:val="96"/>
  </w:num>
  <w:num w:numId="123">
    <w:abstractNumId w:val="37"/>
  </w:num>
  <w:num w:numId="124">
    <w:abstractNumId w:val="104"/>
  </w:num>
  <w:num w:numId="125">
    <w:abstractNumId w:val="50"/>
  </w:num>
  <w:num w:numId="126">
    <w:abstractNumId w:val="11"/>
  </w:num>
  <w:num w:numId="127">
    <w:abstractNumId w:val="121"/>
  </w:num>
  <w:num w:numId="128">
    <w:abstractNumId w:val="91"/>
  </w:num>
  <w:num w:numId="129">
    <w:abstractNumId w:val="38"/>
  </w:num>
  <w:num w:numId="130">
    <w:abstractNumId w:val="139"/>
  </w:num>
  <w:num w:numId="131">
    <w:abstractNumId w:val="40"/>
  </w:num>
  <w:num w:numId="132">
    <w:abstractNumId w:val="53"/>
  </w:num>
  <w:num w:numId="133">
    <w:abstractNumId w:val="103"/>
  </w:num>
  <w:num w:numId="134">
    <w:abstractNumId w:val="58"/>
  </w:num>
  <w:num w:numId="135">
    <w:abstractNumId w:val="151"/>
  </w:num>
  <w:num w:numId="136">
    <w:abstractNumId w:val="10"/>
  </w:num>
  <w:num w:numId="137">
    <w:abstractNumId w:val="21"/>
  </w:num>
  <w:num w:numId="138">
    <w:abstractNumId w:val="101"/>
  </w:num>
  <w:num w:numId="139">
    <w:abstractNumId w:val="144"/>
  </w:num>
  <w:num w:numId="140">
    <w:abstractNumId w:val="110"/>
  </w:num>
  <w:num w:numId="141">
    <w:abstractNumId w:val="18"/>
  </w:num>
  <w:num w:numId="142">
    <w:abstractNumId w:val="14"/>
  </w:num>
  <w:num w:numId="143">
    <w:abstractNumId w:val="62"/>
  </w:num>
  <w:num w:numId="144">
    <w:abstractNumId w:val="134"/>
  </w:num>
  <w:num w:numId="145">
    <w:abstractNumId w:val="27"/>
  </w:num>
  <w:num w:numId="146">
    <w:abstractNumId w:val="73"/>
  </w:num>
  <w:num w:numId="147">
    <w:abstractNumId w:val="87"/>
  </w:num>
  <w:num w:numId="148">
    <w:abstractNumId w:val="20"/>
  </w:num>
  <w:num w:numId="149">
    <w:abstractNumId w:val="51"/>
  </w:num>
  <w:num w:numId="150">
    <w:abstractNumId w:val="80"/>
  </w:num>
  <w:num w:numId="151">
    <w:abstractNumId w:val="120"/>
  </w:num>
  <w:num w:numId="152">
    <w:abstractNumId w:val="138"/>
  </w:num>
  <w:num w:numId="153">
    <w:abstractNumId w:val="98"/>
  </w:num>
  <w:num w:numId="154">
    <w:abstractNumId w:val="16"/>
  </w:num>
  <w:numIdMacAtCleanup w:val="1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935443"/>
    <w:rsid w:val="00000DDB"/>
    <w:rsid w:val="00002535"/>
    <w:rsid w:val="00002914"/>
    <w:rsid w:val="00002AB0"/>
    <w:rsid w:val="000044CE"/>
    <w:rsid w:val="0000495A"/>
    <w:rsid w:val="00006172"/>
    <w:rsid w:val="00006199"/>
    <w:rsid w:val="000063D3"/>
    <w:rsid w:val="0000667B"/>
    <w:rsid w:val="00006E78"/>
    <w:rsid w:val="00010188"/>
    <w:rsid w:val="00010925"/>
    <w:rsid w:val="00012A79"/>
    <w:rsid w:val="00013632"/>
    <w:rsid w:val="00013E27"/>
    <w:rsid w:val="00014DCD"/>
    <w:rsid w:val="000154F5"/>
    <w:rsid w:val="0001687D"/>
    <w:rsid w:val="00016FD4"/>
    <w:rsid w:val="00017513"/>
    <w:rsid w:val="00020D63"/>
    <w:rsid w:val="000213F3"/>
    <w:rsid w:val="0002162F"/>
    <w:rsid w:val="0002174E"/>
    <w:rsid w:val="0002243D"/>
    <w:rsid w:val="00022B5A"/>
    <w:rsid w:val="00022F10"/>
    <w:rsid w:val="00023221"/>
    <w:rsid w:val="00023450"/>
    <w:rsid w:val="00023DE9"/>
    <w:rsid w:val="0002553F"/>
    <w:rsid w:val="000272E8"/>
    <w:rsid w:val="0002751A"/>
    <w:rsid w:val="000278AE"/>
    <w:rsid w:val="00027913"/>
    <w:rsid w:val="00030070"/>
    <w:rsid w:val="0003109D"/>
    <w:rsid w:val="00031714"/>
    <w:rsid w:val="00031A6F"/>
    <w:rsid w:val="00033131"/>
    <w:rsid w:val="00033856"/>
    <w:rsid w:val="000339C5"/>
    <w:rsid w:val="00034FA6"/>
    <w:rsid w:val="000360AD"/>
    <w:rsid w:val="00037073"/>
    <w:rsid w:val="0004095B"/>
    <w:rsid w:val="0004099B"/>
    <w:rsid w:val="00041370"/>
    <w:rsid w:val="00041F7E"/>
    <w:rsid w:val="00043826"/>
    <w:rsid w:val="00044656"/>
    <w:rsid w:val="00045142"/>
    <w:rsid w:val="000458C1"/>
    <w:rsid w:val="00045E53"/>
    <w:rsid w:val="00050AD1"/>
    <w:rsid w:val="00050DCD"/>
    <w:rsid w:val="00050F33"/>
    <w:rsid w:val="00051C5E"/>
    <w:rsid w:val="00052B1D"/>
    <w:rsid w:val="00053189"/>
    <w:rsid w:val="00053F30"/>
    <w:rsid w:val="00054EB4"/>
    <w:rsid w:val="00055300"/>
    <w:rsid w:val="0005545F"/>
    <w:rsid w:val="00056910"/>
    <w:rsid w:val="000576FD"/>
    <w:rsid w:val="00057C86"/>
    <w:rsid w:val="0006105B"/>
    <w:rsid w:val="0006123B"/>
    <w:rsid w:val="00062598"/>
    <w:rsid w:val="00062733"/>
    <w:rsid w:val="000634E2"/>
    <w:rsid w:val="00063B67"/>
    <w:rsid w:val="00063F4A"/>
    <w:rsid w:val="000641BC"/>
    <w:rsid w:val="000647FC"/>
    <w:rsid w:val="00064A6E"/>
    <w:rsid w:val="0006508C"/>
    <w:rsid w:val="000669B9"/>
    <w:rsid w:val="00066EAB"/>
    <w:rsid w:val="00066F37"/>
    <w:rsid w:val="00067483"/>
    <w:rsid w:val="00067AF5"/>
    <w:rsid w:val="000709CA"/>
    <w:rsid w:val="00070D67"/>
    <w:rsid w:val="00070EA3"/>
    <w:rsid w:val="0007135A"/>
    <w:rsid w:val="00071C2B"/>
    <w:rsid w:val="00072FC9"/>
    <w:rsid w:val="00073070"/>
    <w:rsid w:val="00073D23"/>
    <w:rsid w:val="000743BF"/>
    <w:rsid w:val="0007506D"/>
    <w:rsid w:val="000752BB"/>
    <w:rsid w:val="00075362"/>
    <w:rsid w:val="00075826"/>
    <w:rsid w:val="00075D8B"/>
    <w:rsid w:val="00076137"/>
    <w:rsid w:val="00076821"/>
    <w:rsid w:val="00076ACE"/>
    <w:rsid w:val="00076E0A"/>
    <w:rsid w:val="000773C3"/>
    <w:rsid w:val="00077644"/>
    <w:rsid w:val="00077CDC"/>
    <w:rsid w:val="00080466"/>
    <w:rsid w:val="00080E62"/>
    <w:rsid w:val="00081388"/>
    <w:rsid w:val="000817C2"/>
    <w:rsid w:val="00081B07"/>
    <w:rsid w:val="0008331E"/>
    <w:rsid w:val="000850BD"/>
    <w:rsid w:val="000853E6"/>
    <w:rsid w:val="00086A77"/>
    <w:rsid w:val="00087C32"/>
    <w:rsid w:val="00087D7D"/>
    <w:rsid w:val="0009086A"/>
    <w:rsid w:val="00090967"/>
    <w:rsid w:val="00090A8E"/>
    <w:rsid w:val="000915EA"/>
    <w:rsid w:val="0009182A"/>
    <w:rsid w:val="00091B76"/>
    <w:rsid w:val="0009305D"/>
    <w:rsid w:val="00094FD5"/>
    <w:rsid w:val="0009558F"/>
    <w:rsid w:val="00096D54"/>
    <w:rsid w:val="00096DA6"/>
    <w:rsid w:val="000A014C"/>
    <w:rsid w:val="000A017E"/>
    <w:rsid w:val="000A1F86"/>
    <w:rsid w:val="000A492F"/>
    <w:rsid w:val="000A4EF8"/>
    <w:rsid w:val="000A5506"/>
    <w:rsid w:val="000A5B05"/>
    <w:rsid w:val="000A6192"/>
    <w:rsid w:val="000A6872"/>
    <w:rsid w:val="000A6CBE"/>
    <w:rsid w:val="000A6E69"/>
    <w:rsid w:val="000A7153"/>
    <w:rsid w:val="000B04F4"/>
    <w:rsid w:val="000B05F1"/>
    <w:rsid w:val="000B272E"/>
    <w:rsid w:val="000B3A47"/>
    <w:rsid w:val="000B46FB"/>
    <w:rsid w:val="000B4C99"/>
    <w:rsid w:val="000B51BA"/>
    <w:rsid w:val="000B5381"/>
    <w:rsid w:val="000B6387"/>
    <w:rsid w:val="000B6EE0"/>
    <w:rsid w:val="000B7064"/>
    <w:rsid w:val="000B7479"/>
    <w:rsid w:val="000B7CA3"/>
    <w:rsid w:val="000B7D73"/>
    <w:rsid w:val="000C0982"/>
    <w:rsid w:val="000C0A14"/>
    <w:rsid w:val="000C211A"/>
    <w:rsid w:val="000C2EB4"/>
    <w:rsid w:val="000C3577"/>
    <w:rsid w:val="000C3E18"/>
    <w:rsid w:val="000C4296"/>
    <w:rsid w:val="000C4BE9"/>
    <w:rsid w:val="000C63F4"/>
    <w:rsid w:val="000C7112"/>
    <w:rsid w:val="000C7901"/>
    <w:rsid w:val="000C7AB8"/>
    <w:rsid w:val="000C7F41"/>
    <w:rsid w:val="000C7FBD"/>
    <w:rsid w:val="000D0945"/>
    <w:rsid w:val="000D0BE7"/>
    <w:rsid w:val="000D2EE9"/>
    <w:rsid w:val="000D3314"/>
    <w:rsid w:val="000D35E0"/>
    <w:rsid w:val="000D46C0"/>
    <w:rsid w:val="000D4C7A"/>
    <w:rsid w:val="000D604B"/>
    <w:rsid w:val="000D6785"/>
    <w:rsid w:val="000D7AB6"/>
    <w:rsid w:val="000D7BA2"/>
    <w:rsid w:val="000D7D2E"/>
    <w:rsid w:val="000E0430"/>
    <w:rsid w:val="000E205C"/>
    <w:rsid w:val="000E211E"/>
    <w:rsid w:val="000E39AB"/>
    <w:rsid w:val="000E40E0"/>
    <w:rsid w:val="000E419F"/>
    <w:rsid w:val="000E6DBC"/>
    <w:rsid w:val="000E72BC"/>
    <w:rsid w:val="000E796D"/>
    <w:rsid w:val="000F19A8"/>
    <w:rsid w:val="000F2227"/>
    <w:rsid w:val="000F2747"/>
    <w:rsid w:val="000F2B39"/>
    <w:rsid w:val="000F3B0E"/>
    <w:rsid w:val="000F3B9B"/>
    <w:rsid w:val="000F4468"/>
    <w:rsid w:val="000F47EE"/>
    <w:rsid w:val="000F4811"/>
    <w:rsid w:val="000F496A"/>
    <w:rsid w:val="000F4BC1"/>
    <w:rsid w:val="000F5388"/>
    <w:rsid w:val="000F5E24"/>
    <w:rsid w:val="000F6020"/>
    <w:rsid w:val="000F6557"/>
    <w:rsid w:val="000F72E8"/>
    <w:rsid w:val="000F744C"/>
    <w:rsid w:val="000F7FF1"/>
    <w:rsid w:val="00100513"/>
    <w:rsid w:val="0010145D"/>
    <w:rsid w:val="00101B31"/>
    <w:rsid w:val="00102178"/>
    <w:rsid w:val="001049B6"/>
    <w:rsid w:val="001056D6"/>
    <w:rsid w:val="00105981"/>
    <w:rsid w:val="001065AB"/>
    <w:rsid w:val="00106ACF"/>
    <w:rsid w:val="00107614"/>
    <w:rsid w:val="00110546"/>
    <w:rsid w:val="001117D4"/>
    <w:rsid w:val="001118F6"/>
    <w:rsid w:val="00112498"/>
    <w:rsid w:val="00112D93"/>
    <w:rsid w:val="00113421"/>
    <w:rsid w:val="00113934"/>
    <w:rsid w:val="00113BFC"/>
    <w:rsid w:val="00113C94"/>
    <w:rsid w:val="00114367"/>
    <w:rsid w:val="00114871"/>
    <w:rsid w:val="00114D82"/>
    <w:rsid w:val="00115C7D"/>
    <w:rsid w:val="0011650D"/>
    <w:rsid w:val="00117077"/>
    <w:rsid w:val="0011747B"/>
    <w:rsid w:val="001177FC"/>
    <w:rsid w:val="00117BC3"/>
    <w:rsid w:val="00117C55"/>
    <w:rsid w:val="00120386"/>
    <w:rsid w:val="0012227E"/>
    <w:rsid w:val="00122349"/>
    <w:rsid w:val="001230CE"/>
    <w:rsid w:val="00123957"/>
    <w:rsid w:val="0012413A"/>
    <w:rsid w:val="00124B55"/>
    <w:rsid w:val="00124C63"/>
    <w:rsid w:val="00124E00"/>
    <w:rsid w:val="00125098"/>
    <w:rsid w:val="00125223"/>
    <w:rsid w:val="0012543D"/>
    <w:rsid w:val="00125FFF"/>
    <w:rsid w:val="00126849"/>
    <w:rsid w:val="001270F4"/>
    <w:rsid w:val="00127939"/>
    <w:rsid w:val="00131AB3"/>
    <w:rsid w:val="00131E7E"/>
    <w:rsid w:val="00132546"/>
    <w:rsid w:val="00132F39"/>
    <w:rsid w:val="00133AC3"/>
    <w:rsid w:val="00134BFB"/>
    <w:rsid w:val="0013579B"/>
    <w:rsid w:val="00136BE4"/>
    <w:rsid w:val="0013795F"/>
    <w:rsid w:val="001409EC"/>
    <w:rsid w:val="00140B42"/>
    <w:rsid w:val="0014129F"/>
    <w:rsid w:val="00141477"/>
    <w:rsid w:val="00141544"/>
    <w:rsid w:val="0014190F"/>
    <w:rsid w:val="00141C7C"/>
    <w:rsid w:val="0014202F"/>
    <w:rsid w:val="00143B16"/>
    <w:rsid w:val="00144762"/>
    <w:rsid w:val="0014488E"/>
    <w:rsid w:val="00144E92"/>
    <w:rsid w:val="001457CB"/>
    <w:rsid w:val="00145CD0"/>
    <w:rsid w:val="001464A2"/>
    <w:rsid w:val="00146B22"/>
    <w:rsid w:val="0014720E"/>
    <w:rsid w:val="001474D4"/>
    <w:rsid w:val="001479FA"/>
    <w:rsid w:val="00150368"/>
    <w:rsid w:val="00150ABF"/>
    <w:rsid w:val="00151E01"/>
    <w:rsid w:val="00153AC1"/>
    <w:rsid w:val="00154A95"/>
    <w:rsid w:val="00155839"/>
    <w:rsid w:val="0015605C"/>
    <w:rsid w:val="001565C7"/>
    <w:rsid w:val="001572C7"/>
    <w:rsid w:val="0016036F"/>
    <w:rsid w:val="001603CC"/>
    <w:rsid w:val="00160AEF"/>
    <w:rsid w:val="001612F6"/>
    <w:rsid w:val="00161812"/>
    <w:rsid w:val="0016439C"/>
    <w:rsid w:val="00165F56"/>
    <w:rsid w:val="00165FB7"/>
    <w:rsid w:val="00166DC6"/>
    <w:rsid w:val="001702DB"/>
    <w:rsid w:val="001704D9"/>
    <w:rsid w:val="00170875"/>
    <w:rsid w:val="00170A1C"/>
    <w:rsid w:val="00170CCD"/>
    <w:rsid w:val="00171832"/>
    <w:rsid w:val="00171A3F"/>
    <w:rsid w:val="00171C32"/>
    <w:rsid w:val="001720B8"/>
    <w:rsid w:val="00172817"/>
    <w:rsid w:val="001730D8"/>
    <w:rsid w:val="0017577F"/>
    <w:rsid w:val="00175BA3"/>
    <w:rsid w:val="00176A44"/>
    <w:rsid w:val="00176C2C"/>
    <w:rsid w:val="00176EA8"/>
    <w:rsid w:val="00177149"/>
    <w:rsid w:val="00180345"/>
    <w:rsid w:val="001805C6"/>
    <w:rsid w:val="00180F0C"/>
    <w:rsid w:val="001811C6"/>
    <w:rsid w:val="0018142C"/>
    <w:rsid w:val="001816E7"/>
    <w:rsid w:val="00181844"/>
    <w:rsid w:val="00182F42"/>
    <w:rsid w:val="00182F81"/>
    <w:rsid w:val="00183EA4"/>
    <w:rsid w:val="00184F14"/>
    <w:rsid w:val="00185EC9"/>
    <w:rsid w:val="00186E77"/>
    <w:rsid w:val="0019165B"/>
    <w:rsid w:val="00191D9C"/>
    <w:rsid w:val="00191F1E"/>
    <w:rsid w:val="00193067"/>
    <w:rsid w:val="00193C21"/>
    <w:rsid w:val="001940A7"/>
    <w:rsid w:val="001947EF"/>
    <w:rsid w:val="00194F41"/>
    <w:rsid w:val="00195537"/>
    <w:rsid w:val="00195B5B"/>
    <w:rsid w:val="00195D43"/>
    <w:rsid w:val="001968F4"/>
    <w:rsid w:val="001972C3"/>
    <w:rsid w:val="0019757E"/>
    <w:rsid w:val="00197FE5"/>
    <w:rsid w:val="001A0432"/>
    <w:rsid w:val="001A0772"/>
    <w:rsid w:val="001A092E"/>
    <w:rsid w:val="001A1C29"/>
    <w:rsid w:val="001A1D53"/>
    <w:rsid w:val="001A245F"/>
    <w:rsid w:val="001A3422"/>
    <w:rsid w:val="001A3C17"/>
    <w:rsid w:val="001A5F59"/>
    <w:rsid w:val="001A6624"/>
    <w:rsid w:val="001A7DE6"/>
    <w:rsid w:val="001B020E"/>
    <w:rsid w:val="001B05A2"/>
    <w:rsid w:val="001B06D6"/>
    <w:rsid w:val="001B0C62"/>
    <w:rsid w:val="001B0C99"/>
    <w:rsid w:val="001B18D2"/>
    <w:rsid w:val="001B1E8F"/>
    <w:rsid w:val="001B2475"/>
    <w:rsid w:val="001B4C5C"/>
    <w:rsid w:val="001B4D01"/>
    <w:rsid w:val="001B6F32"/>
    <w:rsid w:val="001C0372"/>
    <w:rsid w:val="001C18E9"/>
    <w:rsid w:val="001C3463"/>
    <w:rsid w:val="001C4126"/>
    <w:rsid w:val="001C447A"/>
    <w:rsid w:val="001C4644"/>
    <w:rsid w:val="001C4DC6"/>
    <w:rsid w:val="001C519A"/>
    <w:rsid w:val="001C5476"/>
    <w:rsid w:val="001C5579"/>
    <w:rsid w:val="001C6C2B"/>
    <w:rsid w:val="001C7C39"/>
    <w:rsid w:val="001D02C5"/>
    <w:rsid w:val="001D113F"/>
    <w:rsid w:val="001D1399"/>
    <w:rsid w:val="001D189F"/>
    <w:rsid w:val="001D284D"/>
    <w:rsid w:val="001D4157"/>
    <w:rsid w:val="001D468C"/>
    <w:rsid w:val="001D46EB"/>
    <w:rsid w:val="001D5F26"/>
    <w:rsid w:val="001E0976"/>
    <w:rsid w:val="001E11EE"/>
    <w:rsid w:val="001E1688"/>
    <w:rsid w:val="001E17A5"/>
    <w:rsid w:val="001E22B8"/>
    <w:rsid w:val="001E31AE"/>
    <w:rsid w:val="001E3E47"/>
    <w:rsid w:val="001E5FDF"/>
    <w:rsid w:val="001E6B42"/>
    <w:rsid w:val="001F133C"/>
    <w:rsid w:val="001F1677"/>
    <w:rsid w:val="001F1C91"/>
    <w:rsid w:val="001F2E8E"/>
    <w:rsid w:val="001F3C26"/>
    <w:rsid w:val="001F463A"/>
    <w:rsid w:val="001F50C0"/>
    <w:rsid w:val="001F5E8B"/>
    <w:rsid w:val="001F6138"/>
    <w:rsid w:val="001F6EBC"/>
    <w:rsid w:val="001F73A0"/>
    <w:rsid w:val="001F7758"/>
    <w:rsid w:val="00201785"/>
    <w:rsid w:val="00201CF8"/>
    <w:rsid w:val="00202164"/>
    <w:rsid w:val="002022C7"/>
    <w:rsid w:val="00202453"/>
    <w:rsid w:val="00202A7A"/>
    <w:rsid w:val="00202FAC"/>
    <w:rsid w:val="0020471B"/>
    <w:rsid w:val="00204C6D"/>
    <w:rsid w:val="0020598C"/>
    <w:rsid w:val="002104B7"/>
    <w:rsid w:val="0021135E"/>
    <w:rsid w:val="00211399"/>
    <w:rsid w:val="00211FA5"/>
    <w:rsid w:val="0021329A"/>
    <w:rsid w:val="00215C4A"/>
    <w:rsid w:val="00216374"/>
    <w:rsid w:val="00220141"/>
    <w:rsid w:val="00220AC5"/>
    <w:rsid w:val="00221027"/>
    <w:rsid w:val="00221CF1"/>
    <w:rsid w:val="00222BE0"/>
    <w:rsid w:val="00223A36"/>
    <w:rsid w:val="00224534"/>
    <w:rsid w:val="0022476F"/>
    <w:rsid w:val="00225714"/>
    <w:rsid w:val="002257D5"/>
    <w:rsid w:val="002257F3"/>
    <w:rsid w:val="002258E1"/>
    <w:rsid w:val="002260E6"/>
    <w:rsid w:val="002265AE"/>
    <w:rsid w:val="002268EB"/>
    <w:rsid w:val="0023058B"/>
    <w:rsid w:val="00230D17"/>
    <w:rsid w:val="002317CF"/>
    <w:rsid w:val="0023227C"/>
    <w:rsid w:val="002335E2"/>
    <w:rsid w:val="00234FB6"/>
    <w:rsid w:val="0023534B"/>
    <w:rsid w:val="00236ED2"/>
    <w:rsid w:val="00237B76"/>
    <w:rsid w:val="0024008D"/>
    <w:rsid w:val="00241843"/>
    <w:rsid w:val="002420DD"/>
    <w:rsid w:val="002420EB"/>
    <w:rsid w:val="00242648"/>
    <w:rsid w:val="00242C73"/>
    <w:rsid w:val="00242EB4"/>
    <w:rsid w:val="002432F3"/>
    <w:rsid w:val="002457F7"/>
    <w:rsid w:val="00246404"/>
    <w:rsid w:val="002467F6"/>
    <w:rsid w:val="00247C78"/>
    <w:rsid w:val="002502C4"/>
    <w:rsid w:val="002522C5"/>
    <w:rsid w:val="00252881"/>
    <w:rsid w:val="002538AE"/>
    <w:rsid w:val="0025416D"/>
    <w:rsid w:val="00254FB0"/>
    <w:rsid w:val="0025629E"/>
    <w:rsid w:val="002565DA"/>
    <w:rsid w:val="002567B8"/>
    <w:rsid w:val="00257283"/>
    <w:rsid w:val="00257308"/>
    <w:rsid w:val="00257834"/>
    <w:rsid w:val="002609DD"/>
    <w:rsid w:val="002616FB"/>
    <w:rsid w:val="002630BF"/>
    <w:rsid w:val="0026339E"/>
    <w:rsid w:val="00263C03"/>
    <w:rsid w:val="00264627"/>
    <w:rsid w:val="0026467B"/>
    <w:rsid w:val="002659BE"/>
    <w:rsid w:val="00265B53"/>
    <w:rsid w:val="002667D8"/>
    <w:rsid w:val="00266F0D"/>
    <w:rsid w:val="002671EA"/>
    <w:rsid w:val="002672A3"/>
    <w:rsid w:val="002728C4"/>
    <w:rsid w:val="00272EAB"/>
    <w:rsid w:val="00275007"/>
    <w:rsid w:val="002752E9"/>
    <w:rsid w:val="002759B2"/>
    <w:rsid w:val="00276891"/>
    <w:rsid w:val="002778F0"/>
    <w:rsid w:val="00280777"/>
    <w:rsid w:val="00282203"/>
    <w:rsid w:val="00282F60"/>
    <w:rsid w:val="002835CE"/>
    <w:rsid w:val="00283D3E"/>
    <w:rsid w:val="00284193"/>
    <w:rsid w:val="00284DF5"/>
    <w:rsid w:val="0028557C"/>
    <w:rsid w:val="002856DA"/>
    <w:rsid w:val="0028599F"/>
    <w:rsid w:val="00285B8D"/>
    <w:rsid w:val="00286A48"/>
    <w:rsid w:val="0028710F"/>
    <w:rsid w:val="00287D6C"/>
    <w:rsid w:val="002901EE"/>
    <w:rsid w:val="00290928"/>
    <w:rsid w:val="00290F41"/>
    <w:rsid w:val="0029216E"/>
    <w:rsid w:val="002934EB"/>
    <w:rsid w:val="00295A03"/>
    <w:rsid w:val="00295AD0"/>
    <w:rsid w:val="0029637D"/>
    <w:rsid w:val="00296788"/>
    <w:rsid w:val="002979FD"/>
    <w:rsid w:val="002A067B"/>
    <w:rsid w:val="002A0EA4"/>
    <w:rsid w:val="002A2102"/>
    <w:rsid w:val="002A251F"/>
    <w:rsid w:val="002A2E0C"/>
    <w:rsid w:val="002A38C5"/>
    <w:rsid w:val="002A3D0A"/>
    <w:rsid w:val="002A4F9C"/>
    <w:rsid w:val="002A5043"/>
    <w:rsid w:val="002A56FF"/>
    <w:rsid w:val="002A584D"/>
    <w:rsid w:val="002A5FD0"/>
    <w:rsid w:val="002A6CFC"/>
    <w:rsid w:val="002B086F"/>
    <w:rsid w:val="002B0CF6"/>
    <w:rsid w:val="002B0F93"/>
    <w:rsid w:val="002B1092"/>
    <w:rsid w:val="002B13B7"/>
    <w:rsid w:val="002B14B0"/>
    <w:rsid w:val="002B3666"/>
    <w:rsid w:val="002B3A38"/>
    <w:rsid w:val="002B3EC5"/>
    <w:rsid w:val="002B4397"/>
    <w:rsid w:val="002B4D48"/>
    <w:rsid w:val="002B510B"/>
    <w:rsid w:val="002B5796"/>
    <w:rsid w:val="002B5BB0"/>
    <w:rsid w:val="002B6B5E"/>
    <w:rsid w:val="002B7AF6"/>
    <w:rsid w:val="002C0C1D"/>
    <w:rsid w:val="002C10CC"/>
    <w:rsid w:val="002C1AE1"/>
    <w:rsid w:val="002C1C50"/>
    <w:rsid w:val="002C1DFE"/>
    <w:rsid w:val="002C213B"/>
    <w:rsid w:val="002C33E8"/>
    <w:rsid w:val="002C48DE"/>
    <w:rsid w:val="002C56CD"/>
    <w:rsid w:val="002C5CA8"/>
    <w:rsid w:val="002C5CE2"/>
    <w:rsid w:val="002C6218"/>
    <w:rsid w:val="002C6247"/>
    <w:rsid w:val="002C66A1"/>
    <w:rsid w:val="002C75FA"/>
    <w:rsid w:val="002D05A9"/>
    <w:rsid w:val="002D1337"/>
    <w:rsid w:val="002D2BF3"/>
    <w:rsid w:val="002D2F90"/>
    <w:rsid w:val="002D33FA"/>
    <w:rsid w:val="002D5099"/>
    <w:rsid w:val="002D57B1"/>
    <w:rsid w:val="002D5B43"/>
    <w:rsid w:val="002D5F5A"/>
    <w:rsid w:val="002D6C2B"/>
    <w:rsid w:val="002E01D9"/>
    <w:rsid w:val="002E055B"/>
    <w:rsid w:val="002E0713"/>
    <w:rsid w:val="002E0EE0"/>
    <w:rsid w:val="002E1BCB"/>
    <w:rsid w:val="002E1C52"/>
    <w:rsid w:val="002E28A7"/>
    <w:rsid w:val="002E2923"/>
    <w:rsid w:val="002E4770"/>
    <w:rsid w:val="002E52A8"/>
    <w:rsid w:val="002E6438"/>
    <w:rsid w:val="002E6533"/>
    <w:rsid w:val="002E6A8F"/>
    <w:rsid w:val="002F03CD"/>
    <w:rsid w:val="002F10C0"/>
    <w:rsid w:val="002F1E02"/>
    <w:rsid w:val="002F1E95"/>
    <w:rsid w:val="002F2A0C"/>
    <w:rsid w:val="002F2F60"/>
    <w:rsid w:val="002F37F6"/>
    <w:rsid w:val="002F3970"/>
    <w:rsid w:val="002F3BFC"/>
    <w:rsid w:val="002F3C7B"/>
    <w:rsid w:val="002F58D3"/>
    <w:rsid w:val="002F5ACE"/>
    <w:rsid w:val="002F66AD"/>
    <w:rsid w:val="002F7136"/>
    <w:rsid w:val="002F7485"/>
    <w:rsid w:val="002F7820"/>
    <w:rsid w:val="002F78B0"/>
    <w:rsid w:val="002F7CED"/>
    <w:rsid w:val="00301D92"/>
    <w:rsid w:val="003022A6"/>
    <w:rsid w:val="003023F1"/>
    <w:rsid w:val="00302893"/>
    <w:rsid w:val="00302979"/>
    <w:rsid w:val="00303A33"/>
    <w:rsid w:val="0030564E"/>
    <w:rsid w:val="0030618E"/>
    <w:rsid w:val="0030657F"/>
    <w:rsid w:val="00306FA5"/>
    <w:rsid w:val="00307AE4"/>
    <w:rsid w:val="00307C2F"/>
    <w:rsid w:val="00310A6F"/>
    <w:rsid w:val="00310C7B"/>
    <w:rsid w:val="00311593"/>
    <w:rsid w:val="00311815"/>
    <w:rsid w:val="0031227E"/>
    <w:rsid w:val="00312947"/>
    <w:rsid w:val="003137C7"/>
    <w:rsid w:val="00314283"/>
    <w:rsid w:val="003153C4"/>
    <w:rsid w:val="00316438"/>
    <w:rsid w:val="00317462"/>
    <w:rsid w:val="0031765E"/>
    <w:rsid w:val="00317D8A"/>
    <w:rsid w:val="00320048"/>
    <w:rsid w:val="00320121"/>
    <w:rsid w:val="003202F1"/>
    <w:rsid w:val="00320645"/>
    <w:rsid w:val="00320C53"/>
    <w:rsid w:val="00320D46"/>
    <w:rsid w:val="00322B0C"/>
    <w:rsid w:val="00322FDE"/>
    <w:rsid w:val="003235E7"/>
    <w:rsid w:val="003249A7"/>
    <w:rsid w:val="0032504B"/>
    <w:rsid w:val="00325292"/>
    <w:rsid w:val="003254EA"/>
    <w:rsid w:val="003263CD"/>
    <w:rsid w:val="00327025"/>
    <w:rsid w:val="00331479"/>
    <w:rsid w:val="00331F45"/>
    <w:rsid w:val="00332531"/>
    <w:rsid w:val="0033262D"/>
    <w:rsid w:val="00332D0D"/>
    <w:rsid w:val="00333309"/>
    <w:rsid w:val="003353E4"/>
    <w:rsid w:val="0033621F"/>
    <w:rsid w:val="003362E9"/>
    <w:rsid w:val="003377A4"/>
    <w:rsid w:val="00337D83"/>
    <w:rsid w:val="00340094"/>
    <w:rsid w:val="00340974"/>
    <w:rsid w:val="0034207C"/>
    <w:rsid w:val="00342E57"/>
    <w:rsid w:val="00345439"/>
    <w:rsid w:val="00346407"/>
    <w:rsid w:val="00347196"/>
    <w:rsid w:val="00347DEB"/>
    <w:rsid w:val="003515E6"/>
    <w:rsid w:val="00351C9B"/>
    <w:rsid w:val="003523C1"/>
    <w:rsid w:val="003530D7"/>
    <w:rsid w:val="00353396"/>
    <w:rsid w:val="00353927"/>
    <w:rsid w:val="0035537B"/>
    <w:rsid w:val="003559BF"/>
    <w:rsid w:val="00357042"/>
    <w:rsid w:val="00357E12"/>
    <w:rsid w:val="00357ECA"/>
    <w:rsid w:val="003629F8"/>
    <w:rsid w:val="00362B77"/>
    <w:rsid w:val="00363A88"/>
    <w:rsid w:val="00363CD2"/>
    <w:rsid w:val="0036407F"/>
    <w:rsid w:val="00364A1A"/>
    <w:rsid w:val="003650E6"/>
    <w:rsid w:val="00365154"/>
    <w:rsid w:val="0036563D"/>
    <w:rsid w:val="00366357"/>
    <w:rsid w:val="00367E39"/>
    <w:rsid w:val="00367E55"/>
    <w:rsid w:val="00372175"/>
    <w:rsid w:val="00373CB5"/>
    <w:rsid w:val="00374108"/>
    <w:rsid w:val="00374696"/>
    <w:rsid w:val="003756D9"/>
    <w:rsid w:val="00375C6C"/>
    <w:rsid w:val="00375FBC"/>
    <w:rsid w:val="003762E8"/>
    <w:rsid w:val="003763D6"/>
    <w:rsid w:val="00376795"/>
    <w:rsid w:val="003768BE"/>
    <w:rsid w:val="0037710E"/>
    <w:rsid w:val="00377E39"/>
    <w:rsid w:val="00377FDF"/>
    <w:rsid w:val="003800C6"/>
    <w:rsid w:val="00380965"/>
    <w:rsid w:val="00380EC6"/>
    <w:rsid w:val="00381336"/>
    <w:rsid w:val="0038209B"/>
    <w:rsid w:val="003828B2"/>
    <w:rsid w:val="0038401D"/>
    <w:rsid w:val="0038618A"/>
    <w:rsid w:val="00386F65"/>
    <w:rsid w:val="00387CAA"/>
    <w:rsid w:val="00390AF4"/>
    <w:rsid w:val="00391B4A"/>
    <w:rsid w:val="00391D1A"/>
    <w:rsid w:val="003925C8"/>
    <w:rsid w:val="0039264A"/>
    <w:rsid w:val="00392AD2"/>
    <w:rsid w:val="00395DFA"/>
    <w:rsid w:val="0039665A"/>
    <w:rsid w:val="0039746D"/>
    <w:rsid w:val="00397A96"/>
    <w:rsid w:val="003A070E"/>
    <w:rsid w:val="003A3322"/>
    <w:rsid w:val="003A334B"/>
    <w:rsid w:val="003A335A"/>
    <w:rsid w:val="003A347B"/>
    <w:rsid w:val="003A38B2"/>
    <w:rsid w:val="003A3B1C"/>
    <w:rsid w:val="003A46DC"/>
    <w:rsid w:val="003A52E5"/>
    <w:rsid w:val="003A6F29"/>
    <w:rsid w:val="003A7964"/>
    <w:rsid w:val="003A7C57"/>
    <w:rsid w:val="003B13A4"/>
    <w:rsid w:val="003B1590"/>
    <w:rsid w:val="003B18AD"/>
    <w:rsid w:val="003B43E0"/>
    <w:rsid w:val="003B59FE"/>
    <w:rsid w:val="003B6241"/>
    <w:rsid w:val="003B6E08"/>
    <w:rsid w:val="003B78FD"/>
    <w:rsid w:val="003C0503"/>
    <w:rsid w:val="003C19FF"/>
    <w:rsid w:val="003C223A"/>
    <w:rsid w:val="003C346E"/>
    <w:rsid w:val="003C3E30"/>
    <w:rsid w:val="003C4E65"/>
    <w:rsid w:val="003C572D"/>
    <w:rsid w:val="003C699C"/>
    <w:rsid w:val="003C728D"/>
    <w:rsid w:val="003C7392"/>
    <w:rsid w:val="003D05DC"/>
    <w:rsid w:val="003D0940"/>
    <w:rsid w:val="003D1D13"/>
    <w:rsid w:val="003D1F44"/>
    <w:rsid w:val="003D373D"/>
    <w:rsid w:val="003D4560"/>
    <w:rsid w:val="003D4FE3"/>
    <w:rsid w:val="003D5F46"/>
    <w:rsid w:val="003D601A"/>
    <w:rsid w:val="003D69F3"/>
    <w:rsid w:val="003D763C"/>
    <w:rsid w:val="003D78EB"/>
    <w:rsid w:val="003D79E3"/>
    <w:rsid w:val="003E0B8E"/>
    <w:rsid w:val="003E0F40"/>
    <w:rsid w:val="003E11C8"/>
    <w:rsid w:val="003E13D7"/>
    <w:rsid w:val="003E1793"/>
    <w:rsid w:val="003E3572"/>
    <w:rsid w:val="003E4A32"/>
    <w:rsid w:val="003E4DB8"/>
    <w:rsid w:val="003E5D98"/>
    <w:rsid w:val="003E6CF1"/>
    <w:rsid w:val="003E7F35"/>
    <w:rsid w:val="003F06A8"/>
    <w:rsid w:val="003F085A"/>
    <w:rsid w:val="003F1D78"/>
    <w:rsid w:val="003F2109"/>
    <w:rsid w:val="003F2564"/>
    <w:rsid w:val="003F33A6"/>
    <w:rsid w:val="003F3998"/>
    <w:rsid w:val="003F3E01"/>
    <w:rsid w:val="003F3F05"/>
    <w:rsid w:val="003F4533"/>
    <w:rsid w:val="003F470E"/>
    <w:rsid w:val="003F4BC3"/>
    <w:rsid w:val="003F4EBB"/>
    <w:rsid w:val="003F534E"/>
    <w:rsid w:val="003F634B"/>
    <w:rsid w:val="003F650B"/>
    <w:rsid w:val="003F6519"/>
    <w:rsid w:val="003F6F58"/>
    <w:rsid w:val="003F7FCB"/>
    <w:rsid w:val="00400775"/>
    <w:rsid w:val="00400A4E"/>
    <w:rsid w:val="004011A5"/>
    <w:rsid w:val="004019A9"/>
    <w:rsid w:val="004019E3"/>
    <w:rsid w:val="00401F5F"/>
    <w:rsid w:val="004020B1"/>
    <w:rsid w:val="004029B3"/>
    <w:rsid w:val="0040355B"/>
    <w:rsid w:val="00403996"/>
    <w:rsid w:val="004044CE"/>
    <w:rsid w:val="004044F2"/>
    <w:rsid w:val="004056F1"/>
    <w:rsid w:val="00406FD1"/>
    <w:rsid w:val="004073FF"/>
    <w:rsid w:val="004079A3"/>
    <w:rsid w:val="00410CDC"/>
    <w:rsid w:val="00411974"/>
    <w:rsid w:val="0041217E"/>
    <w:rsid w:val="00415941"/>
    <w:rsid w:val="00415C1E"/>
    <w:rsid w:val="004161A9"/>
    <w:rsid w:val="00416542"/>
    <w:rsid w:val="00416C61"/>
    <w:rsid w:val="00416F8F"/>
    <w:rsid w:val="0041745E"/>
    <w:rsid w:val="0041779B"/>
    <w:rsid w:val="004200DF"/>
    <w:rsid w:val="0042034A"/>
    <w:rsid w:val="004207B2"/>
    <w:rsid w:val="00421B5E"/>
    <w:rsid w:val="00421DB0"/>
    <w:rsid w:val="00423200"/>
    <w:rsid w:val="00424B71"/>
    <w:rsid w:val="004252A0"/>
    <w:rsid w:val="004255D7"/>
    <w:rsid w:val="00425666"/>
    <w:rsid w:val="00425B14"/>
    <w:rsid w:val="00425B51"/>
    <w:rsid w:val="004264D0"/>
    <w:rsid w:val="00426537"/>
    <w:rsid w:val="004273C4"/>
    <w:rsid w:val="00427C33"/>
    <w:rsid w:val="00430341"/>
    <w:rsid w:val="00430827"/>
    <w:rsid w:val="00431977"/>
    <w:rsid w:val="00431CE4"/>
    <w:rsid w:val="00432528"/>
    <w:rsid w:val="00433202"/>
    <w:rsid w:val="00433A3B"/>
    <w:rsid w:val="0043408F"/>
    <w:rsid w:val="00434895"/>
    <w:rsid w:val="00435912"/>
    <w:rsid w:val="004361BC"/>
    <w:rsid w:val="00436272"/>
    <w:rsid w:val="00437248"/>
    <w:rsid w:val="00437561"/>
    <w:rsid w:val="00437CF8"/>
    <w:rsid w:val="0044002A"/>
    <w:rsid w:val="00440323"/>
    <w:rsid w:val="004414C9"/>
    <w:rsid w:val="00441E8F"/>
    <w:rsid w:val="0044294F"/>
    <w:rsid w:val="00443617"/>
    <w:rsid w:val="004454B3"/>
    <w:rsid w:val="00446359"/>
    <w:rsid w:val="00446582"/>
    <w:rsid w:val="004466F9"/>
    <w:rsid w:val="00450001"/>
    <w:rsid w:val="0045007F"/>
    <w:rsid w:val="00450696"/>
    <w:rsid w:val="00450834"/>
    <w:rsid w:val="004510A6"/>
    <w:rsid w:val="00453024"/>
    <w:rsid w:val="0045382E"/>
    <w:rsid w:val="004548F7"/>
    <w:rsid w:val="00454D03"/>
    <w:rsid w:val="00455A18"/>
    <w:rsid w:val="00455A82"/>
    <w:rsid w:val="00455B95"/>
    <w:rsid w:val="004567D9"/>
    <w:rsid w:val="0045688B"/>
    <w:rsid w:val="004579B4"/>
    <w:rsid w:val="00457E97"/>
    <w:rsid w:val="00461023"/>
    <w:rsid w:val="00461BE7"/>
    <w:rsid w:val="00463220"/>
    <w:rsid w:val="00463442"/>
    <w:rsid w:val="00463672"/>
    <w:rsid w:val="004640DB"/>
    <w:rsid w:val="0046421B"/>
    <w:rsid w:val="00464284"/>
    <w:rsid w:val="00464611"/>
    <w:rsid w:val="00464C56"/>
    <w:rsid w:val="00464DE9"/>
    <w:rsid w:val="00466ABE"/>
    <w:rsid w:val="00466FDA"/>
    <w:rsid w:val="00470665"/>
    <w:rsid w:val="0047084B"/>
    <w:rsid w:val="0047218A"/>
    <w:rsid w:val="0047220A"/>
    <w:rsid w:val="004729AB"/>
    <w:rsid w:val="00472B8C"/>
    <w:rsid w:val="00473F9B"/>
    <w:rsid w:val="004757DC"/>
    <w:rsid w:val="00475991"/>
    <w:rsid w:val="00476390"/>
    <w:rsid w:val="0047738F"/>
    <w:rsid w:val="004805CC"/>
    <w:rsid w:val="00480E13"/>
    <w:rsid w:val="004812BF"/>
    <w:rsid w:val="004812C4"/>
    <w:rsid w:val="0048289C"/>
    <w:rsid w:val="0048347E"/>
    <w:rsid w:val="004839FE"/>
    <w:rsid w:val="00484250"/>
    <w:rsid w:val="00484F2B"/>
    <w:rsid w:val="00485398"/>
    <w:rsid w:val="00485AA4"/>
    <w:rsid w:val="0048607E"/>
    <w:rsid w:val="004867FA"/>
    <w:rsid w:val="00486908"/>
    <w:rsid w:val="00487FDA"/>
    <w:rsid w:val="00490363"/>
    <w:rsid w:val="00490B3F"/>
    <w:rsid w:val="00490DE3"/>
    <w:rsid w:val="00492D01"/>
    <w:rsid w:val="00492E07"/>
    <w:rsid w:val="00493048"/>
    <w:rsid w:val="004947A7"/>
    <w:rsid w:val="00494984"/>
    <w:rsid w:val="00495DB2"/>
    <w:rsid w:val="00496861"/>
    <w:rsid w:val="00497999"/>
    <w:rsid w:val="004A0E87"/>
    <w:rsid w:val="004A0F74"/>
    <w:rsid w:val="004A1683"/>
    <w:rsid w:val="004A1BFE"/>
    <w:rsid w:val="004A1D83"/>
    <w:rsid w:val="004A1EBC"/>
    <w:rsid w:val="004A2220"/>
    <w:rsid w:val="004A2731"/>
    <w:rsid w:val="004A2C29"/>
    <w:rsid w:val="004A3E83"/>
    <w:rsid w:val="004A42BF"/>
    <w:rsid w:val="004A43A3"/>
    <w:rsid w:val="004A493F"/>
    <w:rsid w:val="004A5C9D"/>
    <w:rsid w:val="004A69E1"/>
    <w:rsid w:val="004B03DB"/>
    <w:rsid w:val="004B079A"/>
    <w:rsid w:val="004B1F3B"/>
    <w:rsid w:val="004B2535"/>
    <w:rsid w:val="004B2AD2"/>
    <w:rsid w:val="004B2ECB"/>
    <w:rsid w:val="004B372F"/>
    <w:rsid w:val="004B3BE3"/>
    <w:rsid w:val="004B3E15"/>
    <w:rsid w:val="004B4002"/>
    <w:rsid w:val="004B6F65"/>
    <w:rsid w:val="004C105C"/>
    <w:rsid w:val="004C1B41"/>
    <w:rsid w:val="004C1DB1"/>
    <w:rsid w:val="004C22ED"/>
    <w:rsid w:val="004C28E1"/>
    <w:rsid w:val="004C3349"/>
    <w:rsid w:val="004C3CEC"/>
    <w:rsid w:val="004C3EC4"/>
    <w:rsid w:val="004C47B0"/>
    <w:rsid w:val="004C4F08"/>
    <w:rsid w:val="004C5F89"/>
    <w:rsid w:val="004C615E"/>
    <w:rsid w:val="004C667C"/>
    <w:rsid w:val="004D00D4"/>
    <w:rsid w:val="004D03B2"/>
    <w:rsid w:val="004D0FF5"/>
    <w:rsid w:val="004D163C"/>
    <w:rsid w:val="004D2545"/>
    <w:rsid w:val="004D3089"/>
    <w:rsid w:val="004D342B"/>
    <w:rsid w:val="004D3F07"/>
    <w:rsid w:val="004D458F"/>
    <w:rsid w:val="004D5162"/>
    <w:rsid w:val="004D6630"/>
    <w:rsid w:val="004D7B41"/>
    <w:rsid w:val="004E00FF"/>
    <w:rsid w:val="004E06FE"/>
    <w:rsid w:val="004E0E61"/>
    <w:rsid w:val="004E0EEA"/>
    <w:rsid w:val="004E192C"/>
    <w:rsid w:val="004E2224"/>
    <w:rsid w:val="004E22F3"/>
    <w:rsid w:val="004E2AD4"/>
    <w:rsid w:val="004E46D5"/>
    <w:rsid w:val="004E56B1"/>
    <w:rsid w:val="004E56C8"/>
    <w:rsid w:val="004E6B60"/>
    <w:rsid w:val="004E7135"/>
    <w:rsid w:val="004E78C7"/>
    <w:rsid w:val="004F044A"/>
    <w:rsid w:val="004F090F"/>
    <w:rsid w:val="004F0C5C"/>
    <w:rsid w:val="004F1842"/>
    <w:rsid w:val="004F1A43"/>
    <w:rsid w:val="004F1EDE"/>
    <w:rsid w:val="004F20A5"/>
    <w:rsid w:val="004F29C5"/>
    <w:rsid w:val="004F3854"/>
    <w:rsid w:val="004F389B"/>
    <w:rsid w:val="004F4173"/>
    <w:rsid w:val="004F4781"/>
    <w:rsid w:val="004F5955"/>
    <w:rsid w:val="004F5A1D"/>
    <w:rsid w:val="004F5C4C"/>
    <w:rsid w:val="004F5DEA"/>
    <w:rsid w:val="004F5E53"/>
    <w:rsid w:val="004F5E87"/>
    <w:rsid w:val="004F6083"/>
    <w:rsid w:val="004F6EA3"/>
    <w:rsid w:val="004F7568"/>
    <w:rsid w:val="004F7A8A"/>
    <w:rsid w:val="0050034D"/>
    <w:rsid w:val="00500835"/>
    <w:rsid w:val="00501283"/>
    <w:rsid w:val="005012A1"/>
    <w:rsid w:val="005018C1"/>
    <w:rsid w:val="005028F7"/>
    <w:rsid w:val="005042C4"/>
    <w:rsid w:val="00504DC9"/>
    <w:rsid w:val="0050545B"/>
    <w:rsid w:val="00505C4C"/>
    <w:rsid w:val="00505D3A"/>
    <w:rsid w:val="00505D6A"/>
    <w:rsid w:val="0050612C"/>
    <w:rsid w:val="005064D4"/>
    <w:rsid w:val="0050780D"/>
    <w:rsid w:val="00507BB9"/>
    <w:rsid w:val="0051049C"/>
    <w:rsid w:val="00511814"/>
    <w:rsid w:val="00511FEF"/>
    <w:rsid w:val="00512018"/>
    <w:rsid w:val="005121E5"/>
    <w:rsid w:val="005122AA"/>
    <w:rsid w:val="00512430"/>
    <w:rsid w:val="00512D00"/>
    <w:rsid w:val="005147EF"/>
    <w:rsid w:val="00514B14"/>
    <w:rsid w:val="00515522"/>
    <w:rsid w:val="00516443"/>
    <w:rsid w:val="00516A61"/>
    <w:rsid w:val="005177C2"/>
    <w:rsid w:val="00517FC1"/>
    <w:rsid w:val="00520492"/>
    <w:rsid w:val="00521144"/>
    <w:rsid w:val="0052177B"/>
    <w:rsid w:val="00521C9A"/>
    <w:rsid w:val="00522B1E"/>
    <w:rsid w:val="00523086"/>
    <w:rsid w:val="0052470D"/>
    <w:rsid w:val="00524F26"/>
    <w:rsid w:val="005261F2"/>
    <w:rsid w:val="00526A18"/>
    <w:rsid w:val="00526F41"/>
    <w:rsid w:val="00527133"/>
    <w:rsid w:val="00527913"/>
    <w:rsid w:val="005279BD"/>
    <w:rsid w:val="00530D6B"/>
    <w:rsid w:val="00531091"/>
    <w:rsid w:val="00531583"/>
    <w:rsid w:val="005320D7"/>
    <w:rsid w:val="00532C0B"/>
    <w:rsid w:val="00533604"/>
    <w:rsid w:val="00534CC6"/>
    <w:rsid w:val="005351B5"/>
    <w:rsid w:val="00535544"/>
    <w:rsid w:val="00537ED8"/>
    <w:rsid w:val="0054014E"/>
    <w:rsid w:val="00540992"/>
    <w:rsid w:val="00542336"/>
    <w:rsid w:val="00542993"/>
    <w:rsid w:val="00543396"/>
    <w:rsid w:val="00543B12"/>
    <w:rsid w:val="005451C0"/>
    <w:rsid w:val="0054520D"/>
    <w:rsid w:val="00545341"/>
    <w:rsid w:val="00545348"/>
    <w:rsid w:val="00545FEC"/>
    <w:rsid w:val="005468F8"/>
    <w:rsid w:val="00546C55"/>
    <w:rsid w:val="00546E13"/>
    <w:rsid w:val="0054748B"/>
    <w:rsid w:val="005500A3"/>
    <w:rsid w:val="00550526"/>
    <w:rsid w:val="005505D9"/>
    <w:rsid w:val="00550BEE"/>
    <w:rsid w:val="00551194"/>
    <w:rsid w:val="00552419"/>
    <w:rsid w:val="00553F55"/>
    <w:rsid w:val="00555301"/>
    <w:rsid w:val="00555A60"/>
    <w:rsid w:val="0055790B"/>
    <w:rsid w:val="00560534"/>
    <w:rsid w:val="00562800"/>
    <w:rsid w:val="00562BDF"/>
    <w:rsid w:val="0056355D"/>
    <w:rsid w:val="00565160"/>
    <w:rsid w:val="005655B9"/>
    <w:rsid w:val="00565804"/>
    <w:rsid w:val="0056661F"/>
    <w:rsid w:val="0056666E"/>
    <w:rsid w:val="00566E76"/>
    <w:rsid w:val="00566F89"/>
    <w:rsid w:val="00570BE0"/>
    <w:rsid w:val="0057111C"/>
    <w:rsid w:val="0057188B"/>
    <w:rsid w:val="00573CD8"/>
    <w:rsid w:val="00574414"/>
    <w:rsid w:val="00574B1E"/>
    <w:rsid w:val="00574DF7"/>
    <w:rsid w:val="00575B9A"/>
    <w:rsid w:val="0057631B"/>
    <w:rsid w:val="00576ABF"/>
    <w:rsid w:val="00577D86"/>
    <w:rsid w:val="005805B1"/>
    <w:rsid w:val="00580EC8"/>
    <w:rsid w:val="005834E4"/>
    <w:rsid w:val="00583619"/>
    <w:rsid w:val="00583695"/>
    <w:rsid w:val="005839EB"/>
    <w:rsid w:val="005845BD"/>
    <w:rsid w:val="00585C3E"/>
    <w:rsid w:val="00586A61"/>
    <w:rsid w:val="00587027"/>
    <w:rsid w:val="0058717F"/>
    <w:rsid w:val="00590B18"/>
    <w:rsid w:val="00591FE4"/>
    <w:rsid w:val="0059285E"/>
    <w:rsid w:val="00592879"/>
    <w:rsid w:val="00592A75"/>
    <w:rsid w:val="00592DE4"/>
    <w:rsid w:val="00593E87"/>
    <w:rsid w:val="0059479B"/>
    <w:rsid w:val="005974F9"/>
    <w:rsid w:val="00597868"/>
    <w:rsid w:val="00597C53"/>
    <w:rsid w:val="00597F4A"/>
    <w:rsid w:val="005A0335"/>
    <w:rsid w:val="005A0948"/>
    <w:rsid w:val="005A141F"/>
    <w:rsid w:val="005A18A1"/>
    <w:rsid w:val="005A1A0F"/>
    <w:rsid w:val="005A30EB"/>
    <w:rsid w:val="005A3109"/>
    <w:rsid w:val="005A32CB"/>
    <w:rsid w:val="005A3F31"/>
    <w:rsid w:val="005A54B1"/>
    <w:rsid w:val="005A5A82"/>
    <w:rsid w:val="005A6409"/>
    <w:rsid w:val="005A6C76"/>
    <w:rsid w:val="005A7EF6"/>
    <w:rsid w:val="005B17DB"/>
    <w:rsid w:val="005B1A0F"/>
    <w:rsid w:val="005B1D4D"/>
    <w:rsid w:val="005B2D7D"/>
    <w:rsid w:val="005B4E0E"/>
    <w:rsid w:val="005B5465"/>
    <w:rsid w:val="005B7020"/>
    <w:rsid w:val="005B7793"/>
    <w:rsid w:val="005B7FF8"/>
    <w:rsid w:val="005C177B"/>
    <w:rsid w:val="005C236F"/>
    <w:rsid w:val="005C36BB"/>
    <w:rsid w:val="005C3CE6"/>
    <w:rsid w:val="005C3D15"/>
    <w:rsid w:val="005C5C1E"/>
    <w:rsid w:val="005C6B08"/>
    <w:rsid w:val="005C7006"/>
    <w:rsid w:val="005D059D"/>
    <w:rsid w:val="005D0F82"/>
    <w:rsid w:val="005D24F0"/>
    <w:rsid w:val="005D253B"/>
    <w:rsid w:val="005D2A3F"/>
    <w:rsid w:val="005D2D6F"/>
    <w:rsid w:val="005D2D96"/>
    <w:rsid w:val="005D3380"/>
    <w:rsid w:val="005D3C1B"/>
    <w:rsid w:val="005D42AE"/>
    <w:rsid w:val="005D4B42"/>
    <w:rsid w:val="005D4DBB"/>
    <w:rsid w:val="005D50F2"/>
    <w:rsid w:val="005D6834"/>
    <w:rsid w:val="005D7B2F"/>
    <w:rsid w:val="005E1143"/>
    <w:rsid w:val="005E11F3"/>
    <w:rsid w:val="005E1399"/>
    <w:rsid w:val="005E2087"/>
    <w:rsid w:val="005E23F4"/>
    <w:rsid w:val="005E262E"/>
    <w:rsid w:val="005E2722"/>
    <w:rsid w:val="005E2A20"/>
    <w:rsid w:val="005E37A5"/>
    <w:rsid w:val="005E3A03"/>
    <w:rsid w:val="005E3E10"/>
    <w:rsid w:val="005E409F"/>
    <w:rsid w:val="005E660A"/>
    <w:rsid w:val="005E6E90"/>
    <w:rsid w:val="005E6FB1"/>
    <w:rsid w:val="005E7F41"/>
    <w:rsid w:val="005F0D69"/>
    <w:rsid w:val="005F1A18"/>
    <w:rsid w:val="005F2E13"/>
    <w:rsid w:val="005F399B"/>
    <w:rsid w:val="005F3CAC"/>
    <w:rsid w:val="005F5143"/>
    <w:rsid w:val="005F58F1"/>
    <w:rsid w:val="005F6789"/>
    <w:rsid w:val="005F6E5D"/>
    <w:rsid w:val="005F6EE9"/>
    <w:rsid w:val="006000D0"/>
    <w:rsid w:val="006018F2"/>
    <w:rsid w:val="00601CD5"/>
    <w:rsid w:val="0060207E"/>
    <w:rsid w:val="006030D6"/>
    <w:rsid w:val="006030E1"/>
    <w:rsid w:val="006036AE"/>
    <w:rsid w:val="006041CF"/>
    <w:rsid w:val="006041D0"/>
    <w:rsid w:val="00605574"/>
    <w:rsid w:val="00605918"/>
    <w:rsid w:val="00606F25"/>
    <w:rsid w:val="00607235"/>
    <w:rsid w:val="006072FA"/>
    <w:rsid w:val="0060732D"/>
    <w:rsid w:val="0060794F"/>
    <w:rsid w:val="0061048E"/>
    <w:rsid w:val="00611F5D"/>
    <w:rsid w:val="00613044"/>
    <w:rsid w:val="006132DB"/>
    <w:rsid w:val="00613BD7"/>
    <w:rsid w:val="00614347"/>
    <w:rsid w:val="006144E4"/>
    <w:rsid w:val="0061489A"/>
    <w:rsid w:val="006149BE"/>
    <w:rsid w:val="00614A0D"/>
    <w:rsid w:val="00615122"/>
    <w:rsid w:val="00615FCF"/>
    <w:rsid w:val="00617A52"/>
    <w:rsid w:val="00617F41"/>
    <w:rsid w:val="006202F4"/>
    <w:rsid w:val="0062147B"/>
    <w:rsid w:val="00622357"/>
    <w:rsid w:val="006230BF"/>
    <w:rsid w:val="00623FDF"/>
    <w:rsid w:val="006249F1"/>
    <w:rsid w:val="006259AB"/>
    <w:rsid w:val="00625B02"/>
    <w:rsid w:val="006265B6"/>
    <w:rsid w:val="00626652"/>
    <w:rsid w:val="006272D2"/>
    <w:rsid w:val="006278B4"/>
    <w:rsid w:val="00630501"/>
    <w:rsid w:val="00630DF4"/>
    <w:rsid w:val="00630F91"/>
    <w:rsid w:val="00631234"/>
    <w:rsid w:val="00631416"/>
    <w:rsid w:val="00632516"/>
    <w:rsid w:val="00632D40"/>
    <w:rsid w:val="00634D3A"/>
    <w:rsid w:val="00634EB2"/>
    <w:rsid w:val="00635F30"/>
    <w:rsid w:val="0063639D"/>
    <w:rsid w:val="006363BE"/>
    <w:rsid w:val="006367C6"/>
    <w:rsid w:val="00637B49"/>
    <w:rsid w:val="00637DF6"/>
    <w:rsid w:val="00637FA3"/>
    <w:rsid w:val="00640D6E"/>
    <w:rsid w:val="00640EE6"/>
    <w:rsid w:val="00641398"/>
    <w:rsid w:val="00641479"/>
    <w:rsid w:val="0064152A"/>
    <w:rsid w:val="00642551"/>
    <w:rsid w:val="00642915"/>
    <w:rsid w:val="00643249"/>
    <w:rsid w:val="006439AF"/>
    <w:rsid w:val="00644D14"/>
    <w:rsid w:val="00644FBA"/>
    <w:rsid w:val="00645067"/>
    <w:rsid w:val="00645D55"/>
    <w:rsid w:val="00646380"/>
    <w:rsid w:val="00646967"/>
    <w:rsid w:val="00646DFA"/>
    <w:rsid w:val="00647226"/>
    <w:rsid w:val="006472B9"/>
    <w:rsid w:val="00651CBD"/>
    <w:rsid w:val="00652387"/>
    <w:rsid w:val="006528FB"/>
    <w:rsid w:val="00652B41"/>
    <w:rsid w:val="00652CCE"/>
    <w:rsid w:val="006532C9"/>
    <w:rsid w:val="00654675"/>
    <w:rsid w:val="00655FFE"/>
    <w:rsid w:val="00656040"/>
    <w:rsid w:val="0065652E"/>
    <w:rsid w:val="006566A2"/>
    <w:rsid w:val="00656F42"/>
    <w:rsid w:val="00657294"/>
    <w:rsid w:val="00657AD5"/>
    <w:rsid w:val="006615B6"/>
    <w:rsid w:val="006621BB"/>
    <w:rsid w:val="0066248B"/>
    <w:rsid w:val="00662BA5"/>
    <w:rsid w:val="0066380A"/>
    <w:rsid w:val="00665C77"/>
    <w:rsid w:val="00666CCC"/>
    <w:rsid w:val="006679C6"/>
    <w:rsid w:val="00671333"/>
    <w:rsid w:val="0067154A"/>
    <w:rsid w:val="0067161A"/>
    <w:rsid w:val="0067182A"/>
    <w:rsid w:val="00671CA5"/>
    <w:rsid w:val="0067208E"/>
    <w:rsid w:val="006728DB"/>
    <w:rsid w:val="00672B0F"/>
    <w:rsid w:val="00673128"/>
    <w:rsid w:val="00673134"/>
    <w:rsid w:val="006734C3"/>
    <w:rsid w:val="00674159"/>
    <w:rsid w:val="00674A40"/>
    <w:rsid w:val="00674ED8"/>
    <w:rsid w:val="00675009"/>
    <w:rsid w:val="00675B1E"/>
    <w:rsid w:val="00675EFD"/>
    <w:rsid w:val="006761E6"/>
    <w:rsid w:val="00676341"/>
    <w:rsid w:val="006800C7"/>
    <w:rsid w:val="00681488"/>
    <w:rsid w:val="00681735"/>
    <w:rsid w:val="00681A87"/>
    <w:rsid w:val="00681B6D"/>
    <w:rsid w:val="0068479C"/>
    <w:rsid w:val="00685352"/>
    <w:rsid w:val="00685EA6"/>
    <w:rsid w:val="006865E7"/>
    <w:rsid w:val="00686EE4"/>
    <w:rsid w:val="0068714A"/>
    <w:rsid w:val="00687873"/>
    <w:rsid w:val="00687FE5"/>
    <w:rsid w:val="00691183"/>
    <w:rsid w:val="006915A9"/>
    <w:rsid w:val="006923C7"/>
    <w:rsid w:val="006938B4"/>
    <w:rsid w:val="00694576"/>
    <w:rsid w:val="00695417"/>
    <w:rsid w:val="006957CC"/>
    <w:rsid w:val="006958BD"/>
    <w:rsid w:val="006967E5"/>
    <w:rsid w:val="00696BBC"/>
    <w:rsid w:val="006A0081"/>
    <w:rsid w:val="006A00A8"/>
    <w:rsid w:val="006A06BA"/>
    <w:rsid w:val="006A2C8B"/>
    <w:rsid w:val="006A3424"/>
    <w:rsid w:val="006A38FA"/>
    <w:rsid w:val="006A519E"/>
    <w:rsid w:val="006A59C0"/>
    <w:rsid w:val="006A5E9F"/>
    <w:rsid w:val="006A6B98"/>
    <w:rsid w:val="006A74BD"/>
    <w:rsid w:val="006A7A14"/>
    <w:rsid w:val="006B0392"/>
    <w:rsid w:val="006B0A2E"/>
    <w:rsid w:val="006B15CC"/>
    <w:rsid w:val="006B16A4"/>
    <w:rsid w:val="006B17E3"/>
    <w:rsid w:val="006B1D69"/>
    <w:rsid w:val="006B2198"/>
    <w:rsid w:val="006B4065"/>
    <w:rsid w:val="006B4875"/>
    <w:rsid w:val="006B5417"/>
    <w:rsid w:val="006B6D14"/>
    <w:rsid w:val="006B7134"/>
    <w:rsid w:val="006B7817"/>
    <w:rsid w:val="006C07F2"/>
    <w:rsid w:val="006C1290"/>
    <w:rsid w:val="006C1FB4"/>
    <w:rsid w:val="006C4071"/>
    <w:rsid w:val="006C55AC"/>
    <w:rsid w:val="006C5705"/>
    <w:rsid w:val="006C5728"/>
    <w:rsid w:val="006C5A93"/>
    <w:rsid w:val="006C5FD9"/>
    <w:rsid w:val="006C6D7D"/>
    <w:rsid w:val="006C7072"/>
    <w:rsid w:val="006C7244"/>
    <w:rsid w:val="006C7974"/>
    <w:rsid w:val="006D0E8C"/>
    <w:rsid w:val="006D131E"/>
    <w:rsid w:val="006D258B"/>
    <w:rsid w:val="006D26F3"/>
    <w:rsid w:val="006D2B1D"/>
    <w:rsid w:val="006D3473"/>
    <w:rsid w:val="006D3FAF"/>
    <w:rsid w:val="006D4A62"/>
    <w:rsid w:val="006D4C1E"/>
    <w:rsid w:val="006D4CF7"/>
    <w:rsid w:val="006D52E8"/>
    <w:rsid w:val="006D5C13"/>
    <w:rsid w:val="006D6E18"/>
    <w:rsid w:val="006E0B69"/>
    <w:rsid w:val="006E128C"/>
    <w:rsid w:val="006E2327"/>
    <w:rsid w:val="006E2B45"/>
    <w:rsid w:val="006E316C"/>
    <w:rsid w:val="006E328E"/>
    <w:rsid w:val="006E3922"/>
    <w:rsid w:val="006E3950"/>
    <w:rsid w:val="006E42D4"/>
    <w:rsid w:val="006E44F5"/>
    <w:rsid w:val="006E59D3"/>
    <w:rsid w:val="006E5F4C"/>
    <w:rsid w:val="006E692D"/>
    <w:rsid w:val="006F062A"/>
    <w:rsid w:val="006F1C9B"/>
    <w:rsid w:val="006F1E8D"/>
    <w:rsid w:val="006F2C22"/>
    <w:rsid w:val="006F2E41"/>
    <w:rsid w:val="006F352D"/>
    <w:rsid w:val="006F466F"/>
    <w:rsid w:val="006F5328"/>
    <w:rsid w:val="006F6370"/>
    <w:rsid w:val="006F79E0"/>
    <w:rsid w:val="0070007D"/>
    <w:rsid w:val="00700D27"/>
    <w:rsid w:val="00700E5C"/>
    <w:rsid w:val="00700F8F"/>
    <w:rsid w:val="00702B57"/>
    <w:rsid w:val="00703030"/>
    <w:rsid w:val="00703200"/>
    <w:rsid w:val="00706C00"/>
    <w:rsid w:val="00707529"/>
    <w:rsid w:val="00707E9C"/>
    <w:rsid w:val="00707EA7"/>
    <w:rsid w:val="00710CF2"/>
    <w:rsid w:val="00710D45"/>
    <w:rsid w:val="00712141"/>
    <w:rsid w:val="0071312D"/>
    <w:rsid w:val="007145FF"/>
    <w:rsid w:val="00714D59"/>
    <w:rsid w:val="0071526A"/>
    <w:rsid w:val="00716031"/>
    <w:rsid w:val="00716049"/>
    <w:rsid w:val="007160B8"/>
    <w:rsid w:val="00717CD8"/>
    <w:rsid w:val="007209D4"/>
    <w:rsid w:val="00720FBC"/>
    <w:rsid w:val="007212F5"/>
    <w:rsid w:val="0072178C"/>
    <w:rsid w:val="00722908"/>
    <w:rsid w:val="00722B15"/>
    <w:rsid w:val="0072303B"/>
    <w:rsid w:val="00723234"/>
    <w:rsid w:val="00723D8E"/>
    <w:rsid w:val="007249CC"/>
    <w:rsid w:val="00724BAB"/>
    <w:rsid w:val="00726E83"/>
    <w:rsid w:val="00727196"/>
    <w:rsid w:val="007271BA"/>
    <w:rsid w:val="00727906"/>
    <w:rsid w:val="00727BDF"/>
    <w:rsid w:val="00727D9F"/>
    <w:rsid w:val="0073044F"/>
    <w:rsid w:val="007305FC"/>
    <w:rsid w:val="00730C68"/>
    <w:rsid w:val="007312B1"/>
    <w:rsid w:val="00731B93"/>
    <w:rsid w:val="00732F02"/>
    <w:rsid w:val="00733C15"/>
    <w:rsid w:val="00733C29"/>
    <w:rsid w:val="00733F2B"/>
    <w:rsid w:val="00735F54"/>
    <w:rsid w:val="00740CC2"/>
    <w:rsid w:val="00741649"/>
    <w:rsid w:val="007421EB"/>
    <w:rsid w:val="00744576"/>
    <w:rsid w:val="007456C8"/>
    <w:rsid w:val="00746012"/>
    <w:rsid w:val="007460D8"/>
    <w:rsid w:val="0074610E"/>
    <w:rsid w:val="00746A75"/>
    <w:rsid w:val="00746CE5"/>
    <w:rsid w:val="00747054"/>
    <w:rsid w:val="007477EF"/>
    <w:rsid w:val="00750362"/>
    <w:rsid w:val="00750ADA"/>
    <w:rsid w:val="007512CC"/>
    <w:rsid w:val="00751C82"/>
    <w:rsid w:val="007539E9"/>
    <w:rsid w:val="0075512D"/>
    <w:rsid w:val="00757F61"/>
    <w:rsid w:val="0076098F"/>
    <w:rsid w:val="007613A1"/>
    <w:rsid w:val="0076171D"/>
    <w:rsid w:val="00762420"/>
    <w:rsid w:val="00762E87"/>
    <w:rsid w:val="00762F96"/>
    <w:rsid w:val="00763897"/>
    <w:rsid w:val="00764296"/>
    <w:rsid w:val="00765802"/>
    <w:rsid w:val="00765EB1"/>
    <w:rsid w:val="00765F4D"/>
    <w:rsid w:val="007668D1"/>
    <w:rsid w:val="007672ED"/>
    <w:rsid w:val="0076742E"/>
    <w:rsid w:val="00767BD1"/>
    <w:rsid w:val="00772531"/>
    <w:rsid w:val="00774154"/>
    <w:rsid w:val="007746BA"/>
    <w:rsid w:val="007749BE"/>
    <w:rsid w:val="007751E6"/>
    <w:rsid w:val="0077526C"/>
    <w:rsid w:val="007759B4"/>
    <w:rsid w:val="00780A9E"/>
    <w:rsid w:val="00782208"/>
    <w:rsid w:val="00782968"/>
    <w:rsid w:val="00782F0D"/>
    <w:rsid w:val="00783CE1"/>
    <w:rsid w:val="0078479C"/>
    <w:rsid w:val="00784AB3"/>
    <w:rsid w:val="00784DCD"/>
    <w:rsid w:val="0078676B"/>
    <w:rsid w:val="00786F46"/>
    <w:rsid w:val="007935D7"/>
    <w:rsid w:val="007953AB"/>
    <w:rsid w:val="00795D87"/>
    <w:rsid w:val="00795EDA"/>
    <w:rsid w:val="007A1119"/>
    <w:rsid w:val="007A15BC"/>
    <w:rsid w:val="007A292B"/>
    <w:rsid w:val="007A367A"/>
    <w:rsid w:val="007A36F6"/>
    <w:rsid w:val="007A3894"/>
    <w:rsid w:val="007A41B3"/>
    <w:rsid w:val="007A4B5D"/>
    <w:rsid w:val="007A6429"/>
    <w:rsid w:val="007A6962"/>
    <w:rsid w:val="007B0561"/>
    <w:rsid w:val="007B0E12"/>
    <w:rsid w:val="007B0E6A"/>
    <w:rsid w:val="007B11A0"/>
    <w:rsid w:val="007B15C8"/>
    <w:rsid w:val="007B17F9"/>
    <w:rsid w:val="007B291C"/>
    <w:rsid w:val="007B2EFB"/>
    <w:rsid w:val="007B32F2"/>
    <w:rsid w:val="007B46CE"/>
    <w:rsid w:val="007B5142"/>
    <w:rsid w:val="007B5288"/>
    <w:rsid w:val="007B5362"/>
    <w:rsid w:val="007B5D5C"/>
    <w:rsid w:val="007B642F"/>
    <w:rsid w:val="007B6C20"/>
    <w:rsid w:val="007B6D8D"/>
    <w:rsid w:val="007C10EE"/>
    <w:rsid w:val="007C1F9D"/>
    <w:rsid w:val="007C1FE6"/>
    <w:rsid w:val="007C2ABB"/>
    <w:rsid w:val="007C2B40"/>
    <w:rsid w:val="007C2D7A"/>
    <w:rsid w:val="007C31EF"/>
    <w:rsid w:val="007C32D3"/>
    <w:rsid w:val="007C457A"/>
    <w:rsid w:val="007C5EDA"/>
    <w:rsid w:val="007C64FE"/>
    <w:rsid w:val="007C6E97"/>
    <w:rsid w:val="007C77A8"/>
    <w:rsid w:val="007C79A8"/>
    <w:rsid w:val="007D002E"/>
    <w:rsid w:val="007D0866"/>
    <w:rsid w:val="007D1520"/>
    <w:rsid w:val="007D154B"/>
    <w:rsid w:val="007D160C"/>
    <w:rsid w:val="007D1CFD"/>
    <w:rsid w:val="007D2293"/>
    <w:rsid w:val="007D25C8"/>
    <w:rsid w:val="007D2ED1"/>
    <w:rsid w:val="007D4385"/>
    <w:rsid w:val="007D504B"/>
    <w:rsid w:val="007D52E7"/>
    <w:rsid w:val="007D55ED"/>
    <w:rsid w:val="007D58EF"/>
    <w:rsid w:val="007D594E"/>
    <w:rsid w:val="007D6A08"/>
    <w:rsid w:val="007D6C69"/>
    <w:rsid w:val="007D6D31"/>
    <w:rsid w:val="007D73CC"/>
    <w:rsid w:val="007D77D0"/>
    <w:rsid w:val="007E0EE1"/>
    <w:rsid w:val="007E34FB"/>
    <w:rsid w:val="007E4AAB"/>
    <w:rsid w:val="007E574D"/>
    <w:rsid w:val="007E57D5"/>
    <w:rsid w:val="007E709A"/>
    <w:rsid w:val="007E73DE"/>
    <w:rsid w:val="007E766F"/>
    <w:rsid w:val="007E7FBA"/>
    <w:rsid w:val="007F12EC"/>
    <w:rsid w:val="007F13FC"/>
    <w:rsid w:val="007F1A4D"/>
    <w:rsid w:val="007F1AF3"/>
    <w:rsid w:val="007F1B17"/>
    <w:rsid w:val="007F2CD5"/>
    <w:rsid w:val="007F38F6"/>
    <w:rsid w:val="007F434F"/>
    <w:rsid w:val="007F612C"/>
    <w:rsid w:val="007F7148"/>
    <w:rsid w:val="0080104F"/>
    <w:rsid w:val="00801C45"/>
    <w:rsid w:val="00801EE4"/>
    <w:rsid w:val="0080298B"/>
    <w:rsid w:val="00802C12"/>
    <w:rsid w:val="008031F5"/>
    <w:rsid w:val="0080333D"/>
    <w:rsid w:val="00803366"/>
    <w:rsid w:val="00803441"/>
    <w:rsid w:val="00803E2A"/>
    <w:rsid w:val="00803F06"/>
    <w:rsid w:val="00804B2D"/>
    <w:rsid w:val="008051F1"/>
    <w:rsid w:val="00805301"/>
    <w:rsid w:val="00805B60"/>
    <w:rsid w:val="00805D93"/>
    <w:rsid w:val="00805FA9"/>
    <w:rsid w:val="0080654D"/>
    <w:rsid w:val="0080797E"/>
    <w:rsid w:val="00810E38"/>
    <w:rsid w:val="0081169C"/>
    <w:rsid w:val="008121A3"/>
    <w:rsid w:val="008122CC"/>
    <w:rsid w:val="008123C4"/>
    <w:rsid w:val="00812A1B"/>
    <w:rsid w:val="0081370A"/>
    <w:rsid w:val="008138BB"/>
    <w:rsid w:val="00814124"/>
    <w:rsid w:val="00814673"/>
    <w:rsid w:val="008149EA"/>
    <w:rsid w:val="00814A98"/>
    <w:rsid w:val="00814BF2"/>
    <w:rsid w:val="00814E25"/>
    <w:rsid w:val="00814EC0"/>
    <w:rsid w:val="008152DF"/>
    <w:rsid w:val="00815E34"/>
    <w:rsid w:val="0081719A"/>
    <w:rsid w:val="00817E03"/>
    <w:rsid w:val="008209CE"/>
    <w:rsid w:val="00821104"/>
    <w:rsid w:val="00822891"/>
    <w:rsid w:val="00823499"/>
    <w:rsid w:val="00823832"/>
    <w:rsid w:val="0082425C"/>
    <w:rsid w:val="00824323"/>
    <w:rsid w:val="00824744"/>
    <w:rsid w:val="00826F89"/>
    <w:rsid w:val="0082751D"/>
    <w:rsid w:val="00827E5E"/>
    <w:rsid w:val="00827E9F"/>
    <w:rsid w:val="00830BD1"/>
    <w:rsid w:val="008316A0"/>
    <w:rsid w:val="008327C8"/>
    <w:rsid w:val="0083285D"/>
    <w:rsid w:val="00833678"/>
    <w:rsid w:val="00833831"/>
    <w:rsid w:val="00833860"/>
    <w:rsid w:val="00833A86"/>
    <w:rsid w:val="008350E0"/>
    <w:rsid w:val="00835D9F"/>
    <w:rsid w:val="008367A6"/>
    <w:rsid w:val="0083750E"/>
    <w:rsid w:val="00840362"/>
    <w:rsid w:val="0084097F"/>
    <w:rsid w:val="008411C0"/>
    <w:rsid w:val="008414B7"/>
    <w:rsid w:val="008415B5"/>
    <w:rsid w:val="00842147"/>
    <w:rsid w:val="00842228"/>
    <w:rsid w:val="008438E0"/>
    <w:rsid w:val="00843ED8"/>
    <w:rsid w:val="00844183"/>
    <w:rsid w:val="00845443"/>
    <w:rsid w:val="00845AF9"/>
    <w:rsid w:val="00845B19"/>
    <w:rsid w:val="00846078"/>
    <w:rsid w:val="00847788"/>
    <w:rsid w:val="00847D5C"/>
    <w:rsid w:val="00850505"/>
    <w:rsid w:val="00851D57"/>
    <w:rsid w:val="008522CE"/>
    <w:rsid w:val="0085264F"/>
    <w:rsid w:val="008538E8"/>
    <w:rsid w:val="0085531A"/>
    <w:rsid w:val="0085619F"/>
    <w:rsid w:val="00856273"/>
    <w:rsid w:val="00856598"/>
    <w:rsid w:val="008565A7"/>
    <w:rsid w:val="0085678F"/>
    <w:rsid w:val="0086001E"/>
    <w:rsid w:val="0086022B"/>
    <w:rsid w:val="0086038D"/>
    <w:rsid w:val="008612CC"/>
    <w:rsid w:val="00861A89"/>
    <w:rsid w:val="0086363D"/>
    <w:rsid w:val="008637EB"/>
    <w:rsid w:val="00863D57"/>
    <w:rsid w:val="0086614B"/>
    <w:rsid w:val="00866224"/>
    <w:rsid w:val="008666D9"/>
    <w:rsid w:val="00867361"/>
    <w:rsid w:val="0086742F"/>
    <w:rsid w:val="00867828"/>
    <w:rsid w:val="00867A1F"/>
    <w:rsid w:val="00867A42"/>
    <w:rsid w:val="00867ADD"/>
    <w:rsid w:val="00870009"/>
    <w:rsid w:val="008703C0"/>
    <w:rsid w:val="00870546"/>
    <w:rsid w:val="008718CE"/>
    <w:rsid w:val="00871AF3"/>
    <w:rsid w:val="008725CA"/>
    <w:rsid w:val="008728DF"/>
    <w:rsid w:val="00874714"/>
    <w:rsid w:val="00874ECD"/>
    <w:rsid w:val="008755CE"/>
    <w:rsid w:val="008757EA"/>
    <w:rsid w:val="008767BF"/>
    <w:rsid w:val="00876C2D"/>
    <w:rsid w:val="00877178"/>
    <w:rsid w:val="00880C38"/>
    <w:rsid w:val="00880EFE"/>
    <w:rsid w:val="00881229"/>
    <w:rsid w:val="0088136D"/>
    <w:rsid w:val="00881B88"/>
    <w:rsid w:val="008820E7"/>
    <w:rsid w:val="00882D84"/>
    <w:rsid w:val="0088488D"/>
    <w:rsid w:val="0088567A"/>
    <w:rsid w:val="00886BCA"/>
    <w:rsid w:val="00886D20"/>
    <w:rsid w:val="008870F9"/>
    <w:rsid w:val="008871A9"/>
    <w:rsid w:val="008905B8"/>
    <w:rsid w:val="00890FAA"/>
    <w:rsid w:val="008915FC"/>
    <w:rsid w:val="00891720"/>
    <w:rsid w:val="00894AF8"/>
    <w:rsid w:val="00895533"/>
    <w:rsid w:val="008965F3"/>
    <w:rsid w:val="008A0074"/>
    <w:rsid w:val="008A0387"/>
    <w:rsid w:val="008A066A"/>
    <w:rsid w:val="008A1C59"/>
    <w:rsid w:val="008A25D2"/>
    <w:rsid w:val="008A2DD0"/>
    <w:rsid w:val="008A3051"/>
    <w:rsid w:val="008A391A"/>
    <w:rsid w:val="008A4D2D"/>
    <w:rsid w:val="008A4D4D"/>
    <w:rsid w:val="008A6192"/>
    <w:rsid w:val="008A7441"/>
    <w:rsid w:val="008A774D"/>
    <w:rsid w:val="008B062D"/>
    <w:rsid w:val="008B0921"/>
    <w:rsid w:val="008B17F6"/>
    <w:rsid w:val="008B1A6A"/>
    <w:rsid w:val="008B1AD0"/>
    <w:rsid w:val="008B234D"/>
    <w:rsid w:val="008B2A65"/>
    <w:rsid w:val="008B2B7E"/>
    <w:rsid w:val="008B308B"/>
    <w:rsid w:val="008B4C1C"/>
    <w:rsid w:val="008B5A2B"/>
    <w:rsid w:val="008B6C87"/>
    <w:rsid w:val="008B79FE"/>
    <w:rsid w:val="008B7AF1"/>
    <w:rsid w:val="008C0901"/>
    <w:rsid w:val="008C1496"/>
    <w:rsid w:val="008C1FC7"/>
    <w:rsid w:val="008C25F2"/>
    <w:rsid w:val="008C3671"/>
    <w:rsid w:val="008C3843"/>
    <w:rsid w:val="008C45BA"/>
    <w:rsid w:val="008C628E"/>
    <w:rsid w:val="008C7C1C"/>
    <w:rsid w:val="008C7CD2"/>
    <w:rsid w:val="008D1450"/>
    <w:rsid w:val="008D1D98"/>
    <w:rsid w:val="008D1E1D"/>
    <w:rsid w:val="008D2015"/>
    <w:rsid w:val="008D24AA"/>
    <w:rsid w:val="008D293F"/>
    <w:rsid w:val="008D3892"/>
    <w:rsid w:val="008D3AD4"/>
    <w:rsid w:val="008D498F"/>
    <w:rsid w:val="008D49E1"/>
    <w:rsid w:val="008D4A2A"/>
    <w:rsid w:val="008D4C7F"/>
    <w:rsid w:val="008D5534"/>
    <w:rsid w:val="008D5746"/>
    <w:rsid w:val="008D5B5C"/>
    <w:rsid w:val="008D5FA7"/>
    <w:rsid w:val="008D695B"/>
    <w:rsid w:val="008D6D18"/>
    <w:rsid w:val="008D7227"/>
    <w:rsid w:val="008E0A21"/>
    <w:rsid w:val="008E168D"/>
    <w:rsid w:val="008E1979"/>
    <w:rsid w:val="008E1E63"/>
    <w:rsid w:val="008E2CEA"/>
    <w:rsid w:val="008E2FB3"/>
    <w:rsid w:val="008E3392"/>
    <w:rsid w:val="008E3F57"/>
    <w:rsid w:val="008E4E2C"/>
    <w:rsid w:val="008E4FE5"/>
    <w:rsid w:val="008E54E7"/>
    <w:rsid w:val="008E59BD"/>
    <w:rsid w:val="008E59CF"/>
    <w:rsid w:val="008E6FBD"/>
    <w:rsid w:val="008E76FE"/>
    <w:rsid w:val="008E7BA5"/>
    <w:rsid w:val="008F0A1B"/>
    <w:rsid w:val="008F145D"/>
    <w:rsid w:val="008F1825"/>
    <w:rsid w:val="008F2A21"/>
    <w:rsid w:val="008F2C06"/>
    <w:rsid w:val="008F3356"/>
    <w:rsid w:val="008F3A05"/>
    <w:rsid w:val="008F5094"/>
    <w:rsid w:val="008F5551"/>
    <w:rsid w:val="008F65F9"/>
    <w:rsid w:val="008F668B"/>
    <w:rsid w:val="008F69B2"/>
    <w:rsid w:val="008F741E"/>
    <w:rsid w:val="008F7664"/>
    <w:rsid w:val="008F79A9"/>
    <w:rsid w:val="008F7B0E"/>
    <w:rsid w:val="00900EB7"/>
    <w:rsid w:val="0090116C"/>
    <w:rsid w:val="0090130E"/>
    <w:rsid w:val="00901D0D"/>
    <w:rsid w:val="009022F4"/>
    <w:rsid w:val="009035F4"/>
    <w:rsid w:val="00903DDF"/>
    <w:rsid w:val="00903DE0"/>
    <w:rsid w:val="009042B2"/>
    <w:rsid w:val="009060F1"/>
    <w:rsid w:val="00906FEA"/>
    <w:rsid w:val="00907BC7"/>
    <w:rsid w:val="00907C6E"/>
    <w:rsid w:val="00907D3E"/>
    <w:rsid w:val="00910A31"/>
    <w:rsid w:val="00910C33"/>
    <w:rsid w:val="009119E0"/>
    <w:rsid w:val="00911CFA"/>
    <w:rsid w:val="009127A4"/>
    <w:rsid w:val="009127E7"/>
    <w:rsid w:val="00913A86"/>
    <w:rsid w:val="00914351"/>
    <w:rsid w:val="00915E53"/>
    <w:rsid w:val="00916311"/>
    <w:rsid w:val="00916345"/>
    <w:rsid w:val="0091674B"/>
    <w:rsid w:val="00920BA4"/>
    <w:rsid w:val="00922103"/>
    <w:rsid w:val="0092302B"/>
    <w:rsid w:val="0092333A"/>
    <w:rsid w:val="0092334C"/>
    <w:rsid w:val="009249A6"/>
    <w:rsid w:val="00924B45"/>
    <w:rsid w:val="009254F5"/>
    <w:rsid w:val="00925EE2"/>
    <w:rsid w:val="00926771"/>
    <w:rsid w:val="00927472"/>
    <w:rsid w:val="009276B9"/>
    <w:rsid w:val="00927AA5"/>
    <w:rsid w:val="0093050F"/>
    <w:rsid w:val="00930CE3"/>
    <w:rsid w:val="00930F9F"/>
    <w:rsid w:val="009315DD"/>
    <w:rsid w:val="00931B40"/>
    <w:rsid w:val="0093210A"/>
    <w:rsid w:val="00932200"/>
    <w:rsid w:val="0093367E"/>
    <w:rsid w:val="009337FE"/>
    <w:rsid w:val="00933ABD"/>
    <w:rsid w:val="009344D1"/>
    <w:rsid w:val="00934572"/>
    <w:rsid w:val="00935443"/>
    <w:rsid w:val="009368B5"/>
    <w:rsid w:val="00936A83"/>
    <w:rsid w:val="009374BD"/>
    <w:rsid w:val="00940C26"/>
    <w:rsid w:val="00941A1B"/>
    <w:rsid w:val="00944455"/>
    <w:rsid w:val="009445B5"/>
    <w:rsid w:val="00946CE2"/>
    <w:rsid w:val="009471FA"/>
    <w:rsid w:val="00947341"/>
    <w:rsid w:val="009474E3"/>
    <w:rsid w:val="00947C16"/>
    <w:rsid w:val="0095181D"/>
    <w:rsid w:val="0095237F"/>
    <w:rsid w:val="00952B50"/>
    <w:rsid w:val="00952D93"/>
    <w:rsid w:val="00952F1B"/>
    <w:rsid w:val="00954560"/>
    <w:rsid w:val="009546C7"/>
    <w:rsid w:val="00955D59"/>
    <w:rsid w:val="00956636"/>
    <w:rsid w:val="009569A4"/>
    <w:rsid w:val="00956F9F"/>
    <w:rsid w:val="009600B2"/>
    <w:rsid w:val="009601EA"/>
    <w:rsid w:val="0096060F"/>
    <w:rsid w:val="00960AE6"/>
    <w:rsid w:val="00960CA7"/>
    <w:rsid w:val="00961007"/>
    <w:rsid w:val="00962197"/>
    <w:rsid w:val="0096283D"/>
    <w:rsid w:val="00963F10"/>
    <w:rsid w:val="0096466B"/>
    <w:rsid w:val="00964A92"/>
    <w:rsid w:val="00964D5A"/>
    <w:rsid w:val="0096508D"/>
    <w:rsid w:val="00965C3F"/>
    <w:rsid w:val="009676A4"/>
    <w:rsid w:val="00967D98"/>
    <w:rsid w:val="00970AB3"/>
    <w:rsid w:val="00971C85"/>
    <w:rsid w:val="00972514"/>
    <w:rsid w:val="0097253F"/>
    <w:rsid w:val="009726B7"/>
    <w:rsid w:val="00972972"/>
    <w:rsid w:val="00972DBA"/>
    <w:rsid w:val="009742F6"/>
    <w:rsid w:val="009757F2"/>
    <w:rsid w:val="00975B65"/>
    <w:rsid w:val="00976401"/>
    <w:rsid w:val="0097682E"/>
    <w:rsid w:val="00977E02"/>
    <w:rsid w:val="009802D4"/>
    <w:rsid w:val="00980955"/>
    <w:rsid w:val="009818D2"/>
    <w:rsid w:val="00981CEE"/>
    <w:rsid w:val="00982F42"/>
    <w:rsid w:val="00985307"/>
    <w:rsid w:val="009853D9"/>
    <w:rsid w:val="00985729"/>
    <w:rsid w:val="0098690D"/>
    <w:rsid w:val="00990867"/>
    <w:rsid w:val="00991263"/>
    <w:rsid w:val="00991796"/>
    <w:rsid w:val="00992145"/>
    <w:rsid w:val="009935F2"/>
    <w:rsid w:val="00993A0A"/>
    <w:rsid w:val="00994EF8"/>
    <w:rsid w:val="009950C4"/>
    <w:rsid w:val="00995C33"/>
    <w:rsid w:val="00995F5C"/>
    <w:rsid w:val="009966C0"/>
    <w:rsid w:val="0099751E"/>
    <w:rsid w:val="009A1952"/>
    <w:rsid w:val="009A1ACF"/>
    <w:rsid w:val="009A1DCE"/>
    <w:rsid w:val="009A2D8A"/>
    <w:rsid w:val="009A4665"/>
    <w:rsid w:val="009A5713"/>
    <w:rsid w:val="009A5E6F"/>
    <w:rsid w:val="009A6995"/>
    <w:rsid w:val="009A6BB1"/>
    <w:rsid w:val="009A738D"/>
    <w:rsid w:val="009A73A0"/>
    <w:rsid w:val="009B1A35"/>
    <w:rsid w:val="009B2BBE"/>
    <w:rsid w:val="009B2E90"/>
    <w:rsid w:val="009B54A4"/>
    <w:rsid w:val="009B5562"/>
    <w:rsid w:val="009B5862"/>
    <w:rsid w:val="009C1733"/>
    <w:rsid w:val="009C1889"/>
    <w:rsid w:val="009C224E"/>
    <w:rsid w:val="009C2887"/>
    <w:rsid w:val="009C3392"/>
    <w:rsid w:val="009C399C"/>
    <w:rsid w:val="009C3A8C"/>
    <w:rsid w:val="009C3C38"/>
    <w:rsid w:val="009C467A"/>
    <w:rsid w:val="009C4EF7"/>
    <w:rsid w:val="009C6D89"/>
    <w:rsid w:val="009D0C18"/>
    <w:rsid w:val="009D110B"/>
    <w:rsid w:val="009D2BD2"/>
    <w:rsid w:val="009D3830"/>
    <w:rsid w:val="009D555E"/>
    <w:rsid w:val="009D55D9"/>
    <w:rsid w:val="009D5B9E"/>
    <w:rsid w:val="009D64EB"/>
    <w:rsid w:val="009D6D63"/>
    <w:rsid w:val="009D7155"/>
    <w:rsid w:val="009D7FE2"/>
    <w:rsid w:val="009E0CD7"/>
    <w:rsid w:val="009E1384"/>
    <w:rsid w:val="009E1398"/>
    <w:rsid w:val="009E1CA1"/>
    <w:rsid w:val="009E1D7E"/>
    <w:rsid w:val="009E3C1A"/>
    <w:rsid w:val="009E3FEA"/>
    <w:rsid w:val="009E4040"/>
    <w:rsid w:val="009E4627"/>
    <w:rsid w:val="009E4D77"/>
    <w:rsid w:val="009E584E"/>
    <w:rsid w:val="009E6B7B"/>
    <w:rsid w:val="009E7105"/>
    <w:rsid w:val="009E7689"/>
    <w:rsid w:val="009F0101"/>
    <w:rsid w:val="009F02C6"/>
    <w:rsid w:val="009F080E"/>
    <w:rsid w:val="009F17B2"/>
    <w:rsid w:val="009F37E8"/>
    <w:rsid w:val="009F3C2B"/>
    <w:rsid w:val="009F4281"/>
    <w:rsid w:val="009F4364"/>
    <w:rsid w:val="009F4C46"/>
    <w:rsid w:val="009F56FB"/>
    <w:rsid w:val="009F5D85"/>
    <w:rsid w:val="009F61D0"/>
    <w:rsid w:val="009F6F5F"/>
    <w:rsid w:val="009F70E9"/>
    <w:rsid w:val="00A006D5"/>
    <w:rsid w:val="00A007FA"/>
    <w:rsid w:val="00A0095F"/>
    <w:rsid w:val="00A00A40"/>
    <w:rsid w:val="00A01510"/>
    <w:rsid w:val="00A025B8"/>
    <w:rsid w:val="00A02645"/>
    <w:rsid w:val="00A046EC"/>
    <w:rsid w:val="00A04D40"/>
    <w:rsid w:val="00A06434"/>
    <w:rsid w:val="00A069A2"/>
    <w:rsid w:val="00A07F10"/>
    <w:rsid w:val="00A11091"/>
    <w:rsid w:val="00A1117E"/>
    <w:rsid w:val="00A11AE8"/>
    <w:rsid w:val="00A12326"/>
    <w:rsid w:val="00A141B8"/>
    <w:rsid w:val="00A14371"/>
    <w:rsid w:val="00A14E55"/>
    <w:rsid w:val="00A15063"/>
    <w:rsid w:val="00A15774"/>
    <w:rsid w:val="00A15DB7"/>
    <w:rsid w:val="00A164AB"/>
    <w:rsid w:val="00A16F7E"/>
    <w:rsid w:val="00A1711E"/>
    <w:rsid w:val="00A209F7"/>
    <w:rsid w:val="00A22921"/>
    <w:rsid w:val="00A2314B"/>
    <w:rsid w:val="00A2435C"/>
    <w:rsid w:val="00A2540A"/>
    <w:rsid w:val="00A255B9"/>
    <w:rsid w:val="00A257FE"/>
    <w:rsid w:val="00A26390"/>
    <w:rsid w:val="00A26ACF"/>
    <w:rsid w:val="00A27244"/>
    <w:rsid w:val="00A276D7"/>
    <w:rsid w:val="00A27BB9"/>
    <w:rsid w:val="00A30DA7"/>
    <w:rsid w:val="00A3133B"/>
    <w:rsid w:val="00A325D8"/>
    <w:rsid w:val="00A32606"/>
    <w:rsid w:val="00A32C3E"/>
    <w:rsid w:val="00A35178"/>
    <w:rsid w:val="00A35322"/>
    <w:rsid w:val="00A35BAF"/>
    <w:rsid w:val="00A36C7E"/>
    <w:rsid w:val="00A37A90"/>
    <w:rsid w:val="00A40E3F"/>
    <w:rsid w:val="00A41E29"/>
    <w:rsid w:val="00A42093"/>
    <w:rsid w:val="00A4243A"/>
    <w:rsid w:val="00A427CC"/>
    <w:rsid w:val="00A4329C"/>
    <w:rsid w:val="00A432E2"/>
    <w:rsid w:val="00A43854"/>
    <w:rsid w:val="00A4540B"/>
    <w:rsid w:val="00A45FA9"/>
    <w:rsid w:val="00A45FB5"/>
    <w:rsid w:val="00A47990"/>
    <w:rsid w:val="00A47C9B"/>
    <w:rsid w:val="00A506ED"/>
    <w:rsid w:val="00A52BAB"/>
    <w:rsid w:val="00A545CC"/>
    <w:rsid w:val="00A548E4"/>
    <w:rsid w:val="00A60DC9"/>
    <w:rsid w:val="00A62F73"/>
    <w:rsid w:val="00A6368E"/>
    <w:rsid w:val="00A649FC"/>
    <w:rsid w:val="00A665BB"/>
    <w:rsid w:val="00A6710C"/>
    <w:rsid w:val="00A67AFB"/>
    <w:rsid w:val="00A701A1"/>
    <w:rsid w:val="00A70638"/>
    <w:rsid w:val="00A70AD5"/>
    <w:rsid w:val="00A7103F"/>
    <w:rsid w:val="00A720E7"/>
    <w:rsid w:val="00A72477"/>
    <w:rsid w:val="00A726B7"/>
    <w:rsid w:val="00A7495A"/>
    <w:rsid w:val="00A74A88"/>
    <w:rsid w:val="00A74B26"/>
    <w:rsid w:val="00A75A53"/>
    <w:rsid w:val="00A7604D"/>
    <w:rsid w:val="00A7770B"/>
    <w:rsid w:val="00A80554"/>
    <w:rsid w:val="00A8066A"/>
    <w:rsid w:val="00A811D7"/>
    <w:rsid w:val="00A81464"/>
    <w:rsid w:val="00A82291"/>
    <w:rsid w:val="00A8324C"/>
    <w:rsid w:val="00A83341"/>
    <w:rsid w:val="00A85D3B"/>
    <w:rsid w:val="00A86AD5"/>
    <w:rsid w:val="00A86DF7"/>
    <w:rsid w:val="00A90079"/>
    <w:rsid w:val="00A91158"/>
    <w:rsid w:val="00A925C9"/>
    <w:rsid w:val="00A92B71"/>
    <w:rsid w:val="00A9302F"/>
    <w:rsid w:val="00A93E7C"/>
    <w:rsid w:val="00A946D5"/>
    <w:rsid w:val="00A95BB8"/>
    <w:rsid w:val="00A96FAB"/>
    <w:rsid w:val="00A97ACD"/>
    <w:rsid w:val="00A97FB1"/>
    <w:rsid w:val="00AA0A9F"/>
    <w:rsid w:val="00AA257C"/>
    <w:rsid w:val="00AA2C56"/>
    <w:rsid w:val="00AA38EB"/>
    <w:rsid w:val="00AA3ADE"/>
    <w:rsid w:val="00AA4084"/>
    <w:rsid w:val="00AA47F4"/>
    <w:rsid w:val="00AA5190"/>
    <w:rsid w:val="00AA5BAB"/>
    <w:rsid w:val="00AA5C39"/>
    <w:rsid w:val="00AA5E27"/>
    <w:rsid w:val="00AA662E"/>
    <w:rsid w:val="00AA726F"/>
    <w:rsid w:val="00AB0882"/>
    <w:rsid w:val="00AB0C90"/>
    <w:rsid w:val="00AB18D1"/>
    <w:rsid w:val="00AB3A8F"/>
    <w:rsid w:val="00AB4304"/>
    <w:rsid w:val="00AB501E"/>
    <w:rsid w:val="00AB53A9"/>
    <w:rsid w:val="00AB5956"/>
    <w:rsid w:val="00AB5AB1"/>
    <w:rsid w:val="00AB5D93"/>
    <w:rsid w:val="00AB645D"/>
    <w:rsid w:val="00AB7908"/>
    <w:rsid w:val="00AB79C2"/>
    <w:rsid w:val="00AC144B"/>
    <w:rsid w:val="00AC298C"/>
    <w:rsid w:val="00AC39D6"/>
    <w:rsid w:val="00AC4D2F"/>
    <w:rsid w:val="00AC5A44"/>
    <w:rsid w:val="00AC5DD9"/>
    <w:rsid w:val="00AC69DB"/>
    <w:rsid w:val="00AC7DFC"/>
    <w:rsid w:val="00AD1FE8"/>
    <w:rsid w:val="00AD2258"/>
    <w:rsid w:val="00AD22D9"/>
    <w:rsid w:val="00AD2634"/>
    <w:rsid w:val="00AD3061"/>
    <w:rsid w:val="00AD513B"/>
    <w:rsid w:val="00AD5B16"/>
    <w:rsid w:val="00AD5D4A"/>
    <w:rsid w:val="00AD64E2"/>
    <w:rsid w:val="00AE037C"/>
    <w:rsid w:val="00AE0B1F"/>
    <w:rsid w:val="00AE13A6"/>
    <w:rsid w:val="00AE27AF"/>
    <w:rsid w:val="00AE2E9C"/>
    <w:rsid w:val="00AE312F"/>
    <w:rsid w:val="00AE4167"/>
    <w:rsid w:val="00AE4E62"/>
    <w:rsid w:val="00AE54F3"/>
    <w:rsid w:val="00AE6010"/>
    <w:rsid w:val="00AF0490"/>
    <w:rsid w:val="00AF0E6C"/>
    <w:rsid w:val="00AF1AFF"/>
    <w:rsid w:val="00AF1EE3"/>
    <w:rsid w:val="00AF266B"/>
    <w:rsid w:val="00AF4129"/>
    <w:rsid w:val="00AF52D1"/>
    <w:rsid w:val="00AF5D33"/>
    <w:rsid w:val="00AF7876"/>
    <w:rsid w:val="00AF78FB"/>
    <w:rsid w:val="00AF791E"/>
    <w:rsid w:val="00B00710"/>
    <w:rsid w:val="00B0155D"/>
    <w:rsid w:val="00B02667"/>
    <w:rsid w:val="00B02A17"/>
    <w:rsid w:val="00B02D66"/>
    <w:rsid w:val="00B03899"/>
    <w:rsid w:val="00B038F5"/>
    <w:rsid w:val="00B03AA6"/>
    <w:rsid w:val="00B04542"/>
    <w:rsid w:val="00B0461A"/>
    <w:rsid w:val="00B05459"/>
    <w:rsid w:val="00B06103"/>
    <w:rsid w:val="00B063C8"/>
    <w:rsid w:val="00B0688C"/>
    <w:rsid w:val="00B07E8A"/>
    <w:rsid w:val="00B104E6"/>
    <w:rsid w:val="00B123DF"/>
    <w:rsid w:val="00B12420"/>
    <w:rsid w:val="00B1273E"/>
    <w:rsid w:val="00B139D9"/>
    <w:rsid w:val="00B156B3"/>
    <w:rsid w:val="00B17041"/>
    <w:rsid w:val="00B174F6"/>
    <w:rsid w:val="00B20402"/>
    <w:rsid w:val="00B20670"/>
    <w:rsid w:val="00B219CE"/>
    <w:rsid w:val="00B21D82"/>
    <w:rsid w:val="00B21FBD"/>
    <w:rsid w:val="00B224FE"/>
    <w:rsid w:val="00B229F3"/>
    <w:rsid w:val="00B23001"/>
    <w:rsid w:val="00B241CB"/>
    <w:rsid w:val="00B24544"/>
    <w:rsid w:val="00B24753"/>
    <w:rsid w:val="00B24A8A"/>
    <w:rsid w:val="00B24A8B"/>
    <w:rsid w:val="00B24FF8"/>
    <w:rsid w:val="00B256DD"/>
    <w:rsid w:val="00B25814"/>
    <w:rsid w:val="00B261EC"/>
    <w:rsid w:val="00B267A7"/>
    <w:rsid w:val="00B26B58"/>
    <w:rsid w:val="00B27547"/>
    <w:rsid w:val="00B277FE"/>
    <w:rsid w:val="00B303C4"/>
    <w:rsid w:val="00B30ECA"/>
    <w:rsid w:val="00B3283F"/>
    <w:rsid w:val="00B33FC6"/>
    <w:rsid w:val="00B35071"/>
    <w:rsid w:val="00B3550B"/>
    <w:rsid w:val="00B35575"/>
    <w:rsid w:val="00B35761"/>
    <w:rsid w:val="00B35E24"/>
    <w:rsid w:val="00B36CF5"/>
    <w:rsid w:val="00B37663"/>
    <w:rsid w:val="00B4015B"/>
    <w:rsid w:val="00B40BD9"/>
    <w:rsid w:val="00B41FE2"/>
    <w:rsid w:val="00B422C5"/>
    <w:rsid w:val="00B427E1"/>
    <w:rsid w:val="00B42EA8"/>
    <w:rsid w:val="00B42FBE"/>
    <w:rsid w:val="00B434A6"/>
    <w:rsid w:val="00B438DD"/>
    <w:rsid w:val="00B43E42"/>
    <w:rsid w:val="00B441B4"/>
    <w:rsid w:val="00B44318"/>
    <w:rsid w:val="00B44BD7"/>
    <w:rsid w:val="00B44D52"/>
    <w:rsid w:val="00B45736"/>
    <w:rsid w:val="00B45E6D"/>
    <w:rsid w:val="00B464E1"/>
    <w:rsid w:val="00B46B5B"/>
    <w:rsid w:val="00B46E6C"/>
    <w:rsid w:val="00B47AB3"/>
    <w:rsid w:val="00B5096E"/>
    <w:rsid w:val="00B50C94"/>
    <w:rsid w:val="00B52D8B"/>
    <w:rsid w:val="00B53156"/>
    <w:rsid w:val="00B537CC"/>
    <w:rsid w:val="00B5501D"/>
    <w:rsid w:val="00B55BC0"/>
    <w:rsid w:val="00B55D9A"/>
    <w:rsid w:val="00B566B9"/>
    <w:rsid w:val="00B5701A"/>
    <w:rsid w:val="00B57E45"/>
    <w:rsid w:val="00B61019"/>
    <w:rsid w:val="00B61AC4"/>
    <w:rsid w:val="00B62EF0"/>
    <w:rsid w:val="00B635F2"/>
    <w:rsid w:val="00B64184"/>
    <w:rsid w:val="00B64AEC"/>
    <w:rsid w:val="00B64BA6"/>
    <w:rsid w:val="00B64BDA"/>
    <w:rsid w:val="00B64F9E"/>
    <w:rsid w:val="00B65160"/>
    <w:rsid w:val="00B651D3"/>
    <w:rsid w:val="00B65500"/>
    <w:rsid w:val="00B66561"/>
    <w:rsid w:val="00B677EE"/>
    <w:rsid w:val="00B70A41"/>
    <w:rsid w:val="00B7249B"/>
    <w:rsid w:val="00B72728"/>
    <w:rsid w:val="00B72B76"/>
    <w:rsid w:val="00B73551"/>
    <w:rsid w:val="00B73F3A"/>
    <w:rsid w:val="00B74E22"/>
    <w:rsid w:val="00B752C8"/>
    <w:rsid w:val="00B75A2E"/>
    <w:rsid w:val="00B75D59"/>
    <w:rsid w:val="00B76202"/>
    <w:rsid w:val="00B771CE"/>
    <w:rsid w:val="00B8008C"/>
    <w:rsid w:val="00B80CA2"/>
    <w:rsid w:val="00B8120E"/>
    <w:rsid w:val="00B815F3"/>
    <w:rsid w:val="00B82528"/>
    <w:rsid w:val="00B82DD5"/>
    <w:rsid w:val="00B82E6C"/>
    <w:rsid w:val="00B831A0"/>
    <w:rsid w:val="00B835FC"/>
    <w:rsid w:val="00B83726"/>
    <w:rsid w:val="00B83DFF"/>
    <w:rsid w:val="00B84051"/>
    <w:rsid w:val="00B845FC"/>
    <w:rsid w:val="00B8494B"/>
    <w:rsid w:val="00B85494"/>
    <w:rsid w:val="00B86B00"/>
    <w:rsid w:val="00B86D29"/>
    <w:rsid w:val="00B86F82"/>
    <w:rsid w:val="00B87341"/>
    <w:rsid w:val="00B87926"/>
    <w:rsid w:val="00B90011"/>
    <w:rsid w:val="00B90B2E"/>
    <w:rsid w:val="00B90FCC"/>
    <w:rsid w:val="00B911B5"/>
    <w:rsid w:val="00B91572"/>
    <w:rsid w:val="00B94734"/>
    <w:rsid w:val="00BA01D4"/>
    <w:rsid w:val="00BA0707"/>
    <w:rsid w:val="00BA0ADF"/>
    <w:rsid w:val="00BA1414"/>
    <w:rsid w:val="00BA1479"/>
    <w:rsid w:val="00BA1582"/>
    <w:rsid w:val="00BA1A43"/>
    <w:rsid w:val="00BA303A"/>
    <w:rsid w:val="00BA304D"/>
    <w:rsid w:val="00BA32C6"/>
    <w:rsid w:val="00BA32D4"/>
    <w:rsid w:val="00BA3BBC"/>
    <w:rsid w:val="00BA3DF4"/>
    <w:rsid w:val="00BA4049"/>
    <w:rsid w:val="00BA4D32"/>
    <w:rsid w:val="00BA542E"/>
    <w:rsid w:val="00BA5ACD"/>
    <w:rsid w:val="00BA6A2F"/>
    <w:rsid w:val="00BB0177"/>
    <w:rsid w:val="00BB18CD"/>
    <w:rsid w:val="00BB194F"/>
    <w:rsid w:val="00BB2361"/>
    <w:rsid w:val="00BB2502"/>
    <w:rsid w:val="00BB2979"/>
    <w:rsid w:val="00BB2B06"/>
    <w:rsid w:val="00BB31CB"/>
    <w:rsid w:val="00BB3222"/>
    <w:rsid w:val="00BB3E05"/>
    <w:rsid w:val="00BB45DD"/>
    <w:rsid w:val="00BB4D17"/>
    <w:rsid w:val="00BB4D38"/>
    <w:rsid w:val="00BB5781"/>
    <w:rsid w:val="00BB5A30"/>
    <w:rsid w:val="00BB5BC0"/>
    <w:rsid w:val="00BB5F19"/>
    <w:rsid w:val="00BB64D9"/>
    <w:rsid w:val="00BB6E3B"/>
    <w:rsid w:val="00BB7CAE"/>
    <w:rsid w:val="00BC02FE"/>
    <w:rsid w:val="00BC0B5F"/>
    <w:rsid w:val="00BC0C54"/>
    <w:rsid w:val="00BC1F8C"/>
    <w:rsid w:val="00BC4AF0"/>
    <w:rsid w:val="00BC4E4C"/>
    <w:rsid w:val="00BC57D2"/>
    <w:rsid w:val="00BC687A"/>
    <w:rsid w:val="00BC7AA5"/>
    <w:rsid w:val="00BD00D5"/>
    <w:rsid w:val="00BD01B6"/>
    <w:rsid w:val="00BD18A8"/>
    <w:rsid w:val="00BD19BA"/>
    <w:rsid w:val="00BD1BBA"/>
    <w:rsid w:val="00BD2C14"/>
    <w:rsid w:val="00BD3CEF"/>
    <w:rsid w:val="00BD3F74"/>
    <w:rsid w:val="00BD59F9"/>
    <w:rsid w:val="00BD5A04"/>
    <w:rsid w:val="00BD601F"/>
    <w:rsid w:val="00BE0C0E"/>
    <w:rsid w:val="00BE0F64"/>
    <w:rsid w:val="00BE1649"/>
    <w:rsid w:val="00BE1F26"/>
    <w:rsid w:val="00BE1F5D"/>
    <w:rsid w:val="00BE2E01"/>
    <w:rsid w:val="00BE3751"/>
    <w:rsid w:val="00BE4C18"/>
    <w:rsid w:val="00BE50C1"/>
    <w:rsid w:val="00BE5B9E"/>
    <w:rsid w:val="00BE63FC"/>
    <w:rsid w:val="00BE69B0"/>
    <w:rsid w:val="00BE6B3C"/>
    <w:rsid w:val="00BE750B"/>
    <w:rsid w:val="00BE7EE1"/>
    <w:rsid w:val="00BF015C"/>
    <w:rsid w:val="00BF0E9D"/>
    <w:rsid w:val="00BF1FFC"/>
    <w:rsid w:val="00BF2C4D"/>
    <w:rsid w:val="00BF438E"/>
    <w:rsid w:val="00BF60F8"/>
    <w:rsid w:val="00BF63BB"/>
    <w:rsid w:val="00BF68F7"/>
    <w:rsid w:val="00C00C54"/>
    <w:rsid w:val="00C02548"/>
    <w:rsid w:val="00C02582"/>
    <w:rsid w:val="00C02B80"/>
    <w:rsid w:val="00C03ACA"/>
    <w:rsid w:val="00C03E94"/>
    <w:rsid w:val="00C040B4"/>
    <w:rsid w:val="00C0423C"/>
    <w:rsid w:val="00C04E09"/>
    <w:rsid w:val="00C04F81"/>
    <w:rsid w:val="00C05291"/>
    <w:rsid w:val="00C055C1"/>
    <w:rsid w:val="00C0600C"/>
    <w:rsid w:val="00C06C1B"/>
    <w:rsid w:val="00C10657"/>
    <w:rsid w:val="00C1105B"/>
    <w:rsid w:val="00C1132D"/>
    <w:rsid w:val="00C13491"/>
    <w:rsid w:val="00C135A1"/>
    <w:rsid w:val="00C13FCB"/>
    <w:rsid w:val="00C1546B"/>
    <w:rsid w:val="00C15B05"/>
    <w:rsid w:val="00C15EF4"/>
    <w:rsid w:val="00C17A20"/>
    <w:rsid w:val="00C2007D"/>
    <w:rsid w:val="00C20830"/>
    <w:rsid w:val="00C20AE2"/>
    <w:rsid w:val="00C20B55"/>
    <w:rsid w:val="00C2222D"/>
    <w:rsid w:val="00C23518"/>
    <w:rsid w:val="00C2460E"/>
    <w:rsid w:val="00C24865"/>
    <w:rsid w:val="00C248AA"/>
    <w:rsid w:val="00C24B16"/>
    <w:rsid w:val="00C2575F"/>
    <w:rsid w:val="00C25792"/>
    <w:rsid w:val="00C2644C"/>
    <w:rsid w:val="00C27829"/>
    <w:rsid w:val="00C27C7B"/>
    <w:rsid w:val="00C321B0"/>
    <w:rsid w:val="00C3232E"/>
    <w:rsid w:val="00C3310F"/>
    <w:rsid w:val="00C34B37"/>
    <w:rsid w:val="00C34DE5"/>
    <w:rsid w:val="00C354C9"/>
    <w:rsid w:val="00C36129"/>
    <w:rsid w:val="00C36150"/>
    <w:rsid w:val="00C36933"/>
    <w:rsid w:val="00C36BF7"/>
    <w:rsid w:val="00C400CF"/>
    <w:rsid w:val="00C40A7F"/>
    <w:rsid w:val="00C447F2"/>
    <w:rsid w:val="00C4536A"/>
    <w:rsid w:val="00C45387"/>
    <w:rsid w:val="00C46C64"/>
    <w:rsid w:val="00C47FC9"/>
    <w:rsid w:val="00C50049"/>
    <w:rsid w:val="00C504FA"/>
    <w:rsid w:val="00C507A7"/>
    <w:rsid w:val="00C5125E"/>
    <w:rsid w:val="00C53E5D"/>
    <w:rsid w:val="00C5527C"/>
    <w:rsid w:val="00C55C22"/>
    <w:rsid w:val="00C55E4D"/>
    <w:rsid w:val="00C563FE"/>
    <w:rsid w:val="00C615A8"/>
    <w:rsid w:val="00C61AEF"/>
    <w:rsid w:val="00C635A6"/>
    <w:rsid w:val="00C63AB8"/>
    <w:rsid w:val="00C64051"/>
    <w:rsid w:val="00C64AC5"/>
    <w:rsid w:val="00C67134"/>
    <w:rsid w:val="00C673EA"/>
    <w:rsid w:val="00C67432"/>
    <w:rsid w:val="00C70339"/>
    <w:rsid w:val="00C703EE"/>
    <w:rsid w:val="00C711CF"/>
    <w:rsid w:val="00C71C1B"/>
    <w:rsid w:val="00C71D42"/>
    <w:rsid w:val="00C723F5"/>
    <w:rsid w:val="00C72781"/>
    <w:rsid w:val="00C72A99"/>
    <w:rsid w:val="00C72D15"/>
    <w:rsid w:val="00C734FB"/>
    <w:rsid w:val="00C73995"/>
    <w:rsid w:val="00C74545"/>
    <w:rsid w:val="00C74EBB"/>
    <w:rsid w:val="00C74FB7"/>
    <w:rsid w:val="00C75335"/>
    <w:rsid w:val="00C757CB"/>
    <w:rsid w:val="00C75F43"/>
    <w:rsid w:val="00C760CA"/>
    <w:rsid w:val="00C76977"/>
    <w:rsid w:val="00C778BF"/>
    <w:rsid w:val="00C77A43"/>
    <w:rsid w:val="00C80217"/>
    <w:rsid w:val="00C80C94"/>
    <w:rsid w:val="00C810AC"/>
    <w:rsid w:val="00C811C9"/>
    <w:rsid w:val="00C81267"/>
    <w:rsid w:val="00C81A65"/>
    <w:rsid w:val="00C81BF3"/>
    <w:rsid w:val="00C81C37"/>
    <w:rsid w:val="00C839E7"/>
    <w:rsid w:val="00C83D29"/>
    <w:rsid w:val="00C84552"/>
    <w:rsid w:val="00C85834"/>
    <w:rsid w:val="00C86571"/>
    <w:rsid w:val="00C86CCC"/>
    <w:rsid w:val="00C870F1"/>
    <w:rsid w:val="00C87216"/>
    <w:rsid w:val="00C8726E"/>
    <w:rsid w:val="00C90535"/>
    <w:rsid w:val="00C905D7"/>
    <w:rsid w:val="00C90D69"/>
    <w:rsid w:val="00C9185A"/>
    <w:rsid w:val="00C91999"/>
    <w:rsid w:val="00C91A0C"/>
    <w:rsid w:val="00C91B24"/>
    <w:rsid w:val="00C9390B"/>
    <w:rsid w:val="00C94348"/>
    <w:rsid w:val="00C948D4"/>
    <w:rsid w:val="00C94D0B"/>
    <w:rsid w:val="00C95019"/>
    <w:rsid w:val="00C968B8"/>
    <w:rsid w:val="00C96B8F"/>
    <w:rsid w:val="00C96DBA"/>
    <w:rsid w:val="00C96F5F"/>
    <w:rsid w:val="00C97F2D"/>
    <w:rsid w:val="00CA019A"/>
    <w:rsid w:val="00CA080F"/>
    <w:rsid w:val="00CA08D6"/>
    <w:rsid w:val="00CA2DE6"/>
    <w:rsid w:val="00CA2FD0"/>
    <w:rsid w:val="00CA3021"/>
    <w:rsid w:val="00CA4277"/>
    <w:rsid w:val="00CA5C0B"/>
    <w:rsid w:val="00CA6403"/>
    <w:rsid w:val="00CA677B"/>
    <w:rsid w:val="00CA68DF"/>
    <w:rsid w:val="00CA72CB"/>
    <w:rsid w:val="00CB05A4"/>
    <w:rsid w:val="00CB167B"/>
    <w:rsid w:val="00CB2068"/>
    <w:rsid w:val="00CB26F0"/>
    <w:rsid w:val="00CB2C62"/>
    <w:rsid w:val="00CB3191"/>
    <w:rsid w:val="00CB3567"/>
    <w:rsid w:val="00CB35C8"/>
    <w:rsid w:val="00CB399A"/>
    <w:rsid w:val="00CB3BCE"/>
    <w:rsid w:val="00CB3E08"/>
    <w:rsid w:val="00CB4A5D"/>
    <w:rsid w:val="00CB4C23"/>
    <w:rsid w:val="00CB4F5E"/>
    <w:rsid w:val="00CB583E"/>
    <w:rsid w:val="00CB5D69"/>
    <w:rsid w:val="00CB5F68"/>
    <w:rsid w:val="00CB6200"/>
    <w:rsid w:val="00CB645D"/>
    <w:rsid w:val="00CB699B"/>
    <w:rsid w:val="00CB6D74"/>
    <w:rsid w:val="00CB72FC"/>
    <w:rsid w:val="00CB7EB9"/>
    <w:rsid w:val="00CC0092"/>
    <w:rsid w:val="00CC00A5"/>
    <w:rsid w:val="00CC0844"/>
    <w:rsid w:val="00CC10DB"/>
    <w:rsid w:val="00CC1907"/>
    <w:rsid w:val="00CC1E4F"/>
    <w:rsid w:val="00CC2E4E"/>
    <w:rsid w:val="00CC30A9"/>
    <w:rsid w:val="00CC4FAC"/>
    <w:rsid w:val="00CC5A6C"/>
    <w:rsid w:val="00CC691B"/>
    <w:rsid w:val="00CC6E68"/>
    <w:rsid w:val="00CC6F12"/>
    <w:rsid w:val="00CC72F5"/>
    <w:rsid w:val="00CC74D9"/>
    <w:rsid w:val="00CC7DA0"/>
    <w:rsid w:val="00CC7DE4"/>
    <w:rsid w:val="00CD0EB7"/>
    <w:rsid w:val="00CD0F57"/>
    <w:rsid w:val="00CD21C3"/>
    <w:rsid w:val="00CD2222"/>
    <w:rsid w:val="00CD248A"/>
    <w:rsid w:val="00CD2C86"/>
    <w:rsid w:val="00CD33BC"/>
    <w:rsid w:val="00CD41ED"/>
    <w:rsid w:val="00CD47BC"/>
    <w:rsid w:val="00CD5E01"/>
    <w:rsid w:val="00CD60C4"/>
    <w:rsid w:val="00CD62DB"/>
    <w:rsid w:val="00CD6FD0"/>
    <w:rsid w:val="00CD71A4"/>
    <w:rsid w:val="00CD729A"/>
    <w:rsid w:val="00CD74A6"/>
    <w:rsid w:val="00CE0DE1"/>
    <w:rsid w:val="00CE1C46"/>
    <w:rsid w:val="00CE24B7"/>
    <w:rsid w:val="00CE2FA0"/>
    <w:rsid w:val="00CE338D"/>
    <w:rsid w:val="00CE3A73"/>
    <w:rsid w:val="00CE5972"/>
    <w:rsid w:val="00CE6570"/>
    <w:rsid w:val="00CE6F9C"/>
    <w:rsid w:val="00CE7982"/>
    <w:rsid w:val="00CE7C6D"/>
    <w:rsid w:val="00CF0492"/>
    <w:rsid w:val="00CF1062"/>
    <w:rsid w:val="00CF2097"/>
    <w:rsid w:val="00CF2E58"/>
    <w:rsid w:val="00CF45E1"/>
    <w:rsid w:val="00CF4757"/>
    <w:rsid w:val="00CF5A2F"/>
    <w:rsid w:val="00CF6FA6"/>
    <w:rsid w:val="00CF78F9"/>
    <w:rsid w:val="00CF7C99"/>
    <w:rsid w:val="00D006F0"/>
    <w:rsid w:val="00D00BCE"/>
    <w:rsid w:val="00D00F34"/>
    <w:rsid w:val="00D01A15"/>
    <w:rsid w:val="00D01AD3"/>
    <w:rsid w:val="00D044C6"/>
    <w:rsid w:val="00D05969"/>
    <w:rsid w:val="00D05B36"/>
    <w:rsid w:val="00D05BCA"/>
    <w:rsid w:val="00D06FD3"/>
    <w:rsid w:val="00D077B1"/>
    <w:rsid w:val="00D07A4F"/>
    <w:rsid w:val="00D10445"/>
    <w:rsid w:val="00D10B69"/>
    <w:rsid w:val="00D10CFE"/>
    <w:rsid w:val="00D11B20"/>
    <w:rsid w:val="00D11EC1"/>
    <w:rsid w:val="00D121DF"/>
    <w:rsid w:val="00D12484"/>
    <w:rsid w:val="00D1295A"/>
    <w:rsid w:val="00D12FE3"/>
    <w:rsid w:val="00D140EB"/>
    <w:rsid w:val="00D17072"/>
    <w:rsid w:val="00D17A44"/>
    <w:rsid w:val="00D17E55"/>
    <w:rsid w:val="00D207BE"/>
    <w:rsid w:val="00D209A3"/>
    <w:rsid w:val="00D20B27"/>
    <w:rsid w:val="00D210E4"/>
    <w:rsid w:val="00D2166E"/>
    <w:rsid w:val="00D21BDB"/>
    <w:rsid w:val="00D21E60"/>
    <w:rsid w:val="00D22103"/>
    <w:rsid w:val="00D22232"/>
    <w:rsid w:val="00D22388"/>
    <w:rsid w:val="00D2265E"/>
    <w:rsid w:val="00D22720"/>
    <w:rsid w:val="00D2274F"/>
    <w:rsid w:val="00D23A2B"/>
    <w:rsid w:val="00D23AFE"/>
    <w:rsid w:val="00D26280"/>
    <w:rsid w:val="00D26A25"/>
    <w:rsid w:val="00D26FFA"/>
    <w:rsid w:val="00D27E84"/>
    <w:rsid w:val="00D3020D"/>
    <w:rsid w:val="00D30F96"/>
    <w:rsid w:val="00D31C4F"/>
    <w:rsid w:val="00D3202F"/>
    <w:rsid w:val="00D32870"/>
    <w:rsid w:val="00D32B1D"/>
    <w:rsid w:val="00D33635"/>
    <w:rsid w:val="00D3462D"/>
    <w:rsid w:val="00D362E9"/>
    <w:rsid w:val="00D36788"/>
    <w:rsid w:val="00D371EF"/>
    <w:rsid w:val="00D37D9F"/>
    <w:rsid w:val="00D40BAD"/>
    <w:rsid w:val="00D41220"/>
    <w:rsid w:val="00D41729"/>
    <w:rsid w:val="00D41C31"/>
    <w:rsid w:val="00D42D67"/>
    <w:rsid w:val="00D434AA"/>
    <w:rsid w:val="00D43B34"/>
    <w:rsid w:val="00D44EC1"/>
    <w:rsid w:val="00D4764B"/>
    <w:rsid w:val="00D50586"/>
    <w:rsid w:val="00D50D21"/>
    <w:rsid w:val="00D53308"/>
    <w:rsid w:val="00D534F5"/>
    <w:rsid w:val="00D53B6C"/>
    <w:rsid w:val="00D541E0"/>
    <w:rsid w:val="00D54729"/>
    <w:rsid w:val="00D549DC"/>
    <w:rsid w:val="00D550A3"/>
    <w:rsid w:val="00D56E0A"/>
    <w:rsid w:val="00D5763F"/>
    <w:rsid w:val="00D57F04"/>
    <w:rsid w:val="00D603DC"/>
    <w:rsid w:val="00D603EA"/>
    <w:rsid w:val="00D603F0"/>
    <w:rsid w:val="00D606A3"/>
    <w:rsid w:val="00D60923"/>
    <w:rsid w:val="00D60DD4"/>
    <w:rsid w:val="00D618E2"/>
    <w:rsid w:val="00D62126"/>
    <w:rsid w:val="00D6229C"/>
    <w:rsid w:val="00D62CED"/>
    <w:rsid w:val="00D63008"/>
    <w:rsid w:val="00D63501"/>
    <w:rsid w:val="00D63907"/>
    <w:rsid w:val="00D63CEF"/>
    <w:rsid w:val="00D63DC1"/>
    <w:rsid w:val="00D64CE8"/>
    <w:rsid w:val="00D64D35"/>
    <w:rsid w:val="00D653DC"/>
    <w:rsid w:val="00D655CB"/>
    <w:rsid w:val="00D66117"/>
    <w:rsid w:val="00D66277"/>
    <w:rsid w:val="00D6648F"/>
    <w:rsid w:val="00D66A0A"/>
    <w:rsid w:val="00D66EB2"/>
    <w:rsid w:val="00D71795"/>
    <w:rsid w:val="00D7218F"/>
    <w:rsid w:val="00D735E4"/>
    <w:rsid w:val="00D75014"/>
    <w:rsid w:val="00D75A00"/>
    <w:rsid w:val="00D76846"/>
    <w:rsid w:val="00D76B93"/>
    <w:rsid w:val="00D777BC"/>
    <w:rsid w:val="00D777E7"/>
    <w:rsid w:val="00D80F8D"/>
    <w:rsid w:val="00D81158"/>
    <w:rsid w:val="00D8131B"/>
    <w:rsid w:val="00D82074"/>
    <w:rsid w:val="00D82258"/>
    <w:rsid w:val="00D82259"/>
    <w:rsid w:val="00D82455"/>
    <w:rsid w:val="00D82A2A"/>
    <w:rsid w:val="00D82A86"/>
    <w:rsid w:val="00D8361B"/>
    <w:rsid w:val="00D83768"/>
    <w:rsid w:val="00D83B8D"/>
    <w:rsid w:val="00D84463"/>
    <w:rsid w:val="00D8595E"/>
    <w:rsid w:val="00D85A95"/>
    <w:rsid w:val="00D85BC9"/>
    <w:rsid w:val="00D85D18"/>
    <w:rsid w:val="00D906F5"/>
    <w:rsid w:val="00D90B2F"/>
    <w:rsid w:val="00D9217F"/>
    <w:rsid w:val="00D924D2"/>
    <w:rsid w:val="00D92CA8"/>
    <w:rsid w:val="00D9398B"/>
    <w:rsid w:val="00D93D35"/>
    <w:rsid w:val="00D95B86"/>
    <w:rsid w:val="00D96A45"/>
    <w:rsid w:val="00D9708D"/>
    <w:rsid w:val="00DA03C1"/>
    <w:rsid w:val="00DA09B0"/>
    <w:rsid w:val="00DA1101"/>
    <w:rsid w:val="00DA1650"/>
    <w:rsid w:val="00DA1FCC"/>
    <w:rsid w:val="00DA22C9"/>
    <w:rsid w:val="00DA27D1"/>
    <w:rsid w:val="00DA296F"/>
    <w:rsid w:val="00DA2FD7"/>
    <w:rsid w:val="00DA362B"/>
    <w:rsid w:val="00DA3BC2"/>
    <w:rsid w:val="00DA4ED9"/>
    <w:rsid w:val="00DA50E1"/>
    <w:rsid w:val="00DA657F"/>
    <w:rsid w:val="00DA7644"/>
    <w:rsid w:val="00DA7EAB"/>
    <w:rsid w:val="00DB07AB"/>
    <w:rsid w:val="00DB10A3"/>
    <w:rsid w:val="00DB1CA1"/>
    <w:rsid w:val="00DB1D7F"/>
    <w:rsid w:val="00DB2E8C"/>
    <w:rsid w:val="00DB3B28"/>
    <w:rsid w:val="00DB4F67"/>
    <w:rsid w:val="00DB4FAE"/>
    <w:rsid w:val="00DB5209"/>
    <w:rsid w:val="00DB5ED9"/>
    <w:rsid w:val="00DB6303"/>
    <w:rsid w:val="00DB6742"/>
    <w:rsid w:val="00DB6B0E"/>
    <w:rsid w:val="00DB6FA7"/>
    <w:rsid w:val="00DB748A"/>
    <w:rsid w:val="00DC050F"/>
    <w:rsid w:val="00DC1F68"/>
    <w:rsid w:val="00DC222A"/>
    <w:rsid w:val="00DC37F9"/>
    <w:rsid w:val="00DC3B43"/>
    <w:rsid w:val="00DC3F95"/>
    <w:rsid w:val="00DC40E3"/>
    <w:rsid w:val="00DC46B7"/>
    <w:rsid w:val="00DC566D"/>
    <w:rsid w:val="00DC576A"/>
    <w:rsid w:val="00DC7115"/>
    <w:rsid w:val="00DC71C0"/>
    <w:rsid w:val="00DC7B12"/>
    <w:rsid w:val="00DD0F70"/>
    <w:rsid w:val="00DD155F"/>
    <w:rsid w:val="00DD15C9"/>
    <w:rsid w:val="00DD1D5C"/>
    <w:rsid w:val="00DD2169"/>
    <w:rsid w:val="00DD2B5C"/>
    <w:rsid w:val="00DD3338"/>
    <w:rsid w:val="00DD3CE5"/>
    <w:rsid w:val="00DD5CB4"/>
    <w:rsid w:val="00DD6427"/>
    <w:rsid w:val="00DD6A6A"/>
    <w:rsid w:val="00DD6D5F"/>
    <w:rsid w:val="00DD6FE9"/>
    <w:rsid w:val="00DD7124"/>
    <w:rsid w:val="00DD7CBC"/>
    <w:rsid w:val="00DE0113"/>
    <w:rsid w:val="00DE03BC"/>
    <w:rsid w:val="00DE0A17"/>
    <w:rsid w:val="00DE0B9A"/>
    <w:rsid w:val="00DE18F0"/>
    <w:rsid w:val="00DE1EAB"/>
    <w:rsid w:val="00DE2572"/>
    <w:rsid w:val="00DE39A2"/>
    <w:rsid w:val="00DE3BAD"/>
    <w:rsid w:val="00DE535A"/>
    <w:rsid w:val="00DE5C3A"/>
    <w:rsid w:val="00DF0431"/>
    <w:rsid w:val="00DF0B08"/>
    <w:rsid w:val="00DF0E6B"/>
    <w:rsid w:val="00DF0F6C"/>
    <w:rsid w:val="00DF184A"/>
    <w:rsid w:val="00DF1B03"/>
    <w:rsid w:val="00DF1C4D"/>
    <w:rsid w:val="00DF279F"/>
    <w:rsid w:val="00DF2981"/>
    <w:rsid w:val="00DF2C0F"/>
    <w:rsid w:val="00DF385F"/>
    <w:rsid w:val="00DF4145"/>
    <w:rsid w:val="00DF4551"/>
    <w:rsid w:val="00DF455F"/>
    <w:rsid w:val="00DF4610"/>
    <w:rsid w:val="00DF5762"/>
    <w:rsid w:val="00DF6F3F"/>
    <w:rsid w:val="00E00000"/>
    <w:rsid w:val="00E000E5"/>
    <w:rsid w:val="00E00EDC"/>
    <w:rsid w:val="00E01083"/>
    <w:rsid w:val="00E02312"/>
    <w:rsid w:val="00E02F6E"/>
    <w:rsid w:val="00E02FE1"/>
    <w:rsid w:val="00E03431"/>
    <w:rsid w:val="00E038D5"/>
    <w:rsid w:val="00E03ACE"/>
    <w:rsid w:val="00E03BFC"/>
    <w:rsid w:val="00E0427E"/>
    <w:rsid w:val="00E0463D"/>
    <w:rsid w:val="00E060DE"/>
    <w:rsid w:val="00E07603"/>
    <w:rsid w:val="00E0787B"/>
    <w:rsid w:val="00E07CA5"/>
    <w:rsid w:val="00E07ED1"/>
    <w:rsid w:val="00E10128"/>
    <w:rsid w:val="00E10A2C"/>
    <w:rsid w:val="00E10C4D"/>
    <w:rsid w:val="00E127FD"/>
    <w:rsid w:val="00E13D5A"/>
    <w:rsid w:val="00E13E9B"/>
    <w:rsid w:val="00E14244"/>
    <w:rsid w:val="00E144F9"/>
    <w:rsid w:val="00E14FEE"/>
    <w:rsid w:val="00E15257"/>
    <w:rsid w:val="00E1532B"/>
    <w:rsid w:val="00E15C12"/>
    <w:rsid w:val="00E165E5"/>
    <w:rsid w:val="00E17060"/>
    <w:rsid w:val="00E1729B"/>
    <w:rsid w:val="00E202C0"/>
    <w:rsid w:val="00E20472"/>
    <w:rsid w:val="00E2056E"/>
    <w:rsid w:val="00E20864"/>
    <w:rsid w:val="00E20E91"/>
    <w:rsid w:val="00E22803"/>
    <w:rsid w:val="00E23381"/>
    <w:rsid w:val="00E2377A"/>
    <w:rsid w:val="00E23E9E"/>
    <w:rsid w:val="00E25382"/>
    <w:rsid w:val="00E260CA"/>
    <w:rsid w:val="00E26B00"/>
    <w:rsid w:val="00E26F63"/>
    <w:rsid w:val="00E277E9"/>
    <w:rsid w:val="00E2793D"/>
    <w:rsid w:val="00E3008E"/>
    <w:rsid w:val="00E311B6"/>
    <w:rsid w:val="00E3170E"/>
    <w:rsid w:val="00E3258A"/>
    <w:rsid w:val="00E33001"/>
    <w:rsid w:val="00E33060"/>
    <w:rsid w:val="00E33CC4"/>
    <w:rsid w:val="00E34441"/>
    <w:rsid w:val="00E34CF0"/>
    <w:rsid w:val="00E35F7F"/>
    <w:rsid w:val="00E3658E"/>
    <w:rsid w:val="00E3677E"/>
    <w:rsid w:val="00E36F82"/>
    <w:rsid w:val="00E372EB"/>
    <w:rsid w:val="00E375EC"/>
    <w:rsid w:val="00E4092E"/>
    <w:rsid w:val="00E40F12"/>
    <w:rsid w:val="00E4188E"/>
    <w:rsid w:val="00E41DA2"/>
    <w:rsid w:val="00E434E2"/>
    <w:rsid w:val="00E43590"/>
    <w:rsid w:val="00E45DEC"/>
    <w:rsid w:val="00E466FA"/>
    <w:rsid w:val="00E467F6"/>
    <w:rsid w:val="00E46D1B"/>
    <w:rsid w:val="00E5054D"/>
    <w:rsid w:val="00E50968"/>
    <w:rsid w:val="00E51314"/>
    <w:rsid w:val="00E5167F"/>
    <w:rsid w:val="00E51762"/>
    <w:rsid w:val="00E52299"/>
    <w:rsid w:val="00E526A4"/>
    <w:rsid w:val="00E52A30"/>
    <w:rsid w:val="00E52B7F"/>
    <w:rsid w:val="00E52CC6"/>
    <w:rsid w:val="00E536B3"/>
    <w:rsid w:val="00E5383A"/>
    <w:rsid w:val="00E53CD9"/>
    <w:rsid w:val="00E550BD"/>
    <w:rsid w:val="00E55700"/>
    <w:rsid w:val="00E55C02"/>
    <w:rsid w:val="00E56CC8"/>
    <w:rsid w:val="00E57F42"/>
    <w:rsid w:val="00E6070B"/>
    <w:rsid w:val="00E60743"/>
    <w:rsid w:val="00E61DBA"/>
    <w:rsid w:val="00E62717"/>
    <w:rsid w:val="00E62826"/>
    <w:rsid w:val="00E63D58"/>
    <w:rsid w:val="00E64CCB"/>
    <w:rsid w:val="00E65AC9"/>
    <w:rsid w:val="00E665BE"/>
    <w:rsid w:val="00E707BF"/>
    <w:rsid w:val="00E70C3C"/>
    <w:rsid w:val="00E71872"/>
    <w:rsid w:val="00E722B0"/>
    <w:rsid w:val="00E7241E"/>
    <w:rsid w:val="00E72A70"/>
    <w:rsid w:val="00E72E3B"/>
    <w:rsid w:val="00E72FA5"/>
    <w:rsid w:val="00E7350D"/>
    <w:rsid w:val="00E7473C"/>
    <w:rsid w:val="00E74816"/>
    <w:rsid w:val="00E75430"/>
    <w:rsid w:val="00E754A0"/>
    <w:rsid w:val="00E75F8D"/>
    <w:rsid w:val="00E7795D"/>
    <w:rsid w:val="00E77D51"/>
    <w:rsid w:val="00E807B1"/>
    <w:rsid w:val="00E80B73"/>
    <w:rsid w:val="00E8210D"/>
    <w:rsid w:val="00E8320B"/>
    <w:rsid w:val="00E8505B"/>
    <w:rsid w:val="00E8553C"/>
    <w:rsid w:val="00E86502"/>
    <w:rsid w:val="00E9062D"/>
    <w:rsid w:val="00E917B0"/>
    <w:rsid w:val="00E91BD8"/>
    <w:rsid w:val="00E91CDA"/>
    <w:rsid w:val="00E91EAA"/>
    <w:rsid w:val="00E91F59"/>
    <w:rsid w:val="00E923EB"/>
    <w:rsid w:val="00E94834"/>
    <w:rsid w:val="00E960D4"/>
    <w:rsid w:val="00E96C53"/>
    <w:rsid w:val="00E974F9"/>
    <w:rsid w:val="00E9759A"/>
    <w:rsid w:val="00E97D07"/>
    <w:rsid w:val="00EA0F14"/>
    <w:rsid w:val="00EA139B"/>
    <w:rsid w:val="00EA1882"/>
    <w:rsid w:val="00EA2BE8"/>
    <w:rsid w:val="00EA311D"/>
    <w:rsid w:val="00EA43AB"/>
    <w:rsid w:val="00EA45AE"/>
    <w:rsid w:val="00EA4AB9"/>
    <w:rsid w:val="00EA4F77"/>
    <w:rsid w:val="00EA5A32"/>
    <w:rsid w:val="00EA6ABF"/>
    <w:rsid w:val="00EA7B0A"/>
    <w:rsid w:val="00EB03AA"/>
    <w:rsid w:val="00EB09C8"/>
    <w:rsid w:val="00EB0D26"/>
    <w:rsid w:val="00EB1ECE"/>
    <w:rsid w:val="00EB1F40"/>
    <w:rsid w:val="00EB23D5"/>
    <w:rsid w:val="00EB2C08"/>
    <w:rsid w:val="00EB32D1"/>
    <w:rsid w:val="00EB42AE"/>
    <w:rsid w:val="00EB591B"/>
    <w:rsid w:val="00EB5BD6"/>
    <w:rsid w:val="00EB644A"/>
    <w:rsid w:val="00EB675E"/>
    <w:rsid w:val="00EB6A9C"/>
    <w:rsid w:val="00EB7315"/>
    <w:rsid w:val="00EB7886"/>
    <w:rsid w:val="00EB7F0B"/>
    <w:rsid w:val="00EC0152"/>
    <w:rsid w:val="00EC0AC9"/>
    <w:rsid w:val="00EC0F30"/>
    <w:rsid w:val="00EC103E"/>
    <w:rsid w:val="00EC143C"/>
    <w:rsid w:val="00EC1EAD"/>
    <w:rsid w:val="00EC301A"/>
    <w:rsid w:val="00EC37E7"/>
    <w:rsid w:val="00EC3EC7"/>
    <w:rsid w:val="00EC3F48"/>
    <w:rsid w:val="00EC4293"/>
    <w:rsid w:val="00EC45B9"/>
    <w:rsid w:val="00EC47CF"/>
    <w:rsid w:val="00EC654D"/>
    <w:rsid w:val="00EC6987"/>
    <w:rsid w:val="00EC6C58"/>
    <w:rsid w:val="00EC7748"/>
    <w:rsid w:val="00ED00B4"/>
    <w:rsid w:val="00ED0930"/>
    <w:rsid w:val="00ED1F23"/>
    <w:rsid w:val="00ED2C16"/>
    <w:rsid w:val="00ED2D68"/>
    <w:rsid w:val="00ED30C7"/>
    <w:rsid w:val="00ED3BDC"/>
    <w:rsid w:val="00ED3FE6"/>
    <w:rsid w:val="00ED472B"/>
    <w:rsid w:val="00ED55FB"/>
    <w:rsid w:val="00ED57E9"/>
    <w:rsid w:val="00ED6A3D"/>
    <w:rsid w:val="00ED726B"/>
    <w:rsid w:val="00ED7B10"/>
    <w:rsid w:val="00EE0225"/>
    <w:rsid w:val="00EE1370"/>
    <w:rsid w:val="00EE2036"/>
    <w:rsid w:val="00EE23FD"/>
    <w:rsid w:val="00EE2429"/>
    <w:rsid w:val="00EE27F4"/>
    <w:rsid w:val="00EE306F"/>
    <w:rsid w:val="00EE3D77"/>
    <w:rsid w:val="00EE3FE6"/>
    <w:rsid w:val="00EE4BCF"/>
    <w:rsid w:val="00EE4C91"/>
    <w:rsid w:val="00EE4C9D"/>
    <w:rsid w:val="00EE4FA3"/>
    <w:rsid w:val="00EE53B3"/>
    <w:rsid w:val="00EE54AE"/>
    <w:rsid w:val="00EF00D1"/>
    <w:rsid w:val="00EF0D16"/>
    <w:rsid w:val="00EF0F6A"/>
    <w:rsid w:val="00EF11C7"/>
    <w:rsid w:val="00EF1825"/>
    <w:rsid w:val="00EF2315"/>
    <w:rsid w:val="00EF2539"/>
    <w:rsid w:val="00EF2DE7"/>
    <w:rsid w:val="00EF32BD"/>
    <w:rsid w:val="00EF37AB"/>
    <w:rsid w:val="00EF42BA"/>
    <w:rsid w:val="00EF46EB"/>
    <w:rsid w:val="00EF55DB"/>
    <w:rsid w:val="00EF696D"/>
    <w:rsid w:val="00EF7107"/>
    <w:rsid w:val="00EF79AA"/>
    <w:rsid w:val="00F00553"/>
    <w:rsid w:val="00F00C44"/>
    <w:rsid w:val="00F00C9F"/>
    <w:rsid w:val="00F01F77"/>
    <w:rsid w:val="00F02577"/>
    <w:rsid w:val="00F029C3"/>
    <w:rsid w:val="00F02A17"/>
    <w:rsid w:val="00F03ACC"/>
    <w:rsid w:val="00F03FC7"/>
    <w:rsid w:val="00F042A4"/>
    <w:rsid w:val="00F0430C"/>
    <w:rsid w:val="00F047A2"/>
    <w:rsid w:val="00F0482D"/>
    <w:rsid w:val="00F049AB"/>
    <w:rsid w:val="00F053DA"/>
    <w:rsid w:val="00F056AF"/>
    <w:rsid w:val="00F07B8E"/>
    <w:rsid w:val="00F1110A"/>
    <w:rsid w:val="00F11AB8"/>
    <w:rsid w:val="00F12023"/>
    <w:rsid w:val="00F12B69"/>
    <w:rsid w:val="00F133D4"/>
    <w:rsid w:val="00F14FDB"/>
    <w:rsid w:val="00F15AE7"/>
    <w:rsid w:val="00F1684D"/>
    <w:rsid w:val="00F16DC1"/>
    <w:rsid w:val="00F1714E"/>
    <w:rsid w:val="00F20A84"/>
    <w:rsid w:val="00F2129E"/>
    <w:rsid w:val="00F221DE"/>
    <w:rsid w:val="00F23369"/>
    <w:rsid w:val="00F24762"/>
    <w:rsid w:val="00F2560C"/>
    <w:rsid w:val="00F2577A"/>
    <w:rsid w:val="00F26105"/>
    <w:rsid w:val="00F26A01"/>
    <w:rsid w:val="00F26ECC"/>
    <w:rsid w:val="00F277FA"/>
    <w:rsid w:val="00F27DFB"/>
    <w:rsid w:val="00F305D1"/>
    <w:rsid w:val="00F31DF9"/>
    <w:rsid w:val="00F321A2"/>
    <w:rsid w:val="00F329F9"/>
    <w:rsid w:val="00F33417"/>
    <w:rsid w:val="00F345E2"/>
    <w:rsid w:val="00F3469A"/>
    <w:rsid w:val="00F35503"/>
    <w:rsid w:val="00F358D9"/>
    <w:rsid w:val="00F35CD8"/>
    <w:rsid w:val="00F35EEF"/>
    <w:rsid w:val="00F361F8"/>
    <w:rsid w:val="00F3640E"/>
    <w:rsid w:val="00F36D19"/>
    <w:rsid w:val="00F37635"/>
    <w:rsid w:val="00F3786E"/>
    <w:rsid w:val="00F4056B"/>
    <w:rsid w:val="00F41B07"/>
    <w:rsid w:val="00F41D20"/>
    <w:rsid w:val="00F44BB4"/>
    <w:rsid w:val="00F44EC8"/>
    <w:rsid w:val="00F45B81"/>
    <w:rsid w:val="00F460A9"/>
    <w:rsid w:val="00F46945"/>
    <w:rsid w:val="00F469AB"/>
    <w:rsid w:val="00F4757B"/>
    <w:rsid w:val="00F47DE1"/>
    <w:rsid w:val="00F50405"/>
    <w:rsid w:val="00F510F3"/>
    <w:rsid w:val="00F51931"/>
    <w:rsid w:val="00F520D7"/>
    <w:rsid w:val="00F52826"/>
    <w:rsid w:val="00F5283E"/>
    <w:rsid w:val="00F5284E"/>
    <w:rsid w:val="00F52940"/>
    <w:rsid w:val="00F52DEC"/>
    <w:rsid w:val="00F52FC9"/>
    <w:rsid w:val="00F54903"/>
    <w:rsid w:val="00F54D0B"/>
    <w:rsid w:val="00F56149"/>
    <w:rsid w:val="00F56A7E"/>
    <w:rsid w:val="00F57DC0"/>
    <w:rsid w:val="00F60233"/>
    <w:rsid w:val="00F6024A"/>
    <w:rsid w:val="00F608F5"/>
    <w:rsid w:val="00F609FF"/>
    <w:rsid w:val="00F612DB"/>
    <w:rsid w:val="00F613AB"/>
    <w:rsid w:val="00F618C7"/>
    <w:rsid w:val="00F62251"/>
    <w:rsid w:val="00F62491"/>
    <w:rsid w:val="00F62AF4"/>
    <w:rsid w:val="00F633C1"/>
    <w:rsid w:val="00F6379C"/>
    <w:rsid w:val="00F6383B"/>
    <w:rsid w:val="00F63F02"/>
    <w:rsid w:val="00F64B9B"/>
    <w:rsid w:val="00F6502A"/>
    <w:rsid w:val="00F657DD"/>
    <w:rsid w:val="00F65A98"/>
    <w:rsid w:val="00F65C0F"/>
    <w:rsid w:val="00F66943"/>
    <w:rsid w:val="00F66AB9"/>
    <w:rsid w:val="00F6733A"/>
    <w:rsid w:val="00F705AE"/>
    <w:rsid w:val="00F70867"/>
    <w:rsid w:val="00F71C22"/>
    <w:rsid w:val="00F726F5"/>
    <w:rsid w:val="00F74205"/>
    <w:rsid w:val="00F75036"/>
    <w:rsid w:val="00F75770"/>
    <w:rsid w:val="00F75EB6"/>
    <w:rsid w:val="00F77041"/>
    <w:rsid w:val="00F77170"/>
    <w:rsid w:val="00F77519"/>
    <w:rsid w:val="00F77881"/>
    <w:rsid w:val="00F81B1F"/>
    <w:rsid w:val="00F82FBF"/>
    <w:rsid w:val="00F831AD"/>
    <w:rsid w:val="00F836C9"/>
    <w:rsid w:val="00F83F1E"/>
    <w:rsid w:val="00F84822"/>
    <w:rsid w:val="00F8554E"/>
    <w:rsid w:val="00F85CB6"/>
    <w:rsid w:val="00F867FA"/>
    <w:rsid w:val="00F8686F"/>
    <w:rsid w:val="00F87116"/>
    <w:rsid w:val="00F87862"/>
    <w:rsid w:val="00F87A6A"/>
    <w:rsid w:val="00F907C3"/>
    <w:rsid w:val="00F91906"/>
    <w:rsid w:val="00F9240A"/>
    <w:rsid w:val="00F92C27"/>
    <w:rsid w:val="00F944E4"/>
    <w:rsid w:val="00F946D9"/>
    <w:rsid w:val="00F9591A"/>
    <w:rsid w:val="00F95B5B"/>
    <w:rsid w:val="00F9630F"/>
    <w:rsid w:val="00F97C1F"/>
    <w:rsid w:val="00FA0134"/>
    <w:rsid w:val="00FA19AC"/>
    <w:rsid w:val="00FA43F5"/>
    <w:rsid w:val="00FA4468"/>
    <w:rsid w:val="00FA45B8"/>
    <w:rsid w:val="00FA4A91"/>
    <w:rsid w:val="00FA4F5D"/>
    <w:rsid w:val="00FA528D"/>
    <w:rsid w:val="00FA5649"/>
    <w:rsid w:val="00FA58D1"/>
    <w:rsid w:val="00FA7495"/>
    <w:rsid w:val="00FA7AAF"/>
    <w:rsid w:val="00FA7C65"/>
    <w:rsid w:val="00FB1070"/>
    <w:rsid w:val="00FB1999"/>
    <w:rsid w:val="00FB3428"/>
    <w:rsid w:val="00FB4147"/>
    <w:rsid w:val="00FB463C"/>
    <w:rsid w:val="00FB4750"/>
    <w:rsid w:val="00FB49A0"/>
    <w:rsid w:val="00FB5273"/>
    <w:rsid w:val="00FB5DEB"/>
    <w:rsid w:val="00FB5E95"/>
    <w:rsid w:val="00FB7788"/>
    <w:rsid w:val="00FB79B2"/>
    <w:rsid w:val="00FB7FD3"/>
    <w:rsid w:val="00FC0371"/>
    <w:rsid w:val="00FC0A73"/>
    <w:rsid w:val="00FC0DFC"/>
    <w:rsid w:val="00FC1985"/>
    <w:rsid w:val="00FC2618"/>
    <w:rsid w:val="00FC26F5"/>
    <w:rsid w:val="00FC3146"/>
    <w:rsid w:val="00FC3825"/>
    <w:rsid w:val="00FC3913"/>
    <w:rsid w:val="00FC4328"/>
    <w:rsid w:val="00FC4906"/>
    <w:rsid w:val="00FC56C1"/>
    <w:rsid w:val="00FC5821"/>
    <w:rsid w:val="00FC65B5"/>
    <w:rsid w:val="00FC6894"/>
    <w:rsid w:val="00FC6BBE"/>
    <w:rsid w:val="00FC7507"/>
    <w:rsid w:val="00FC7589"/>
    <w:rsid w:val="00FC796B"/>
    <w:rsid w:val="00FD1290"/>
    <w:rsid w:val="00FD27C0"/>
    <w:rsid w:val="00FD2F71"/>
    <w:rsid w:val="00FD3942"/>
    <w:rsid w:val="00FD46E6"/>
    <w:rsid w:val="00FD4D91"/>
    <w:rsid w:val="00FD6AA1"/>
    <w:rsid w:val="00FD6C6F"/>
    <w:rsid w:val="00FD7AE1"/>
    <w:rsid w:val="00FE03DA"/>
    <w:rsid w:val="00FE0974"/>
    <w:rsid w:val="00FE0DD0"/>
    <w:rsid w:val="00FE2EA6"/>
    <w:rsid w:val="00FE2F21"/>
    <w:rsid w:val="00FE3158"/>
    <w:rsid w:val="00FE43E5"/>
    <w:rsid w:val="00FE4EB4"/>
    <w:rsid w:val="00FE507C"/>
    <w:rsid w:val="00FE5938"/>
    <w:rsid w:val="00FE5C22"/>
    <w:rsid w:val="00FE60F3"/>
    <w:rsid w:val="00FF10B9"/>
    <w:rsid w:val="00FF1E6E"/>
    <w:rsid w:val="00FF4F1E"/>
    <w:rsid w:val="00FF5227"/>
    <w:rsid w:val="00FF5B82"/>
    <w:rsid w:val="00FF61C4"/>
    <w:rsid w:val="00FF628E"/>
    <w:rsid w:val="00FF6F17"/>
    <w:rsid w:val="00FF7A34"/>
    <w:rsid w:val="00FF7AFD"/>
    <w:rsid w:val="05714DB8"/>
    <w:rsid w:val="05902991"/>
    <w:rsid w:val="07DC4567"/>
    <w:rsid w:val="09F04E7E"/>
    <w:rsid w:val="0CD57F0F"/>
    <w:rsid w:val="0D4D79C8"/>
    <w:rsid w:val="0EBF4080"/>
    <w:rsid w:val="1209459E"/>
    <w:rsid w:val="13585514"/>
    <w:rsid w:val="19547145"/>
    <w:rsid w:val="1A654217"/>
    <w:rsid w:val="24FA5993"/>
    <w:rsid w:val="2B3A3430"/>
    <w:rsid w:val="301048DF"/>
    <w:rsid w:val="35397DCF"/>
    <w:rsid w:val="373B6DE3"/>
    <w:rsid w:val="3D6D6B9E"/>
    <w:rsid w:val="3FE607B4"/>
    <w:rsid w:val="40E02612"/>
    <w:rsid w:val="423F4107"/>
    <w:rsid w:val="47523171"/>
    <w:rsid w:val="4AAE4502"/>
    <w:rsid w:val="4AF2688B"/>
    <w:rsid w:val="4FAA2B46"/>
    <w:rsid w:val="51280D8F"/>
    <w:rsid w:val="57154849"/>
    <w:rsid w:val="594A2F01"/>
    <w:rsid w:val="5B0624B2"/>
    <w:rsid w:val="5DDC3E34"/>
    <w:rsid w:val="5E425F08"/>
    <w:rsid w:val="5F34680D"/>
    <w:rsid w:val="603102C4"/>
    <w:rsid w:val="67D748C5"/>
    <w:rsid w:val="688D369C"/>
    <w:rsid w:val="68E8351D"/>
    <w:rsid w:val="6A3D03E5"/>
    <w:rsid w:val="6BD25EC8"/>
    <w:rsid w:val="6C3F2758"/>
    <w:rsid w:val="6D0206BF"/>
    <w:rsid w:val="73F27D4C"/>
    <w:rsid w:val="75D60AE5"/>
    <w:rsid w:val="7C04561B"/>
    <w:rsid w:val="7E7F687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qFormat="1"/>
    <w:lsdException w:name="heading 4" w:semiHidden="0"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annotation text" w:qFormat="1"/>
    <w:lsdException w:name="header" w:semiHidden="0" w:qFormat="1"/>
    <w:lsdException w:name="footer" w:semiHidden="0" w:qFormat="1"/>
    <w:lsdException w:name="caption" w:uiPriority="35" w:qFormat="1"/>
    <w:lsdException w:name="footnote reference" w:qFormat="1"/>
    <w:lsdException w:name="annotation reference" w:qFormat="1"/>
    <w:lsdException w:name="endnote reference" w:qFormat="1"/>
    <w:lsdException w:name="endnote text" w:qFormat="1"/>
    <w:lsdException w:name="Title" w:semiHidden="0" w:uiPriority="0" w:unhideWhenUsed="0" w:qFormat="1"/>
    <w:lsdException w:name="Default Paragraph Font" w:uiPriority="1" w:qFormat="1"/>
    <w:lsdException w:name="Body Text" w:semiHidden="0" w:unhideWhenUsed="0" w:qFormat="1"/>
    <w:lsdException w:name="Body Text Indent" w:semiHidden="0" w:qFormat="1"/>
    <w:lsdException w:name="Subtitle" w:semiHidden="0" w:uiPriority="0" w:unhideWhenUsed="0" w:qFormat="1"/>
    <w:lsdException w:name="Body Text 2" w:semiHidden="0" w:uiPriority="0" w:qFormat="1"/>
    <w:lsdException w:name="Body Text Indent 2" w:semiHidden="0" w:qFormat="1"/>
    <w:lsdException w:name="Block Text" w:semiHidden="0" w:uiPriority="0" w:unhideWhenUsed="0"/>
    <w:lsdException w:name="Hyperlink" w:semiHidden="0" w:uiPriority="0" w:qFormat="1"/>
    <w:lsdException w:name="Strong" w:semiHidden="0" w:uiPriority="22" w:unhideWhenUsed="0" w:qFormat="1"/>
    <w:lsdException w:name="Emphasis" w:semiHidden="0" w:uiPriority="20" w:unhideWhenUsed="0" w:qFormat="1"/>
    <w:lsdException w:name="Plain Text" w:uiPriority="0" w:unhideWhenUsed="0" w:qFormat="1"/>
    <w:lsdException w:name="Normal (Web)" w:semiHidden="0" w:qFormat="1"/>
    <w:lsdException w:name="Normal Table" w:qFormat="1"/>
    <w:lsdException w:name="annotation subject" w:qFormat="1"/>
    <w:lsdException w:name="Balloon Text" w:uiPriority="0" w:qFormat="1"/>
    <w:lsdException w:name="Table Grid" w:uiPriority="59"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2733"/>
    <w:pPr>
      <w:spacing w:after="200" w:line="276" w:lineRule="auto"/>
    </w:pPr>
    <w:rPr>
      <w:rFonts w:ascii="Calibri" w:eastAsia="Times New Roman" w:hAnsi="Calibri"/>
      <w:sz w:val="22"/>
      <w:szCs w:val="22"/>
    </w:rPr>
  </w:style>
  <w:style w:type="paragraph" w:styleId="Nagwek1">
    <w:name w:val="heading 1"/>
    <w:basedOn w:val="Normalny"/>
    <w:next w:val="Normalny"/>
    <w:link w:val="Nagwek1Znak"/>
    <w:uiPriority w:val="9"/>
    <w:qFormat/>
    <w:rsid w:val="00062733"/>
    <w:pPr>
      <w:keepNext/>
      <w:keepLines/>
      <w:spacing w:before="480" w:after="0"/>
      <w:outlineLvl w:val="0"/>
    </w:pPr>
    <w:rPr>
      <w:rFonts w:asciiTheme="majorHAnsi" w:eastAsiaTheme="majorEastAsia" w:hAnsiTheme="majorHAnsi" w:cstheme="majorBidi"/>
      <w:b/>
      <w:bCs/>
      <w:color w:val="892D4D" w:themeColor="accent1" w:themeShade="BF"/>
      <w:sz w:val="28"/>
      <w:szCs w:val="28"/>
    </w:rPr>
  </w:style>
  <w:style w:type="paragraph" w:styleId="Nagwek2">
    <w:name w:val="heading 2"/>
    <w:basedOn w:val="Normalny"/>
    <w:next w:val="Normalny"/>
    <w:link w:val="Nagwek2Znak"/>
    <w:uiPriority w:val="9"/>
    <w:semiHidden/>
    <w:unhideWhenUsed/>
    <w:qFormat/>
    <w:rsid w:val="00062733"/>
    <w:pPr>
      <w:keepNext/>
      <w:keepLines/>
      <w:spacing w:before="200" w:after="0"/>
      <w:outlineLvl w:val="1"/>
    </w:pPr>
    <w:rPr>
      <w:rFonts w:asciiTheme="majorHAnsi" w:eastAsiaTheme="majorEastAsia" w:hAnsiTheme="majorHAnsi" w:cstheme="majorBidi"/>
      <w:b/>
      <w:bCs/>
      <w:color w:val="B83D68" w:themeColor="accent1"/>
      <w:sz w:val="26"/>
      <w:szCs w:val="26"/>
    </w:rPr>
  </w:style>
  <w:style w:type="paragraph" w:styleId="Nagwek3">
    <w:name w:val="heading 3"/>
    <w:basedOn w:val="Normalny"/>
    <w:next w:val="Normalny"/>
    <w:link w:val="Nagwek3Znak"/>
    <w:uiPriority w:val="9"/>
    <w:unhideWhenUsed/>
    <w:qFormat/>
    <w:rsid w:val="00062733"/>
    <w:pPr>
      <w:keepNext/>
      <w:keepLines/>
      <w:spacing w:before="200" w:after="0"/>
      <w:outlineLvl w:val="2"/>
    </w:pPr>
    <w:rPr>
      <w:rFonts w:asciiTheme="majorHAnsi" w:eastAsiaTheme="majorEastAsia" w:hAnsiTheme="majorHAnsi" w:cstheme="majorBidi"/>
      <w:b/>
      <w:bCs/>
      <w:color w:val="B83D68" w:themeColor="accent1"/>
    </w:rPr>
  </w:style>
  <w:style w:type="paragraph" w:styleId="Nagwek4">
    <w:name w:val="heading 4"/>
    <w:basedOn w:val="Normalny"/>
    <w:next w:val="Normalny"/>
    <w:link w:val="Nagwek4Znak"/>
    <w:uiPriority w:val="9"/>
    <w:unhideWhenUsed/>
    <w:qFormat/>
    <w:rsid w:val="00062733"/>
    <w:pPr>
      <w:keepNext/>
      <w:spacing w:before="240" w:after="60"/>
      <w:outlineLvl w:val="3"/>
    </w:pPr>
    <w:rPr>
      <w:rFonts w:asciiTheme="minorHAnsi" w:eastAsiaTheme="minorEastAsia" w:hAnsiTheme="minorHAnsi" w:cstheme="minorBidi"/>
      <w:b/>
      <w:bCs/>
      <w:sz w:val="28"/>
      <w:szCs w:val="28"/>
    </w:rPr>
  </w:style>
  <w:style w:type="paragraph" w:styleId="Nagwek5">
    <w:name w:val="heading 5"/>
    <w:basedOn w:val="Normalny"/>
    <w:next w:val="Normalny"/>
    <w:link w:val="Nagwek5Znak"/>
    <w:qFormat/>
    <w:rsid w:val="00062733"/>
    <w:pPr>
      <w:keepNext/>
      <w:numPr>
        <w:numId w:val="1"/>
      </w:numPr>
      <w:ind w:left="720"/>
      <w:jc w:val="both"/>
      <w:outlineLvl w:val="4"/>
    </w:pPr>
    <w:rPr>
      <w:rFonts w:ascii="Arial" w:hAnsi="Arial" w:cs="Arial"/>
      <w:b/>
      <w:sz w:val="2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qFormat/>
    <w:rsid w:val="00062733"/>
    <w:pPr>
      <w:spacing w:after="0" w:line="240" w:lineRule="auto"/>
    </w:pPr>
    <w:rPr>
      <w:rFonts w:ascii="Tahoma" w:hAnsi="Tahoma" w:cs="Tahoma"/>
      <w:sz w:val="16"/>
      <w:szCs w:val="16"/>
    </w:rPr>
  </w:style>
  <w:style w:type="paragraph" w:styleId="Tekstblokowy">
    <w:name w:val="Block Text"/>
    <w:basedOn w:val="Normalny"/>
    <w:rsid w:val="00062733"/>
    <w:pPr>
      <w:spacing w:after="0" w:line="240" w:lineRule="auto"/>
      <w:ind w:left="-540" w:right="-900" w:firstLine="708"/>
      <w:jc w:val="both"/>
    </w:pPr>
    <w:rPr>
      <w:rFonts w:ascii="Times New Roman" w:eastAsiaTheme="minorEastAsia" w:hAnsi="Times New Roman"/>
      <w:sz w:val="24"/>
      <w:szCs w:val="24"/>
    </w:rPr>
  </w:style>
  <w:style w:type="paragraph" w:styleId="Tekstpodstawowy">
    <w:name w:val="Body Text"/>
    <w:basedOn w:val="Normalny"/>
    <w:link w:val="TekstpodstawowyZnak"/>
    <w:uiPriority w:val="99"/>
    <w:qFormat/>
    <w:rsid w:val="00062733"/>
    <w:pPr>
      <w:spacing w:after="0" w:line="240" w:lineRule="auto"/>
      <w:jc w:val="both"/>
    </w:pPr>
    <w:rPr>
      <w:rFonts w:ascii="Times New Roman" w:hAnsi="Times New Roman"/>
      <w:sz w:val="28"/>
      <w:szCs w:val="24"/>
    </w:rPr>
  </w:style>
  <w:style w:type="paragraph" w:styleId="Tekstpodstawowy2">
    <w:name w:val="Body Text 2"/>
    <w:basedOn w:val="Normalny"/>
    <w:link w:val="Tekstpodstawowy2Znak"/>
    <w:unhideWhenUsed/>
    <w:qFormat/>
    <w:rsid w:val="00062733"/>
    <w:pPr>
      <w:spacing w:after="120" w:line="480" w:lineRule="auto"/>
    </w:pPr>
  </w:style>
  <w:style w:type="paragraph" w:styleId="Tekstpodstawowy3">
    <w:name w:val="Body Text 3"/>
    <w:basedOn w:val="Normalny"/>
    <w:link w:val="Tekstpodstawowy3Znak"/>
    <w:uiPriority w:val="99"/>
    <w:semiHidden/>
    <w:unhideWhenUsed/>
    <w:rsid w:val="00062733"/>
    <w:pPr>
      <w:spacing w:after="120"/>
    </w:pPr>
    <w:rPr>
      <w:rFonts w:eastAsia="Calibri"/>
      <w:sz w:val="16"/>
      <w:szCs w:val="16"/>
      <w:lang w:eastAsia="en-US"/>
    </w:rPr>
  </w:style>
  <w:style w:type="paragraph" w:styleId="Tekstpodstawowywcity">
    <w:name w:val="Body Text Indent"/>
    <w:basedOn w:val="Normalny"/>
    <w:link w:val="TekstpodstawowywcityZnak"/>
    <w:uiPriority w:val="99"/>
    <w:unhideWhenUsed/>
    <w:qFormat/>
    <w:rsid w:val="00062733"/>
    <w:pPr>
      <w:spacing w:after="120"/>
      <w:ind w:left="283"/>
    </w:pPr>
  </w:style>
  <w:style w:type="paragraph" w:styleId="Tekstpodstawowywcity2">
    <w:name w:val="Body Text Indent 2"/>
    <w:basedOn w:val="Normalny"/>
    <w:link w:val="Tekstpodstawowywcity2Znak"/>
    <w:uiPriority w:val="99"/>
    <w:unhideWhenUsed/>
    <w:qFormat/>
    <w:rsid w:val="00062733"/>
    <w:pPr>
      <w:spacing w:after="120" w:line="480" w:lineRule="auto"/>
      <w:ind w:left="283"/>
    </w:pPr>
  </w:style>
  <w:style w:type="paragraph" w:styleId="Tekstpodstawowywcity3">
    <w:name w:val="Body Text Indent 3"/>
    <w:basedOn w:val="Normalny"/>
    <w:link w:val="Tekstpodstawowywcity3Znak"/>
    <w:uiPriority w:val="99"/>
    <w:semiHidden/>
    <w:unhideWhenUsed/>
    <w:rsid w:val="00062733"/>
    <w:pPr>
      <w:spacing w:after="120"/>
      <w:ind w:left="283"/>
    </w:pPr>
    <w:rPr>
      <w:sz w:val="16"/>
      <w:szCs w:val="16"/>
    </w:rPr>
  </w:style>
  <w:style w:type="character" w:styleId="Odwoaniedokomentarza">
    <w:name w:val="annotation reference"/>
    <w:basedOn w:val="Domylnaczcionkaakapitu"/>
    <w:uiPriority w:val="99"/>
    <w:semiHidden/>
    <w:unhideWhenUsed/>
    <w:qFormat/>
    <w:rsid w:val="00062733"/>
    <w:rPr>
      <w:sz w:val="16"/>
      <w:szCs w:val="16"/>
    </w:rPr>
  </w:style>
  <w:style w:type="paragraph" w:styleId="Tekstkomentarza">
    <w:name w:val="annotation text"/>
    <w:basedOn w:val="Normalny"/>
    <w:link w:val="TekstkomentarzaZnak"/>
    <w:uiPriority w:val="99"/>
    <w:semiHidden/>
    <w:unhideWhenUsed/>
    <w:qFormat/>
    <w:rsid w:val="00062733"/>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062733"/>
    <w:rPr>
      <w:b/>
      <w:bCs/>
    </w:rPr>
  </w:style>
  <w:style w:type="character" w:styleId="Uwydatnienie">
    <w:name w:val="Emphasis"/>
    <w:basedOn w:val="Domylnaczcionkaakapitu"/>
    <w:uiPriority w:val="20"/>
    <w:qFormat/>
    <w:rsid w:val="00062733"/>
    <w:rPr>
      <w:i/>
      <w:iCs/>
    </w:rPr>
  </w:style>
  <w:style w:type="character" w:styleId="Odwoanieprzypisukocowego">
    <w:name w:val="endnote reference"/>
    <w:basedOn w:val="Domylnaczcionkaakapitu"/>
    <w:uiPriority w:val="99"/>
    <w:semiHidden/>
    <w:unhideWhenUsed/>
    <w:qFormat/>
    <w:rsid w:val="00062733"/>
    <w:rPr>
      <w:vertAlign w:val="superscript"/>
    </w:rPr>
  </w:style>
  <w:style w:type="paragraph" w:styleId="Tekstprzypisukocowego">
    <w:name w:val="endnote text"/>
    <w:basedOn w:val="Normalny"/>
    <w:link w:val="TekstprzypisukocowegoZnak"/>
    <w:uiPriority w:val="99"/>
    <w:semiHidden/>
    <w:unhideWhenUsed/>
    <w:qFormat/>
    <w:rsid w:val="00062733"/>
    <w:pPr>
      <w:spacing w:after="0" w:line="240" w:lineRule="auto"/>
    </w:pPr>
    <w:rPr>
      <w:sz w:val="20"/>
      <w:szCs w:val="20"/>
    </w:rPr>
  </w:style>
  <w:style w:type="paragraph" w:styleId="Stopka">
    <w:name w:val="footer"/>
    <w:basedOn w:val="Normalny"/>
    <w:link w:val="StopkaZnak"/>
    <w:uiPriority w:val="99"/>
    <w:unhideWhenUsed/>
    <w:qFormat/>
    <w:rsid w:val="00062733"/>
    <w:pPr>
      <w:tabs>
        <w:tab w:val="center" w:pos="4536"/>
        <w:tab w:val="right" w:pos="9072"/>
      </w:tabs>
      <w:spacing w:after="0" w:line="240" w:lineRule="auto"/>
    </w:pPr>
  </w:style>
  <w:style w:type="character" w:styleId="Odwoanieprzypisudolnego">
    <w:name w:val="footnote reference"/>
    <w:basedOn w:val="Domylnaczcionkaakapitu"/>
    <w:uiPriority w:val="99"/>
    <w:semiHidden/>
    <w:unhideWhenUsed/>
    <w:qFormat/>
    <w:rsid w:val="00062733"/>
    <w:rPr>
      <w:vertAlign w:val="superscript"/>
    </w:rPr>
  </w:style>
  <w:style w:type="paragraph" w:styleId="Tekstprzypisudolnego">
    <w:name w:val="footnote text"/>
    <w:basedOn w:val="Normalny"/>
    <w:link w:val="TekstprzypisudolnegoZnak"/>
    <w:unhideWhenUsed/>
    <w:qFormat/>
    <w:rsid w:val="00062733"/>
    <w:pPr>
      <w:spacing w:after="0" w:line="240" w:lineRule="auto"/>
    </w:pPr>
    <w:rPr>
      <w:sz w:val="20"/>
      <w:szCs w:val="20"/>
    </w:rPr>
  </w:style>
  <w:style w:type="paragraph" w:styleId="Nagwek">
    <w:name w:val="header"/>
    <w:basedOn w:val="Normalny"/>
    <w:link w:val="NagwekZnak"/>
    <w:uiPriority w:val="99"/>
    <w:unhideWhenUsed/>
    <w:qFormat/>
    <w:rsid w:val="00062733"/>
    <w:pPr>
      <w:tabs>
        <w:tab w:val="center" w:pos="4536"/>
        <w:tab w:val="right" w:pos="9072"/>
      </w:tabs>
      <w:spacing w:after="0" w:line="240" w:lineRule="auto"/>
    </w:pPr>
  </w:style>
  <w:style w:type="character" w:styleId="Hipercze">
    <w:name w:val="Hyperlink"/>
    <w:basedOn w:val="Domylnaczcionkaakapitu"/>
    <w:unhideWhenUsed/>
    <w:qFormat/>
    <w:rsid w:val="00062733"/>
    <w:rPr>
      <w:color w:val="0000FF"/>
      <w:u w:val="single"/>
    </w:rPr>
  </w:style>
  <w:style w:type="paragraph" w:styleId="NormalnyWeb">
    <w:name w:val="Normal (Web)"/>
    <w:basedOn w:val="Normalny"/>
    <w:uiPriority w:val="99"/>
    <w:unhideWhenUsed/>
    <w:qFormat/>
    <w:rsid w:val="00062733"/>
    <w:pPr>
      <w:spacing w:before="100" w:beforeAutospacing="1" w:after="100" w:afterAutospacing="1" w:line="240" w:lineRule="auto"/>
    </w:pPr>
    <w:rPr>
      <w:rFonts w:ascii="Times New Roman" w:hAnsi="Times New Roman"/>
      <w:sz w:val="24"/>
      <w:szCs w:val="24"/>
    </w:rPr>
  </w:style>
  <w:style w:type="paragraph" w:styleId="Zwykytekst">
    <w:name w:val="Plain Text"/>
    <w:basedOn w:val="Normalny"/>
    <w:link w:val="ZwykytekstZnak"/>
    <w:semiHidden/>
    <w:qFormat/>
    <w:rsid w:val="00062733"/>
    <w:pPr>
      <w:spacing w:after="0" w:line="240" w:lineRule="auto"/>
    </w:pPr>
    <w:rPr>
      <w:rFonts w:ascii="Courier New" w:hAnsi="Courier New"/>
      <w:sz w:val="20"/>
      <w:szCs w:val="20"/>
    </w:rPr>
  </w:style>
  <w:style w:type="character" w:styleId="Pogrubienie">
    <w:name w:val="Strong"/>
    <w:basedOn w:val="Domylnaczcionkaakapitu"/>
    <w:uiPriority w:val="22"/>
    <w:qFormat/>
    <w:rsid w:val="00062733"/>
    <w:rPr>
      <w:b/>
      <w:bCs/>
    </w:rPr>
  </w:style>
  <w:style w:type="paragraph" w:styleId="Podtytu">
    <w:name w:val="Subtitle"/>
    <w:basedOn w:val="Normalny"/>
    <w:link w:val="PodtytuZnak"/>
    <w:qFormat/>
    <w:rsid w:val="00062733"/>
    <w:pPr>
      <w:spacing w:line="240" w:lineRule="auto"/>
      <w:jc w:val="center"/>
    </w:pPr>
    <w:rPr>
      <w:rFonts w:ascii="Times New Roman" w:hAnsi="Times New Roman"/>
      <w:b/>
      <w:color w:val="FF0000"/>
      <w:sz w:val="24"/>
      <w:szCs w:val="24"/>
    </w:rPr>
  </w:style>
  <w:style w:type="table" w:styleId="Tabela-Siatka">
    <w:name w:val="Table Grid"/>
    <w:basedOn w:val="Standardowy"/>
    <w:uiPriority w:val="59"/>
    <w:qFormat/>
    <w:rsid w:val="0006273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ytu">
    <w:name w:val="Title"/>
    <w:basedOn w:val="Normalny"/>
    <w:link w:val="TytuZnak"/>
    <w:qFormat/>
    <w:rsid w:val="00062733"/>
    <w:pPr>
      <w:spacing w:after="0" w:line="240" w:lineRule="auto"/>
      <w:jc w:val="center"/>
    </w:pPr>
    <w:rPr>
      <w:rFonts w:ascii="Times New Roman" w:hAnsi="Times New Roman"/>
      <w:b/>
      <w:bCs/>
      <w:sz w:val="28"/>
      <w:szCs w:val="24"/>
    </w:rPr>
  </w:style>
  <w:style w:type="paragraph" w:styleId="Akapitzlist">
    <w:name w:val="List Paragraph"/>
    <w:basedOn w:val="Normalny"/>
    <w:uiPriority w:val="34"/>
    <w:qFormat/>
    <w:rsid w:val="00062733"/>
    <w:pPr>
      <w:ind w:left="720"/>
      <w:contextualSpacing/>
    </w:pPr>
  </w:style>
  <w:style w:type="character" w:customStyle="1" w:styleId="NagwekZnak">
    <w:name w:val="Nagłówek Znak"/>
    <w:basedOn w:val="Domylnaczcionkaakapitu"/>
    <w:link w:val="Nagwek"/>
    <w:uiPriority w:val="99"/>
    <w:qFormat/>
    <w:rsid w:val="00062733"/>
    <w:rPr>
      <w:rFonts w:ascii="Calibri" w:eastAsia="Times New Roman" w:hAnsi="Calibri" w:cs="Times New Roman"/>
      <w:sz w:val="22"/>
      <w:szCs w:val="22"/>
      <w:lang w:eastAsia="pl-PL"/>
    </w:rPr>
  </w:style>
  <w:style w:type="character" w:customStyle="1" w:styleId="StopkaZnak">
    <w:name w:val="Stopka Znak"/>
    <w:basedOn w:val="Domylnaczcionkaakapitu"/>
    <w:link w:val="Stopka"/>
    <w:uiPriority w:val="99"/>
    <w:qFormat/>
    <w:rsid w:val="00062733"/>
    <w:rPr>
      <w:rFonts w:ascii="Calibri" w:eastAsia="Times New Roman" w:hAnsi="Calibri" w:cs="Times New Roman"/>
      <w:sz w:val="22"/>
      <w:szCs w:val="22"/>
      <w:lang w:eastAsia="pl-PL"/>
    </w:rPr>
  </w:style>
  <w:style w:type="paragraph" w:styleId="Bezodstpw">
    <w:name w:val="No Spacing"/>
    <w:link w:val="BezodstpwZnak"/>
    <w:qFormat/>
    <w:rsid w:val="00062733"/>
    <w:rPr>
      <w:rFonts w:ascii="Calibri" w:eastAsia="Times New Roman" w:hAnsi="Calibri"/>
      <w:sz w:val="22"/>
      <w:szCs w:val="22"/>
    </w:rPr>
  </w:style>
  <w:style w:type="character" w:customStyle="1" w:styleId="ZwykytekstZnak">
    <w:name w:val="Zwykły tekst Znak"/>
    <w:basedOn w:val="Domylnaczcionkaakapitu"/>
    <w:link w:val="Zwykytekst"/>
    <w:semiHidden/>
    <w:qFormat/>
    <w:rsid w:val="00062733"/>
    <w:rPr>
      <w:rFonts w:ascii="Courier New" w:eastAsia="Times New Roman" w:hAnsi="Courier New" w:cs="Times New Roman"/>
      <w:sz w:val="20"/>
      <w:szCs w:val="20"/>
      <w:lang w:eastAsia="pl-PL"/>
    </w:rPr>
  </w:style>
  <w:style w:type="character" w:customStyle="1" w:styleId="Teksttreci">
    <w:name w:val="Tekst treści_"/>
    <w:basedOn w:val="Domylnaczcionkaakapitu"/>
    <w:link w:val="Teksttreci1"/>
    <w:uiPriority w:val="99"/>
    <w:qFormat/>
    <w:rsid w:val="00062733"/>
    <w:rPr>
      <w:sz w:val="21"/>
      <w:szCs w:val="21"/>
      <w:shd w:val="clear" w:color="auto" w:fill="FFFFFF"/>
    </w:rPr>
  </w:style>
  <w:style w:type="paragraph" w:customStyle="1" w:styleId="Teksttreci1">
    <w:name w:val="Tekst treści1"/>
    <w:basedOn w:val="Normalny"/>
    <w:link w:val="Teksttreci"/>
    <w:uiPriority w:val="99"/>
    <w:qFormat/>
    <w:rsid w:val="00062733"/>
    <w:pPr>
      <w:shd w:val="clear" w:color="auto" w:fill="FFFFFF"/>
      <w:spacing w:after="360" w:line="240" w:lineRule="atLeast"/>
      <w:jc w:val="center"/>
    </w:pPr>
    <w:rPr>
      <w:rFonts w:ascii="Times New Roman" w:eastAsia="Calibri" w:hAnsi="Times New Roman"/>
      <w:sz w:val="21"/>
      <w:szCs w:val="21"/>
      <w:lang w:eastAsia="en-US"/>
    </w:rPr>
  </w:style>
  <w:style w:type="character" w:customStyle="1" w:styleId="Nagwek5Znak">
    <w:name w:val="Nagłówek 5 Znak"/>
    <w:basedOn w:val="Domylnaczcionkaakapitu"/>
    <w:link w:val="Nagwek5"/>
    <w:qFormat/>
    <w:rsid w:val="00062733"/>
    <w:rPr>
      <w:rFonts w:ascii="Arial" w:eastAsia="Times New Roman" w:hAnsi="Arial" w:cs="Arial"/>
      <w:b/>
      <w:szCs w:val="24"/>
    </w:rPr>
  </w:style>
  <w:style w:type="character" w:customStyle="1" w:styleId="TytuZnak">
    <w:name w:val="Tytuł Znak"/>
    <w:basedOn w:val="Domylnaczcionkaakapitu"/>
    <w:link w:val="Tytu"/>
    <w:qFormat/>
    <w:rsid w:val="00062733"/>
    <w:rPr>
      <w:rFonts w:eastAsia="Times New Roman"/>
      <w:b/>
      <w:bCs/>
      <w:sz w:val="28"/>
      <w:szCs w:val="24"/>
    </w:rPr>
  </w:style>
  <w:style w:type="character" w:customStyle="1" w:styleId="TekstpodstawowyZnak">
    <w:name w:val="Tekst podstawowy Znak"/>
    <w:basedOn w:val="Domylnaczcionkaakapitu"/>
    <w:link w:val="Tekstpodstawowy"/>
    <w:uiPriority w:val="99"/>
    <w:qFormat/>
    <w:rsid w:val="00062733"/>
    <w:rPr>
      <w:rFonts w:eastAsia="Times New Roman"/>
      <w:sz w:val="28"/>
      <w:szCs w:val="24"/>
    </w:rPr>
  </w:style>
  <w:style w:type="character" w:customStyle="1" w:styleId="Nagwek4Znak">
    <w:name w:val="Nagłówek 4 Znak"/>
    <w:basedOn w:val="Domylnaczcionkaakapitu"/>
    <w:link w:val="Nagwek4"/>
    <w:uiPriority w:val="9"/>
    <w:qFormat/>
    <w:rsid w:val="00062733"/>
    <w:rPr>
      <w:rFonts w:asciiTheme="minorHAnsi" w:eastAsiaTheme="minorEastAsia" w:hAnsiTheme="minorHAnsi" w:cstheme="minorBidi"/>
      <w:b/>
      <w:bCs/>
      <w:sz w:val="28"/>
      <w:szCs w:val="28"/>
    </w:rPr>
  </w:style>
  <w:style w:type="character" w:customStyle="1" w:styleId="Tekstpodstawowy2Znak">
    <w:name w:val="Tekst podstawowy 2 Znak"/>
    <w:basedOn w:val="Domylnaczcionkaakapitu"/>
    <w:link w:val="Tekstpodstawowy2"/>
    <w:qFormat/>
    <w:rsid w:val="00062733"/>
    <w:rPr>
      <w:rFonts w:ascii="Calibri" w:eastAsia="Times New Roman" w:hAnsi="Calibri"/>
      <w:sz w:val="22"/>
      <w:szCs w:val="22"/>
    </w:rPr>
  </w:style>
  <w:style w:type="paragraph" w:customStyle="1" w:styleId="Tekstpodstawowywcity31">
    <w:name w:val="Tekst podstawowy wcięty 31"/>
    <w:basedOn w:val="Normalny"/>
    <w:qFormat/>
    <w:rsid w:val="00062733"/>
    <w:pPr>
      <w:suppressAutoHyphens/>
      <w:spacing w:after="120" w:line="240" w:lineRule="auto"/>
      <w:ind w:left="283"/>
    </w:pPr>
    <w:rPr>
      <w:rFonts w:ascii="Times New Roman" w:hAnsi="Times New Roman"/>
      <w:sz w:val="16"/>
      <w:szCs w:val="20"/>
    </w:rPr>
  </w:style>
  <w:style w:type="paragraph" w:customStyle="1" w:styleId="Tekstpodstawowy31">
    <w:name w:val="Tekst podstawowy 31"/>
    <w:basedOn w:val="Normalny"/>
    <w:qFormat/>
    <w:rsid w:val="00062733"/>
    <w:pPr>
      <w:suppressAutoHyphens/>
      <w:spacing w:after="0" w:line="360" w:lineRule="auto"/>
      <w:jc w:val="both"/>
    </w:pPr>
    <w:rPr>
      <w:rFonts w:ascii="Times New Roman" w:hAnsi="Times New Roman"/>
      <w:sz w:val="24"/>
      <w:szCs w:val="20"/>
    </w:rPr>
  </w:style>
  <w:style w:type="paragraph" w:customStyle="1" w:styleId="Tekstpodstawowy21">
    <w:name w:val="Tekst podstawowy 21"/>
    <w:basedOn w:val="Normalny"/>
    <w:qFormat/>
    <w:rsid w:val="00062733"/>
    <w:pPr>
      <w:suppressAutoHyphens/>
      <w:spacing w:after="120" w:line="480" w:lineRule="auto"/>
    </w:pPr>
    <w:rPr>
      <w:rFonts w:ascii="Times New Roman" w:hAnsi="Times New Roman"/>
      <w:sz w:val="24"/>
      <w:szCs w:val="20"/>
    </w:rPr>
  </w:style>
  <w:style w:type="paragraph" w:customStyle="1" w:styleId="Tekstblokowy1">
    <w:name w:val="Tekst blokowy1"/>
    <w:basedOn w:val="Normalny"/>
    <w:uiPriority w:val="99"/>
    <w:qFormat/>
    <w:rsid w:val="00062733"/>
    <w:pPr>
      <w:suppressAutoHyphens/>
      <w:spacing w:after="0" w:line="360" w:lineRule="auto"/>
      <w:ind w:left="1260" w:right="720"/>
      <w:jc w:val="both"/>
    </w:pPr>
    <w:rPr>
      <w:rFonts w:ascii="Times New Roman" w:hAnsi="Times New Roman"/>
      <w:color w:val="FF0000"/>
      <w:sz w:val="24"/>
      <w:szCs w:val="20"/>
    </w:rPr>
  </w:style>
  <w:style w:type="paragraph" w:customStyle="1" w:styleId="Zawartotabeli">
    <w:name w:val="Zawartość tabeli"/>
    <w:basedOn w:val="Normalny"/>
    <w:qFormat/>
    <w:rsid w:val="00062733"/>
    <w:pPr>
      <w:suppressLineNumbers/>
      <w:suppressAutoHyphens/>
      <w:spacing w:after="0" w:line="240" w:lineRule="auto"/>
    </w:pPr>
    <w:rPr>
      <w:rFonts w:ascii="Times New Roman" w:hAnsi="Times New Roman"/>
      <w:sz w:val="24"/>
      <w:szCs w:val="20"/>
    </w:rPr>
  </w:style>
  <w:style w:type="paragraph" w:customStyle="1" w:styleId="Nagwektabeli">
    <w:name w:val="Nagłówek tabeli"/>
    <w:basedOn w:val="Zawartotabeli"/>
    <w:qFormat/>
    <w:rsid w:val="00062733"/>
    <w:pPr>
      <w:jc w:val="center"/>
    </w:pPr>
    <w:rPr>
      <w:b/>
    </w:rPr>
  </w:style>
  <w:style w:type="character" w:customStyle="1" w:styleId="Nagwek3Znak">
    <w:name w:val="Nagłówek 3 Znak"/>
    <w:basedOn w:val="Domylnaczcionkaakapitu"/>
    <w:link w:val="Nagwek3"/>
    <w:uiPriority w:val="9"/>
    <w:qFormat/>
    <w:rsid w:val="00062733"/>
    <w:rPr>
      <w:rFonts w:asciiTheme="majorHAnsi" w:eastAsiaTheme="majorEastAsia" w:hAnsiTheme="majorHAnsi" w:cstheme="majorBidi"/>
      <w:b/>
      <w:bCs/>
      <w:color w:val="B83D68" w:themeColor="accent1"/>
      <w:sz w:val="22"/>
      <w:szCs w:val="22"/>
    </w:rPr>
  </w:style>
  <w:style w:type="character" w:customStyle="1" w:styleId="PodtytuZnak">
    <w:name w:val="Podtytuł Znak"/>
    <w:basedOn w:val="Domylnaczcionkaakapitu"/>
    <w:link w:val="Podtytu"/>
    <w:qFormat/>
    <w:rsid w:val="00062733"/>
    <w:rPr>
      <w:rFonts w:eastAsia="Times New Roman"/>
      <w:b/>
      <w:color w:val="FF0000"/>
      <w:sz w:val="24"/>
      <w:szCs w:val="24"/>
    </w:rPr>
  </w:style>
  <w:style w:type="paragraph" w:customStyle="1" w:styleId="Akapitzlist1">
    <w:name w:val="Akapit z listą1"/>
    <w:basedOn w:val="Normalny"/>
    <w:qFormat/>
    <w:rsid w:val="00062733"/>
    <w:pPr>
      <w:ind w:left="720"/>
    </w:pPr>
  </w:style>
  <w:style w:type="character" w:customStyle="1" w:styleId="TekstpodstawowywcityZnak">
    <w:name w:val="Tekst podstawowy wcięty Znak"/>
    <w:basedOn w:val="Domylnaczcionkaakapitu"/>
    <w:link w:val="Tekstpodstawowywcity"/>
    <w:uiPriority w:val="99"/>
    <w:qFormat/>
    <w:rsid w:val="00062733"/>
    <w:rPr>
      <w:rFonts w:ascii="Calibri" w:eastAsia="Times New Roman" w:hAnsi="Calibri"/>
      <w:sz w:val="22"/>
      <w:szCs w:val="22"/>
    </w:rPr>
  </w:style>
  <w:style w:type="character" w:customStyle="1" w:styleId="Tekstpodstawowywcity2Znak">
    <w:name w:val="Tekst podstawowy wcięty 2 Znak"/>
    <w:basedOn w:val="Domylnaczcionkaakapitu"/>
    <w:link w:val="Tekstpodstawowywcity2"/>
    <w:uiPriority w:val="99"/>
    <w:qFormat/>
    <w:rsid w:val="00062733"/>
    <w:rPr>
      <w:rFonts w:ascii="Calibri" w:eastAsia="Times New Roman" w:hAnsi="Calibri"/>
      <w:sz w:val="22"/>
      <w:szCs w:val="22"/>
    </w:rPr>
  </w:style>
  <w:style w:type="paragraph" w:customStyle="1" w:styleId="ust">
    <w:name w:val="ust"/>
    <w:basedOn w:val="Normalny"/>
    <w:uiPriority w:val="99"/>
    <w:qFormat/>
    <w:rsid w:val="00062733"/>
    <w:pPr>
      <w:overflowPunct w:val="0"/>
      <w:spacing w:before="60" w:after="60" w:line="240" w:lineRule="auto"/>
      <w:ind w:left="426" w:hanging="284"/>
      <w:jc w:val="both"/>
    </w:pPr>
    <w:rPr>
      <w:rFonts w:ascii="Times New Roman" w:hAnsi="Times New Roman"/>
      <w:sz w:val="24"/>
      <w:szCs w:val="24"/>
    </w:rPr>
  </w:style>
  <w:style w:type="paragraph" w:customStyle="1" w:styleId="pkt">
    <w:name w:val="pkt"/>
    <w:basedOn w:val="Normalny"/>
    <w:uiPriority w:val="99"/>
    <w:qFormat/>
    <w:rsid w:val="00062733"/>
    <w:pPr>
      <w:overflowPunct w:val="0"/>
      <w:spacing w:before="60" w:after="60" w:line="240" w:lineRule="auto"/>
      <w:ind w:left="851" w:hanging="295"/>
      <w:jc w:val="both"/>
    </w:pPr>
    <w:rPr>
      <w:rFonts w:ascii="Times New Roman" w:hAnsi="Times New Roman"/>
      <w:sz w:val="24"/>
      <w:szCs w:val="24"/>
    </w:rPr>
  </w:style>
  <w:style w:type="paragraph" w:customStyle="1" w:styleId="lit">
    <w:name w:val="lit"/>
    <w:basedOn w:val="Normalny"/>
    <w:uiPriority w:val="99"/>
    <w:qFormat/>
    <w:rsid w:val="00062733"/>
    <w:pPr>
      <w:overflowPunct w:val="0"/>
      <w:spacing w:before="60" w:after="60" w:line="240" w:lineRule="auto"/>
      <w:ind w:left="1281" w:hanging="272"/>
      <w:jc w:val="both"/>
    </w:pPr>
    <w:rPr>
      <w:rFonts w:ascii="Times New Roman" w:hAnsi="Times New Roman"/>
      <w:sz w:val="24"/>
      <w:szCs w:val="24"/>
    </w:rPr>
  </w:style>
  <w:style w:type="character" w:customStyle="1" w:styleId="h11">
    <w:name w:val="h11"/>
    <w:basedOn w:val="Domylnaczcionkaakapitu"/>
    <w:qFormat/>
    <w:rsid w:val="00062733"/>
    <w:rPr>
      <w:rFonts w:ascii="Verdana" w:hAnsi="Verdana" w:hint="default"/>
      <w:b/>
      <w:bCs/>
      <w:sz w:val="23"/>
      <w:szCs w:val="23"/>
    </w:rPr>
  </w:style>
  <w:style w:type="character" w:customStyle="1" w:styleId="TekstdymkaZnak">
    <w:name w:val="Tekst dymka Znak"/>
    <w:basedOn w:val="Domylnaczcionkaakapitu"/>
    <w:link w:val="Tekstdymka"/>
    <w:semiHidden/>
    <w:qFormat/>
    <w:rsid w:val="00062733"/>
    <w:rPr>
      <w:rFonts w:ascii="Tahoma" w:eastAsia="Times New Roman" w:hAnsi="Tahoma" w:cs="Tahoma"/>
      <w:sz w:val="16"/>
      <w:szCs w:val="16"/>
    </w:rPr>
  </w:style>
  <w:style w:type="character" w:customStyle="1" w:styleId="BezodstpwZnak">
    <w:name w:val="Bez odstępów Znak"/>
    <w:basedOn w:val="Domylnaczcionkaakapitu"/>
    <w:link w:val="Bezodstpw"/>
    <w:qFormat/>
    <w:rsid w:val="00062733"/>
    <w:rPr>
      <w:rFonts w:ascii="Calibri" w:eastAsia="Times New Roman" w:hAnsi="Calibri"/>
      <w:sz w:val="22"/>
      <w:szCs w:val="22"/>
    </w:rPr>
  </w:style>
  <w:style w:type="character" w:customStyle="1" w:styleId="Nagwek1Znak">
    <w:name w:val="Nagłówek 1 Znak"/>
    <w:basedOn w:val="Domylnaczcionkaakapitu"/>
    <w:link w:val="Nagwek1"/>
    <w:uiPriority w:val="9"/>
    <w:qFormat/>
    <w:rsid w:val="00062733"/>
    <w:rPr>
      <w:rFonts w:asciiTheme="majorHAnsi" w:eastAsiaTheme="majorEastAsia" w:hAnsiTheme="majorHAnsi" w:cstheme="majorBidi"/>
      <w:b/>
      <w:bCs/>
      <w:color w:val="892D4D" w:themeColor="accent1" w:themeShade="BF"/>
      <w:sz w:val="28"/>
      <w:szCs w:val="28"/>
    </w:rPr>
  </w:style>
  <w:style w:type="character" w:customStyle="1" w:styleId="TekstprzypisukocowegoZnak">
    <w:name w:val="Tekst przypisu końcowego Znak"/>
    <w:basedOn w:val="Domylnaczcionkaakapitu"/>
    <w:link w:val="Tekstprzypisukocowego"/>
    <w:uiPriority w:val="99"/>
    <w:semiHidden/>
    <w:qFormat/>
    <w:rsid w:val="00062733"/>
    <w:rPr>
      <w:rFonts w:ascii="Calibri" w:eastAsia="Times New Roman" w:hAnsi="Calibri"/>
    </w:rPr>
  </w:style>
  <w:style w:type="character" w:customStyle="1" w:styleId="TekstprzypisudolnegoZnak">
    <w:name w:val="Tekst przypisu dolnego Znak"/>
    <w:basedOn w:val="Domylnaczcionkaakapitu"/>
    <w:link w:val="Tekstprzypisudolnego"/>
    <w:qFormat/>
    <w:rsid w:val="00062733"/>
    <w:rPr>
      <w:rFonts w:ascii="Calibri" w:eastAsia="Times New Roman" w:hAnsi="Calibri"/>
    </w:rPr>
  </w:style>
  <w:style w:type="character" w:customStyle="1" w:styleId="TekstkomentarzaZnak">
    <w:name w:val="Tekst komentarza Znak"/>
    <w:basedOn w:val="Domylnaczcionkaakapitu"/>
    <w:link w:val="Tekstkomentarza"/>
    <w:uiPriority w:val="99"/>
    <w:semiHidden/>
    <w:qFormat/>
    <w:rsid w:val="00062733"/>
    <w:rPr>
      <w:rFonts w:ascii="Calibri" w:eastAsia="Times New Roman" w:hAnsi="Calibri"/>
    </w:rPr>
  </w:style>
  <w:style w:type="character" w:customStyle="1" w:styleId="TematkomentarzaZnak">
    <w:name w:val="Temat komentarza Znak"/>
    <w:basedOn w:val="TekstkomentarzaZnak"/>
    <w:link w:val="Tematkomentarza"/>
    <w:uiPriority w:val="99"/>
    <w:semiHidden/>
    <w:qFormat/>
    <w:rsid w:val="00062733"/>
    <w:rPr>
      <w:rFonts w:ascii="Calibri" w:eastAsia="Times New Roman" w:hAnsi="Calibri"/>
      <w:b/>
      <w:bCs/>
    </w:rPr>
  </w:style>
  <w:style w:type="paragraph" w:customStyle="1" w:styleId="Bezodstpw1">
    <w:name w:val="Bez odstępów1"/>
    <w:qFormat/>
    <w:rsid w:val="00062733"/>
    <w:pPr>
      <w:suppressAutoHyphens/>
    </w:pPr>
    <w:rPr>
      <w:rFonts w:ascii="Calibri" w:eastAsia="Times New Roman" w:hAnsi="Calibri" w:cs="Mangal"/>
      <w:kern w:val="1"/>
      <w:sz w:val="22"/>
      <w:szCs w:val="22"/>
      <w:lang w:eastAsia="hi-IN" w:bidi="hi-IN"/>
    </w:rPr>
  </w:style>
  <w:style w:type="paragraph" w:customStyle="1" w:styleId="NormalnyWeb1">
    <w:name w:val="Normalny (Web)1"/>
    <w:basedOn w:val="Normalny"/>
    <w:qFormat/>
    <w:rsid w:val="00062733"/>
    <w:pPr>
      <w:widowControl w:val="0"/>
      <w:suppressAutoHyphens/>
      <w:spacing w:before="28" w:after="100" w:line="100" w:lineRule="atLeast"/>
    </w:pPr>
    <w:rPr>
      <w:rFonts w:ascii="Times New Roman" w:eastAsia="SimSun" w:hAnsi="Times New Roman"/>
      <w:kern w:val="1"/>
      <w:sz w:val="24"/>
      <w:szCs w:val="24"/>
      <w:lang w:eastAsia="hi-IN" w:bidi="hi-IN"/>
    </w:rPr>
  </w:style>
  <w:style w:type="paragraph" w:customStyle="1" w:styleId="Akapitzlist2">
    <w:name w:val="Akapit z listą2"/>
    <w:basedOn w:val="Normalny"/>
    <w:qFormat/>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Standard">
    <w:name w:val="Standard"/>
    <w:qFormat/>
    <w:rsid w:val="00062733"/>
    <w:pPr>
      <w:suppressAutoHyphens/>
      <w:autoSpaceDN w:val="0"/>
      <w:spacing w:after="200" w:line="276" w:lineRule="auto"/>
      <w:textAlignment w:val="baseline"/>
    </w:pPr>
    <w:rPr>
      <w:rFonts w:ascii="Calibri" w:eastAsia="Times New Roman" w:hAnsi="Calibri"/>
      <w:kern w:val="3"/>
      <w:sz w:val="22"/>
      <w:szCs w:val="22"/>
    </w:rPr>
  </w:style>
  <w:style w:type="paragraph" w:customStyle="1" w:styleId="Default">
    <w:name w:val="Default"/>
    <w:qFormat/>
    <w:rsid w:val="00062733"/>
    <w:pPr>
      <w:autoSpaceDE w:val="0"/>
      <w:autoSpaceDN w:val="0"/>
      <w:adjustRightInd w:val="0"/>
    </w:pPr>
    <w:rPr>
      <w:rFonts w:eastAsiaTheme="minorHAnsi"/>
      <w:color w:val="000000"/>
      <w:sz w:val="24"/>
      <w:szCs w:val="24"/>
      <w:lang w:eastAsia="en-US"/>
    </w:rPr>
  </w:style>
  <w:style w:type="paragraph" w:customStyle="1" w:styleId="Akapitzlist3">
    <w:name w:val="Akapit z listą3"/>
    <w:basedOn w:val="Normalny"/>
    <w:qFormat/>
    <w:rsid w:val="00062733"/>
    <w:pPr>
      <w:ind w:left="720"/>
    </w:pPr>
  </w:style>
  <w:style w:type="paragraph" w:customStyle="1" w:styleId="Akapitzlist4">
    <w:name w:val="Akapit z listą4"/>
    <w:basedOn w:val="Normalny"/>
    <w:qFormat/>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Nagwek2Znak">
    <w:name w:val="Nagłówek 2 Znak"/>
    <w:basedOn w:val="Domylnaczcionkaakapitu"/>
    <w:link w:val="Nagwek2"/>
    <w:uiPriority w:val="9"/>
    <w:semiHidden/>
    <w:qFormat/>
    <w:rsid w:val="00062733"/>
    <w:rPr>
      <w:rFonts w:asciiTheme="majorHAnsi" w:eastAsiaTheme="majorEastAsia" w:hAnsiTheme="majorHAnsi" w:cstheme="majorBidi"/>
      <w:b/>
      <w:bCs/>
      <w:color w:val="B83D68" w:themeColor="accent1"/>
      <w:sz w:val="26"/>
      <w:szCs w:val="26"/>
    </w:rPr>
  </w:style>
  <w:style w:type="paragraph" w:customStyle="1" w:styleId="Akapitzlist5">
    <w:name w:val="Akapit z listą5"/>
    <w:basedOn w:val="Normalny"/>
    <w:qFormat/>
    <w:rsid w:val="00062733"/>
    <w:pPr>
      <w:ind w:left="720"/>
    </w:pPr>
  </w:style>
  <w:style w:type="paragraph" w:customStyle="1" w:styleId="Akapitzlist6">
    <w:name w:val="Akapit z listą6"/>
    <w:basedOn w:val="Normalny"/>
    <w:qFormat/>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Tretekstu">
    <w:name w:val="Treść tekstu"/>
    <w:basedOn w:val="Normalny"/>
    <w:qFormat/>
    <w:rsid w:val="00062733"/>
    <w:pPr>
      <w:spacing w:after="0" w:line="240" w:lineRule="auto"/>
      <w:jc w:val="both"/>
    </w:pPr>
    <w:rPr>
      <w:rFonts w:ascii="Times New Roman" w:hAnsi="Times New Roman"/>
      <w:color w:val="00000A"/>
      <w:sz w:val="28"/>
      <w:szCs w:val="24"/>
    </w:rPr>
  </w:style>
  <w:style w:type="paragraph" w:customStyle="1" w:styleId="TableParagraph">
    <w:name w:val="Table Paragraph"/>
    <w:basedOn w:val="Normalny"/>
    <w:uiPriority w:val="1"/>
    <w:qFormat/>
    <w:rsid w:val="00062733"/>
    <w:pPr>
      <w:widowControl w:val="0"/>
      <w:autoSpaceDE w:val="0"/>
      <w:autoSpaceDN w:val="0"/>
      <w:adjustRightInd w:val="0"/>
      <w:spacing w:after="0" w:line="240" w:lineRule="auto"/>
      <w:jc w:val="center"/>
    </w:pPr>
    <w:rPr>
      <w:rFonts w:ascii="Times New Roman" w:eastAsiaTheme="minorEastAsia" w:hAnsi="Times New Roman"/>
      <w:sz w:val="24"/>
      <w:szCs w:val="24"/>
    </w:rPr>
  </w:style>
  <w:style w:type="paragraph" w:customStyle="1" w:styleId="Heading11">
    <w:name w:val="Heading 11"/>
    <w:basedOn w:val="Normalny"/>
    <w:qFormat/>
    <w:rsid w:val="00062733"/>
    <w:pPr>
      <w:widowControl w:val="0"/>
      <w:autoSpaceDE w:val="0"/>
      <w:autoSpaceDN w:val="0"/>
      <w:adjustRightInd w:val="0"/>
      <w:spacing w:after="0" w:line="240" w:lineRule="auto"/>
      <w:ind w:left="116" w:hanging="420"/>
      <w:jc w:val="both"/>
      <w:outlineLvl w:val="0"/>
    </w:pPr>
    <w:rPr>
      <w:rFonts w:ascii="Times New Roman" w:eastAsiaTheme="minorEastAsia" w:hAnsi="Times New Roman"/>
      <w:b/>
      <w:bCs/>
      <w:sz w:val="24"/>
      <w:szCs w:val="24"/>
    </w:rPr>
  </w:style>
  <w:style w:type="paragraph" w:customStyle="1" w:styleId="Heading21">
    <w:name w:val="Heading 21"/>
    <w:basedOn w:val="Normalny"/>
    <w:uiPriority w:val="1"/>
    <w:qFormat/>
    <w:rsid w:val="00062733"/>
    <w:pPr>
      <w:widowControl w:val="0"/>
      <w:autoSpaceDE w:val="0"/>
      <w:autoSpaceDN w:val="0"/>
      <w:adjustRightInd w:val="0"/>
      <w:spacing w:after="0" w:line="240" w:lineRule="auto"/>
      <w:ind w:left="896" w:hanging="780"/>
      <w:jc w:val="both"/>
      <w:outlineLvl w:val="1"/>
    </w:pPr>
    <w:rPr>
      <w:rFonts w:ascii="Times New Roman" w:eastAsiaTheme="minorEastAsia" w:hAnsi="Times New Roman"/>
      <w:b/>
      <w:bCs/>
      <w:i/>
      <w:iCs/>
      <w:sz w:val="24"/>
      <w:szCs w:val="24"/>
    </w:rPr>
  </w:style>
  <w:style w:type="paragraph" w:customStyle="1" w:styleId="Akapitzlist7">
    <w:name w:val="Akapit z listą7"/>
    <w:basedOn w:val="Normalny"/>
    <w:qFormat/>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wartosci">
    <w:name w:val="wartosci"/>
    <w:rsid w:val="00062733"/>
  </w:style>
  <w:style w:type="character" w:customStyle="1" w:styleId="titlehead">
    <w:name w:val="titlehead"/>
    <w:basedOn w:val="Domylnaczcionkaakapitu"/>
    <w:rsid w:val="00062733"/>
  </w:style>
  <w:style w:type="paragraph" w:customStyle="1" w:styleId="ListParagraph1">
    <w:name w:val="List Paragraph1"/>
    <w:basedOn w:val="Normalny"/>
    <w:rsid w:val="00062733"/>
    <w:pPr>
      <w:ind w:left="720"/>
    </w:pPr>
    <w:rPr>
      <w:rFonts w:eastAsiaTheme="minorEastAsia" w:cs="Calibri"/>
    </w:rPr>
  </w:style>
  <w:style w:type="paragraph" w:customStyle="1" w:styleId="Tekstpodstawowywcity21">
    <w:name w:val="Tekst podstawowy wcięty 21"/>
    <w:basedOn w:val="Normalny"/>
    <w:rsid w:val="00062733"/>
    <w:pPr>
      <w:suppressAutoHyphens/>
      <w:spacing w:after="120" w:line="480" w:lineRule="auto"/>
      <w:ind w:left="283"/>
    </w:pPr>
    <w:rPr>
      <w:color w:val="00000A"/>
      <w:kern w:val="1"/>
    </w:rPr>
  </w:style>
  <w:style w:type="character" w:customStyle="1" w:styleId="Tekstpodstawowywcity3Znak">
    <w:name w:val="Tekst podstawowy wcięty 3 Znak"/>
    <w:basedOn w:val="Domylnaczcionkaakapitu"/>
    <w:link w:val="Tekstpodstawowywcity3"/>
    <w:uiPriority w:val="99"/>
    <w:semiHidden/>
    <w:rsid w:val="00062733"/>
    <w:rPr>
      <w:rFonts w:ascii="Calibri" w:eastAsia="Times New Roman" w:hAnsi="Calibri"/>
      <w:sz w:val="16"/>
      <w:szCs w:val="16"/>
    </w:rPr>
  </w:style>
  <w:style w:type="paragraph" w:customStyle="1" w:styleId="xl35">
    <w:name w:val="xl35"/>
    <w:basedOn w:val="Normalny"/>
    <w:rsid w:val="00062733"/>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Akapitzlist8">
    <w:name w:val="Akapit z listą8"/>
    <w:basedOn w:val="Normalny"/>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Znakiprzypiswdolnych">
    <w:name w:val="Znaki przypisów dolnych"/>
    <w:rsid w:val="00062733"/>
    <w:rPr>
      <w:vertAlign w:val="superscript"/>
    </w:rPr>
  </w:style>
  <w:style w:type="character" w:customStyle="1" w:styleId="Tekstpodstawowy3Znak">
    <w:name w:val="Tekst podstawowy 3 Znak"/>
    <w:basedOn w:val="Domylnaczcionkaakapitu"/>
    <w:link w:val="Tekstpodstawowy3"/>
    <w:uiPriority w:val="99"/>
    <w:semiHidden/>
    <w:rsid w:val="00062733"/>
    <w:rPr>
      <w:rFonts w:ascii="Calibri" w:hAnsi="Calibri"/>
      <w:sz w:val="16"/>
      <w:szCs w:val="16"/>
      <w:lang w:eastAsia="en-US"/>
    </w:rPr>
  </w:style>
  <w:style w:type="character" w:customStyle="1" w:styleId="st">
    <w:name w:val="st"/>
    <w:basedOn w:val="Domylnaczcionkaakapitu"/>
    <w:rsid w:val="00062733"/>
  </w:style>
  <w:style w:type="paragraph" w:customStyle="1" w:styleId="Akapitzlist9">
    <w:name w:val="Akapit z listą9"/>
    <w:basedOn w:val="Normalny"/>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Textbody">
    <w:name w:val="Text body"/>
    <w:basedOn w:val="Standard"/>
    <w:rsid w:val="00062733"/>
    <w:pPr>
      <w:spacing w:after="140" w:line="288" w:lineRule="auto"/>
    </w:pPr>
    <w:rPr>
      <w:rFonts w:ascii="Liberation Serif" w:eastAsia="NSimSun" w:hAnsi="Liberation Serif" w:cs="Arial"/>
      <w:sz w:val="24"/>
      <w:szCs w:val="24"/>
      <w:lang w:eastAsia="zh-CN" w:bidi="hi-IN"/>
    </w:rPr>
  </w:style>
  <w:style w:type="paragraph" w:customStyle="1" w:styleId="Textbodyindent">
    <w:name w:val="Text body indent"/>
    <w:basedOn w:val="Standard"/>
    <w:rsid w:val="00062733"/>
    <w:pPr>
      <w:spacing w:after="120" w:line="240" w:lineRule="auto"/>
      <w:ind w:left="283"/>
    </w:pPr>
    <w:rPr>
      <w:rFonts w:ascii="Liberation Serif" w:eastAsia="NSimSun" w:hAnsi="Liberation Serif" w:cs="Arial"/>
      <w:sz w:val="24"/>
      <w:szCs w:val="24"/>
      <w:lang w:eastAsia="zh-CN" w:bidi="hi-IN"/>
    </w:rPr>
  </w:style>
  <w:style w:type="paragraph" w:customStyle="1" w:styleId="TableContents">
    <w:name w:val="Table Contents"/>
    <w:basedOn w:val="Standard"/>
    <w:rsid w:val="00062733"/>
    <w:pPr>
      <w:suppressLineNumbers/>
      <w:spacing w:after="0" w:line="240" w:lineRule="auto"/>
    </w:pPr>
    <w:rPr>
      <w:rFonts w:ascii="Liberation Serif" w:eastAsia="NSimSun" w:hAnsi="Liberation Serif" w:cs="Arial"/>
      <w:sz w:val="24"/>
      <w:szCs w:val="24"/>
      <w:lang w:eastAsia="zh-CN" w:bidi="hi-IN"/>
    </w:rPr>
  </w:style>
  <w:style w:type="paragraph" w:customStyle="1" w:styleId="Heading41">
    <w:name w:val="Heading 41"/>
    <w:basedOn w:val="Standard"/>
    <w:next w:val="Standard"/>
    <w:rsid w:val="00062733"/>
    <w:pPr>
      <w:keepNext/>
      <w:spacing w:before="240" w:after="60" w:line="240" w:lineRule="auto"/>
      <w:outlineLvl w:val="3"/>
    </w:pPr>
    <w:rPr>
      <w:rFonts w:ascii="Trebuchet MS" w:eastAsia="NSimSun" w:hAnsi="Trebuchet MS" w:cs="Arial"/>
      <w:b/>
      <w:bCs/>
      <w:sz w:val="28"/>
      <w:szCs w:val="28"/>
      <w:lang w:eastAsia="zh-CN" w:bidi="hi-IN"/>
    </w:rPr>
  </w:style>
  <w:style w:type="paragraph" w:customStyle="1" w:styleId="Heading31">
    <w:name w:val="Heading 31"/>
    <w:basedOn w:val="Standard"/>
    <w:next w:val="Standard"/>
    <w:rsid w:val="00062733"/>
    <w:pPr>
      <w:keepNext/>
      <w:keepLines/>
      <w:spacing w:before="200" w:after="0" w:line="240" w:lineRule="auto"/>
      <w:outlineLvl w:val="2"/>
    </w:pPr>
    <w:rPr>
      <w:rFonts w:ascii="Trebuchet MS" w:eastAsia="NSimSun" w:hAnsi="Trebuchet MS" w:cs="Arial"/>
      <w:b/>
      <w:bCs/>
      <w:color w:val="B83D68"/>
      <w:sz w:val="24"/>
      <w:szCs w:val="24"/>
      <w:lang w:eastAsia="zh-CN" w:bidi="hi-IN"/>
    </w:rPr>
  </w:style>
  <w:style w:type="paragraph" w:customStyle="1" w:styleId="Akapitzlist10">
    <w:name w:val="Akapit z listą10"/>
    <w:basedOn w:val="Normalny"/>
    <w:rsid w:val="00062733"/>
    <w:pPr>
      <w:widowControl w:val="0"/>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Domylnaczcionkaakapitu1">
    <w:name w:val="Domyślna czcionka akapitu1"/>
    <w:rsid w:val="00062733"/>
  </w:style>
  <w:style w:type="character" w:customStyle="1" w:styleId="hgkelc">
    <w:name w:val="hgkelc"/>
    <w:basedOn w:val="Domylnaczcionkaakapitu"/>
    <w:rsid w:val="009E7689"/>
  </w:style>
  <w:style w:type="paragraph" w:styleId="Nagwekspisutreci">
    <w:name w:val="TOC Heading"/>
    <w:basedOn w:val="Nagwek1"/>
    <w:next w:val="Normalny"/>
    <w:uiPriority w:val="39"/>
    <w:semiHidden/>
    <w:unhideWhenUsed/>
    <w:qFormat/>
    <w:rsid w:val="00A80554"/>
    <w:pPr>
      <w:outlineLvl w:val="9"/>
    </w:pPr>
    <w:rPr>
      <w:lang w:eastAsia="en-US"/>
    </w:rPr>
  </w:style>
  <w:style w:type="paragraph" w:styleId="Spistreci1">
    <w:name w:val="toc 1"/>
    <w:basedOn w:val="Normalny"/>
    <w:next w:val="Normalny"/>
    <w:autoRedefine/>
    <w:uiPriority w:val="39"/>
    <w:unhideWhenUsed/>
    <w:qFormat/>
    <w:rsid w:val="00A80554"/>
    <w:pPr>
      <w:numPr>
        <w:numId w:val="147"/>
      </w:numPr>
      <w:spacing w:after="0" w:line="360" w:lineRule="auto"/>
    </w:pPr>
    <w:rPr>
      <w:rFonts w:ascii="Times New Roman" w:hAnsi="Times New Roman"/>
      <w:b/>
      <w:spacing w:val="-4"/>
      <w:sz w:val="24"/>
      <w:szCs w:val="24"/>
    </w:rPr>
  </w:style>
  <w:style w:type="paragraph" w:styleId="Spistreci3">
    <w:name w:val="toc 3"/>
    <w:basedOn w:val="Normalny"/>
    <w:next w:val="Normalny"/>
    <w:autoRedefine/>
    <w:uiPriority w:val="39"/>
    <w:unhideWhenUsed/>
    <w:qFormat/>
    <w:rsid w:val="00A80554"/>
    <w:pPr>
      <w:spacing w:after="100"/>
      <w:ind w:left="426"/>
    </w:pPr>
    <w:rPr>
      <w:rFonts w:asciiTheme="minorHAnsi" w:eastAsiaTheme="minorEastAsia"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76944387">
      <w:bodyDiv w:val="1"/>
      <w:marLeft w:val="0"/>
      <w:marRight w:val="0"/>
      <w:marTop w:val="0"/>
      <w:marBottom w:val="0"/>
      <w:divBdr>
        <w:top w:val="none" w:sz="0" w:space="0" w:color="auto"/>
        <w:left w:val="none" w:sz="0" w:space="0" w:color="auto"/>
        <w:bottom w:val="none" w:sz="0" w:space="0" w:color="auto"/>
        <w:right w:val="none" w:sz="0" w:space="0" w:color="auto"/>
      </w:divBdr>
    </w:div>
    <w:div w:id="173880924">
      <w:bodyDiv w:val="1"/>
      <w:marLeft w:val="0"/>
      <w:marRight w:val="0"/>
      <w:marTop w:val="0"/>
      <w:marBottom w:val="0"/>
      <w:divBdr>
        <w:top w:val="none" w:sz="0" w:space="0" w:color="auto"/>
        <w:left w:val="none" w:sz="0" w:space="0" w:color="auto"/>
        <w:bottom w:val="none" w:sz="0" w:space="0" w:color="auto"/>
        <w:right w:val="none" w:sz="0" w:space="0" w:color="auto"/>
      </w:divBdr>
    </w:div>
    <w:div w:id="209071072">
      <w:bodyDiv w:val="1"/>
      <w:marLeft w:val="0"/>
      <w:marRight w:val="0"/>
      <w:marTop w:val="0"/>
      <w:marBottom w:val="0"/>
      <w:divBdr>
        <w:top w:val="none" w:sz="0" w:space="0" w:color="auto"/>
        <w:left w:val="none" w:sz="0" w:space="0" w:color="auto"/>
        <w:bottom w:val="none" w:sz="0" w:space="0" w:color="auto"/>
        <w:right w:val="none" w:sz="0" w:space="0" w:color="auto"/>
      </w:divBdr>
    </w:div>
    <w:div w:id="222103553">
      <w:bodyDiv w:val="1"/>
      <w:marLeft w:val="0"/>
      <w:marRight w:val="0"/>
      <w:marTop w:val="0"/>
      <w:marBottom w:val="0"/>
      <w:divBdr>
        <w:top w:val="none" w:sz="0" w:space="0" w:color="auto"/>
        <w:left w:val="none" w:sz="0" w:space="0" w:color="auto"/>
        <w:bottom w:val="none" w:sz="0" w:space="0" w:color="auto"/>
        <w:right w:val="none" w:sz="0" w:space="0" w:color="auto"/>
      </w:divBdr>
    </w:div>
    <w:div w:id="233130101">
      <w:bodyDiv w:val="1"/>
      <w:marLeft w:val="0"/>
      <w:marRight w:val="0"/>
      <w:marTop w:val="0"/>
      <w:marBottom w:val="0"/>
      <w:divBdr>
        <w:top w:val="none" w:sz="0" w:space="0" w:color="auto"/>
        <w:left w:val="none" w:sz="0" w:space="0" w:color="auto"/>
        <w:bottom w:val="none" w:sz="0" w:space="0" w:color="auto"/>
        <w:right w:val="none" w:sz="0" w:space="0" w:color="auto"/>
      </w:divBdr>
    </w:div>
    <w:div w:id="244386740">
      <w:bodyDiv w:val="1"/>
      <w:marLeft w:val="0"/>
      <w:marRight w:val="0"/>
      <w:marTop w:val="0"/>
      <w:marBottom w:val="0"/>
      <w:divBdr>
        <w:top w:val="none" w:sz="0" w:space="0" w:color="auto"/>
        <w:left w:val="none" w:sz="0" w:space="0" w:color="auto"/>
        <w:bottom w:val="none" w:sz="0" w:space="0" w:color="auto"/>
        <w:right w:val="none" w:sz="0" w:space="0" w:color="auto"/>
      </w:divBdr>
    </w:div>
    <w:div w:id="274142816">
      <w:bodyDiv w:val="1"/>
      <w:marLeft w:val="0"/>
      <w:marRight w:val="0"/>
      <w:marTop w:val="0"/>
      <w:marBottom w:val="0"/>
      <w:divBdr>
        <w:top w:val="none" w:sz="0" w:space="0" w:color="auto"/>
        <w:left w:val="none" w:sz="0" w:space="0" w:color="auto"/>
        <w:bottom w:val="none" w:sz="0" w:space="0" w:color="auto"/>
        <w:right w:val="none" w:sz="0" w:space="0" w:color="auto"/>
      </w:divBdr>
    </w:div>
    <w:div w:id="297804164">
      <w:bodyDiv w:val="1"/>
      <w:marLeft w:val="0"/>
      <w:marRight w:val="0"/>
      <w:marTop w:val="0"/>
      <w:marBottom w:val="0"/>
      <w:divBdr>
        <w:top w:val="none" w:sz="0" w:space="0" w:color="auto"/>
        <w:left w:val="none" w:sz="0" w:space="0" w:color="auto"/>
        <w:bottom w:val="none" w:sz="0" w:space="0" w:color="auto"/>
        <w:right w:val="none" w:sz="0" w:space="0" w:color="auto"/>
      </w:divBdr>
    </w:div>
    <w:div w:id="364603448">
      <w:bodyDiv w:val="1"/>
      <w:marLeft w:val="0"/>
      <w:marRight w:val="0"/>
      <w:marTop w:val="0"/>
      <w:marBottom w:val="0"/>
      <w:divBdr>
        <w:top w:val="none" w:sz="0" w:space="0" w:color="auto"/>
        <w:left w:val="none" w:sz="0" w:space="0" w:color="auto"/>
        <w:bottom w:val="none" w:sz="0" w:space="0" w:color="auto"/>
        <w:right w:val="none" w:sz="0" w:space="0" w:color="auto"/>
      </w:divBdr>
    </w:div>
    <w:div w:id="532306457">
      <w:bodyDiv w:val="1"/>
      <w:marLeft w:val="0"/>
      <w:marRight w:val="0"/>
      <w:marTop w:val="0"/>
      <w:marBottom w:val="0"/>
      <w:divBdr>
        <w:top w:val="none" w:sz="0" w:space="0" w:color="auto"/>
        <w:left w:val="none" w:sz="0" w:space="0" w:color="auto"/>
        <w:bottom w:val="none" w:sz="0" w:space="0" w:color="auto"/>
        <w:right w:val="none" w:sz="0" w:space="0" w:color="auto"/>
      </w:divBdr>
    </w:div>
    <w:div w:id="599677376">
      <w:bodyDiv w:val="1"/>
      <w:marLeft w:val="0"/>
      <w:marRight w:val="0"/>
      <w:marTop w:val="0"/>
      <w:marBottom w:val="0"/>
      <w:divBdr>
        <w:top w:val="none" w:sz="0" w:space="0" w:color="auto"/>
        <w:left w:val="none" w:sz="0" w:space="0" w:color="auto"/>
        <w:bottom w:val="none" w:sz="0" w:space="0" w:color="auto"/>
        <w:right w:val="none" w:sz="0" w:space="0" w:color="auto"/>
      </w:divBdr>
    </w:div>
    <w:div w:id="621306424">
      <w:bodyDiv w:val="1"/>
      <w:marLeft w:val="0"/>
      <w:marRight w:val="0"/>
      <w:marTop w:val="0"/>
      <w:marBottom w:val="0"/>
      <w:divBdr>
        <w:top w:val="none" w:sz="0" w:space="0" w:color="auto"/>
        <w:left w:val="none" w:sz="0" w:space="0" w:color="auto"/>
        <w:bottom w:val="none" w:sz="0" w:space="0" w:color="auto"/>
        <w:right w:val="none" w:sz="0" w:space="0" w:color="auto"/>
      </w:divBdr>
    </w:div>
    <w:div w:id="847863653">
      <w:bodyDiv w:val="1"/>
      <w:marLeft w:val="0"/>
      <w:marRight w:val="0"/>
      <w:marTop w:val="0"/>
      <w:marBottom w:val="0"/>
      <w:divBdr>
        <w:top w:val="none" w:sz="0" w:space="0" w:color="auto"/>
        <w:left w:val="none" w:sz="0" w:space="0" w:color="auto"/>
        <w:bottom w:val="none" w:sz="0" w:space="0" w:color="auto"/>
        <w:right w:val="none" w:sz="0" w:space="0" w:color="auto"/>
      </w:divBdr>
    </w:div>
    <w:div w:id="869151520">
      <w:bodyDiv w:val="1"/>
      <w:marLeft w:val="0"/>
      <w:marRight w:val="0"/>
      <w:marTop w:val="0"/>
      <w:marBottom w:val="0"/>
      <w:divBdr>
        <w:top w:val="none" w:sz="0" w:space="0" w:color="auto"/>
        <w:left w:val="none" w:sz="0" w:space="0" w:color="auto"/>
        <w:bottom w:val="none" w:sz="0" w:space="0" w:color="auto"/>
        <w:right w:val="none" w:sz="0" w:space="0" w:color="auto"/>
      </w:divBdr>
    </w:div>
    <w:div w:id="885526223">
      <w:bodyDiv w:val="1"/>
      <w:marLeft w:val="0"/>
      <w:marRight w:val="0"/>
      <w:marTop w:val="0"/>
      <w:marBottom w:val="0"/>
      <w:divBdr>
        <w:top w:val="none" w:sz="0" w:space="0" w:color="auto"/>
        <w:left w:val="none" w:sz="0" w:space="0" w:color="auto"/>
        <w:bottom w:val="none" w:sz="0" w:space="0" w:color="auto"/>
        <w:right w:val="none" w:sz="0" w:space="0" w:color="auto"/>
      </w:divBdr>
    </w:div>
    <w:div w:id="973679601">
      <w:bodyDiv w:val="1"/>
      <w:marLeft w:val="0"/>
      <w:marRight w:val="0"/>
      <w:marTop w:val="0"/>
      <w:marBottom w:val="0"/>
      <w:divBdr>
        <w:top w:val="none" w:sz="0" w:space="0" w:color="auto"/>
        <w:left w:val="none" w:sz="0" w:space="0" w:color="auto"/>
        <w:bottom w:val="none" w:sz="0" w:space="0" w:color="auto"/>
        <w:right w:val="none" w:sz="0" w:space="0" w:color="auto"/>
      </w:divBdr>
    </w:div>
    <w:div w:id="1137646262">
      <w:bodyDiv w:val="1"/>
      <w:marLeft w:val="0"/>
      <w:marRight w:val="0"/>
      <w:marTop w:val="0"/>
      <w:marBottom w:val="0"/>
      <w:divBdr>
        <w:top w:val="none" w:sz="0" w:space="0" w:color="auto"/>
        <w:left w:val="none" w:sz="0" w:space="0" w:color="auto"/>
        <w:bottom w:val="none" w:sz="0" w:space="0" w:color="auto"/>
        <w:right w:val="none" w:sz="0" w:space="0" w:color="auto"/>
      </w:divBdr>
    </w:div>
    <w:div w:id="1225289321">
      <w:bodyDiv w:val="1"/>
      <w:marLeft w:val="0"/>
      <w:marRight w:val="0"/>
      <w:marTop w:val="0"/>
      <w:marBottom w:val="0"/>
      <w:divBdr>
        <w:top w:val="none" w:sz="0" w:space="0" w:color="auto"/>
        <w:left w:val="none" w:sz="0" w:space="0" w:color="auto"/>
        <w:bottom w:val="none" w:sz="0" w:space="0" w:color="auto"/>
        <w:right w:val="none" w:sz="0" w:space="0" w:color="auto"/>
      </w:divBdr>
    </w:div>
    <w:div w:id="1251737913">
      <w:bodyDiv w:val="1"/>
      <w:marLeft w:val="0"/>
      <w:marRight w:val="0"/>
      <w:marTop w:val="0"/>
      <w:marBottom w:val="0"/>
      <w:divBdr>
        <w:top w:val="none" w:sz="0" w:space="0" w:color="auto"/>
        <w:left w:val="none" w:sz="0" w:space="0" w:color="auto"/>
        <w:bottom w:val="none" w:sz="0" w:space="0" w:color="auto"/>
        <w:right w:val="none" w:sz="0" w:space="0" w:color="auto"/>
      </w:divBdr>
    </w:div>
    <w:div w:id="1275988307">
      <w:bodyDiv w:val="1"/>
      <w:marLeft w:val="0"/>
      <w:marRight w:val="0"/>
      <w:marTop w:val="0"/>
      <w:marBottom w:val="0"/>
      <w:divBdr>
        <w:top w:val="none" w:sz="0" w:space="0" w:color="auto"/>
        <w:left w:val="none" w:sz="0" w:space="0" w:color="auto"/>
        <w:bottom w:val="none" w:sz="0" w:space="0" w:color="auto"/>
        <w:right w:val="none" w:sz="0" w:space="0" w:color="auto"/>
      </w:divBdr>
    </w:div>
    <w:div w:id="1296913569">
      <w:bodyDiv w:val="1"/>
      <w:marLeft w:val="0"/>
      <w:marRight w:val="0"/>
      <w:marTop w:val="0"/>
      <w:marBottom w:val="0"/>
      <w:divBdr>
        <w:top w:val="none" w:sz="0" w:space="0" w:color="auto"/>
        <w:left w:val="none" w:sz="0" w:space="0" w:color="auto"/>
        <w:bottom w:val="none" w:sz="0" w:space="0" w:color="auto"/>
        <w:right w:val="none" w:sz="0" w:space="0" w:color="auto"/>
      </w:divBdr>
    </w:div>
    <w:div w:id="1325472814">
      <w:bodyDiv w:val="1"/>
      <w:marLeft w:val="0"/>
      <w:marRight w:val="0"/>
      <w:marTop w:val="0"/>
      <w:marBottom w:val="0"/>
      <w:divBdr>
        <w:top w:val="none" w:sz="0" w:space="0" w:color="auto"/>
        <w:left w:val="none" w:sz="0" w:space="0" w:color="auto"/>
        <w:bottom w:val="none" w:sz="0" w:space="0" w:color="auto"/>
        <w:right w:val="none" w:sz="0" w:space="0" w:color="auto"/>
      </w:divBdr>
    </w:div>
    <w:div w:id="1330644888">
      <w:bodyDiv w:val="1"/>
      <w:marLeft w:val="0"/>
      <w:marRight w:val="0"/>
      <w:marTop w:val="0"/>
      <w:marBottom w:val="0"/>
      <w:divBdr>
        <w:top w:val="none" w:sz="0" w:space="0" w:color="auto"/>
        <w:left w:val="none" w:sz="0" w:space="0" w:color="auto"/>
        <w:bottom w:val="none" w:sz="0" w:space="0" w:color="auto"/>
        <w:right w:val="none" w:sz="0" w:space="0" w:color="auto"/>
      </w:divBdr>
    </w:div>
    <w:div w:id="1357270964">
      <w:bodyDiv w:val="1"/>
      <w:marLeft w:val="0"/>
      <w:marRight w:val="0"/>
      <w:marTop w:val="0"/>
      <w:marBottom w:val="0"/>
      <w:divBdr>
        <w:top w:val="none" w:sz="0" w:space="0" w:color="auto"/>
        <w:left w:val="none" w:sz="0" w:space="0" w:color="auto"/>
        <w:bottom w:val="none" w:sz="0" w:space="0" w:color="auto"/>
        <w:right w:val="none" w:sz="0" w:space="0" w:color="auto"/>
      </w:divBdr>
    </w:div>
    <w:div w:id="1412854390">
      <w:bodyDiv w:val="1"/>
      <w:marLeft w:val="0"/>
      <w:marRight w:val="0"/>
      <w:marTop w:val="0"/>
      <w:marBottom w:val="0"/>
      <w:divBdr>
        <w:top w:val="none" w:sz="0" w:space="0" w:color="auto"/>
        <w:left w:val="none" w:sz="0" w:space="0" w:color="auto"/>
        <w:bottom w:val="none" w:sz="0" w:space="0" w:color="auto"/>
        <w:right w:val="none" w:sz="0" w:space="0" w:color="auto"/>
      </w:divBdr>
    </w:div>
    <w:div w:id="1431391567">
      <w:bodyDiv w:val="1"/>
      <w:marLeft w:val="0"/>
      <w:marRight w:val="0"/>
      <w:marTop w:val="0"/>
      <w:marBottom w:val="0"/>
      <w:divBdr>
        <w:top w:val="none" w:sz="0" w:space="0" w:color="auto"/>
        <w:left w:val="none" w:sz="0" w:space="0" w:color="auto"/>
        <w:bottom w:val="none" w:sz="0" w:space="0" w:color="auto"/>
        <w:right w:val="none" w:sz="0" w:space="0" w:color="auto"/>
      </w:divBdr>
    </w:div>
    <w:div w:id="1443261734">
      <w:bodyDiv w:val="1"/>
      <w:marLeft w:val="0"/>
      <w:marRight w:val="0"/>
      <w:marTop w:val="0"/>
      <w:marBottom w:val="0"/>
      <w:divBdr>
        <w:top w:val="none" w:sz="0" w:space="0" w:color="auto"/>
        <w:left w:val="none" w:sz="0" w:space="0" w:color="auto"/>
        <w:bottom w:val="none" w:sz="0" w:space="0" w:color="auto"/>
        <w:right w:val="none" w:sz="0" w:space="0" w:color="auto"/>
      </w:divBdr>
    </w:div>
    <w:div w:id="1448624611">
      <w:bodyDiv w:val="1"/>
      <w:marLeft w:val="0"/>
      <w:marRight w:val="0"/>
      <w:marTop w:val="0"/>
      <w:marBottom w:val="0"/>
      <w:divBdr>
        <w:top w:val="none" w:sz="0" w:space="0" w:color="auto"/>
        <w:left w:val="none" w:sz="0" w:space="0" w:color="auto"/>
        <w:bottom w:val="none" w:sz="0" w:space="0" w:color="auto"/>
        <w:right w:val="none" w:sz="0" w:space="0" w:color="auto"/>
      </w:divBdr>
    </w:div>
    <w:div w:id="1548057604">
      <w:bodyDiv w:val="1"/>
      <w:marLeft w:val="0"/>
      <w:marRight w:val="0"/>
      <w:marTop w:val="0"/>
      <w:marBottom w:val="0"/>
      <w:divBdr>
        <w:top w:val="none" w:sz="0" w:space="0" w:color="auto"/>
        <w:left w:val="none" w:sz="0" w:space="0" w:color="auto"/>
        <w:bottom w:val="none" w:sz="0" w:space="0" w:color="auto"/>
        <w:right w:val="none" w:sz="0" w:space="0" w:color="auto"/>
      </w:divBdr>
    </w:div>
    <w:div w:id="1617984267">
      <w:bodyDiv w:val="1"/>
      <w:marLeft w:val="0"/>
      <w:marRight w:val="0"/>
      <w:marTop w:val="0"/>
      <w:marBottom w:val="0"/>
      <w:divBdr>
        <w:top w:val="none" w:sz="0" w:space="0" w:color="auto"/>
        <w:left w:val="none" w:sz="0" w:space="0" w:color="auto"/>
        <w:bottom w:val="none" w:sz="0" w:space="0" w:color="auto"/>
        <w:right w:val="none" w:sz="0" w:space="0" w:color="auto"/>
      </w:divBdr>
    </w:div>
    <w:div w:id="1638026810">
      <w:bodyDiv w:val="1"/>
      <w:marLeft w:val="0"/>
      <w:marRight w:val="0"/>
      <w:marTop w:val="0"/>
      <w:marBottom w:val="0"/>
      <w:divBdr>
        <w:top w:val="none" w:sz="0" w:space="0" w:color="auto"/>
        <w:left w:val="none" w:sz="0" w:space="0" w:color="auto"/>
        <w:bottom w:val="none" w:sz="0" w:space="0" w:color="auto"/>
        <w:right w:val="none" w:sz="0" w:space="0" w:color="auto"/>
      </w:divBdr>
    </w:div>
    <w:div w:id="1711762329">
      <w:bodyDiv w:val="1"/>
      <w:marLeft w:val="0"/>
      <w:marRight w:val="0"/>
      <w:marTop w:val="0"/>
      <w:marBottom w:val="0"/>
      <w:divBdr>
        <w:top w:val="none" w:sz="0" w:space="0" w:color="auto"/>
        <w:left w:val="none" w:sz="0" w:space="0" w:color="auto"/>
        <w:bottom w:val="none" w:sz="0" w:space="0" w:color="auto"/>
        <w:right w:val="none" w:sz="0" w:space="0" w:color="auto"/>
      </w:divBdr>
    </w:div>
    <w:div w:id="1793358276">
      <w:bodyDiv w:val="1"/>
      <w:marLeft w:val="0"/>
      <w:marRight w:val="0"/>
      <w:marTop w:val="0"/>
      <w:marBottom w:val="0"/>
      <w:divBdr>
        <w:top w:val="none" w:sz="0" w:space="0" w:color="auto"/>
        <w:left w:val="none" w:sz="0" w:space="0" w:color="auto"/>
        <w:bottom w:val="none" w:sz="0" w:space="0" w:color="auto"/>
        <w:right w:val="none" w:sz="0" w:space="0" w:color="auto"/>
      </w:divBdr>
    </w:div>
    <w:div w:id="1972321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ops.katowice.pl/Files/File/FunduszAlimentacyjny/rozporzadzenie.rtf" TargetMode="External"/><Relationship Id="rId18" Type="http://schemas.openxmlformats.org/officeDocument/2006/relationships/hyperlink" Target="http://www.pzon-jeleniagora.pl/prawo/20030715R.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sip.lex.pl/" TargetMode="External"/><Relationship Id="rId2" Type="http://schemas.openxmlformats.org/officeDocument/2006/relationships/customXml" Target="../customXml/item2.xml"/><Relationship Id="rId16" Type="http://schemas.openxmlformats.org/officeDocument/2006/relationships/hyperlink" Target="http://dziennikustaw.gov.pl/du/2017/1467/1" TargetMode="External"/><Relationship Id="rId20" Type="http://schemas.openxmlformats.org/officeDocument/2006/relationships/hyperlink" Target="http://www.pzon-jeleniagora.pl/prawo/20140618R.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dziennikustaw.gov.pl/du/2017/1467/1" TargetMode="External"/><Relationship Id="rId10" Type="http://schemas.openxmlformats.org/officeDocument/2006/relationships/image" Target="media/image1.png"/><Relationship Id="rId19" Type="http://schemas.openxmlformats.org/officeDocument/2006/relationships/hyperlink" Target="http://www.pzon-jeleniagora.pl/prawo/20140624R.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ziennikustaw.gov.pl/du/2017/1467/1"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ogaty">
  <a:themeElements>
    <a:clrScheme name="Bogaty">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Bogaty">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ogaty">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2015 rok </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387F4B3-774A-4A93-9D80-EC6F599FE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138</Pages>
  <Words>38111</Words>
  <Characters>228670</Characters>
  <Application>Microsoft Office Word</Application>
  <DocSecurity>0</DocSecurity>
  <Lines>1905</Lines>
  <Paragraphs>532</Paragraphs>
  <ScaleCrop>false</ScaleCrop>
  <HeadingPairs>
    <vt:vector size="2" baseType="variant">
      <vt:variant>
        <vt:lpstr>Tytuł</vt:lpstr>
      </vt:variant>
      <vt:variant>
        <vt:i4>1</vt:i4>
      </vt:variant>
    </vt:vector>
  </HeadingPairs>
  <TitlesOfParts>
    <vt:vector size="1" baseType="lpstr">
      <vt:lpstr>SPRAWOZDANIE           Z   DZIAŁALNOŚĆI MIEJSKIEGO OŚRODKA POMOCY      RODZINIE                      w BYTOMIU</vt:lpstr>
    </vt:vector>
  </TitlesOfParts>
  <Company>MOPR Bytom</Company>
  <LinksUpToDate>false</LinksUpToDate>
  <CharactersWithSpaces>266249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DZIAŁALNOŚĆI MIEJSKIEGO OŚRODKA POMOCY      RODZINIE                      w BYTOMIU</dc:title>
  <dc:creator>Ania &amp; Adaś</dc:creator>
  <cp:lastModifiedBy>Marlena Socha</cp:lastModifiedBy>
  <cp:revision>3</cp:revision>
  <cp:lastPrinted>2021-03-26T07:35:00Z</cp:lastPrinted>
  <dcterms:created xsi:type="dcterms:W3CDTF">2021-04-21T07:27:00Z</dcterms:created>
  <dcterms:modified xsi:type="dcterms:W3CDTF">2021-04-21T07:32:00Z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1045-11.2.0.9984</vt:lpwstr>
  </property>
</Properties>
</file>