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DC7346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13502A">
        <w:rPr>
          <w:rFonts w:ascii="Arial" w:hAnsi="Arial" w:cs="Arial"/>
          <w:sz w:val="28"/>
        </w:rPr>
        <w:t>27 września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461B5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</w:t>
      </w:r>
      <w:r w:rsidR="0013502A">
        <w:rPr>
          <w:rFonts w:ascii="Arial" w:hAnsi="Arial" w:cs="Arial"/>
          <w:b/>
          <w:bCs/>
          <w:sz w:val="28"/>
          <w:szCs w:val="28"/>
        </w:rPr>
        <w:t>D</w:t>
      </w:r>
      <w:r w:rsidR="00F06553"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13502A">
        <w:rPr>
          <w:rFonts w:ascii="Arial" w:hAnsi="Arial" w:cs="Arial"/>
          <w:b/>
          <w:bCs/>
          <w:spacing w:val="-18"/>
        </w:rPr>
        <w:t>BIURZE MIEJSKIEGO RZECZNIKA KONSUMENTÓW (PK-1)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864DA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864DAE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864DAE" w:rsidRDefault="0013502A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Wójcik Izabela</w:t>
            </w:r>
          </w:p>
        </w:tc>
        <w:tc>
          <w:tcPr>
            <w:tcW w:w="4635" w:type="dxa"/>
            <w:vAlign w:val="center"/>
          </w:tcPr>
          <w:p w:rsidR="00D46124" w:rsidRPr="00864DAE" w:rsidRDefault="0013502A" w:rsidP="0065793A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:rsidR="00D46124" w:rsidRPr="00864DAE" w:rsidRDefault="00D46124">
      <w:pPr>
        <w:rPr>
          <w:rFonts w:ascii="Arial" w:hAnsi="Arial" w:cs="Arial"/>
          <w:highlight w:val="yellow"/>
        </w:rPr>
      </w:pPr>
    </w:p>
    <w:p w:rsidR="00BD61B6" w:rsidRPr="00DC7346" w:rsidRDefault="00BD61B6">
      <w:pPr>
        <w:rPr>
          <w:rFonts w:ascii="Arial" w:hAnsi="Arial" w:cs="Arial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DC7346">
        <w:rPr>
          <w:rFonts w:ascii="Arial" w:hAnsi="Arial" w:cs="Arial"/>
        </w:rPr>
        <w:t>W wyniku przeprowadzonego naboru Komisja stwierdziła, że w/w</w:t>
      </w:r>
      <w:r w:rsidR="009A1ACD" w:rsidRPr="00DC7346">
        <w:rPr>
          <w:rFonts w:ascii="Arial" w:hAnsi="Arial" w:cs="Arial"/>
        </w:rPr>
        <w:t xml:space="preserve"> kandydat</w:t>
      </w:r>
      <w:r w:rsidR="0013502A">
        <w:rPr>
          <w:rFonts w:ascii="Arial" w:hAnsi="Arial" w:cs="Arial"/>
        </w:rPr>
        <w:t>ka</w:t>
      </w:r>
      <w:r w:rsidR="004325EF" w:rsidRPr="00DC7346">
        <w:rPr>
          <w:rFonts w:ascii="Arial" w:hAnsi="Arial" w:cs="Arial"/>
        </w:rPr>
        <w:t xml:space="preserve"> </w:t>
      </w:r>
      <w:r w:rsidR="0013502A">
        <w:rPr>
          <w:rFonts w:ascii="Arial" w:hAnsi="Arial" w:cs="Arial"/>
        </w:rPr>
        <w:t>wykazała się dużą wiedzą teoretyczną i bardzo dobrze zaprezentowała się podczas rozmowy kwalifikacyjnej. Kandydatka wykazuje predyspozycje do pracy na proponowanym stanowisku, co pozwoli na prawidłową realizację zadań zawartych                w ogłoszonym naborze na stanowisko podinspektora w Biurze Miejskiego Rzecznika Konsumentów.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3502A"/>
    <w:rsid w:val="00147399"/>
    <w:rsid w:val="00171FB2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B0570"/>
    <w:rsid w:val="004205A5"/>
    <w:rsid w:val="004325EF"/>
    <w:rsid w:val="004425B6"/>
    <w:rsid w:val="00461B55"/>
    <w:rsid w:val="004833A9"/>
    <w:rsid w:val="004835D3"/>
    <w:rsid w:val="004D101D"/>
    <w:rsid w:val="004E630A"/>
    <w:rsid w:val="004F3F3A"/>
    <w:rsid w:val="004F5A2B"/>
    <w:rsid w:val="00505DA8"/>
    <w:rsid w:val="00542479"/>
    <w:rsid w:val="00586D37"/>
    <w:rsid w:val="005B3477"/>
    <w:rsid w:val="0065793A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24015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642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3</cp:revision>
  <cp:lastPrinted>2024-09-27T05:25:00Z</cp:lastPrinted>
  <dcterms:created xsi:type="dcterms:W3CDTF">2024-09-27T05:24:00Z</dcterms:created>
  <dcterms:modified xsi:type="dcterms:W3CDTF">2024-09-27T05:32:00Z</dcterms:modified>
</cp:coreProperties>
</file>