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682AE1">
        <w:rPr>
          <w:rFonts w:ascii="Arial" w:hAnsi="Arial" w:cs="Arial"/>
        </w:rPr>
        <w:t xml:space="preserve"> </w:t>
      </w:r>
      <w:r w:rsidR="00477EC4">
        <w:rPr>
          <w:rFonts w:ascii="Arial" w:hAnsi="Arial" w:cs="Arial"/>
        </w:rPr>
        <w:t xml:space="preserve"> </w:t>
      </w:r>
      <w:r w:rsidR="00682AE1">
        <w:rPr>
          <w:rFonts w:ascii="Arial" w:hAnsi="Arial" w:cs="Arial"/>
        </w:rPr>
        <w:t xml:space="preserve">  </w:t>
      </w:r>
      <w:r w:rsidR="00501651">
        <w:rPr>
          <w:rFonts w:ascii="Arial" w:hAnsi="Arial" w:cs="Arial"/>
        </w:rPr>
        <w:t xml:space="preserve"> </w:t>
      </w:r>
      <w:r w:rsidR="00D92D8B">
        <w:rPr>
          <w:rFonts w:ascii="Arial" w:hAnsi="Arial" w:cs="Arial"/>
        </w:rPr>
        <w:t>sierpnia</w:t>
      </w:r>
      <w:r w:rsidR="00D053CD">
        <w:rPr>
          <w:rFonts w:ascii="Arial" w:hAnsi="Arial" w:cs="Arial"/>
        </w:rPr>
        <w:t xml:space="preserve"> </w:t>
      </w:r>
      <w:r w:rsidR="00501651">
        <w:rPr>
          <w:rFonts w:ascii="Arial" w:hAnsi="Arial" w:cs="Arial"/>
        </w:rPr>
        <w:t>202</w:t>
      </w:r>
      <w:r w:rsidR="00D053CD">
        <w:rPr>
          <w:rFonts w:ascii="Arial" w:hAnsi="Arial" w:cs="Arial"/>
        </w:rPr>
        <w:t>4</w:t>
      </w:r>
      <w:r w:rsidR="00501651">
        <w:rPr>
          <w:rFonts w:ascii="Arial" w:hAnsi="Arial" w:cs="Arial"/>
        </w:rPr>
        <w:t xml:space="preserve"> r.</w:t>
      </w:r>
    </w:p>
    <w:p w:rsidR="00682AE1" w:rsidRDefault="003B31A0" w:rsidP="00682AE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PB.</w:t>
      </w:r>
      <w:r w:rsidR="00682AE1" w:rsidRPr="00682AE1">
        <w:rPr>
          <w:rFonts w:ascii="Arial" w:hAnsi="Arial" w:cs="Arial"/>
          <w:sz w:val="22"/>
        </w:rPr>
        <w:t>0003.</w:t>
      </w:r>
      <w:r w:rsidR="00D92D8B">
        <w:rPr>
          <w:rFonts w:ascii="Arial" w:hAnsi="Arial" w:cs="Arial"/>
          <w:sz w:val="22"/>
        </w:rPr>
        <w:t>4</w:t>
      </w:r>
      <w:r w:rsidR="00CC0775">
        <w:rPr>
          <w:rFonts w:ascii="Arial" w:hAnsi="Arial" w:cs="Arial"/>
          <w:sz w:val="22"/>
        </w:rPr>
        <w:t>.202</w:t>
      </w:r>
      <w:r w:rsidR="00D053CD">
        <w:rPr>
          <w:rFonts w:ascii="Arial" w:hAnsi="Arial" w:cs="Arial"/>
          <w:sz w:val="22"/>
        </w:rPr>
        <w:t>4</w:t>
      </w:r>
    </w:p>
    <w:p w:rsidR="000E334D" w:rsidRDefault="000E334D" w:rsidP="000E334D">
      <w:pPr>
        <w:rPr>
          <w:rFonts w:ascii="TiepoloItcTEEBoo" w:hAnsi="TiepoloItcTEEBoo"/>
        </w:rPr>
      </w:pPr>
    </w:p>
    <w:p w:rsidR="000E334D" w:rsidRDefault="000E334D" w:rsidP="000E334D">
      <w:pPr>
        <w:rPr>
          <w:rFonts w:ascii="TiepoloItcTEEBoo" w:hAnsi="TiepoloItcTEEBoo"/>
        </w:rPr>
      </w:pPr>
    </w:p>
    <w:p w:rsidR="000E334D" w:rsidRDefault="000E334D" w:rsidP="000E334D">
      <w:pPr>
        <w:rPr>
          <w:rFonts w:ascii="TiepoloItcTEEBoo" w:hAnsi="TiepoloItcTEEBoo"/>
        </w:rPr>
      </w:pPr>
      <w:r w:rsidRPr="006C0297">
        <w:rPr>
          <w:rFonts w:ascii="Arial" w:hAnsi="Arial" w:cs="Arial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06.6pt;margin-top:2.95pt;width:138.4pt;height:64.5pt;z-index:251660288" stroked="f">
            <v:textbox style="mso-next-textbox:#_x0000_s1028">
              <w:txbxContent>
                <w:p w:rsidR="008D7AEA" w:rsidRPr="00682AE1" w:rsidRDefault="008D7AEA" w:rsidP="00D92D8B">
                  <w:pPr>
                    <w:tabs>
                      <w:tab w:val="left" w:pos="5535"/>
                    </w:tabs>
                    <w:jc w:val="both"/>
                    <w:rPr>
                      <w:rFonts w:ascii="Arial" w:hAnsi="Arial" w:cs="Arial"/>
                      <w:b/>
                    </w:rPr>
                  </w:pPr>
                  <w:r w:rsidRPr="00682AE1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D7AEA" w:rsidRPr="00682AE1" w:rsidRDefault="008D7AEA" w:rsidP="00D92D8B">
                  <w:pPr>
                    <w:tabs>
                      <w:tab w:val="left" w:pos="5535"/>
                    </w:tabs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Andrzej Wężyk</w:t>
                  </w:r>
                </w:p>
                <w:p w:rsidR="008D7AEA" w:rsidRPr="00682AE1" w:rsidRDefault="008D7AEA" w:rsidP="00D92D8B">
                  <w:pPr>
                    <w:tabs>
                      <w:tab w:val="left" w:pos="5535"/>
                    </w:tabs>
                    <w:jc w:val="both"/>
                    <w:rPr>
                      <w:rFonts w:ascii="Arial" w:hAnsi="Arial" w:cs="Arial"/>
                      <w:b/>
                    </w:rPr>
                  </w:pPr>
                  <w:r w:rsidRPr="00682AE1">
                    <w:rPr>
                      <w:rFonts w:ascii="Arial" w:hAnsi="Arial" w:cs="Arial"/>
                      <w:b/>
                    </w:rPr>
                    <w:t>Radny Rady Miejskiej</w:t>
                  </w:r>
                  <w:r w:rsidRPr="00682AE1">
                    <w:rPr>
                      <w:rFonts w:ascii="Arial" w:hAnsi="Arial" w:cs="Arial"/>
                      <w:b/>
                    </w:rPr>
                    <w:tab/>
                    <w:t>Radny Rady Miejskiej</w:t>
                  </w:r>
                </w:p>
                <w:p w:rsidR="008D7AEA" w:rsidRPr="00682AE1" w:rsidRDefault="008D7AEA" w:rsidP="00D92D8B">
                  <w:pPr>
                    <w:tabs>
                      <w:tab w:val="left" w:pos="5535"/>
                    </w:tabs>
                    <w:jc w:val="both"/>
                    <w:rPr>
                      <w:rFonts w:ascii="Arial" w:hAnsi="Arial" w:cs="Arial"/>
                      <w:b/>
                    </w:rPr>
                  </w:pPr>
                  <w:r w:rsidRPr="00682AE1">
                    <w:rPr>
                      <w:rFonts w:ascii="Arial" w:hAnsi="Arial" w:cs="Arial"/>
                      <w:b/>
                    </w:rPr>
                    <w:t xml:space="preserve">w Bytomiu </w:t>
                  </w:r>
                </w:p>
                <w:p w:rsidR="008D7AEA" w:rsidRDefault="008D7AEA" w:rsidP="00682AE1">
                  <w:pPr>
                    <w:tabs>
                      <w:tab w:val="left" w:pos="5535"/>
                    </w:tabs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Joanna Stępień</w:t>
                  </w:r>
                </w:p>
                <w:p w:rsidR="008D7AEA" w:rsidRPr="00682AE1" w:rsidRDefault="008D7AEA" w:rsidP="00682AE1">
                  <w:pPr>
                    <w:tabs>
                      <w:tab w:val="left" w:pos="5535"/>
                    </w:tabs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Radna</w:t>
                  </w:r>
                  <w:r w:rsidRPr="00682AE1">
                    <w:rPr>
                      <w:rFonts w:ascii="Arial" w:hAnsi="Arial" w:cs="Arial"/>
                      <w:b/>
                    </w:rPr>
                    <w:t xml:space="preserve"> Rady Miejskiej</w:t>
                  </w:r>
                  <w:r w:rsidRPr="00682AE1">
                    <w:rPr>
                      <w:rFonts w:ascii="Arial" w:hAnsi="Arial" w:cs="Arial"/>
                      <w:b/>
                    </w:rPr>
                    <w:tab/>
                    <w:t>Radny Rady Miejskiej</w:t>
                  </w:r>
                </w:p>
                <w:p w:rsidR="008D7AEA" w:rsidRDefault="008D7AEA" w:rsidP="00682AE1">
                  <w:pPr>
                    <w:tabs>
                      <w:tab w:val="left" w:pos="5535"/>
                    </w:tabs>
                    <w:jc w:val="both"/>
                    <w:rPr>
                      <w:rFonts w:ascii="TiepoloItcTEEBoo" w:hAnsi="TiepoloItcTEEBoo"/>
                    </w:rPr>
                  </w:pPr>
                  <w:r w:rsidRPr="00682AE1">
                    <w:rPr>
                      <w:rFonts w:ascii="Arial" w:hAnsi="Arial" w:cs="Arial"/>
                      <w:b/>
                    </w:rPr>
                    <w:t>w Bytomiu</w:t>
                  </w:r>
                  <w:r>
                    <w:rPr>
                      <w:rFonts w:ascii="TiepoloItcTEEBoo" w:hAnsi="TiepoloItcTEEBoo"/>
                    </w:rPr>
                    <w:tab/>
                    <w:t>w Bytomiu</w:t>
                  </w:r>
                </w:p>
                <w:p w:rsidR="008D7AEA" w:rsidRDefault="008D7AEA" w:rsidP="00682AE1">
                  <w:pPr>
                    <w:tabs>
                      <w:tab w:val="left" w:pos="5535"/>
                    </w:tabs>
                    <w:jc w:val="both"/>
                    <w:rPr>
                      <w:rFonts w:ascii="TiepoloItcTEEBoo" w:hAnsi="TiepoloItcTEEBoo"/>
                    </w:rPr>
                  </w:pPr>
                  <w:r>
                    <w:rPr>
                      <w:rFonts w:ascii="TiepoloItcTEEBoo" w:hAnsi="TiepoloItcTEEBoo"/>
                    </w:rPr>
                    <w:tab/>
                    <w:t>Radny Rady Miejskiej</w:t>
                  </w:r>
                </w:p>
                <w:p w:rsidR="008D7AEA" w:rsidRDefault="008D7AEA" w:rsidP="00682AE1">
                  <w:pPr>
                    <w:tabs>
                      <w:tab w:val="left" w:pos="5535"/>
                    </w:tabs>
                    <w:jc w:val="both"/>
                    <w:rPr>
                      <w:rFonts w:ascii="TiepoloItcTEEBoo" w:hAnsi="TiepoloItcTEEBoo"/>
                    </w:rPr>
                  </w:pPr>
                  <w:r>
                    <w:rPr>
                      <w:rFonts w:ascii="TiepoloItcTEEBoo" w:hAnsi="TiepoloItcTEEBoo"/>
                    </w:rPr>
                    <w:tab/>
                    <w:t>w Bytomiu</w:t>
                  </w:r>
                </w:p>
                <w:p w:rsidR="008D7AEA" w:rsidRDefault="008D7AEA" w:rsidP="00682AE1">
                  <w:pPr>
                    <w:tabs>
                      <w:tab w:val="left" w:pos="5535"/>
                    </w:tabs>
                    <w:jc w:val="both"/>
                    <w:rPr>
                      <w:rFonts w:ascii="TiepoloItcTEEBoo" w:hAnsi="TiepoloItcTEEBoo"/>
                    </w:rPr>
                  </w:pPr>
                  <w:r>
                    <w:rPr>
                      <w:rFonts w:ascii="TiepoloItcTEEBoo" w:hAnsi="TiepoloItcTEEBoo"/>
                    </w:rPr>
                    <w:tab/>
                    <w:t>Grzegorz Nowak</w:t>
                  </w:r>
                </w:p>
                <w:p w:rsidR="008D7AEA" w:rsidRDefault="008D7AEA" w:rsidP="00682AE1">
                  <w:pPr>
                    <w:tabs>
                      <w:tab w:val="left" w:pos="5535"/>
                    </w:tabs>
                    <w:jc w:val="both"/>
                    <w:rPr>
                      <w:rFonts w:ascii="TiepoloItcTEEBoo" w:hAnsi="TiepoloItcTEEBoo"/>
                    </w:rPr>
                  </w:pPr>
                  <w:r>
                    <w:rPr>
                      <w:rFonts w:ascii="TiepoloItcTEEBoo" w:hAnsi="TiepoloItcTEEBoo"/>
                    </w:rPr>
                    <w:tab/>
                    <w:t>Radny Rady Miejskiej</w:t>
                  </w:r>
                </w:p>
                <w:p w:rsidR="008D7AEA" w:rsidRDefault="008D7AEA" w:rsidP="00682AE1">
                  <w:pPr>
                    <w:tabs>
                      <w:tab w:val="left" w:pos="5535"/>
                    </w:tabs>
                    <w:jc w:val="both"/>
                    <w:rPr>
                      <w:rFonts w:ascii="TiepoloItcTEEBoo" w:hAnsi="TiepoloItcTEEBoo"/>
                    </w:rPr>
                  </w:pPr>
                  <w:r>
                    <w:rPr>
                      <w:rFonts w:ascii="TiepoloItcTEEBoo" w:hAnsi="TiepoloItcTEEBoo"/>
                    </w:rPr>
                    <w:tab/>
                    <w:t>w Bytomiu</w:t>
                  </w:r>
                </w:p>
                <w:p w:rsidR="008D7AEA" w:rsidRPr="00682AE1" w:rsidRDefault="008D7AEA" w:rsidP="00682AE1"/>
              </w:txbxContent>
            </v:textbox>
          </v:shape>
        </w:pict>
      </w:r>
    </w:p>
    <w:p w:rsidR="000E334D" w:rsidRDefault="000E334D" w:rsidP="000E334D">
      <w:pPr>
        <w:rPr>
          <w:rFonts w:ascii="TiepoloItcTEEBoo" w:hAnsi="TiepoloItcTEEBoo"/>
        </w:rPr>
      </w:pPr>
    </w:p>
    <w:p w:rsidR="000E334D" w:rsidRDefault="000E334D" w:rsidP="000E334D">
      <w:pPr>
        <w:rPr>
          <w:rFonts w:ascii="TiepoloItcTEEBoo" w:hAnsi="TiepoloItcTEEBoo"/>
        </w:rPr>
      </w:pPr>
    </w:p>
    <w:p w:rsidR="000E334D" w:rsidRDefault="000E334D" w:rsidP="000E334D">
      <w:pPr>
        <w:rPr>
          <w:rFonts w:ascii="TiepoloItcTEEBoo" w:hAnsi="TiepoloItcTEEBoo"/>
        </w:rPr>
      </w:pPr>
    </w:p>
    <w:p w:rsidR="000E334D" w:rsidRDefault="000E334D" w:rsidP="000E334D">
      <w:pPr>
        <w:rPr>
          <w:rFonts w:ascii="TiepoloItcTEEBoo" w:hAnsi="TiepoloItcTEEBoo"/>
        </w:rPr>
      </w:pPr>
    </w:p>
    <w:p w:rsidR="000E334D" w:rsidRDefault="000E334D" w:rsidP="000E334D">
      <w:pPr>
        <w:rPr>
          <w:rFonts w:ascii="TiepoloItcTEEBoo" w:hAnsi="TiepoloItcTEEBoo"/>
        </w:rPr>
      </w:pPr>
    </w:p>
    <w:p w:rsidR="00682AE1" w:rsidRDefault="00682AE1" w:rsidP="000E334D">
      <w:pPr>
        <w:rPr>
          <w:rFonts w:ascii="Arial" w:hAnsi="Arial" w:cs="Arial"/>
        </w:rPr>
      </w:pPr>
      <w:r>
        <w:rPr>
          <w:rFonts w:ascii="TiepoloItcTEEBoo" w:hAnsi="TiepoloItcTEEBoo"/>
        </w:rPr>
        <w:t xml:space="preserve"> </w:t>
      </w:r>
      <w:r w:rsidR="00D92D8B">
        <w:rPr>
          <w:rFonts w:ascii="Arial" w:hAnsi="Arial" w:cs="Arial"/>
        </w:rPr>
        <w:t>Szanowny</w:t>
      </w:r>
      <w:r w:rsidR="008D6DD7">
        <w:rPr>
          <w:rFonts w:ascii="Arial" w:hAnsi="Arial" w:cs="Arial"/>
        </w:rPr>
        <w:t xml:space="preserve"> Pani</w:t>
      </w:r>
      <w:r w:rsidR="00D92D8B">
        <w:rPr>
          <w:rFonts w:ascii="Arial" w:hAnsi="Arial" w:cs="Arial"/>
        </w:rPr>
        <w:t>e</w:t>
      </w:r>
      <w:r w:rsidR="008D6DD7">
        <w:rPr>
          <w:rFonts w:ascii="Arial" w:hAnsi="Arial" w:cs="Arial"/>
        </w:rPr>
        <w:t xml:space="preserve"> Radn</w:t>
      </w:r>
      <w:r w:rsidR="00D92D8B">
        <w:rPr>
          <w:rFonts w:ascii="Arial" w:hAnsi="Arial" w:cs="Arial"/>
        </w:rPr>
        <w:t>y</w:t>
      </w:r>
    </w:p>
    <w:p w:rsidR="000E334D" w:rsidRPr="000E334D" w:rsidRDefault="000E334D" w:rsidP="000E334D">
      <w:pPr>
        <w:rPr>
          <w:rFonts w:ascii="TiepoloItcTEEBoo" w:hAnsi="TiepoloItcTEEBoo"/>
        </w:rPr>
      </w:pPr>
    </w:p>
    <w:p w:rsidR="00393CEB" w:rsidRDefault="000E334D" w:rsidP="000E33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</w:t>
      </w:r>
      <w:r w:rsidR="00682AE1" w:rsidRPr="000654E3">
        <w:rPr>
          <w:rFonts w:ascii="Arial" w:hAnsi="Arial" w:cs="Arial"/>
        </w:rPr>
        <w:t xml:space="preserve"> odpowiedzi na złożoną interpelację nr PR.0003.</w:t>
      </w:r>
      <w:r w:rsidR="00D92D8B">
        <w:rPr>
          <w:rFonts w:ascii="Arial" w:hAnsi="Arial" w:cs="Arial"/>
        </w:rPr>
        <w:t>7</w:t>
      </w:r>
      <w:r w:rsidR="008D6DD7">
        <w:rPr>
          <w:rFonts w:ascii="Arial" w:hAnsi="Arial" w:cs="Arial"/>
        </w:rPr>
        <w:t>8.</w:t>
      </w:r>
      <w:r w:rsidR="00D0680D">
        <w:rPr>
          <w:rFonts w:ascii="Arial" w:hAnsi="Arial" w:cs="Arial"/>
        </w:rPr>
        <w:t>202</w:t>
      </w:r>
      <w:r w:rsidR="008D6DD7">
        <w:rPr>
          <w:rFonts w:ascii="Arial" w:hAnsi="Arial" w:cs="Arial"/>
        </w:rPr>
        <w:t>4</w:t>
      </w:r>
      <w:r w:rsidR="00D0680D">
        <w:rPr>
          <w:rFonts w:ascii="Arial" w:hAnsi="Arial" w:cs="Arial"/>
        </w:rPr>
        <w:t xml:space="preserve"> z dnia </w:t>
      </w:r>
      <w:r w:rsidR="00D0680D">
        <w:rPr>
          <w:rFonts w:ascii="Arial" w:hAnsi="Arial" w:cs="Arial"/>
        </w:rPr>
        <w:br/>
      </w:r>
      <w:r w:rsidR="008D6DD7">
        <w:rPr>
          <w:rFonts w:ascii="Arial" w:hAnsi="Arial" w:cs="Arial"/>
        </w:rPr>
        <w:t>2</w:t>
      </w:r>
      <w:r w:rsidR="00D92D8B">
        <w:rPr>
          <w:rFonts w:ascii="Arial" w:hAnsi="Arial" w:cs="Arial"/>
        </w:rPr>
        <w:t xml:space="preserve">5 </w:t>
      </w:r>
      <w:r w:rsidR="00A90BA1">
        <w:rPr>
          <w:rFonts w:ascii="Arial" w:hAnsi="Arial" w:cs="Arial"/>
        </w:rPr>
        <w:t xml:space="preserve">lipca </w:t>
      </w:r>
      <w:r w:rsidR="00682AE1" w:rsidRPr="000654E3">
        <w:rPr>
          <w:rFonts w:ascii="Arial" w:hAnsi="Arial" w:cs="Arial"/>
        </w:rPr>
        <w:t>202</w:t>
      </w:r>
      <w:r w:rsidR="008D6DD7">
        <w:rPr>
          <w:rFonts w:ascii="Arial" w:hAnsi="Arial" w:cs="Arial"/>
        </w:rPr>
        <w:t>4</w:t>
      </w:r>
      <w:r w:rsidR="007F5B37">
        <w:rPr>
          <w:rFonts w:ascii="Arial" w:hAnsi="Arial" w:cs="Arial"/>
        </w:rPr>
        <w:t xml:space="preserve"> </w:t>
      </w:r>
      <w:r w:rsidR="00682AE1" w:rsidRPr="000654E3">
        <w:rPr>
          <w:rFonts w:ascii="Arial" w:hAnsi="Arial" w:cs="Arial"/>
        </w:rPr>
        <w:t xml:space="preserve">r. </w:t>
      </w:r>
      <w:r w:rsidR="003D638E">
        <w:rPr>
          <w:rFonts w:ascii="Arial" w:hAnsi="Arial" w:cs="Arial"/>
        </w:rPr>
        <w:t>u</w:t>
      </w:r>
      <w:r w:rsidR="00D0680D" w:rsidRPr="000654E3">
        <w:rPr>
          <w:rFonts w:ascii="Arial" w:hAnsi="Arial" w:cs="Arial"/>
        </w:rPr>
        <w:t>przejmie informuję, że w w/w  sprawie zwrócono się do Straży Miejskiej</w:t>
      </w:r>
      <w:r w:rsidR="008D6DD7">
        <w:rPr>
          <w:rFonts w:ascii="Arial" w:hAnsi="Arial" w:cs="Arial"/>
        </w:rPr>
        <w:t>,</w:t>
      </w:r>
      <w:r w:rsidR="00BF1319">
        <w:rPr>
          <w:rFonts w:ascii="Arial" w:hAnsi="Arial" w:cs="Arial"/>
        </w:rPr>
        <w:t xml:space="preserve"> </w:t>
      </w:r>
      <w:r w:rsidR="00D92D8B">
        <w:rPr>
          <w:rFonts w:ascii="Arial" w:hAnsi="Arial" w:cs="Arial"/>
        </w:rPr>
        <w:t>M</w:t>
      </w:r>
      <w:r w:rsidR="00534E36">
        <w:rPr>
          <w:rFonts w:ascii="Arial" w:hAnsi="Arial" w:cs="Arial"/>
        </w:rPr>
        <w:t>iejskiego Zarządu Dróg</w:t>
      </w:r>
      <w:r w:rsidR="00E631D2">
        <w:rPr>
          <w:rFonts w:ascii="Arial" w:hAnsi="Arial" w:cs="Arial"/>
        </w:rPr>
        <w:t xml:space="preserve"> i Mostów</w:t>
      </w:r>
      <w:r w:rsidR="00534E36">
        <w:rPr>
          <w:rFonts w:ascii="Arial" w:hAnsi="Arial" w:cs="Arial"/>
        </w:rPr>
        <w:t xml:space="preserve"> </w:t>
      </w:r>
      <w:r w:rsidR="00BF1319">
        <w:rPr>
          <w:rFonts w:ascii="Arial" w:hAnsi="Arial" w:cs="Arial"/>
        </w:rPr>
        <w:t xml:space="preserve">celem podjęcia działań zgodnie </w:t>
      </w:r>
      <w:r w:rsidR="00E631D2">
        <w:rPr>
          <w:rFonts w:ascii="Arial" w:hAnsi="Arial" w:cs="Arial"/>
        </w:rPr>
        <w:br/>
      </w:r>
      <w:r w:rsidR="00393CEB">
        <w:rPr>
          <w:rFonts w:ascii="Arial" w:hAnsi="Arial" w:cs="Arial"/>
        </w:rPr>
        <w:t>z posiadanymi komp</w:t>
      </w:r>
      <w:r w:rsidR="00D053CD">
        <w:rPr>
          <w:rFonts w:ascii="Arial" w:hAnsi="Arial" w:cs="Arial"/>
        </w:rPr>
        <w:t>etencjami</w:t>
      </w:r>
      <w:r w:rsidR="002C0FEB">
        <w:rPr>
          <w:rFonts w:ascii="Arial" w:hAnsi="Arial" w:cs="Arial"/>
        </w:rPr>
        <w:t xml:space="preserve">, </w:t>
      </w:r>
      <w:r w:rsidR="00D053CD">
        <w:rPr>
          <w:rFonts w:ascii="Arial" w:hAnsi="Arial" w:cs="Arial"/>
        </w:rPr>
        <w:t xml:space="preserve">a także </w:t>
      </w:r>
      <w:r w:rsidR="00534E36">
        <w:rPr>
          <w:rFonts w:ascii="Arial" w:hAnsi="Arial" w:cs="Arial"/>
        </w:rPr>
        <w:t>do Powiatowego Inspektoratu Nadzoru Budowlanego</w:t>
      </w:r>
      <w:r w:rsidR="00E631D2">
        <w:rPr>
          <w:rFonts w:ascii="Arial" w:hAnsi="Arial" w:cs="Arial"/>
        </w:rPr>
        <w:t xml:space="preserve"> </w:t>
      </w:r>
      <w:r w:rsidR="00534E36">
        <w:rPr>
          <w:rFonts w:ascii="Arial" w:hAnsi="Arial" w:cs="Arial"/>
        </w:rPr>
        <w:t>z prośbą o przeprowadzenie kontroli wskazanej kamienicy i podjęcia odpowiednich czynności.</w:t>
      </w:r>
    </w:p>
    <w:p w:rsidR="00CD42E4" w:rsidRDefault="00393CEB" w:rsidP="000E33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34E36">
        <w:rPr>
          <w:rFonts w:ascii="Arial" w:hAnsi="Arial" w:cs="Arial"/>
        </w:rPr>
        <w:t xml:space="preserve">Funkcjonariusze Straży Miejskiej </w:t>
      </w:r>
      <w:r w:rsidR="00024746">
        <w:rPr>
          <w:rFonts w:ascii="Arial" w:hAnsi="Arial" w:cs="Arial"/>
        </w:rPr>
        <w:t xml:space="preserve">w obrębie ul. Korfantego 31 bez zbędnej zwłoki </w:t>
      </w:r>
      <w:r w:rsidR="00534E36">
        <w:rPr>
          <w:rFonts w:ascii="Arial" w:hAnsi="Arial" w:cs="Arial"/>
        </w:rPr>
        <w:t>podejmują na bieżąco działania na zjawisko bezdomności,</w:t>
      </w:r>
      <w:r w:rsidR="00024746">
        <w:rPr>
          <w:rFonts w:ascii="Arial" w:hAnsi="Arial" w:cs="Arial"/>
        </w:rPr>
        <w:t xml:space="preserve"> </w:t>
      </w:r>
      <w:r w:rsidR="00534E36">
        <w:rPr>
          <w:rFonts w:ascii="Arial" w:hAnsi="Arial" w:cs="Arial"/>
        </w:rPr>
        <w:t xml:space="preserve">spożywanie alkoholu oraz czynów mogących stanowić delikty </w:t>
      </w:r>
      <w:r w:rsidR="00024746">
        <w:rPr>
          <w:rFonts w:ascii="Arial" w:hAnsi="Arial" w:cs="Arial"/>
        </w:rPr>
        <w:t>prawa karnego określone w art. 145 Kw</w:t>
      </w:r>
      <w:r w:rsidR="00CD42E4">
        <w:rPr>
          <w:rFonts w:ascii="Arial" w:hAnsi="Arial" w:cs="Arial"/>
        </w:rPr>
        <w:t xml:space="preserve">. W przypadku zgłaszanych jednostkowych wybryków podejmowane są również czynności przez strażników patroli interwencyjnych. </w:t>
      </w:r>
    </w:p>
    <w:p w:rsidR="00C10701" w:rsidRDefault="00CD42E4" w:rsidP="000E33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 zakresie usunięcia śmieciowiska i gruzowiska </w:t>
      </w:r>
      <w:r w:rsidR="00C10701">
        <w:rPr>
          <w:rFonts w:ascii="Arial" w:hAnsi="Arial" w:cs="Arial"/>
        </w:rPr>
        <w:t>Miejski Zarząd Dróg i Mostów telefonicznie poinformował w</w:t>
      </w:r>
      <w:r>
        <w:rPr>
          <w:rFonts w:ascii="Arial" w:hAnsi="Arial" w:cs="Arial"/>
        </w:rPr>
        <w:t>łaściciel</w:t>
      </w:r>
      <w:r w:rsidR="00C10701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budynku przy ul. Korfantego 31</w:t>
      </w:r>
      <w:r w:rsidR="00C107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obowiązku </w:t>
      </w:r>
      <w:r w:rsidR="00C10701">
        <w:rPr>
          <w:rFonts w:ascii="Arial" w:hAnsi="Arial" w:cs="Arial"/>
        </w:rPr>
        <w:t>uprzątnięcia terenu wokół kamienicy i na chodniku. Ponadto zostało wystosowane pismo nakazujące wykoszenie oraz udrożnienie przejścia pod rusztowaniem celem zachowania swobodnego i bezpiecznego przejścia dla pieszych.</w:t>
      </w:r>
    </w:p>
    <w:p w:rsidR="00BF1319" w:rsidRDefault="00256FE8" w:rsidP="000E33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F164B">
        <w:rPr>
          <w:rFonts w:ascii="Arial" w:hAnsi="Arial" w:cs="Arial"/>
        </w:rPr>
        <w:t xml:space="preserve">W dniu 27 czerwca 2024 r. </w:t>
      </w:r>
      <w:r w:rsidR="00C10701">
        <w:rPr>
          <w:rFonts w:ascii="Arial" w:hAnsi="Arial" w:cs="Arial"/>
        </w:rPr>
        <w:t xml:space="preserve">Powiatowy Inspektorat Nadzoru Budowlanego </w:t>
      </w:r>
      <w:r w:rsidR="00E631D2">
        <w:rPr>
          <w:rFonts w:ascii="Arial" w:hAnsi="Arial" w:cs="Arial"/>
        </w:rPr>
        <w:br/>
      </w:r>
      <w:r w:rsidR="00C10701">
        <w:rPr>
          <w:rFonts w:ascii="Arial" w:hAnsi="Arial" w:cs="Arial"/>
        </w:rPr>
        <w:t xml:space="preserve">w Bytomiu </w:t>
      </w:r>
      <w:r w:rsidR="00EF164B">
        <w:rPr>
          <w:rFonts w:ascii="Arial" w:hAnsi="Arial" w:cs="Arial"/>
        </w:rPr>
        <w:t xml:space="preserve">przeprowadził czynności </w:t>
      </w:r>
      <w:r w:rsidR="008D7AEA">
        <w:rPr>
          <w:rFonts w:ascii="Arial" w:hAnsi="Arial" w:cs="Arial"/>
        </w:rPr>
        <w:t>kontrolne nie</w:t>
      </w:r>
      <w:r w:rsidR="00E631D2">
        <w:rPr>
          <w:rFonts w:ascii="Arial" w:hAnsi="Arial" w:cs="Arial"/>
        </w:rPr>
        <w:t>użytkowanego budyn</w:t>
      </w:r>
      <w:r w:rsidR="00EF164B">
        <w:rPr>
          <w:rFonts w:ascii="Arial" w:hAnsi="Arial" w:cs="Arial"/>
        </w:rPr>
        <w:t xml:space="preserve">ku przy </w:t>
      </w:r>
      <w:r w:rsidR="00E631D2">
        <w:rPr>
          <w:rFonts w:ascii="Arial" w:hAnsi="Arial" w:cs="Arial"/>
        </w:rPr>
        <w:br/>
      </w:r>
      <w:r w:rsidR="00EF164B">
        <w:rPr>
          <w:rFonts w:ascii="Arial" w:hAnsi="Arial" w:cs="Arial"/>
        </w:rPr>
        <w:t>ul. Korfantego 31.</w:t>
      </w:r>
      <w:r w:rsidR="008D7AEA">
        <w:rPr>
          <w:rFonts w:ascii="Arial" w:hAnsi="Arial" w:cs="Arial"/>
        </w:rPr>
        <w:t xml:space="preserve"> </w:t>
      </w:r>
      <w:r w:rsidR="00EF164B">
        <w:rPr>
          <w:rFonts w:ascii="Arial" w:hAnsi="Arial" w:cs="Arial"/>
        </w:rPr>
        <w:t xml:space="preserve">Powyższe potwierdziły dewastację wykonanych zabezpieczeń, </w:t>
      </w:r>
      <w:r w:rsidR="00EF164B" w:rsidRPr="00EF164B">
        <w:rPr>
          <w:rFonts w:ascii="Arial" w:hAnsi="Arial" w:cs="Arial"/>
        </w:rPr>
        <w:t xml:space="preserve">ogólny dostęp do wnętrza bryły budynku rozgrabianej przez osoby postronne nagminnie dewastujące pozostawione bez dozoru mienie, co potwierdzono wykonaną w czasie oględzin dokumentacją fotograficzną. Wobec </w:t>
      </w:r>
      <w:r w:rsidR="00EF164B">
        <w:rPr>
          <w:rFonts w:ascii="Arial" w:hAnsi="Arial" w:cs="Arial"/>
        </w:rPr>
        <w:t xml:space="preserve">braku dozoru </w:t>
      </w:r>
      <w:r w:rsidR="00E631D2">
        <w:rPr>
          <w:rFonts w:ascii="Arial" w:hAnsi="Arial" w:cs="Arial"/>
        </w:rPr>
        <w:br/>
      </w:r>
      <w:r w:rsidR="00EF164B">
        <w:rPr>
          <w:rFonts w:ascii="Arial" w:hAnsi="Arial" w:cs="Arial"/>
        </w:rPr>
        <w:t xml:space="preserve">i postępującej degradacji obiektu zaszła konieczność odłączenia przyłączy </w:t>
      </w:r>
      <w:r w:rsidR="00E631D2">
        <w:rPr>
          <w:rFonts w:ascii="Arial" w:hAnsi="Arial" w:cs="Arial"/>
        </w:rPr>
        <w:br/>
      </w:r>
      <w:r w:rsidR="00EF164B">
        <w:rPr>
          <w:rFonts w:ascii="Arial" w:hAnsi="Arial" w:cs="Arial"/>
        </w:rPr>
        <w:t>(</w:t>
      </w:r>
      <w:proofErr w:type="spellStart"/>
      <w:r w:rsidR="00EF164B">
        <w:rPr>
          <w:rFonts w:ascii="Arial" w:hAnsi="Arial" w:cs="Arial"/>
        </w:rPr>
        <w:t>wod</w:t>
      </w:r>
      <w:proofErr w:type="spellEnd"/>
      <w:r w:rsidR="00E631D2">
        <w:rPr>
          <w:rFonts w:ascii="Arial" w:hAnsi="Arial" w:cs="Arial"/>
        </w:rPr>
        <w:t>.</w:t>
      </w:r>
      <w:r w:rsidR="00EF164B">
        <w:rPr>
          <w:rFonts w:ascii="Arial" w:hAnsi="Arial" w:cs="Arial"/>
        </w:rPr>
        <w:t>-</w:t>
      </w:r>
      <w:r w:rsidR="008D7AEA">
        <w:rPr>
          <w:rFonts w:ascii="Arial" w:hAnsi="Arial" w:cs="Arial"/>
        </w:rPr>
        <w:t xml:space="preserve"> </w:t>
      </w:r>
      <w:proofErr w:type="spellStart"/>
      <w:r w:rsidR="008D7AEA">
        <w:rPr>
          <w:rFonts w:ascii="Arial" w:hAnsi="Arial" w:cs="Arial"/>
        </w:rPr>
        <w:t>kan</w:t>
      </w:r>
      <w:proofErr w:type="spellEnd"/>
      <w:r w:rsidR="00EF164B">
        <w:rPr>
          <w:rFonts w:ascii="Arial" w:hAnsi="Arial" w:cs="Arial"/>
        </w:rPr>
        <w:t>,</w:t>
      </w:r>
      <w:r w:rsidR="008D7AEA">
        <w:rPr>
          <w:rFonts w:ascii="Arial" w:hAnsi="Arial" w:cs="Arial"/>
        </w:rPr>
        <w:t xml:space="preserve"> </w:t>
      </w:r>
      <w:r w:rsidR="00EF164B">
        <w:rPr>
          <w:rFonts w:ascii="Arial" w:hAnsi="Arial" w:cs="Arial"/>
        </w:rPr>
        <w:t>energetycznego i gazowego) od przedmiotowego budynku</w:t>
      </w:r>
      <w:r w:rsidR="003F6013">
        <w:rPr>
          <w:rFonts w:ascii="Arial" w:hAnsi="Arial" w:cs="Arial"/>
        </w:rPr>
        <w:t>, celem</w:t>
      </w:r>
      <w:r w:rsidR="00E631D2">
        <w:rPr>
          <w:rFonts w:ascii="Arial" w:hAnsi="Arial" w:cs="Arial"/>
        </w:rPr>
        <w:t xml:space="preserve"> </w:t>
      </w:r>
      <w:r w:rsidR="003F6013">
        <w:rPr>
          <w:rFonts w:ascii="Arial" w:hAnsi="Arial" w:cs="Arial"/>
        </w:rPr>
        <w:t xml:space="preserve">wyeliminowania domniemanego stanu zagrożenia bezpieczeństwa, co zrealizowano. </w:t>
      </w:r>
      <w:r w:rsidR="003F6013">
        <w:rPr>
          <w:rFonts w:ascii="Arial" w:hAnsi="Arial" w:cs="Arial"/>
        </w:rPr>
        <w:lastRenderedPageBreak/>
        <w:t>W związku z powyższym Powiatowy I</w:t>
      </w:r>
      <w:r w:rsidR="008D7AEA">
        <w:rPr>
          <w:rFonts w:ascii="Arial" w:hAnsi="Arial" w:cs="Arial"/>
        </w:rPr>
        <w:t>nspektorat Nadzoru Budowlanego n</w:t>
      </w:r>
      <w:r w:rsidR="003F6013">
        <w:rPr>
          <w:rFonts w:ascii="Arial" w:hAnsi="Arial" w:cs="Arial"/>
        </w:rPr>
        <w:t>akazał właścicielowi kamienicy natychmiastowego zabezpieczenia bryły przed dostępem osób postronnych wraz</w:t>
      </w:r>
      <w:r w:rsidR="00E631D2">
        <w:rPr>
          <w:rFonts w:ascii="Arial" w:hAnsi="Arial" w:cs="Arial"/>
        </w:rPr>
        <w:t xml:space="preserve"> </w:t>
      </w:r>
      <w:r w:rsidR="003F6013">
        <w:rPr>
          <w:rFonts w:ascii="Arial" w:hAnsi="Arial" w:cs="Arial"/>
        </w:rPr>
        <w:t>z określeniem zamierzeń w stosunku do przedmiotowego obiektu w nieprzekraczalnym i ostatecznym terminie do 13</w:t>
      </w:r>
      <w:r w:rsidR="008D7AEA">
        <w:rPr>
          <w:rFonts w:ascii="Arial" w:hAnsi="Arial" w:cs="Arial"/>
        </w:rPr>
        <w:t xml:space="preserve"> </w:t>
      </w:r>
      <w:r w:rsidR="003F6013">
        <w:rPr>
          <w:rFonts w:ascii="Arial" w:hAnsi="Arial" w:cs="Arial"/>
        </w:rPr>
        <w:t xml:space="preserve">sierpnia 2024 r. Dalsze lekceważenie zaleceń organu nadzoru budowlanego </w:t>
      </w:r>
      <w:r w:rsidR="00E631D2">
        <w:rPr>
          <w:rFonts w:ascii="Arial" w:hAnsi="Arial" w:cs="Arial"/>
        </w:rPr>
        <w:t>b</w:t>
      </w:r>
      <w:r w:rsidR="003F6013">
        <w:rPr>
          <w:rFonts w:ascii="Arial" w:hAnsi="Arial" w:cs="Arial"/>
        </w:rPr>
        <w:t>ędzie stanowiło podstawę do</w:t>
      </w:r>
      <w:r w:rsidR="008D7AEA">
        <w:rPr>
          <w:rFonts w:ascii="Arial" w:hAnsi="Arial" w:cs="Arial"/>
        </w:rPr>
        <w:t xml:space="preserve"> </w:t>
      </w:r>
      <w:r w:rsidR="003F6013">
        <w:rPr>
          <w:rFonts w:ascii="Arial" w:hAnsi="Arial" w:cs="Arial"/>
        </w:rPr>
        <w:t xml:space="preserve">nałożenia sankcji karnych, z konsekwencjami zgłoszeniem organom ścigania sprawy narażania osób postronnych na zagrożenie bezpieczeństwa zdrowia i życia ludzkiego, wobec braku skutecznych zabezpieczeń. </w:t>
      </w:r>
    </w:p>
    <w:p w:rsidR="00BF1319" w:rsidRDefault="00BF1319" w:rsidP="00E631D2">
      <w:pPr>
        <w:jc w:val="both"/>
        <w:rPr>
          <w:rFonts w:ascii="Arial" w:hAnsi="Arial" w:cs="Arial"/>
        </w:rPr>
      </w:pPr>
    </w:p>
    <w:p w:rsidR="00BF1319" w:rsidRDefault="00BF1319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0E334D" w:rsidRDefault="000E334D" w:rsidP="00E631D2">
      <w:pPr>
        <w:jc w:val="both"/>
        <w:rPr>
          <w:rFonts w:ascii="Arial" w:hAnsi="Arial" w:cs="Arial"/>
        </w:rPr>
      </w:pPr>
    </w:p>
    <w:p w:rsidR="00682AE1" w:rsidRPr="00654F57" w:rsidRDefault="00E631D2" w:rsidP="00682AE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</w:t>
      </w:r>
      <w:r w:rsidR="00682AE1" w:rsidRPr="00654F57">
        <w:rPr>
          <w:rFonts w:ascii="Arial" w:hAnsi="Arial" w:cs="Arial"/>
          <w:sz w:val="20"/>
        </w:rPr>
        <w:t>trzymują:</w:t>
      </w:r>
    </w:p>
    <w:p w:rsidR="00682AE1" w:rsidRPr="00654F57" w:rsidRDefault="003F6013" w:rsidP="00682AE1">
      <w:pPr>
        <w:numPr>
          <w:ilvl w:val="0"/>
          <w:numId w:val="2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Andrzej Wężyk </w:t>
      </w:r>
      <w:r w:rsidR="00D053CD">
        <w:rPr>
          <w:rFonts w:ascii="Arial" w:hAnsi="Arial" w:cs="Arial"/>
          <w:sz w:val="20"/>
        </w:rPr>
        <w:t>- Radn</w:t>
      </w:r>
      <w:r>
        <w:rPr>
          <w:rFonts w:ascii="Arial" w:hAnsi="Arial" w:cs="Arial"/>
          <w:sz w:val="20"/>
        </w:rPr>
        <w:t>y</w:t>
      </w:r>
      <w:r w:rsidR="00682AE1" w:rsidRPr="00654F57">
        <w:rPr>
          <w:rFonts w:ascii="Arial" w:hAnsi="Arial" w:cs="Arial"/>
          <w:sz w:val="20"/>
        </w:rPr>
        <w:t xml:space="preserve"> Rady Miejskiej </w:t>
      </w:r>
    </w:p>
    <w:p w:rsidR="00206AED" w:rsidRPr="00AC5197" w:rsidRDefault="00206AED" w:rsidP="00206AED">
      <w:pPr>
        <w:numPr>
          <w:ilvl w:val="0"/>
          <w:numId w:val="27"/>
        </w:numPr>
        <w:jc w:val="both"/>
        <w:rPr>
          <w:rFonts w:ascii="Arial" w:hAnsi="Arial" w:cs="Arial"/>
        </w:rPr>
      </w:pPr>
      <w:r w:rsidRPr="00AC5197">
        <w:rPr>
          <w:rFonts w:ascii="Arial" w:hAnsi="Arial" w:cs="Arial"/>
          <w:sz w:val="20"/>
        </w:rPr>
        <w:t>Michał Staniszewski - Przewodniczący Rady Miejskiej</w:t>
      </w:r>
    </w:p>
    <w:p w:rsidR="005566A2" w:rsidRDefault="005566A2" w:rsidP="00682AE1">
      <w:pPr>
        <w:jc w:val="both"/>
        <w:rPr>
          <w:rFonts w:ascii="TiepoloItcTEEBoo" w:hAnsi="TiepoloItcTEEBoo"/>
          <w:sz w:val="16"/>
        </w:rPr>
      </w:pPr>
    </w:p>
    <w:p w:rsidR="00206AED" w:rsidRDefault="00206AED" w:rsidP="00682AE1">
      <w:pPr>
        <w:jc w:val="both"/>
        <w:rPr>
          <w:rFonts w:ascii="TiepoloItcTEEBoo" w:hAnsi="TiepoloItcTEEBoo"/>
          <w:sz w:val="16"/>
        </w:rPr>
      </w:pPr>
    </w:p>
    <w:p w:rsidR="00BF1319" w:rsidRDefault="00BF1319" w:rsidP="00682AE1">
      <w:pPr>
        <w:jc w:val="both"/>
        <w:rPr>
          <w:rFonts w:ascii="TiepoloItcTEEBoo" w:hAnsi="TiepoloItcTEEBoo"/>
          <w:sz w:val="16"/>
        </w:rPr>
      </w:pPr>
    </w:p>
    <w:p w:rsidR="00BF1319" w:rsidRDefault="00BF1319" w:rsidP="00682AE1">
      <w:pPr>
        <w:jc w:val="both"/>
        <w:rPr>
          <w:rFonts w:ascii="TiepoloItcTEEBoo" w:hAnsi="TiepoloItcTEEBoo"/>
          <w:sz w:val="16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"/>
        <w:gridCol w:w="81"/>
      </w:tblGrid>
      <w:tr w:rsidR="00D64880" w:rsidRPr="00D64880" w:rsidTr="00D64880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63" w:type="dxa"/>
              <w:bottom w:w="15" w:type="dxa"/>
              <w:right w:w="15" w:type="dxa"/>
            </w:tcMar>
            <w:vAlign w:val="center"/>
            <w:hideMark/>
          </w:tcPr>
          <w:p w:rsidR="003F4B6F" w:rsidRDefault="003F4B6F" w:rsidP="00D64880">
            <w:pPr>
              <w:jc w:val="right"/>
            </w:pPr>
          </w:p>
          <w:p w:rsidR="000E334D" w:rsidRDefault="000E334D" w:rsidP="00D64880">
            <w:pPr>
              <w:jc w:val="right"/>
            </w:pPr>
          </w:p>
          <w:p w:rsidR="003F4B6F" w:rsidRDefault="003F4B6F" w:rsidP="00D64880">
            <w:pPr>
              <w:jc w:val="right"/>
            </w:pPr>
          </w:p>
          <w:p w:rsidR="003F4B6F" w:rsidRDefault="003F4B6F" w:rsidP="00D64880">
            <w:pPr>
              <w:jc w:val="right"/>
            </w:pPr>
          </w:p>
          <w:p w:rsidR="003F4B6F" w:rsidRDefault="003F4B6F" w:rsidP="00D64880">
            <w:pPr>
              <w:jc w:val="right"/>
            </w:pPr>
          </w:p>
          <w:p w:rsidR="003F4B6F" w:rsidRDefault="003F4B6F" w:rsidP="00D64880">
            <w:pPr>
              <w:jc w:val="right"/>
            </w:pPr>
          </w:p>
          <w:p w:rsidR="003F4B6F" w:rsidRDefault="003F4B6F" w:rsidP="00D64880">
            <w:pPr>
              <w:jc w:val="right"/>
            </w:pPr>
          </w:p>
          <w:p w:rsidR="003F4B6F" w:rsidRPr="00D64880" w:rsidRDefault="003F4B6F" w:rsidP="00D64880">
            <w:pPr>
              <w:jc w:val="right"/>
            </w:pPr>
          </w:p>
        </w:tc>
        <w:tc>
          <w:tcPr>
            <w:tcW w:w="0" w:type="auto"/>
            <w:vAlign w:val="center"/>
            <w:hideMark/>
          </w:tcPr>
          <w:p w:rsidR="00D64880" w:rsidRPr="00D64880" w:rsidRDefault="00D64880" w:rsidP="00D6488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962CF" w:rsidRDefault="006962CF" w:rsidP="000E334D">
      <w:pPr>
        <w:jc w:val="both"/>
        <w:rPr>
          <w:rStyle w:val="displayonly"/>
          <w:rFonts w:ascii="Arial" w:hAnsi="Arial" w:cs="Arial"/>
          <w:sz w:val="16"/>
          <w:szCs w:val="16"/>
        </w:rPr>
      </w:pPr>
    </w:p>
    <w:sectPr w:rsidR="006962CF" w:rsidSect="000654E3">
      <w:footerReference w:type="default" r:id="rId9"/>
      <w:pgSz w:w="11906" w:h="16838"/>
      <w:pgMar w:top="709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AEA" w:rsidRDefault="008D7AEA" w:rsidP="0085517A">
      <w:r>
        <w:separator/>
      </w:r>
    </w:p>
  </w:endnote>
  <w:endnote w:type="continuationSeparator" w:id="0">
    <w:p w:rsidR="008D7AEA" w:rsidRDefault="008D7AE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D7AEA" w:rsidRPr="003A6CA9" w:rsidRDefault="008D7AE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C0FE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D7AEA" w:rsidRDefault="008D7A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AEA" w:rsidRDefault="008D7AEA" w:rsidP="0085517A">
      <w:r>
        <w:separator/>
      </w:r>
    </w:p>
  </w:footnote>
  <w:footnote w:type="continuationSeparator" w:id="0">
    <w:p w:rsidR="008D7AEA" w:rsidRDefault="008D7AE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37508"/>
    <w:multiLevelType w:val="hybridMultilevel"/>
    <w:tmpl w:val="00762E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5E40E3"/>
    <w:multiLevelType w:val="hybridMultilevel"/>
    <w:tmpl w:val="EF2CF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4"/>
  </w:num>
  <w:num w:numId="8">
    <w:abstractNumId w:val="7"/>
  </w:num>
  <w:num w:numId="9">
    <w:abstractNumId w:val="26"/>
  </w:num>
  <w:num w:numId="10">
    <w:abstractNumId w:val="4"/>
  </w:num>
  <w:num w:numId="11">
    <w:abstractNumId w:val="17"/>
  </w:num>
  <w:num w:numId="12">
    <w:abstractNumId w:val="15"/>
  </w:num>
  <w:num w:numId="13">
    <w:abstractNumId w:val="3"/>
  </w:num>
  <w:num w:numId="14">
    <w:abstractNumId w:val="13"/>
  </w:num>
  <w:num w:numId="15">
    <w:abstractNumId w:val="22"/>
  </w:num>
  <w:num w:numId="16">
    <w:abstractNumId w:val="10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746"/>
    <w:rsid w:val="000357F0"/>
    <w:rsid w:val="000368FF"/>
    <w:rsid w:val="000459AA"/>
    <w:rsid w:val="000576C5"/>
    <w:rsid w:val="000648F1"/>
    <w:rsid w:val="000654E3"/>
    <w:rsid w:val="000744DE"/>
    <w:rsid w:val="00080748"/>
    <w:rsid w:val="000846E4"/>
    <w:rsid w:val="000A24F7"/>
    <w:rsid w:val="000A2D6F"/>
    <w:rsid w:val="000A5DCB"/>
    <w:rsid w:val="000D0C1F"/>
    <w:rsid w:val="000D18DA"/>
    <w:rsid w:val="000E334D"/>
    <w:rsid w:val="000F088D"/>
    <w:rsid w:val="000F0E10"/>
    <w:rsid w:val="000F74F3"/>
    <w:rsid w:val="00105602"/>
    <w:rsid w:val="00116650"/>
    <w:rsid w:val="001172B2"/>
    <w:rsid w:val="0012696A"/>
    <w:rsid w:val="0014337E"/>
    <w:rsid w:val="001652D6"/>
    <w:rsid w:val="001673B2"/>
    <w:rsid w:val="00187DF9"/>
    <w:rsid w:val="00190C8B"/>
    <w:rsid w:val="001912F7"/>
    <w:rsid w:val="00195717"/>
    <w:rsid w:val="001A5645"/>
    <w:rsid w:val="001B30C4"/>
    <w:rsid w:val="001B35FC"/>
    <w:rsid w:val="001B5935"/>
    <w:rsid w:val="001E6F09"/>
    <w:rsid w:val="001F117A"/>
    <w:rsid w:val="001F2B19"/>
    <w:rsid w:val="00202188"/>
    <w:rsid w:val="00206AED"/>
    <w:rsid w:val="00211679"/>
    <w:rsid w:val="00226C94"/>
    <w:rsid w:val="002428B4"/>
    <w:rsid w:val="002452CB"/>
    <w:rsid w:val="00246D62"/>
    <w:rsid w:val="00256FE8"/>
    <w:rsid w:val="00267339"/>
    <w:rsid w:val="00284501"/>
    <w:rsid w:val="00292DF8"/>
    <w:rsid w:val="002A431E"/>
    <w:rsid w:val="002C0FEB"/>
    <w:rsid w:val="002D3A84"/>
    <w:rsid w:val="002D6BD2"/>
    <w:rsid w:val="002E22BD"/>
    <w:rsid w:val="0030176D"/>
    <w:rsid w:val="00310D3F"/>
    <w:rsid w:val="0031575F"/>
    <w:rsid w:val="00323E3B"/>
    <w:rsid w:val="00374864"/>
    <w:rsid w:val="00391F7B"/>
    <w:rsid w:val="00393CEB"/>
    <w:rsid w:val="0039681E"/>
    <w:rsid w:val="003A6CA9"/>
    <w:rsid w:val="003B31A0"/>
    <w:rsid w:val="003C0BFC"/>
    <w:rsid w:val="003D638E"/>
    <w:rsid w:val="003E4BA0"/>
    <w:rsid w:val="003E7060"/>
    <w:rsid w:val="003F4B6F"/>
    <w:rsid w:val="003F5B11"/>
    <w:rsid w:val="003F6013"/>
    <w:rsid w:val="00406E79"/>
    <w:rsid w:val="00410918"/>
    <w:rsid w:val="004226B6"/>
    <w:rsid w:val="00435A66"/>
    <w:rsid w:val="00441284"/>
    <w:rsid w:val="00461859"/>
    <w:rsid w:val="00475147"/>
    <w:rsid w:val="00477EC4"/>
    <w:rsid w:val="004A33BD"/>
    <w:rsid w:val="004B6D93"/>
    <w:rsid w:val="004D77B1"/>
    <w:rsid w:val="004E1F41"/>
    <w:rsid w:val="004F0332"/>
    <w:rsid w:val="004F61A2"/>
    <w:rsid w:val="00501651"/>
    <w:rsid w:val="0050417B"/>
    <w:rsid w:val="00534E36"/>
    <w:rsid w:val="00544FDA"/>
    <w:rsid w:val="0055132C"/>
    <w:rsid w:val="005566A2"/>
    <w:rsid w:val="00557A6D"/>
    <w:rsid w:val="00577604"/>
    <w:rsid w:val="0058039F"/>
    <w:rsid w:val="005862FA"/>
    <w:rsid w:val="005A11D4"/>
    <w:rsid w:val="005C470A"/>
    <w:rsid w:val="005F1311"/>
    <w:rsid w:val="00600BF2"/>
    <w:rsid w:val="006013B9"/>
    <w:rsid w:val="00617E3B"/>
    <w:rsid w:val="00636F60"/>
    <w:rsid w:val="00652ABF"/>
    <w:rsid w:val="00654F57"/>
    <w:rsid w:val="006624F9"/>
    <w:rsid w:val="00675C81"/>
    <w:rsid w:val="00680DD3"/>
    <w:rsid w:val="00682AE1"/>
    <w:rsid w:val="00685C9F"/>
    <w:rsid w:val="006864EE"/>
    <w:rsid w:val="00692EA9"/>
    <w:rsid w:val="006962CF"/>
    <w:rsid w:val="006A5F33"/>
    <w:rsid w:val="006A7DEC"/>
    <w:rsid w:val="006B0379"/>
    <w:rsid w:val="006C0297"/>
    <w:rsid w:val="00701AFF"/>
    <w:rsid w:val="007077B7"/>
    <w:rsid w:val="0071558C"/>
    <w:rsid w:val="00735411"/>
    <w:rsid w:val="00754B07"/>
    <w:rsid w:val="00754B40"/>
    <w:rsid w:val="007667EF"/>
    <w:rsid w:val="007765B7"/>
    <w:rsid w:val="007769E4"/>
    <w:rsid w:val="0079130B"/>
    <w:rsid w:val="00795B6F"/>
    <w:rsid w:val="007A4DBC"/>
    <w:rsid w:val="007B3A08"/>
    <w:rsid w:val="007C481D"/>
    <w:rsid w:val="007C4B15"/>
    <w:rsid w:val="007C58CD"/>
    <w:rsid w:val="007D4B80"/>
    <w:rsid w:val="007D7A81"/>
    <w:rsid w:val="007E6CFB"/>
    <w:rsid w:val="007E7A43"/>
    <w:rsid w:val="007F5B37"/>
    <w:rsid w:val="007F6F64"/>
    <w:rsid w:val="0082039B"/>
    <w:rsid w:val="00824952"/>
    <w:rsid w:val="008273EC"/>
    <w:rsid w:val="00835E45"/>
    <w:rsid w:val="00843D9F"/>
    <w:rsid w:val="00845601"/>
    <w:rsid w:val="00850E3F"/>
    <w:rsid w:val="0085517A"/>
    <w:rsid w:val="008644AB"/>
    <w:rsid w:val="00870D00"/>
    <w:rsid w:val="00873948"/>
    <w:rsid w:val="00880ABE"/>
    <w:rsid w:val="008857B2"/>
    <w:rsid w:val="0088613D"/>
    <w:rsid w:val="00893399"/>
    <w:rsid w:val="008A56E5"/>
    <w:rsid w:val="008A61F8"/>
    <w:rsid w:val="008D6DD7"/>
    <w:rsid w:val="008D7AEA"/>
    <w:rsid w:val="008D7D1A"/>
    <w:rsid w:val="008E3B36"/>
    <w:rsid w:val="008F54F5"/>
    <w:rsid w:val="009207E8"/>
    <w:rsid w:val="00920BD1"/>
    <w:rsid w:val="009268A5"/>
    <w:rsid w:val="009553C3"/>
    <w:rsid w:val="00984741"/>
    <w:rsid w:val="00995D23"/>
    <w:rsid w:val="009B64EE"/>
    <w:rsid w:val="009C2EB3"/>
    <w:rsid w:val="009F0269"/>
    <w:rsid w:val="009F6792"/>
    <w:rsid w:val="00A13FB4"/>
    <w:rsid w:val="00A368D6"/>
    <w:rsid w:val="00A41693"/>
    <w:rsid w:val="00A417D3"/>
    <w:rsid w:val="00A62855"/>
    <w:rsid w:val="00A73695"/>
    <w:rsid w:val="00A76A95"/>
    <w:rsid w:val="00A90BA1"/>
    <w:rsid w:val="00A93144"/>
    <w:rsid w:val="00AA3B90"/>
    <w:rsid w:val="00AA7622"/>
    <w:rsid w:val="00AB6966"/>
    <w:rsid w:val="00AC3235"/>
    <w:rsid w:val="00AD14C5"/>
    <w:rsid w:val="00AD4D49"/>
    <w:rsid w:val="00AF00A1"/>
    <w:rsid w:val="00AF24D6"/>
    <w:rsid w:val="00AF2930"/>
    <w:rsid w:val="00AF59FE"/>
    <w:rsid w:val="00B021C7"/>
    <w:rsid w:val="00B06CD0"/>
    <w:rsid w:val="00B17EA0"/>
    <w:rsid w:val="00B263B4"/>
    <w:rsid w:val="00B40033"/>
    <w:rsid w:val="00B52ACF"/>
    <w:rsid w:val="00B72346"/>
    <w:rsid w:val="00B74AB3"/>
    <w:rsid w:val="00B76DCE"/>
    <w:rsid w:val="00B76E49"/>
    <w:rsid w:val="00BB3EE1"/>
    <w:rsid w:val="00BC314B"/>
    <w:rsid w:val="00BC61A0"/>
    <w:rsid w:val="00BE4F25"/>
    <w:rsid w:val="00BF0E2A"/>
    <w:rsid w:val="00BF1319"/>
    <w:rsid w:val="00BF2007"/>
    <w:rsid w:val="00BF3A24"/>
    <w:rsid w:val="00BF441C"/>
    <w:rsid w:val="00C10701"/>
    <w:rsid w:val="00C134A6"/>
    <w:rsid w:val="00C1608B"/>
    <w:rsid w:val="00C22CB0"/>
    <w:rsid w:val="00C37D3E"/>
    <w:rsid w:val="00C4457D"/>
    <w:rsid w:val="00C542CE"/>
    <w:rsid w:val="00C80D7A"/>
    <w:rsid w:val="00C913D4"/>
    <w:rsid w:val="00CB5DC1"/>
    <w:rsid w:val="00CB6AED"/>
    <w:rsid w:val="00CC0775"/>
    <w:rsid w:val="00CD42E4"/>
    <w:rsid w:val="00D053CD"/>
    <w:rsid w:val="00D0680D"/>
    <w:rsid w:val="00D12691"/>
    <w:rsid w:val="00D148C7"/>
    <w:rsid w:val="00D20B1D"/>
    <w:rsid w:val="00D403F8"/>
    <w:rsid w:val="00D618CA"/>
    <w:rsid w:val="00D64880"/>
    <w:rsid w:val="00D64ECD"/>
    <w:rsid w:val="00D9094E"/>
    <w:rsid w:val="00D91EE1"/>
    <w:rsid w:val="00D924C9"/>
    <w:rsid w:val="00D92D8B"/>
    <w:rsid w:val="00DA3C25"/>
    <w:rsid w:val="00DC1D41"/>
    <w:rsid w:val="00DD13B1"/>
    <w:rsid w:val="00DD7E78"/>
    <w:rsid w:val="00DE550B"/>
    <w:rsid w:val="00DF3864"/>
    <w:rsid w:val="00E0308B"/>
    <w:rsid w:val="00E04729"/>
    <w:rsid w:val="00E06CC4"/>
    <w:rsid w:val="00E10F3F"/>
    <w:rsid w:val="00E23797"/>
    <w:rsid w:val="00E25084"/>
    <w:rsid w:val="00E326BA"/>
    <w:rsid w:val="00E32AF1"/>
    <w:rsid w:val="00E3354E"/>
    <w:rsid w:val="00E600E9"/>
    <w:rsid w:val="00E631D2"/>
    <w:rsid w:val="00E647B4"/>
    <w:rsid w:val="00E70A3B"/>
    <w:rsid w:val="00E74B51"/>
    <w:rsid w:val="00E758DB"/>
    <w:rsid w:val="00E84080"/>
    <w:rsid w:val="00EC193A"/>
    <w:rsid w:val="00EC3732"/>
    <w:rsid w:val="00EC6FFC"/>
    <w:rsid w:val="00ED2466"/>
    <w:rsid w:val="00ED2F55"/>
    <w:rsid w:val="00ED4136"/>
    <w:rsid w:val="00ED46FA"/>
    <w:rsid w:val="00ED575F"/>
    <w:rsid w:val="00EE43FF"/>
    <w:rsid w:val="00EF164B"/>
    <w:rsid w:val="00EF324B"/>
    <w:rsid w:val="00F0793C"/>
    <w:rsid w:val="00F1495D"/>
    <w:rsid w:val="00F5756A"/>
    <w:rsid w:val="00F600C5"/>
    <w:rsid w:val="00F61F8E"/>
    <w:rsid w:val="00F63964"/>
    <w:rsid w:val="00F6436D"/>
    <w:rsid w:val="00F83538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82A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82AE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unhideWhenUsed/>
    <w:rsid w:val="00682AE1"/>
    <w:rPr>
      <w:color w:val="0000FF"/>
      <w:u w:val="single"/>
    </w:rPr>
  </w:style>
  <w:style w:type="character" w:customStyle="1" w:styleId="displayonly">
    <w:name w:val="display_only"/>
    <w:basedOn w:val="Domylnaczcionkaakapitu"/>
    <w:rsid w:val="00435A66"/>
  </w:style>
  <w:style w:type="character" w:customStyle="1" w:styleId="object">
    <w:name w:val="object"/>
    <w:basedOn w:val="Domylnaczcionkaakapitu"/>
    <w:rsid w:val="00DE550B"/>
  </w:style>
  <w:style w:type="character" w:styleId="Odwoaniedokomentarza">
    <w:name w:val="annotation reference"/>
    <w:basedOn w:val="Domylnaczcionkaakapitu"/>
    <w:uiPriority w:val="99"/>
    <w:semiHidden/>
    <w:unhideWhenUsed/>
    <w:rsid w:val="00EF16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16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16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16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16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3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BF9524-E835-4EB3-B15B-955850A15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apiorek</cp:lastModifiedBy>
  <cp:revision>5</cp:revision>
  <cp:lastPrinted>2024-08-07T09:17:00Z</cp:lastPrinted>
  <dcterms:created xsi:type="dcterms:W3CDTF">2024-08-07T08:59:00Z</dcterms:created>
  <dcterms:modified xsi:type="dcterms:W3CDTF">2024-08-07T09:19:00Z</dcterms:modified>
</cp:coreProperties>
</file>