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C0D3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IV/39/24</w:t>
      </w:r>
      <w:r>
        <w:rPr>
          <w:b/>
          <w:caps/>
        </w:rPr>
        <w:br/>
        <w:t>Rady Miejskiej w Bytomiu</w:t>
      </w:r>
    </w:p>
    <w:p w:rsidR="00A77B3E" w:rsidRDefault="002C0D3D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2C0D3D">
      <w:pPr>
        <w:keepNext/>
        <w:spacing w:after="480" w:line="276" w:lineRule="auto"/>
        <w:jc w:val="center"/>
      </w:pPr>
      <w:r>
        <w:rPr>
          <w:b/>
        </w:rPr>
        <w:t>uchylająca uchwałę nr LXVIII/910/06 Rady Miejskiej w Bytomiu w sprawie utworzenia w Centrum Kształcenia Ustawicznego im. Wojciecha Korfantego z siedzibą w Bytomiu, przy ul. Powstańców Śląskich 10 Bytomskiego Uniwersytetu Trzeciego Wieku</w:t>
      </w:r>
    </w:p>
    <w:p w:rsidR="00A77B3E" w:rsidRDefault="002C0D3D">
      <w:pPr>
        <w:keepLines/>
        <w:spacing w:before="120" w:after="120" w:line="276" w:lineRule="auto"/>
        <w:ind w:firstLine="227"/>
      </w:pPr>
      <w:r>
        <w:t xml:space="preserve">Na podstawie art. 18 ust. 2 </w:t>
      </w:r>
      <w:proofErr w:type="spellStart"/>
      <w:r>
        <w:t>pkt</w:t>
      </w:r>
      <w:proofErr w:type="spellEnd"/>
      <w:r>
        <w:t> 9 lit. h ustawy z dnia 8 marca 1990 r. o samorządzie gminnym (Dz. U. z 2024 r. poz. 609,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2C0D3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Uchyla się uchwałę nr LXVIII/910/06 Rady Miejskiej w Bytomiu z dnia 29 czerwca 2006 r. w sprawie utworzenia w Centrum Kształcenia Ustawicznego im. Wojciecha Korfantego z siedzibą w Bytomiu, przy ul. Powstańców Śląskich 10 Bytomskiego Uniwersytetu Trzeciego Wieku.</w:t>
      </w:r>
    </w:p>
    <w:p w:rsidR="00A77B3E" w:rsidRDefault="002C0D3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2C0D3D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6305F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C0D3D">
            <w:pPr>
              <w:jc w:val="center"/>
            </w:pPr>
            <w:r>
              <w:t>Wiceprzewodnicząca Rady Miejskiej</w:t>
            </w:r>
          </w:p>
          <w:p w:rsidR="006305FB" w:rsidRDefault="006305FB">
            <w:pPr>
              <w:jc w:val="center"/>
            </w:pPr>
          </w:p>
          <w:p w:rsidR="006305FB" w:rsidRDefault="002C0D3D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305FB" w:rsidRDefault="006305FB">
      <w:pPr>
        <w:rPr>
          <w:rFonts w:eastAsia="Times New Roman" w:cs="Times New Roman"/>
          <w:szCs w:val="20"/>
        </w:rPr>
      </w:pPr>
    </w:p>
    <w:p w:rsidR="006305FB" w:rsidRDefault="002C0D3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305FB" w:rsidRDefault="002C0D3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Naczelny Sąd Administracyjny, wyrokiem z dnia 28 maja 2024 r. sygn. akt III OSK 3167/23, stwierdził nieważność uchwały nr LXXVI/975/23 Rady Miejskiej w Bytomiu z dnia 27 marca 2023 r. w sprawie utworzenia Bytomskiego Uniwersytetu Trzeciego Wieku w Bytomiu. Przepis § 4 powołanej uchwały stanowił o utracie mocy obowiązującej uchwały nr LXVIII/910/06 Rady Miejskiej w Bytomiu z dnia 29 czerwca 2006 r. w sprawie utworzenia w Centrum Kształcenia Ustawicznego im. Wojciecha Korfantego z siedzibą w Bytomiu, przy ul. Powstańców Śląskich 10 Bytomskiego Uniwersytetu Trzeciego Wieku.</w:t>
      </w:r>
    </w:p>
    <w:p w:rsidR="006305FB" w:rsidRDefault="002C0D3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 związku z powyższym, podjęcie niniejszej uchwały stało się zasadnym.</w:t>
      </w:r>
    </w:p>
    <w:sectPr w:rsidR="006305FB" w:rsidSect="006305F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5FB" w:rsidRDefault="006305FB" w:rsidP="006305FB">
      <w:r>
        <w:separator/>
      </w:r>
    </w:p>
  </w:endnote>
  <w:endnote w:type="continuationSeparator" w:id="0">
    <w:p w:rsidR="006305FB" w:rsidRDefault="006305FB" w:rsidP="00630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305F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05FB" w:rsidRDefault="002C0D3D">
          <w:pPr>
            <w:rPr>
              <w:sz w:val="18"/>
            </w:rPr>
          </w:pPr>
          <w:r>
            <w:rPr>
              <w:sz w:val="18"/>
            </w:rPr>
            <w:t>Id: C7F8D73F-B979-44BB-9C61-AA016A675D47.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05FB" w:rsidRDefault="002C0D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0059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00594">
            <w:rPr>
              <w:sz w:val="18"/>
            </w:rPr>
            <w:fldChar w:fldCharType="separate"/>
          </w:r>
          <w:r w:rsidR="00BF7C15">
            <w:rPr>
              <w:noProof/>
              <w:sz w:val="18"/>
            </w:rPr>
            <w:t>1</w:t>
          </w:r>
          <w:r w:rsidR="00B00594">
            <w:rPr>
              <w:sz w:val="18"/>
            </w:rPr>
            <w:fldChar w:fldCharType="end"/>
          </w:r>
        </w:p>
      </w:tc>
    </w:tr>
  </w:tbl>
  <w:p w:rsidR="006305FB" w:rsidRDefault="006305F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305F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05FB" w:rsidRDefault="002C0D3D">
          <w:pPr>
            <w:rPr>
              <w:sz w:val="18"/>
            </w:rPr>
          </w:pPr>
          <w:r>
            <w:rPr>
              <w:sz w:val="18"/>
            </w:rPr>
            <w:t>Id: C7F8D73F-B979-44BB-9C61-AA016A675D47.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305FB" w:rsidRDefault="002C0D3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0059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00594">
            <w:rPr>
              <w:sz w:val="18"/>
            </w:rPr>
            <w:fldChar w:fldCharType="separate"/>
          </w:r>
          <w:r w:rsidR="00BF7C15">
            <w:rPr>
              <w:noProof/>
              <w:sz w:val="18"/>
            </w:rPr>
            <w:t>2</w:t>
          </w:r>
          <w:r w:rsidR="00B00594">
            <w:rPr>
              <w:sz w:val="18"/>
            </w:rPr>
            <w:fldChar w:fldCharType="end"/>
          </w:r>
        </w:p>
      </w:tc>
    </w:tr>
  </w:tbl>
  <w:p w:rsidR="006305FB" w:rsidRDefault="006305F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5FB" w:rsidRDefault="006305FB" w:rsidP="006305FB">
      <w:r>
        <w:separator/>
      </w:r>
    </w:p>
  </w:footnote>
  <w:footnote w:type="continuationSeparator" w:id="0">
    <w:p w:rsidR="006305FB" w:rsidRDefault="006305FB" w:rsidP="006305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C0D3D"/>
    <w:rsid w:val="006305FB"/>
    <w:rsid w:val="00A77B3E"/>
    <w:rsid w:val="00B00594"/>
    <w:rsid w:val="00BF7C15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5F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IV/39/24 z dnia 29 lipca 2024 r.</dc:title>
  <dc:subject>uchylająca uchwałę nr LXVIII/910/06 Rady Miejskiej w^Bytomiu w^sprawie utworzenia w^Centrum Kształcenia Ustawicznego im. Wojciecha Korfantego z^siedzibą w^Bytomiu, przy ul. Powstańców Śląskich 10^Bytomskiego Uniwersytetu Trzeciego Wieku</dc:subject>
  <dc:creator>asteuer</dc:creator>
  <cp:lastModifiedBy>asteuer</cp:lastModifiedBy>
  <cp:revision>2</cp:revision>
  <dcterms:created xsi:type="dcterms:W3CDTF">2024-07-31T12:23:00Z</dcterms:created>
  <dcterms:modified xsi:type="dcterms:W3CDTF">2024-07-31T12:23:00Z</dcterms:modified>
  <cp:category>Akt prawny</cp:category>
</cp:coreProperties>
</file>