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4CB" w:rsidRDefault="00662F41">
      <w:pPr>
        <w:pStyle w:val="Header"/>
        <w:tabs>
          <w:tab w:val="left" w:pos="6480"/>
        </w:tabs>
        <w:jc w:val="center"/>
        <w:rPr>
          <w:rFonts w:ascii="Arial" w:hAnsi="Arial" w:cs="Arial"/>
          <w:b/>
          <w:bCs/>
          <w:color w:val="000000"/>
          <w:sz w:val="18"/>
          <w:lang w:val="de-DE"/>
        </w:rPr>
      </w:pPr>
      <w:r>
        <w:rPr>
          <w:rFonts w:ascii="Arial" w:hAnsi="Arial" w:cs="Arial"/>
          <w:b/>
          <w:bCs/>
          <w:sz w:val="18"/>
        </w:rPr>
        <w:t xml:space="preserve"> Kancelaria Rady Miejskiej, Komisja Edukacji, Kultury, Sportu i Rekreacji Rady Miejskiej w Bytomiu,</w:t>
      </w:r>
    </w:p>
    <w:p w:rsidR="009B24CB" w:rsidRDefault="00662F41">
      <w:pPr>
        <w:pStyle w:val="Header"/>
        <w:tabs>
          <w:tab w:val="left" w:pos="6480"/>
        </w:tabs>
        <w:jc w:val="center"/>
      </w:pPr>
      <w:r>
        <w:rPr>
          <w:rFonts w:ascii="Arial" w:hAnsi="Arial" w:cs="Arial"/>
          <w:b/>
          <w:bCs/>
          <w:color w:val="000000"/>
          <w:sz w:val="18"/>
          <w:lang w:val="de-DE"/>
        </w:rPr>
        <w:t>tel. 32 7868163, e-</w:t>
      </w:r>
      <w:proofErr w:type="spellStart"/>
      <w:r>
        <w:rPr>
          <w:rFonts w:ascii="Arial" w:hAnsi="Arial" w:cs="Arial"/>
          <w:b/>
          <w:bCs/>
          <w:color w:val="000000"/>
          <w:sz w:val="18"/>
          <w:lang w:val="de-DE"/>
        </w:rPr>
        <w:t>mail</w:t>
      </w:r>
      <w:proofErr w:type="spellEnd"/>
      <w:r>
        <w:rPr>
          <w:rFonts w:ascii="Arial" w:hAnsi="Arial" w:cs="Arial"/>
          <w:b/>
          <w:bCs/>
          <w:color w:val="000000"/>
          <w:sz w:val="18"/>
          <w:lang w:val="de-DE"/>
        </w:rPr>
        <w:t xml:space="preserve">: </w:t>
      </w:r>
      <w:hyperlink r:id="rId8">
        <w:r>
          <w:rPr>
            <w:rStyle w:val="czeinternetowe"/>
            <w:rFonts w:ascii="Arial" w:hAnsi="Arial" w:cs="Arial"/>
            <w:b/>
            <w:bCs/>
            <w:sz w:val="18"/>
            <w:lang w:val="de-DE"/>
          </w:rPr>
          <w:t>rada.miejska@um.bytom.pl</w:t>
        </w:r>
      </w:hyperlink>
    </w:p>
    <w:p w:rsidR="009B24CB" w:rsidRDefault="009B24CB">
      <w:pPr>
        <w:pStyle w:val="Header"/>
        <w:tabs>
          <w:tab w:val="left" w:pos="6480"/>
        </w:tabs>
        <w:jc w:val="center"/>
        <w:rPr>
          <w:rFonts w:ascii="Arial" w:hAnsi="Arial" w:cs="Arial"/>
          <w:b/>
          <w:bCs/>
          <w:color w:val="000000"/>
          <w:sz w:val="18"/>
          <w:lang w:val="de-DE"/>
        </w:rPr>
      </w:pPr>
    </w:p>
    <w:p w:rsidR="009B24CB" w:rsidRDefault="00662F41">
      <w:pPr>
        <w:pStyle w:val="Header"/>
        <w:tabs>
          <w:tab w:val="left" w:pos="6480"/>
        </w:tabs>
        <w:rPr>
          <w:rFonts w:ascii="Arial" w:hAnsi="Arial" w:cs="Arial"/>
          <w:bCs/>
          <w:color w:val="000000"/>
          <w:lang w:val="de-DE"/>
        </w:rPr>
      </w:pPr>
      <w:r>
        <w:rPr>
          <w:rFonts w:ascii="Arial" w:hAnsi="Arial" w:cs="Arial"/>
          <w:bCs/>
          <w:color w:val="000000"/>
          <w:lang w:val="de-DE"/>
        </w:rPr>
        <w:t>PR.KEK.0012.2.2024</w:t>
      </w:r>
    </w:p>
    <w:p w:rsidR="009B24CB" w:rsidRDefault="009B24CB">
      <w:pPr>
        <w:pStyle w:val="Header"/>
        <w:tabs>
          <w:tab w:val="left" w:pos="6480"/>
        </w:tabs>
        <w:rPr>
          <w:rFonts w:ascii="Arial" w:hAnsi="Arial" w:cs="Arial"/>
          <w:bCs/>
          <w:color w:val="000000"/>
          <w:lang w:val="de-DE"/>
        </w:rPr>
      </w:pPr>
    </w:p>
    <w:p w:rsidR="009B24CB" w:rsidRDefault="009B24CB">
      <w:pPr>
        <w:pStyle w:val="Header"/>
        <w:tabs>
          <w:tab w:val="left" w:pos="6480"/>
        </w:tabs>
        <w:rPr>
          <w:rFonts w:ascii="Arial" w:hAnsi="Arial" w:cs="Arial"/>
          <w:bCs/>
        </w:rPr>
      </w:pPr>
    </w:p>
    <w:p w:rsidR="009B24CB" w:rsidRDefault="009B24CB">
      <w:pPr>
        <w:pStyle w:val="Tytu1"/>
        <w:spacing w:after="0"/>
        <w:jc w:val="left"/>
        <w:rPr>
          <w:rFonts w:ascii="Arial" w:hAnsi="Arial" w:cs="Arial"/>
          <w:bCs/>
          <w:szCs w:val="24"/>
        </w:rPr>
      </w:pPr>
    </w:p>
    <w:p w:rsidR="009B24CB" w:rsidRDefault="00662F41">
      <w:pPr>
        <w:pStyle w:val="Tytu1"/>
        <w:spacing w:after="0"/>
        <w:rPr>
          <w:rFonts w:ascii="Arial" w:hAnsi="Arial" w:cs="Arial"/>
        </w:rPr>
      </w:pPr>
      <w:r>
        <w:rPr>
          <w:rFonts w:ascii="Arial" w:hAnsi="Arial" w:cs="Arial"/>
          <w:bCs/>
          <w:szCs w:val="24"/>
        </w:rPr>
        <w:t>PROTOKÓŁ nr 2.2024</w:t>
      </w:r>
    </w:p>
    <w:p w:rsidR="009B24CB" w:rsidRDefault="00662F41">
      <w:pPr>
        <w:pStyle w:val="Tytu1"/>
        <w:spacing w:after="0"/>
        <w:rPr>
          <w:rFonts w:ascii="Arial" w:hAnsi="Arial" w:cs="Arial"/>
        </w:rPr>
      </w:pPr>
      <w:r>
        <w:rPr>
          <w:rFonts w:ascii="Arial" w:hAnsi="Arial" w:cs="Arial"/>
        </w:rPr>
        <w:t>z posiedzenia Komisji Edukacji, Kultury, Sportu i Rekreacji</w:t>
      </w:r>
    </w:p>
    <w:p w:rsidR="009B24CB" w:rsidRDefault="00662F41">
      <w:pPr>
        <w:pStyle w:val="Tytu1"/>
        <w:spacing w:after="0"/>
        <w:rPr>
          <w:rFonts w:ascii="Arial" w:hAnsi="Arial" w:cs="Arial"/>
        </w:rPr>
      </w:pPr>
      <w:r>
        <w:rPr>
          <w:rFonts w:ascii="Arial" w:hAnsi="Arial" w:cs="Arial"/>
        </w:rPr>
        <w:t>Rady Miejskiej w Bytomiu</w:t>
      </w:r>
    </w:p>
    <w:p w:rsidR="009B24CB" w:rsidRDefault="00662F41">
      <w:pPr>
        <w:pStyle w:val="Tytu1"/>
        <w:spacing w:after="0"/>
        <w:rPr>
          <w:rFonts w:ascii="Arial" w:hAnsi="Arial" w:cs="Arial"/>
        </w:rPr>
      </w:pPr>
      <w:r>
        <w:rPr>
          <w:rFonts w:ascii="Arial" w:hAnsi="Arial" w:cs="Arial"/>
        </w:rPr>
        <w:t>w dniu 7 czerwca 2024 roku</w:t>
      </w:r>
    </w:p>
    <w:p w:rsidR="009B24CB" w:rsidRDefault="009B24CB">
      <w:pPr>
        <w:pStyle w:val="Tytu1"/>
        <w:spacing w:after="0"/>
        <w:rPr>
          <w:rFonts w:ascii="Arial" w:hAnsi="Arial" w:cs="Arial"/>
        </w:rPr>
      </w:pPr>
    </w:p>
    <w:p w:rsidR="009B24CB" w:rsidRDefault="009B24CB">
      <w:pPr>
        <w:pStyle w:val="Tytu1"/>
        <w:spacing w:after="0"/>
        <w:rPr>
          <w:rFonts w:ascii="Arial" w:hAnsi="Arial" w:cs="Arial"/>
        </w:rPr>
      </w:pPr>
    </w:p>
    <w:p w:rsidR="009B24CB" w:rsidRDefault="00662F41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W posiedzeniu uczestniczyli członkowie Komisji Edukacji, Kultury, Sportu i Rekreacji Rady Miejskiej w Bytomiu oraz zaproszeni goście – zał. nr 1.</w:t>
      </w:r>
    </w:p>
    <w:p w:rsidR="009B24CB" w:rsidRDefault="009B24CB">
      <w:pPr>
        <w:spacing w:line="360" w:lineRule="auto"/>
        <w:ind w:firstLine="624"/>
        <w:rPr>
          <w:rFonts w:ascii="Arial" w:hAnsi="Arial" w:cs="Arial"/>
          <w:bCs/>
        </w:rPr>
      </w:pPr>
    </w:p>
    <w:p w:rsidR="009B24CB" w:rsidRDefault="00662F41">
      <w:pPr>
        <w:numPr>
          <w:ilvl w:val="0"/>
          <w:numId w:val="1"/>
        </w:numPr>
        <w:spacing w:line="360" w:lineRule="auto"/>
        <w:ind w:left="782" w:hanging="357"/>
        <w:rPr>
          <w:rFonts w:ascii="Arial" w:hAnsi="Arial" w:cs="Arial"/>
          <w:b/>
        </w:rPr>
      </w:pPr>
      <w:r>
        <w:rPr>
          <w:rFonts w:ascii="Arial" w:hAnsi="Arial" w:cs="Arial"/>
          <w:b/>
        </w:rPr>
        <w:t>Otwarcie posiedzenia i przedstawienie porządku obrad.</w:t>
      </w:r>
    </w:p>
    <w:p w:rsidR="009B24CB" w:rsidRDefault="00662F41">
      <w:pPr>
        <w:numPr>
          <w:ilvl w:val="0"/>
          <w:numId w:val="1"/>
        </w:numPr>
        <w:spacing w:line="360" w:lineRule="auto"/>
        <w:ind w:left="782" w:hanging="357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</w:rPr>
        <w:t>Wnioski do porządku obrad.</w:t>
      </w:r>
    </w:p>
    <w:p w:rsidR="009B24CB" w:rsidRDefault="00662F41">
      <w:pPr>
        <w:numPr>
          <w:ilvl w:val="0"/>
          <w:numId w:val="1"/>
        </w:numPr>
        <w:spacing w:line="360" w:lineRule="auto"/>
        <w:ind w:left="782" w:hanging="357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>Zaopiniowanie projektu uchwały.</w:t>
      </w:r>
    </w:p>
    <w:p w:rsidR="009B24CB" w:rsidRDefault="00662F41">
      <w:pPr>
        <w:pStyle w:val="Tekstpodstawowywcity2"/>
        <w:numPr>
          <w:ilvl w:val="0"/>
          <w:numId w:val="1"/>
        </w:numPr>
        <w:spacing w:after="0" w:line="360" w:lineRule="auto"/>
        <w:ind w:left="782" w:hanging="357"/>
        <w:rPr>
          <w:rFonts w:ascii="Arial" w:hAnsi="Arial" w:cs="Arial"/>
          <w:b/>
        </w:rPr>
      </w:pPr>
      <w:r>
        <w:rPr>
          <w:rFonts w:ascii="Arial" w:hAnsi="Arial" w:cs="Arial"/>
          <w:b/>
        </w:rPr>
        <w:t>Sprawy bieżące, sprawy organizacyjne.</w:t>
      </w:r>
    </w:p>
    <w:p w:rsidR="009B24CB" w:rsidRDefault="00662F41">
      <w:pPr>
        <w:pStyle w:val="Tekstpodstawowywcity2"/>
        <w:numPr>
          <w:ilvl w:val="0"/>
          <w:numId w:val="1"/>
        </w:numPr>
        <w:spacing w:after="0" w:line="360" w:lineRule="auto"/>
        <w:ind w:left="782" w:hanging="357"/>
        <w:rPr>
          <w:rFonts w:ascii="Arial" w:hAnsi="Arial" w:cs="Arial"/>
          <w:b/>
        </w:rPr>
      </w:pPr>
      <w:r>
        <w:rPr>
          <w:rFonts w:ascii="Arial" w:hAnsi="Arial" w:cs="Arial"/>
          <w:b/>
          <w:bCs/>
          <w:szCs w:val="22"/>
        </w:rPr>
        <w:t>Przyjęcie protokołu 1.2024 z posiedzenia Komisji Edukacji, Kultury, Sportu i Rekreacji w dniu 20 maja 2024 r.</w:t>
      </w:r>
    </w:p>
    <w:p w:rsidR="009B24CB" w:rsidRDefault="00662F41">
      <w:pPr>
        <w:pStyle w:val="Tekstpodstawowywcity2"/>
        <w:numPr>
          <w:ilvl w:val="0"/>
          <w:numId w:val="1"/>
        </w:numPr>
        <w:spacing w:after="0" w:line="360" w:lineRule="auto"/>
        <w:ind w:left="782" w:hanging="357"/>
        <w:rPr>
          <w:rFonts w:ascii="Arial" w:hAnsi="Arial" w:cs="Arial"/>
          <w:b/>
        </w:rPr>
      </w:pPr>
      <w:r>
        <w:rPr>
          <w:rFonts w:ascii="Arial" w:hAnsi="Arial" w:cs="Arial"/>
          <w:b/>
        </w:rPr>
        <w:t>Zamknięcie posiedzenia.</w:t>
      </w:r>
    </w:p>
    <w:p w:rsidR="009B24CB" w:rsidRDefault="009B24CB">
      <w:pPr>
        <w:pStyle w:val="Tekstpodstawowywcity2"/>
        <w:spacing w:after="0" w:line="360" w:lineRule="auto"/>
        <w:ind w:left="0"/>
        <w:rPr>
          <w:rFonts w:ascii="Arial" w:hAnsi="Arial" w:cs="Arial"/>
          <w:b/>
        </w:rPr>
      </w:pPr>
    </w:p>
    <w:p w:rsidR="009B24CB" w:rsidRDefault="00662F41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Ad. 1.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Otwarcie posiedzenia i przedstawienie porządku obrad.</w:t>
      </w:r>
    </w:p>
    <w:p w:rsidR="009B24CB" w:rsidRDefault="00662F4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Posiedzenie otworzyła o godz. 7:30 radna Iwona Pakosz, przewodnicząca komisji, która na podstawie listy obecności stwierdziła prawomocność obrad komisji.</w:t>
      </w:r>
    </w:p>
    <w:p w:rsidR="009B24CB" w:rsidRDefault="009B24CB">
      <w:pPr>
        <w:spacing w:line="360" w:lineRule="auto"/>
        <w:rPr>
          <w:rFonts w:ascii="Arial" w:hAnsi="Arial" w:cs="Arial"/>
        </w:rPr>
      </w:pPr>
    </w:p>
    <w:p w:rsidR="009B24CB" w:rsidRDefault="00662F41">
      <w:pPr>
        <w:spacing w:line="360" w:lineRule="auto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</w:rPr>
        <w:t>Ad. 2. W</w:t>
      </w:r>
      <w:r>
        <w:rPr>
          <w:rFonts w:ascii="Arial" w:hAnsi="Arial" w:cs="Arial"/>
          <w:b/>
          <w:bCs/>
        </w:rPr>
        <w:t>nioski do porządku obrad.</w:t>
      </w:r>
    </w:p>
    <w:p w:rsidR="009B24CB" w:rsidRDefault="00662F4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Wniosków do porządku obrad nie zgłoszono.</w:t>
      </w:r>
    </w:p>
    <w:p w:rsidR="009B24CB" w:rsidRDefault="009B24CB">
      <w:pPr>
        <w:spacing w:line="360" w:lineRule="auto"/>
        <w:rPr>
          <w:rFonts w:ascii="Arial" w:hAnsi="Arial" w:cs="Arial"/>
        </w:rPr>
      </w:pPr>
    </w:p>
    <w:p w:rsidR="009B24CB" w:rsidRDefault="00662F41">
      <w:pPr>
        <w:spacing w:line="360" w:lineRule="auto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</w:rPr>
        <w:t xml:space="preserve">Ad. 3. </w:t>
      </w:r>
      <w:r>
        <w:rPr>
          <w:rFonts w:ascii="Arial" w:hAnsi="Arial" w:cs="Arial"/>
          <w:b/>
          <w:bCs/>
          <w:szCs w:val="22"/>
        </w:rPr>
        <w:t>Zaopiniowanie projektu uchwały.</w:t>
      </w:r>
    </w:p>
    <w:p w:rsidR="009B24CB" w:rsidRDefault="00662F41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W sprawie zmiany uchwały nr XXXVIII/585/05 Rady Miejskiej w Bytomiu w sprawie zasad udzielania dotacji na prace konserwatorskie, restauratorskie lub roboty budowlane przy zabytku wpisanym do rejestru zabytków (R-11).</w:t>
      </w:r>
    </w:p>
    <w:p w:rsidR="009B24CB" w:rsidRDefault="00662F41">
      <w:pPr>
        <w:spacing w:line="360" w:lineRule="auto"/>
      </w:pPr>
      <w:r>
        <w:rPr>
          <w:rFonts w:ascii="Arial" w:hAnsi="Arial" w:cs="Arial"/>
        </w:rPr>
        <w:t xml:space="preserve">Komisja Edukacji, Kultury, Sportu i Rekreacji Rady Miejskiej w Bytomiu zapoznała się z treścią projektu uchwały w sprawie zmiany uchwały nr XXXVIII/585/05 Rady </w:t>
      </w:r>
      <w:r>
        <w:rPr>
          <w:rFonts w:ascii="Arial" w:hAnsi="Arial" w:cs="Arial"/>
        </w:rPr>
        <w:lastRenderedPageBreak/>
        <w:t>Miejskiej w Bytomiu w sprawie zasad udzielania dotacji na prace konserwatorskie, restauratorskie lub roboty budowlane przy zabytku wpisanym do rejestru zabytków (R-11), wysłuchała uzasadnienia przedstawionego przez przewodniczącą komisji.</w:t>
      </w:r>
    </w:p>
    <w:p w:rsidR="009B24CB" w:rsidRDefault="009B24CB">
      <w:pPr>
        <w:spacing w:line="360" w:lineRule="auto"/>
        <w:rPr>
          <w:rFonts w:ascii="Arial" w:hAnsi="Arial" w:cs="Arial"/>
        </w:rPr>
      </w:pPr>
    </w:p>
    <w:p w:rsidR="009B24CB" w:rsidRDefault="00662F4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Radna Iwona Pakosz, przewodnicząca komisji, otworzyła dyskusję w temacie w/w projektu uchwały. </w:t>
      </w:r>
    </w:p>
    <w:p w:rsidR="009B24CB" w:rsidRDefault="00662F41">
      <w:pPr>
        <w:pStyle w:val="Default"/>
        <w:spacing w:line="360" w:lineRule="auto"/>
      </w:pPr>
      <w:r>
        <w:t xml:space="preserve">W związku z brakiem pytań przewodnicząca zamknęła dyskusję. </w:t>
      </w:r>
    </w:p>
    <w:p w:rsidR="009B24CB" w:rsidRDefault="009B24CB">
      <w:pPr>
        <w:pStyle w:val="Default"/>
        <w:spacing w:line="360" w:lineRule="auto"/>
      </w:pPr>
    </w:p>
    <w:p w:rsidR="009B24CB" w:rsidRDefault="00662F41">
      <w:pPr>
        <w:spacing w:line="360" w:lineRule="auto"/>
        <w:rPr>
          <w:rFonts w:ascii="Arial" w:hAnsi="Arial" w:cs="Arial"/>
          <w:bCs/>
          <w:szCs w:val="22"/>
          <w:u w:val="single"/>
        </w:rPr>
      </w:pPr>
      <w:r>
        <w:rPr>
          <w:rFonts w:ascii="Arial" w:hAnsi="Arial" w:cs="Arial"/>
        </w:rPr>
        <w:t xml:space="preserve">Komisja Edukacji, Kultury, Sportu i Rekreacji w głosowaniu: 9 za, 0 przeciw, 0 wstrzymujących się, pozytywnie zaopiniowała projekt uchwały </w:t>
      </w:r>
      <w:r>
        <w:rPr>
          <w:rFonts w:ascii="Arial" w:hAnsi="Arial" w:cs="Arial"/>
          <w:bCs/>
          <w:szCs w:val="22"/>
        </w:rPr>
        <w:t>w sprawie zmiany</w:t>
      </w:r>
      <w:r>
        <w:rPr>
          <w:rFonts w:ascii="Arial" w:hAnsi="Arial" w:cs="Arial"/>
          <w:bCs/>
          <w:szCs w:val="22"/>
          <w:u w:val="single"/>
        </w:rPr>
        <w:t xml:space="preserve"> </w:t>
      </w:r>
      <w:r>
        <w:rPr>
          <w:rFonts w:ascii="Arial" w:hAnsi="Arial" w:cs="Arial"/>
        </w:rPr>
        <w:t>uchwały nr XXXVIII/585/05 Rady Miejskiej w Bytomiu w sprawie zasad udzielania dotacji na prace konserwatorskie, restauratorskie lub roboty budowlane przy zabytku wpisanym do rejestru zabytków (R-11)</w:t>
      </w:r>
      <w:r>
        <w:rPr>
          <w:rFonts w:ascii="Arial" w:hAnsi="Arial" w:cs="Arial"/>
          <w:bCs/>
          <w:szCs w:val="22"/>
        </w:rPr>
        <w:t xml:space="preserve"> (sprawa PR.KEK.0014.3.2024).</w:t>
      </w:r>
      <w:r>
        <w:rPr>
          <w:rFonts w:ascii="Arial" w:hAnsi="Arial" w:cs="Arial"/>
          <w:bCs/>
          <w:szCs w:val="22"/>
          <w:u w:val="single"/>
        </w:rPr>
        <w:t xml:space="preserve"> </w:t>
      </w:r>
    </w:p>
    <w:p w:rsidR="009B24CB" w:rsidRDefault="009B24CB">
      <w:pPr>
        <w:spacing w:line="360" w:lineRule="auto"/>
        <w:rPr>
          <w:rFonts w:ascii="Arial" w:hAnsi="Arial" w:cs="Arial"/>
          <w:bCs/>
          <w:szCs w:val="22"/>
          <w:u w:val="single"/>
        </w:rPr>
      </w:pPr>
    </w:p>
    <w:p w:rsidR="009B24CB" w:rsidRDefault="00662F41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Ad. 4.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Sprawy bieżące, sprawy organizacyjne.</w:t>
      </w:r>
    </w:p>
    <w:p w:rsidR="009B24CB" w:rsidRDefault="00662F41">
      <w:pPr>
        <w:pStyle w:val="Tekstpodstawowy2"/>
        <w:spacing w:line="360" w:lineRule="auto"/>
        <w:jc w:val="left"/>
      </w:pPr>
      <w:r>
        <w:rPr>
          <w:rFonts w:ascii="Arial" w:hAnsi="Arial" w:cs="Arial"/>
        </w:rPr>
        <w:t>Przewodnicząca zapoznała członków komisji z następującą korespondencją:</w:t>
      </w:r>
    </w:p>
    <w:p w:rsidR="009B24CB" w:rsidRDefault="00662F41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- pismem z Wydziału Strategii, Funduszy Europejskich i Obsługi Inwestora z „Raportem o stanie miasta Bytom 2023”. Komisja przyjęła pismo do wiadomości – zał. nr 2.</w:t>
      </w:r>
    </w:p>
    <w:p w:rsidR="009B24CB" w:rsidRDefault="009B24CB">
      <w:pPr>
        <w:pStyle w:val="Tekstpodstawowy2"/>
        <w:spacing w:line="360" w:lineRule="auto"/>
        <w:jc w:val="left"/>
        <w:rPr>
          <w:rFonts w:ascii="Arial" w:hAnsi="Arial" w:cs="Arial"/>
        </w:rPr>
      </w:pPr>
    </w:p>
    <w:p w:rsidR="009B24CB" w:rsidRDefault="00662F41">
      <w:pPr>
        <w:pStyle w:val="Tekstpodstawowywcity2"/>
        <w:spacing w:after="0" w:line="36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>- pismem z Wydziału Edukacji w sprawie oddelegowania przedstawiciela Rady Miejskiej do składu Komisji weryfikującej wnioski do nagrody Prezydenta Bytomia za wybitne osiągnięcia edukacyjne dla uczniów pobierających naukę na terenie Miasta Bytomia.</w:t>
      </w:r>
    </w:p>
    <w:p w:rsidR="009B24CB" w:rsidRDefault="00662F41">
      <w:pPr>
        <w:pStyle w:val="Tekstpodstawowywcity2"/>
        <w:spacing w:after="0" w:line="36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>Przewodnicząca komisji zgłosiła kandydaturę radnej Joanny Stępień, która wyraziła zgodę. Innych kandydatur nie zgłoszono.</w:t>
      </w:r>
    </w:p>
    <w:p w:rsidR="009B24CB" w:rsidRDefault="00662F41">
      <w:pPr>
        <w:pStyle w:val="Tekstpodstawowywcity2"/>
        <w:spacing w:after="0" w:line="36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>Komisja Edukacji, Kultury, Sportu i Rekreacji w głosowaniu: 9 za, 0 przeciw, 0 wstrzymujących się, pozytywnie zaopiniowała zgłoszoną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kandydaturę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radnej Joanny Stępień.</w:t>
      </w:r>
    </w:p>
    <w:p w:rsidR="009B24CB" w:rsidRDefault="00662F41">
      <w:pPr>
        <w:spacing w:line="360" w:lineRule="auto"/>
        <w:rPr>
          <w:rFonts w:ascii="Arial" w:eastAsia="Arial" w:hAnsi="Arial" w:cs="Arial"/>
        </w:rPr>
      </w:pPr>
      <w:r>
        <w:rPr>
          <w:rFonts w:ascii="Arial" w:hAnsi="Arial" w:cs="Arial"/>
        </w:rPr>
        <w:t xml:space="preserve">Członkowie Komisji Edukacji, Kultury, Sportu i Rekreacji w głosowaniu 9 za, 0 przeciw, 0 wstrzymujących się, przyjęli wniosek przewodniczącej komisji o wystąpienie do przewodniczącego Rady Miejskiej o wprowadzenie do porządku obrad najbliższej sesji Rady Miejskiej w Bytomiu projektu uchwały w sprawie </w:t>
      </w:r>
      <w:r>
        <w:rPr>
          <w:rFonts w:ascii="Arial" w:eastAsia="Arial" w:hAnsi="Arial" w:cs="Arial"/>
        </w:rPr>
        <w:t>oddelegowania przedstawiciela Rady Miejskiej do składu Komisji weryfikującej wnioski do nagrody Prezydenta Bytomia za wybitne osiągnięcia edukacyjne dla uczniów pobierających naukę na terenie Miasta Bytomia (sprawa PR.KEK.0014.4.2024).</w:t>
      </w:r>
    </w:p>
    <w:p w:rsidR="009B24CB" w:rsidRDefault="00662F41">
      <w:p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lastRenderedPageBreak/>
        <w:t>Przewodnicząca zapytała, czy członkowie komisji mają jakieś propozycje komisji wyjazdowych.</w:t>
      </w:r>
    </w:p>
    <w:p w:rsidR="009B24CB" w:rsidRDefault="00662F41">
      <w:pPr>
        <w:spacing w:line="360" w:lineRule="auto"/>
        <w:rPr>
          <w:rFonts w:ascii="Arial" w:hAnsi="Arial" w:cs="Arial"/>
        </w:rPr>
      </w:pPr>
      <w:r>
        <w:rPr>
          <w:rFonts w:ascii="Arial" w:eastAsia="Arial" w:hAnsi="Arial" w:cs="Arial"/>
        </w:rPr>
        <w:t xml:space="preserve">Radna Joanna Stępień zaproponowała odwiedzenie </w:t>
      </w:r>
      <w:r>
        <w:rPr>
          <w:rFonts w:ascii="Arial" w:hAnsi="Arial" w:cs="Arial"/>
        </w:rPr>
        <w:t xml:space="preserve">Ośrodka </w:t>
      </w:r>
      <w:proofErr w:type="spellStart"/>
      <w:r>
        <w:rPr>
          <w:rFonts w:ascii="Arial" w:hAnsi="Arial" w:cs="Arial"/>
        </w:rPr>
        <w:t>Rehabilitacyjno-Edukacyjno-Wychowawczego</w:t>
      </w:r>
      <w:proofErr w:type="spellEnd"/>
      <w:r>
        <w:rPr>
          <w:rFonts w:ascii="Arial" w:hAnsi="Arial" w:cs="Arial"/>
        </w:rPr>
        <w:t xml:space="preserve"> (OREW).</w:t>
      </w:r>
    </w:p>
    <w:p w:rsidR="009B24CB" w:rsidRDefault="009B24CB">
      <w:pPr>
        <w:spacing w:line="360" w:lineRule="auto"/>
        <w:rPr>
          <w:rFonts w:ascii="Arial" w:hAnsi="Arial" w:cs="Arial"/>
        </w:rPr>
      </w:pPr>
    </w:p>
    <w:p w:rsidR="009B24CB" w:rsidRDefault="00662F4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Radny Piotr </w:t>
      </w:r>
      <w:proofErr w:type="spellStart"/>
      <w:r>
        <w:rPr>
          <w:rFonts w:ascii="Arial" w:hAnsi="Arial" w:cs="Arial"/>
        </w:rPr>
        <w:t>Patoń</w:t>
      </w:r>
      <w:proofErr w:type="spellEnd"/>
      <w:r>
        <w:rPr>
          <w:rFonts w:ascii="Arial" w:hAnsi="Arial" w:cs="Arial"/>
        </w:rPr>
        <w:t xml:space="preserve"> zaproponował ponowne odwiedzenie obiektu Akademii Piłkarskiej Polonii Bytom.</w:t>
      </w:r>
    </w:p>
    <w:p w:rsidR="009B24CB" w:rsidRDefault="009B24CB">
      <w:pPr>
        <w:spacing w:line="360" w:lineRule="auto"/>
        <w:rPr>
          <w:rFonts w:ascii="Arial" w:hAnsi="Arial" w:cs="Arial"/>
        </w:rPr>
      </w:pPr>
    </w:p>
    <w:p w:rsidR="009B24CB" w:rsidRDefault="00662F41">
      <w:pPr>
        <w:spacing w:line="360" w:lineRule="auto"/>
        <w:rPr>
          <w:rFonts w:ascii="Arial" w:hAnsi="Arial" w:cs="Arial"/>
          <w:bCs/>
          <w:szCs w:val="22"/>
        </w:rPr>
      </w:pPr>
      <w:r>
        <w:rPr>
          <w:rFonts w:ascii="Arial" w:hAnsi="Arial" w:cs="Arial"/>
        </w:rPr>
        <w:t xml:space="preserve">Przewodnicząca poinformowała, że na sierpniowe posiedzenie komisji zostanie zaproszona wicedyrektor Kuratorium Oświaty (delegatura w Bytomiu) pani Karina Pawłowska, która odpowie na pytania dotyczące zmian w </w:t>
      </w:r>
      <w:r>
        <w:rPr>
          <w:rFonts w:ascii="Arial" w:hAnsi="Arial" w:cs="Arial"/>
          <w:bCs/>
          <w:szCs w:val="22"/>
        </w:rPr>
        <w:t>podstawie programowej w nauczaniu historii i języka polskiego.</w:t>
      </w:r>
    </w:p>
    <w:p w:rsidR="009B24CB" w:rsidRDefault="009B24CB">
      <w:pPr>
        <w:spacing w:line="360" w:lineRule="auto"/>
        <w:rPr>
          <w:rFonts w:ascii="Arial" w:hAnsi="Arial" w:cs="Arial"/>
          <w:bCs/>
          <w:szCs w:val="22"/>
        </w:rPr>
      </w:pPr>
    </w:p>
    <w:p w:rsidR="009B24CB" w:rsidRDefault="00662F41">
      <w:pPr>
        <w:spacing w:line="360" w:lineRule="auto"/>
        <w:rPr>
          <w:rFonts w:ascii="Arial" w:hAnsi="Arial" w:cs="Arial"/>
          <w:bCs/>
          <w:szCs w:val="22"/>
        </w:rPr>
      </w:pPr>
      <w:r>
        <w:rPr>
          <w:rFonts w:ascii="Arial" w:hAnsi="Arial" w:cs="Arial"/>
          <w:bCs/>
          <w:szCs w:val="22"/>
        </w:rPr>
        <w:t xml:space="preserve">Radny Kamil Jaszczak poinformował, że wpłynęło do niego pismo rodziców jednej ze szkół podstawowych z prośbą o nie łączenie dwóch klas. Radny poprosił II wiceprezydenta pana Adama </w:t>
      </w:r>
      <w:proofErr w:type="spellStart"/>
      <w:r>
        <w:rPr>
          <w:rFonts w:ascii="Arial" w:hAnsi="Arial" w:cs="Arial"/>
          <w:bCs/>
          <w:szCs w:val="22"/>
        </w:rPr>
        <w:t>Frasa</w:t>
      </w:r>
      <w:proofErr w:type="spellEnd"/>
      <w:r>
        <w:rPr>
          <w:rFonts w:ascii="Arial" w:hAnsi="Arial" w:cs="Arial"/>
          <w:bCs/>
          <w:szCs w:val="22"/>
        </w:rPr>
        <w:t xml:space="preserve"> o przedstawienie procesu łączenia klas. </w:t>
      </w:r>
    </w:p>
    <w:p w:rsidR="009B24CB" w:rsidRDefault="009B24CB">
      <w:pPr>
        <w:spacing w:line="360" w:lineRule="auto"/>
        <w:rPr>
          <w:rFonts w:ascii="Arial" w:hAnsi="Arial" w:cs="Arial"/>
          <w:bCs/>
          <w:szCs w:val="22"/>
        </w:rPr>
      </w:pPr>
    </w:p>
    <w:p w:rsidR="009B24CB" w:rsidRDefault="00662F41">
      <w:pPr>
        <w:spacing w:line="360" w:lineRule="auto"/>
        <w:rPr>
          <w:rFonts w:ascii="Arial" w:hAnsi="Arial" w:cs="Arial"/>
          <w:bCs/>
          <w:szCs w:val="22"/>
        </w:rPr>
      </w:pPr>
      <w:r>
        <w:rPr>
          <w:rFonts w:ascii="Arial" w:hAnsi="Arial" w:cs="Arial"/>
        </w:rPr>
        <w:t xml:space="preserve">Pan Adam </w:t>
      </w:r>
      <w:proofErr w:type="spellStart"/>
      <w:r>
        <w:rPr>
          <w:rFonts w:ascii="Arial" w:hAnsi="Arial" w:cs="Arial"/>
        </w:rPr>
        <w:t>Fras</w:t>
      </w:r>
      <w:proofErr w:type="spellEnd"/>
      <w:r>
        <w:rPr>
          <w:rFonts w:ascii="Arial" w:hAnsi="Arial" w:cs="Arial"/>
        </w:rPr>
        <w:t xml:space="preserve">, II Zastępca Prezydenta Miasta, </w:t>
      </w:r>
      <w:r>
        <w:rPr>
          <w:rFonts w:ascii="Arial" w:hAnsi="Arial" w:cs="Arial"/>
          <w:bCs/>
          <w:szCs w:val="22"/>
        </w:rPr>
        <w:t xml:space="preserve">wyjaśnił, że łączenie klas jest to standardowe działanie Wydziału Edukacji w przypadku znacznego spadku liczebności uczniów w oddziałach. II wiceprezydent, pan Adama </w:t>
      </w:r>
      <w:proofErr w:type="spellStart"/>
      <w:r>
        <w:rPr>
          <w:rFonts w:ascii="Arial" w:hAnsi="Arial" w:cs="Arial"/>
          <w:bCs/>
          <w:szCs w:val="22"/>
        </w:rPr>
        <w:t>Fras</w:t>
      </w:r>
      <w:proofErr w:type="spellEnd"/>
      <w:r>
        <w:rPr>
          <w:rFonts w:ascii="Arial" w:hAnsi="Arial" w:cs="Arial"/>
          <w:bCs/>
          <w:szCs w:val="22"/>
        </w:rPr>
        <w:t xml:space="preserve">, podkreślił, że odbędą się rozmowy z rodzicami, którzy złożyli pismo. </w:t>
      </w:r>
    </w:p>
    <w:p w:rsidR="009B24CB" w:rsidRDefault="009B24CB">
      <w:pPr>
        <w:spacing w:line="360" w:lineRule="auto"/>
        <w:rPr>
          <w:rFonts w:ascii="Arial" w:hAnsi="Arial" w:cs="Arial"/>
          <w:bCs/>
          <w:szCs w:val="22"/>
        </w:rPr>
      </w:pPr>
    </w:p>
    <w:p w:rsidR="009B24CB" w:rsidRDefault="00662F41">
      <w:pPr>
        <w:spacing w:line="360" w:lineRule="auto"/>
        <w:rPr>
          <w:rFonts w:ascii="Arial" w:hAnsi="Arial" w:cs="Arial"/>
          <w:bCs/>
          <w:szCs w:val="22"/>
        </w:rPr>
      </w:pPr>
      <w:r>
        <w:rPr>
          <w:rFonts w:ascii="Arial" w:hAnsi="Arial" w:cs="Arial"/>
          <w:bCs/>
          <w:szCs w:val="22"/>
        </w:rPr>
        <w:t xml:space="preserve">Radny Maciej Bartków zapytał, czy jest możliwość uzyskania szczegółowych informacji dotyczących postępowania sądowego toczącego się w sprawie stadionu Polonii Bytom. </w:t>
      </w:r>
    </w:p>
    <w:p w:rsidR="009B24CB" w:rsidRDefault="009B24CB">
      <w:pPr>
        <w:spacing w:line="360" w:lineRule="auto"/>
        <w:rPr>
          <w:rFonts w:ascii="Arial" w:hAnsi="Arial" w:cs="Arial"/>
          <w:bCs/>
          <w:szCs w:val="22"/>
          <w:u w:val="single"/>
        </w:rPr>
      </w:pPr>
    </w:p>
    <w:p w:rsidR="009B24CB" w:rsidRDefault="00662F41">
      <w:pPr>
        <w:spacing w:line="360" w:lineRule="auto"/>
        <w:rPr>
          <w:rFonts w:ascii="Arial" w:hAnsi="Arial" w:cs="Arial"/>
          <w:bCs/>
          <w:szCs w:val="22"/>
        </w:rPr>
      </w:pPr>
      <w:r>
        <w:rPr>
          <w:rFonts w:ascii="Arial" w:hAnsi="Arial" w:cs="Arial"/>
        </w:rPr>
        <w:t xml:space="preserve">Pan Adam </w:t>
      </w:r>
      <w:proofErr w:type="spellStart"/>
      <w:r>
        <w:rPr>
          <w:rFonts w:ascii="Arial" w:hAnsi="Arial" w:cs="Arial"/>
        </w:rPr>
        <w:t>Fras</w:t>
      </w:r>
      <w:proofErr w:type="spellEnd"/>
      <w:r>
        <w:rPr>
          <w:rFonts w:ascii="Arial" w:hAnsi="Arial" w:cs="Arial"/>
        </w:rPr>
        <w:t>, II Zastępca Prezydenta Miasta,</w:t>
      </w:r>
      <w:r>
        <w:rPr>
          <w:rFonts w:ascii="Arial" w:hAnsi="Arial" w:cs="Arial"/>
          <w:bCs/>
          <w:szCs w:val="22"/>
        </w:rPr>
        <w:t xml:space="preserve"> odpowiedział, że na najbliższej sesji będzie można zadać to pytanie prezesowi Bytomskiego Sportu Polonii Bytom panu Sławomirowi Kamińskiemu. </w:t>
      </w:r>
    </w:p>
    <w:p w:rsidR="009B24CB" w:rsidRDefault="009B24CB">
      <w:pPr>
        <w:spacing w:line="360" w:lineRule="auto"/>
        <w:rPr>
          <w:rFonts w:ascii="Arial" w:hAnsi="Arial" w:cs="Arial"/>
        </w:rPr>
      </w:pPr>
    </w:p>
    <w:p w:rsidR="009B24CB" w:rsidRDefault="00662F41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Przewodnicząca poinformowała, że następne posiedzenie komisji odbędzie się w dniu 22 lipca 2024 roku o godzinie 13:00. Wszyscy członkowie komisji otrzymają zawiadomienie o posiedzeniu do skrytek – zał. nr 3.</w:t>
      </w:r>
    </w:p>
    <w:p w:rsidR="009B24CB" w:rsidRDefault="009B24CB">
      <w:pPr>
        <w:pStyle w:val="Tekstpodstawowy2"/>
        <w:spacing w:line="360" w:lineRule="auto"/>
        <w:jc w:val="left"/>
        <w:rPr>
          <w:rFonts w:ascii="Arial" w:hAnsi="Arial" w:cs="Arial"/>
        </w:rPr>
      </w:pPr>
    </w:p>
    <w:p w:rsidR="009B24CB" w:rsidRDefault="00662F41">
      <w:pPr>
        <w:spacing w:line="360" w:lineRule="auto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lastRenderedPageBreak/>
        <w:t xml:space="preserve">Ad. 5. Przyjęcie protokołu 1.2024 z posiedzenia Komisji Edukacji, Kultury, Sportu i Rekreacji w dniu 20 maja 2024 r. </w:t>
      </w:r>
    </w:p>
    <w:p w:rsidR="009B24CB" w:rsidRDefault="00662F41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Komisja Edukacji, Kultury, Sportu i Rekreacji w głosowaniu: 9 za, 0 przeciw, 0 wstrzymujących się, przyjęła protokół nr 1.2024 z posiedzenia komisji w dniu 20 maja 2024 r.</w:t>
      </w:r>
    </w:p>
    <w:p w:rsidR="009B24CB" w:rsidRDefault="009B24CB">
      <w:pPr>
        <w:pStyle w:val="Tekstpodstawowy2"/>
        <w:spacing w:line="360" w:lineRule="auto"/>
        <w:jc w:val="left"/>
        <w:rPr>
          <w:rFonts w:ascii="Arial" w:hAnsi="Arial" w:cs="Arial"/>
        </w:rPr>
      </w:pPr>
    </w:p>
    <w:p w:rsidR="009B24CB" w:rsidRDefault="00662F41">
      <w:pPr>
        <w:pStyle w:val="Tekstpodstawowy2"/>
        <w:spacing w:line="360" w:lineRule="auto"/>
        <w:jc w:val="left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Ad. 6. Zamknięcie posiedzenia.</w:t>
      </w:r>
    </w:p>
    <w:p w:rsidR="009B24CB" w:rsidRDefault="00662F41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Po zrealizowaniu wszystkich punktów porządku obrad przewodnicząca komisji zakończyła posiedzenie o godzinie: 7:50.</w:t>
      </w:r>
    </w:p>
    <w:p w:rsidR="009B24CB" w:rsidRDefault="00662F41">
      <w:pPr>
        <w:pStyle w:val="Tekstpodstawowy2"/>
        <w:spacing w:line="360" w:lineRule="auto"/>
        <w:jc w:val="lef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Protokołowała: E. Jaroszyńska </w:t>
      </w:r>
    </w:p>
    <w:p w:rsidR="009B24CB" w:rsidRDefault="009B24CB">
      <w:pPr>
        <w:pStyle w:val="Tekstpodstawowy2"/>
        <w:spacing w:line="360" w:lineRule="auto"/>
        <w:jc w:val="left"/>
        <w:rPr>
          <w:rFonts w:ascii="Arial" w:hAnsi="Arial" w:cs="Arial"/>
        </w:rPr>
      </w:pPr>
    </w:p>
    <w:p w:rsidR="004968A1" w:rsidRDefault="004968A1" w:rsidP="004968A1">
      <w:pPr>
        <w:pStyle w:val="Tekstpodstawowy2"/>
        <w:spacing w:line="360" w:lineRule="auto"/>
        <w:ind w:left="5670"/>
        <w:jc w:val="right"/>
        <w:rPr>
          <w:rFonts w:ascii="Arial" w:hAnsi="Arial" w:cs="Arial"/>
        </w:rPr>
      </w:pPr>
      <w:r>
        <w:rPr>
          <w:rFonts w:ascii="Arial" w:hAnsi="Arial" w:cs="Arial"/>
        </w:rPr>
        <w:t>Podpisała</w:t>
      </w:r>
    </w:p>
    <w:p w:rsidR="009B24CB" w:rsidRDefault="00662F41" w:rsidP="004968A1">
      <w:pPr>
        <w:pStyle w:val="Tekstpodstawowy2"/>
        <w:spacing w:line="360" w:lineRule="auto"/>
        <w:ind w:left="5670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</w:rPr>
        <w:t>Przewodnicząca</w:t>
      </w:r>
    </w:p>
    <w:p w:rsidR="009B24CB" w:rsidRDefault="00662F41" w:rsidP="004968A1">
      <w:pPr>
        <w:pStyle w:val="Zwrotgrzecznociowy"/>
        <w:spacing w:afterAutospacing="1" w:line="360" w:lineRule="auto"/>
        <w:ind w:left="5670"/>
        <w:jc w:val="right"/>
        <w:rPr>
          <w:rFonts w:ascii="Arial" w:hAnsi="Arial" w:cs="Arial"/>
          <w:spacing w:val="0"/>
          <w:sz w:val="20"/>
          <w:szCs w:val="24"/>
        </w:rPr>
      </w:pPr>
      <w:r>
        <w:rPr>
          <w:rFonts w:ascii="Arial" w:hAnsi="Arial" w:cs="Arial"/>
          <w:spacing w:val="0"/>
          <w:sz w:val="24"/>
          <w:szCs w:val="24"/>
        </w:rPr>
        <w:t>Komisji Edukacji, Kultury, Sportu i Rekreacji</w:t>
      </w:r>
    </w:p>
    <w:p w:rsidR="009B24CB" w:rsidRDefault="00662F41" w:rsidP="004968A1">
      <w:pPr>
        <w:spacing w:beforeAutospacing="1" w:line="360" w:lineRule="auto"/>
        <w:ind w:left="5670"/>
        <w:jc w:val="right"/>
        <w:rPr>
          <w:rFonts w:ascii="Arial" w:hAnsi="Arial" w:cs="Arial"/>
        </w:rPr>
      </w:pPr>
      <w:r>
        <w:rPr>
          <w:rFonts w:ascii="Arial" w:hAnsi="Arial" w:cs="Arial"/>
        </w:rPr>
        <w:t>Iwona Pakosz</w:t>
      </w:r>
    </w:p>
    <w:p w:rsidR="009B24CB" w:rsidRPr="003B1390" w:rsidRDefault="003B1390">
      <w:pPr>
        <w:spacing w:beforeAutospacing="1" w:line="360" w:lineRule="auto"/>
        <w:ind w:left="142"/>
        <w:rPr>
          <w:rFonts w:ascii="Arial" w:hAnsi="Arial" w:cs="Arial"/>
          <w:sz w:val="16"/>
          <w:szCs w:val="16"/>
        </w:rPr>
      </w:pPr>
      <w:r w:rsidRPr="003B1390">
        <w:rPr>
          <w:rStyle w:val="displayonly"/>
          <w:rFonts w:ascii="Arial" w:hAnsi="Arial" w:cs="Arial"/>
          <w:sz w:val="16"/>
          <w:szCs w:val="16"/>
        </w:rPr>
        <w:t>14987/07/2024</w:t>
      </w:r>
    </w:p>
    <w:sectPr w:rsidR="009B24CB" w:rsidRPr="003B1390" w:rsidSect="009B24CB">
      <w:headerReference w:type="default" r:id="rId9"/>
      <w:footerReference w:type="default" r:id="rId10"/>
      <w:headerReference w:type="first" r:id="rId11"/>
      <w:pgSz w:w="11906" w:h="16838"/>
      <w:pgMar w:top="1418" w:right="1106" w:bottom="1418" w:left="1418" w:header="709" w:footer="709" w:gutter="0"/>
      <w:cols w:space="708"/>
      <w:formProt w:val="0"/>
      <w:titlePg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781A" w:rsidRDefault="003A781A" w:rsidP="009B24CB">
      <w:r>
        <w:separator/>
      </w:r>
    </w:p>
  </w:endnote>
  <w:endnote w:type="continuationSeparator" w:id="0">
    <w:p w:rsidR="003A781A" w:rsidRDefault="003A781A" w:rsidP="009B24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4CB" w:rsidRDefault="0068115C">
    <w:pPr>
      <w:pStyle w:val="Footer"/>
      <w:jc w:val="right"/>
    </w:pPr>
    <w:r>
      <w:fldChar w:fldCharType="begin"/>
    </w:r>
    <w:r w:rsidR="00662F41">
      <w:instrText>PAGE</w:instrText>
    </w:r>
    <w:r>
      <w:fldChar w:fldCharType="separate"/>
    </w:r>
    <w:r w:rsidR="004968A1">
      <w:rPr>
        <w:noProof/>
      </w:rPr>
      <w:t>2</w:t>
    </w:r>
    <w:r>
      <w:fldChar w:fldCharType="end"/>
    </w:r>
  </w:p>
  <w:p w:rsidR="009B24CB" w:rsidRDefault="009B24C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781A" w:rsidRDefault="003A781A" w:rsidP="009B24CB">
      <w:r>
        <w:separator/>
      </w:r>
    </w:p>
  </w:footnote>
  <w:footnote w:type="continuationSeparator" w:id="0">
    <w:p w:rsidR="003A781A" w:rsidRDefault="003A781A" w:rsidP="009B24C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4CB" w:rsidRDefault="009B24CB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4CB" w:rsidRDefault="00662F41">
    <w:pPr>
      <w:pStyle w:val="Header"/>
      <w:tabs>
        <w:tab w:val="left" w:pos="6480"/>
      </w:tabs>
      <w:jc w:val="center"/>
      <w:rPr>
        <w:rFonts w:ascii="TiepoloItcTEEBoo" w:hAnsi="TiepoloItcTEEBoo"/>
        <w:sz w:val="2"/>
      </w:rPr>
    </w:pPr>
    <w:r>
      <w:rPr>
        <w:noProof/>
      </w:rPr>
      <w:drawing>
        <wp:inline distT="0" distB="0" distL="0" distR="0">
          <wp:extent cx="5743575" cy="685800"/>
          <wp:effectExtent l="0" t="0" r="0" b="0"/>
          <wp:docPr id="1" name="Obraz 43" descr="pasek_dokumetnyR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43" descr="pasek_dokumetnyRM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685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TiepoloItcTEEBoo" w:hAnsi="TiepoloItcTEEBoo"/>
        <w:sz w:val="2"/>
      </w:rPr>
      <w:t>      </w:t>
    </w:r>
  </w:p>
  <w:p w:rsidR="009B24CB" w:rsidRDefault="009B24CB">
    <w:pPr>
      <w:pStyle w:val="Header"/>
      <w:pBdr>
        <w:bottom w:val="single" w:sz="12" w:space="1" w:color="00000A"/>
      </w:pBdr>
      <w:rPr>
        <w:sz w:val="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142574"/>
    <w:multiLevelType w:val="multilevel"/>
    <w:tmpl w:val="0B96EB20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336E4C3F"/>
    <w:multiLevelType w:val="multilevel"/>
    <w:tmpl w:val="20E4272E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62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B24CB"/>
    <w:rsid w:val="003A781A"/>
    <w:rsid w:val="003B1390"/>
    <w:rsid w:val="00430A32"/>
    <w:rsid w:val="004968A1"/>
    <w:rsid w:val="00662F41"/>
    <w:rsid w:val="0068115C"/>
    <w:rsid w:val="009B24CB"/>
    <w:rsid w:val="00A0327E"/>
    <w:rsid w:val="00ED10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alutation" w:uiPriority="0"/>
    <w:lsdException w:name="Body Text 2" w:uiPriority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16F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1">
    <w:name w:val="Heading 1"/>
    <w:basedOn w:val="Normalny"/>
    <w:qFormat/>
    <w:rsid w:val="008816F3"/>
    <w:pPr>
      <w:keepNext/>
      <w:outlineLvl w:val="0"/>
    </w:pPr>
    <w:rPr>
      <w:sz w:val="26"/>
      <w:szCs w:val="20"/>
    </w:rPr>
  </w:style>
  <w:style w:type="paragraph" w:customStyle="1" w:styleId="Heading2">
    <w:name w:val="Heading 2"/>
    <w:basedOn w:val="Normalny"/>
    <w:link w:val="Nagwek2Znak"/>
    <w:qFormat/>
    <w:rsid w:val="008816F3"/>
    <w:pPr>
      <w:keepNext/>
      <w:spacing w:line="360" w:lineRule="auto"/>
      <w:ind w:left="5041"/>
      <w:outlineLvl w:val="1"/>
    </w:pPr>
    <w:rPr>
      <w:rFonts w:ascii="TiepoloItcTEEBoo" w:hAnsi="TiepoloItcTEEBoo"/>
      <w:b/>
    </w:rPr>
  </w:style>
  <w:style w:type="paragraph" w:customStyle="1" w:styleId="Heading3">
    <w:name w:val="Heading 3"/>
    <w:basedOn w:val="Normalny"/>
    <w:link w:val="Nagwek3Znak"/>
    <w:uiPriority w:val="9"/>
    <w:qFormat/>
    <w:rsid w:val="00D77C59"/>
    <w:pPr>
      <w:spacing w:beforeAutospacing="1" w:afterAutospacing="1"/>
      <w:outlineLvl w:val="2"/>
    </w:pPr>
    <w:rPr>
      <w:b/>
      <w:bCs/>
      <w:sz w:val="27"/>
      <w:szCs w:val="27"/>
    </w:rPr>
  </w:style>
  <w:style w:type="paragraph" w:customStyle="1" w:styleId="Heading5">
    <w:name w:val="Heading 5"/>
    <w:basedOn w:val="Normalny"/>
    <w:link w:val="Nagwek5Znak"/>
    <w:qFormat/>
    <w:rsid w:val="008816F3"/>
    <w:pPr>
      <w:keepNext/>
      <w:jc w:val="center"/>
      <w:outlineLvl w:val="4"/>
    </w:pPr>
    <w:rPr>
      <w:rFonts w:ascii="TiepoloItcTEEBoo" w:hAnsi="TiepoloItcTEEBoo"/>
      <w:b/>
      <w:bCs/>
      <w:sz w:val="22"/>
      <w:szCs w:val="22"/>
    </w:rPr>
  </w:style>
  <w:style w:type="paragraph" w:customStyle="1" w:styleId="Heading6">
    <w:name w:val="Heading 6"/>
    <w:basedOn w:val="Normalny"/>
    <w:link w:val="Nagwek6Znak"/>
    <w:uiPriority w:val="9"/>
    <w:semiHidden/>
    <w:unhideWhenUsed/>
    <w:qFormat/>
    <w:rsid w:val="0089027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customStyle="1" w:styleId="czeinternetowe">
    <w:name w:val="Łącze internetowe"/>
    <w:basedOn w:val="Domylnaczcionkaakapitu"/>
    <w:rsid w:val="008816F3"/>
    <w:rPr>
      <w:color w:val="0000FF"/>
      <w:u w:val="single"/>
    </w:rPr>
  </w:style>
  <w:style w:type="character" w:styleId="UyteHipercze">
    <w:name w:val="FollowedHyperlink"/>
    <w:basedOn w:val="Domylnaczcionkaakapitu"/>
    <w:semiHidden/>
    <w:qFormat/>
    <w:rsid w:val="008816F3"/>
    <w:rPr>
      <w:color w:val="800080"/>
      <w:u w:val="single"/>
    </w:rPr>
  </w:style>
  <w:style w:type="character" w:customStyle="1" w:styleId="NagwekZnak">
    <w:name w:val="Nagłówek Znak"/>
    <w:basedOn w:val="Domylnaczcionkaakapitu"/>
    <w:qFormat/>
    <w:rsid w:val="008816F3"/>
    <w:rPr>
      <w:sz w:val="24"/>
      <w:szCs w:val="24"/>
    </w:rPr>
  </w:style>
  <w:style w:type="character" w:customStyle="1" w:styleId="Nagwek6Znak">
    <w:name w:val="Nagłówek 6 Znak"/>
    <w:basedOn w:val="Domylnaczcionkaakapitu"/>
    <w:link w:val="Heading6"/>
    <w:uiPriority w:val="9"/>
    <w:semiHidden/>
    <w:qFormat/>
    <w:rsid w:val="0089027A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A45CDA"/>
    <w:rPr>
      <w:sz w:val="24"/>
      <w:szCs w:val="24"/>
    </w:rPr>
  </w:style>
  <w:style w:type="character" w:customStyle="1" w:styleId="displayonly">
    <w:name w:val="display_only"/>
    <w:basedOn w:val="Domylnaczcionkaakapitu"/>
    <w:qFormat/>
    <w:rsid w:val="008F5389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423F4D"/>
    <w:rPr>
      <w:rFonts w:ascii="Tahoma" w:hAnsi="Tahoma" w:cs="Tahoma"/>
      <w:sz w:val="16"/>
      <w:szCs w:val="16"/>
    </w:rPr>
  </w:style>
  <w:style w:type="character" w:customStyle="1" w:styleId="Nagwek5Znak">
    <w:name w:val="Nagłówek 5 Znak"/>
    <w:basedOn w:val="Domylnaczcionkaakapitu"/>
    <w:link w:val="Heading5"/>
    <w:qFormat/>
    <w:rsid w:val="00EF7FD7"/>
    <w:rPr>
      <w:rFonts w:ascii="TiepoloItcTEEBoo" w:hAnsi="TiepoloItcTEEBoo"/>
      <w:b/>
      <w:bCs/>
      <w:sz w:val="22"/>
      <w:szCs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qFormat/>
    <w:rsid w:val="00EF7FD7"/>
    <w:rPr>
      <w:rFonts w:ascii="TiepoloItcTEEBoo" w:hAnsi="TiepoloItcTEEBoo"/>
      <w:bCs/>
      <w:sz w:val="24"/>
      <w:szCs w:val="24"/>
    </w:rPr>
  </w:style>
  <w:style w:type="character" w:customStyle="1" w:styleId="ZwrotgrzecznociowyZnak">
    <w:name w:val="Zwrot grzecznościowy Znak"/>
    <w:basedOn w:val="Domylnaczcionkaakapitu"/>
    <w:link w:val="Zwrotgrzecznociowy"/>
    <w:qFormat/>
    <w:rsid w:val="00EF7FD7"/>
    <w:rPr>
      <w:spacing w:val="-3"/>
      <w:sz w:val="26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202B6B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202B6B"/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202B6B"/>
    <w:rPr>
      <w:b/>
      <w:bCs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qFormat/>
    <w:rsid w:val="001B2DDC"/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A5D07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5077F"/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15077F"/>
    <w:rPr>
      <w:vertAlign w:val="superscript"/>
    </w:rPr>
  </w:style>
  <w:style w:type="character" w:customStyle="1" w:styleId="ListLabel1">
    <w:name w:val="ListLabel 1"/>
    <w:qFormat/>
    <w:rsid w:val="006F0D55"/>
    <w:rPr>
      <w:i w:val="0"/>
    </w:rPr>
  </w:style>
  <w:style w:type="character" w:customStyle="1" w:styleId="ListLabel2">
    <w:name w:val="ListLabel 2"/>
    <w:qFormat/>
    <w:rsid w:val="006F0D55"/>
    <w:rPr>
      <w:rFonts w:eastAsia="Times New Roman" w:cs="Times New Roman"/>
    </w:rPr>
  </w:style>
  <w:style w:type="character" w:customStyle="1" w:styleId="ListLabel3">
    <w:name w:val="ListLabel 3"/>
    <w:qFormat/>
    <w:rsid w:val="006F0D55"/>
    <w:rPr>
      <w:i w:val="0"/>
    </w:rPr>
  </w:style>
  <w:style w:type="character" w:customStyle="1" w:styleId="ListLabel4">
    <w:name w:val="ListLabel 4"/>
    <w:qFormat/>
    <w:rsid w:val="006F0D55"/>
    <w:rPr>
      <w:rFonts w:eastAsia="Times New Roman" w:cs="Times New Roman"/>
    </w:rPr>
  </w:style>
  <w:style w:type="character" w:customStyle="1" w:styleId="Nagwek2Znak">
    <w:name w:val="Nagłówek 2 Znak"/>
    <w:basedOn w:val="Domylnaczcionkaakapitu"/>
    <w:link w:val="Heading2"/>
    <w:uiPriority w:val="9"/>
    <w:qFormat/>
    <w:rsid w:val="00866EBA"/>
    <w:rPr>
      <w:b/>
      <w:bCs/>
      <w:sz w:val="36"/>
      <w:szCs w:val="36"/>
    </w:rPr>
  </w:style>
  <w:style w:type="character" w:customStyle="1" w:styleId="ListLabel5">
    <w:name w:val="ListLabel 5"/>
    <w:qFormat/>
    <w:rsid w:val="000E7125"/>
    <w:rPr>
      <w:rFonts w:eastAsia="Times New Roman" w:cs="Times New Roman"/>
    </w:rPr>
  </w:style>
  <w:style w:type="character" w:customStyle="1" w:styleId="ListLabel6">
    <w:name w:val="ListLabel 6"/>
    <w:qFormat/>
    <w:rsid w:val="000E7125"/>
    <w:rPr>
      <w:rFonts w:cs="Courier New"/>
    </w:rPr>
  </w:style>
  <w:style w:type="character" w:customStyle="1" w:styleId="ListLabel7">
    <w:name w:val="ListLabel 7"/>
    <w:qFormat/>
    <w:rsid w:val="000E7125"/>
    <w:rPr>
      <w:rFonts w:cs="Courier New"/>
    </w:rPr>
  </w:style>
  <w:style w:type="character" w:customStyle="1" w:styleId="ListLabel8">
    <w:name w:val="ListLabel 8"/>
    <w:qFormat/>
    <w:rsid w:val="000E7125"/>
    <w:rPr>
      <w:rFonts w:cs="Courier New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qFormat/>
    <w:rsid w:val="00543B38"/>
    <w:rPr>
      <w:sz w:val="16"/>
      <w:szCs w:val="16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C26B5"/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C26B5"/>
    <w:rPr>
      <w:vertAlign w:val="superscript"/>
    </w:rPr>
  </w:style>
  <w:style w:type="character" w:customStyle="1" w:styleId="AkapitzlistZnak">
    <w:name w:val="Akapit z listą Znak"/>
    <w:basedOn w:val="Domylnaczcionkaakapitu"/>
    <w:link w:val="Akapitzlist"/>
    <w:uiPriority w:val="99"/>
    <w:qFormat/>
    <w:rsid w:val="002A4937"/>
    <w:rPr>
      <w:sz w:val="24"/>
      <w:szCs w:val="24"/>
    </w:rPr>
  </w:style>
  <w:style w:type="character" w:customStyle="1" w:styleId="ListLabel9">
    <w:name w:val="ListLabel 9"/>
    <w:qFormat/>
    <w:rsid w:val="00CB4DC1"/>
    <w:rPr>
      <w:rFonts w:eastAsia="Times New Roman" w:cs="Times New Roman"/>
    </w:rPr>
  </w:style>
  <w:style w:type="character" w:customStyle="1" w:styleId="ListLabel10">
    <w:name w:val="ListLabel 10"/>
    <w:qFormat/>
    <w:rsid w:val="00CB4DC1"/>
    <w:rPr>
      <w:rFonts w:eastAsia="Times New Roman" w:cs="Times New Roman"/>
    </w:rPr>
  </w:style>
  <w:style w:type="character" w:customStyle="1" w:styleId="ListLabel11">
    <w:name w:val="ListLabel 11"/>
    <w:qFormat/>
    <w:rsid w:val="00CB4DC1"/>
    <w:rPr>
      <w:rFonts w:eastAsia="Times New Roman" w:cs="Times New Roman"/>
    </w:rPr>
  </w:style>
  <w:style w:type="character" w:customStyle="1" w:styleId="ListLabel12">
    <w:name w:val="ListLabel 12"/>
    <w:qFormat/>
    <w:rsid w:val="00CB4DC1"/>
    <w:rPr>
      <w:rFonts w:eastAsia="Times New Roman" w:cs="Times New Roman"/>
    </w:rPr>
  </w:style>
  <w:style w:type="character" w:customStyle="1" w:styleId="ListLabel13">
    <w:name w:val="ListLabel 13"/>
    <w:qFormat/>
    <w:rsid w:val="00CB4DC1"/>
    <w:rPr>
      <w:b/>
      <w:color w:val="000000"/>
    </w:rPr>
  </w:style>
  <w:style w:type="character" w:customStyle="1" w:styleId="ListLabel14">
    <w:name w:val="ListLabel 14"/>
    <w:qFormat/>
    <w:rsid w:val="00CB4DC1"/>
    <w:rPr>
      <w:rFonts w:cs="Courier New"/>
    </w:rPr>
  </w:style>
  <w:style w:type="character" w:customStyle="1" w:styleId="ListLabel15">
    <w:name w:val="ListLabel 15"/>
    <w:qFormat/>
    <w:rsid w:val="00CB4DC1"/>
    <w:rPr>
      <w:rFonts w:cs="Courier New"/>
    </w:rPr>
  </w:style>
  <w:style w:type="character" w:customStyle="1" w:styleId="ListLabel16">
    <w:name w:val="ListLabel 16"/>
    <w:qFormat/>
    <w:rsid w:val="00CB4DC1"/>
    <w:rPr>
      <w:rFonts w:cs="Courier New"/>
    </w:rPr>
  </w:style>
  <w:style w:type="character" w:customStyle="1" w:styleId="ListLabel17">
    <w:name w:val="ListLabel 17"/>
    <w:qFormat/>
    <w:rsid w:val="003A3E00"/>
    <w:rPr>
      <w:rFonts w:cs="Times New Roman"/>
    </w:rPr>
  </w:style>
  <w:style w:type="character" w:customStyle="1" w:styleId="ListLabel18">
    <w:name w:val="ListLabel 18"/>
    <w:qFormat/>
    <w:rsid w:val="003A3E00"/>
    <w:rPr>
      <w:rFonts w:ascii="Arial" w:hAnsi="Arial"/>
      <w:b/>
      <w:color w:val="000000"/>
    </w:rPr>
  </w:style>
  <w:style w:type="character" w:customStyle="1" w:styleId="ListLabel19">
    <w:name w:val="ListLabel 19"/>
    <w:qFormat/>
    <w:rsid w:val="002861F7"/>
    <w:rPr>
      <w:rFonts w:cs="Times New Roman"/>
    </w:rPr>
  </w:style>
  <w:style w:type="character" w:customStyle="1" w:styleId="ListLabel20">
    <w:name w:val="ListLabel 20"/>
    <w:qFormat/>
    <w:rsid w:val="002861F7"/>
    <w:rPr>
      <w:b/>
      <w:color w:val="000000"/>
    </w:rPr>
  </w:style>
  <w:style w:type="character" w:customStyle="1" w:styleId="ListLabel21">
    <w:name w:val="ListLabel 21"/>
    <w:qFormat/>
    <w:rsid w:val="002861F7"/>
    <w:rPr>
      <w:b/>
    </w:rPr>
  </w:style>
  <w:style w:type="character" w:customStyle="1" w:styleId="ListLabel22">
    <w:name w:val="ListLabel 22"/>
    <w:qFormat/>
    <w:rsid w:val="002861F7"/>
    <w:rPr>
      <w:rFonts w:eastAsia="Times New Roman" w:cs="Times New Roman"/>
    </w:rPr>
  </w:style>
  <w:style w:type="character" w:customStyle="1" w:styleId="ListLabel23">
    <w:name w:val="ListLabel 23"/>
    <w:qFormat/>
    <w:rsid w:val="002861F7"/>
    <w:rPr>
      <w:rFonts w:cs="Times New Roman"/>
    </w:rPr>
  </w:style>
  <w:style w:type="character" w:customStyle="1" w:styleId="ListLabel24">
    <w:name w:val="ListLabel 24"/>
    <w:qFormat/>
    <w:rsid w:val="00F4431A"/>
    <w:rPr>
      <w:rFonts w:cs="Times New Roman"/>
    </w:rPr>
  </w:style>
  <w:style w:type="character" w:customStyle="1" w:styleId="ListLabel25">
    <w:name w:val="ListLabel 25"/>
    <w:qFormat/>
    <w:rsid w:val="00F4431A"/>
    <w:rPr>
      <w:b/>
    </w:rPr>
  </w:style>
  <w:style w:type="character" w:customStyle="1" w:styleId="Nagwek3Znak">
    <w:name w:val="Nagłówek 3 Znak"/>
    <w:basedOn w:val="Domylnaczcionkaakapitu"/>
    <w:link w:val="Heading3"/>
    <w:uiPriority w:val="9"/>
    <w:qFormat/>
    <w:rsid w:val="00D77C59"/>
    <w:rPr>
      <w:b/>
      <w:bCs/>
      <w:sz w:val="27"/>
      <w:szCs w:val="27"/>
    </w:rPr>
  </w:style>
  <w:style w:type="character" w:customStyle="1" w:styleId="ListLabel26">
    <w:name w:val="ListLabel 26"/>
    <w:qFormat/>
    <w:rsid w:val="009B24CB"/>
    <w:rPr>
      <w:rFonts w:cs="Times New Roman"/>
    </w:rPr>
  </w:style>
  <w:style w:type="paragraph" w:styleId="Nagwek">
    <w:name w:val="header"/>
    <w:basedOn w:val="Normalny"/>
    <w:next w:val="Tekstpodstawowy"/>
    <w:qFormat/>
    <w:rsid w:val="009B24CB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semiHidden/>
    <w:rsid w:val="008816F3"/>
    <w:pPr>
      <w:jc w:val="both"/>
    </w:pPr>
    <w:rPr>
      <w:sz w:val="26"/>
      <w:szCs w:val="20"/>
    </w:rPr>
  </w:style>
  <w:style w:type="paragraph" w:styleId="Lista">
    <w:name w:val="List"/>
    <w:basedOn w:val="Tekstpodstawowy"/>
    <w:rsid w:val="006F0D55"/>
    <w:rPr>
      <w:rFonts w:cs="Lucida Sans"/>
    </w:rPr>
  </w:style>
  <w:style w:type="paragraph" w:customStyle="1" w:styleId="Caption">
    <w:name w:val="Caption"/>
    <w:basedOn w:val="Normalny"/>
    <w:qFormat/>
    <w:rsid w:val="006F0D55"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qFormat/>
    <w:rsid w:val="006F0D55"/>
    <w:pPr>
      <w:suppressLineNumbers/>
    </w:pPr>
    <w:rPr>
      <w:rFonts w:cs="Lucida Sans"/>
    </w:rPr>
  </w:style>
  <w:style w:type="paragraph" w:customStyle="1" w:styleId="Header">
    <w:name w:val="Header"/>
    <w:basedOn w:val="Normalny"/>
    <w:rsid w:val="008816F3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rsid w:val="008816F3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link w:val="Tekstpodstawowy2Znak"/>
    <w:semiHidden/>
    <w:qFormat/>
    <w:rsid w:val="008816F3"/>
    <w:pPr>
      <w:jc w:val="both"/>
    </w:pPr>
    <w:rPr>
      <w:rFonts w:ascii="TiepoloItcTEEBoo" w:hAnsi="TiepoloItcTEEBoo"/>
      <w:bCs/>
    </w:rPr>
  </w:style>
  <w:style w:type="paragraph" w:styleId="Tekstpodstawowywcity">
    <w:name w:val="Body Text Indent"/>
    <w:basedOn w:val="Normalny"/>
    <w:semiHidden/>
    <w:rsid w:val="008816F3"/>
    <w:pPr>
      <w:spacing w:line="360" w:lineRule="auto"/>
      <w:ind w:firstLine="540"/>
    </w:pPr>
    <w:rPr>
      <w:rFonts w:ascii="Arial" w:hAnsi="Arial" w:cs="Arial"/>
    </w:rPr>
  </w:style>
  <w:style w:type="paragraph" w:customStyle="1" w:styleId="Tekstdymka1">
    <w:name w:val="Tekst dymka1"/>
    <w:basedOn w:val="Normalny"/>
    <w:qFormat/>
    <w:rsid w:val="008816F3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qFormat/>
    <w:rsid w:val="008816F3"/>
    <w:pPr>
      <w:spacing w:beforeAutospacing="1" w:afterAutospacing="1"/>
    </w:pPr>
    <w:rPr>
      <w:rFonts w:ascii="Arial Unicode MS" w:hAnsi="Arial Unicode MS"/>
    </w:rPr>
  </w:style>
  <w:style w:type="paragraph" w:customStyle="1" w:styleId="Tytu1">
    <w:name w:val="Tytuł1"/>
    <w:basedOn w:val="Normalny"/>
    <w:qFormat/>
    <w:rsid w:val="0089027A"/>
    <w:pPr>
      <w:spacing w:after="600"/>
      <w:jc w:val="center"/>
    </w:pPr>
    <w:rPr>
      <w:b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423F4D"/>
    <w:rPr>
      <w:rFonts w:ascii="Tahoma" w:hAnsi="Tahoma" w:cs="Tahoma"/>
      <w:sz w:val="16"/>
      <w:szCs w:val="16"/>
    </w:rPr>
  </w:style>
  <w:style w:type="paragraph" w:styleId="Zwrotgrzecznociowy">
    <w:name w:val="Salutation"/>
    <w:basedOn w:val="Normalny"/>
    <w:link w:val="ZwrotgrzecznociowyZnak"/>
    <w:unhideWhenUsed/>
    <w:rsid w:val="00EF7FD7"/>
    <w:rPr>
      <w:spacing w:val="-3"/>
      <w:sz w:val="26"/>
      <w:szCs w:val="20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202B6B"/>
    <w:rPr>
      <w:sz w:val="20"/>
      <w:szCs w:val="20"/>
    </w:rPr>
  </w:style>
  <w:style w:type="paragraph" w:styleId="Tematkomentarza">
    <w:name w:val="annotation subject"/>
    <w:basedOn w:val="Tekstkomentarza"/>
    <w:link w:val="TematkomentarzaZnak"/>
    <w:uiPriority w:val="99"/>
    <w:semiHidden/>
    <w:unhideWhenUsed/>
    <w:qFormat/>
    <w:rsid w:val="00202B6B"/>
    <w:rPr>
      <w:b/>
      <w:bCs/>
    </w:rPr>
  </w:style>
  <w:style w:type="paragraph" w:styleId="Tekstpodstawowywcity2">
    <w:name w:val="Body Text Indent 2"/>
    <w:basedOn w:val="Normalny"/>
    <w:link w:val="Tekstpodstawowywcity2Znak"/>
    <w:uiPriority w:val="99"/>
    <w:unhideWhenUsed/>
    <w:qFormat/>
    <w:rsid w:val="001B2DDC"/>
    <w:pPr>
      <w:spacing w:after="120" w:line="480" w:lineRule="auto"/>
      <w:ind w:left="283"/>
    </w:pPr>
  </w:style>
  <w:style w:type="paragraph" w:styleId="Akapitzlist">
    <w:name w:val="List Paragraph"/>
    <w:basedOn w:val="Normalny"/>
    <w:link w:val="AkapitzlistZnak"/>
    <w:uiPriority w:val="34"/>
    <w:qFormat/>
    <w:rsid w:val="004E153A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15077F"/>
    <w:rPr>
      <w:sz w:val="20"/>
      <w:szCs w:val="20"/>
    </w:rPr>
  </w:style>
  <w:style w:type="paragraph" w:customStyle="1" w:styleId="Default">
    <w:name w:val="Default"/>
    <w:qFormat/>
    <w:rsid w:val="00435D9B"/>
    <w:rPr>
      <w:rFonts w:ascii="Arial" w:hAnsi="Arial" w:cs="Arial"/>
      <w:color w:val="000000"/>
      <w:sz w:val="24"/>
      <w:szCs w:val="24"/>
    </w:rPr>
  </w:style>
  <w:style w:type="paragraph" w:customStyle="1" w:styleId="Tekstpodstawowy22">
    <w:name w:val="Tekst podstawowy 22"/>
    <w:basedOn w:val="Normalny"/>
    <w:qFormat/>
    <w:rsid w:val="00FB7E0D"/>
    <w:pPr>
      <w:suppressAutoHyphens/>
      <w:ind w:right="-91"/>
    </w:pPr>
    <w:rPr>
      <w:rFonts w:ascii="TiepoloItcTEEBoo" w:hAnsi="TiepoloItcTEEBoo" w:cs="TiepoloItcTEEBoo"/>
      <w:szCs w:val="20"/>
      <w:lang w:eastAsia="zh-CN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qFormat/>
    <w:rsid w:val="00543B38"/>
    <w:pPr>
      <w:spacing w:after="120"/>
    </w:pPr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C26B5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ada.miejska@um.bytom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01A6E4-F7FB-49C0-9CB5-B3FB8D96D5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836</Words>
  <Characters>5017</Characters>
  <Application>Microsoft Office Word</Application>
  <DocSecurity>0</DocSecurity>
  <Lines>41</Lines>
  <Paragraphs>11</Paragraphs>
  <ScaleCrop>false</ScaleCrop>
  <Company>UM Bytom</Company>
  <LinksUpToDate>false</LinksUpToDate>
  <CharactersWithSpaces>5842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WYDZIAŁ EDUKACJI</dc:title>
  <dc:creator>user</dc:creator>
  <cp:lastModifiedBy>ejaroszynska</cp:lastModifiedBy>
  <cp:revision>4</cp:revision>
  <cp:lastPrinted>2023-03-07T13:16:00Z</cp:lastPrinted>
  <dcterms:created xsi:type="dcterms:W3CDTF">2024-07-10T10:08:00Z</dcterms:created>
  <dcterms:modified xsi:type="dcterms:W3CDTF">2024-07-22T12:37:00Z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UM Bytom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