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BC5CF8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BC5CF8">
        <w:rPr>
          <w:rFonts w:ascii="Arial" w:hAnsi="Arial" w:cs="Arial"/>
          <w:sz w:val="22"/>
          <w:szCs w:val="22"/>
        </w:rPr>
        <w:t xml:space="preserve">Bytom, </w:t>
      </w:r>
      <w:r w:rsidR="002B02F6">
        <w:rPr>
          <w:rFonts w:ascii="Arial" w:hAnsi="Arial" w:cs="Arial"/>
          <w:sz w:val="22"/>
          <w:szCs w:val="22"/>
        </w:rPr>
        <w:t>dnia ……</w:t>
      </w:r>
      <w:r w:rsidR="000D7A88">
        <w:rPr>
          <w:rFonts w:ascii="Arial" w:hAnsi="Arial" w:cs="Arial"/>
          <w:sz w:val="22"/>
          <w:szCs w:val="22"/>
        </w:rPr>
        <w:t>….</w:t>
      </w:r>
      <w:r w:rsidR="002B02F6">
        <w:rPr>
          <w:rFonts w:ascii="Arial" w:hAnsi="Arial" w:cs="Arial"/>
          <w:sz w:val="22"/>
          <w:szCs w:val="22"/>
        </w:rPr>
        <w:t>…….</w:t>
      </w:r>
    </w:p>
    <w:p w:rsidR="00D403F8" w:rsidRPr="00BC5CF8" w:rsidRDefault="001F07FC" w:rsidP="00DD7E78">
      <w:pPr>
        <w:spacing w:after="2040"/>
        <w:rPr>
          <w:rFonts w:ascii="Arial" w:hAnsi="Arial" w:cs="Arial"/>
          <w:sz w:val="20"/>
          <w:szCs w:val="20"/>
        </w:rPr>
      </w:pPr>
      <w:r w:rsidRPr="001F07FC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310.2pt;margin-top:34.35pt;width:13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" stroked="f">
            <v:textbox>
              <w:txbxContent>
                <w:p w:rsidR="00A05430" w:rsidRPr="00BC5CF8" w:rsidRDefault="00A05430" w:rsidP="00D837AB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BC5CF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BC5CF8">
        <w:rPr>
          <w:rFonts w:ascii="Arial" w:hAnsi="Arial" w:cs="Arial"/>
          <w:sz w:val="20"/>
          <w:szCs w:val="20"/>
        </w:rPr>
        <w:t>PD.0003.</w:t>
      </w:r>
      <w:r w:rsidR="000D7A88">
        <w:rPr>
          <w:rFonts w:ascii="Arial" w:hAnsi="Arial" w:cs="Arial"/>
          <w:sz w:val="20"/>
          <w:szCs w:val="20"/>
        </w:rPr>
        <w:t>8</w:t>
      </w:r>
      <w:r w:rsidR="00697B12" w:rsidRPr="00BC5CF8">
        <w:rPr>
          <w:rFonts w:ascii="Arial" w:hAnsi="Arial" w:cs="Arial"/>
          <w:sz w:val="20"/>
          <w:szCs w:val="20"/>
        </w:rPr>
        <w:t>.202</w:t>
      </w:r>
      <w:r w:rsidR="00897E99" w:rsidRPr="00BC5CF8">
        <w:rPr>
          <w:rFonts w:ascii="Arial" w:hAnsi="Arial" w:cs="Arial"/>
          <w:sz w:val="20"/>
          <w:szCs w:val="20"/>
        </w:rPr>
        <w:t>4</w:t>
      </w:r>
    </w:p>
    <w:p w:rsidR="0078196F" w:rsidRPr="00895FA0" w:rsidRDefault="0078196F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BC6174" w:rsidRDefault="00801BBC" w:rsidP="000D7A88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>W odpowiedzi na Pana interpelację</w:t>
      </w:r>
      <w:r w:rsidR="0074404F" w:rsidRPr="00895FA0">
        <w:rPr>
          <w:rFonts w:ascii="Arial" w:hAnsi="Arial" w:cs="Arial"/>
          <w:sz w:val="22"/>
          <w:szCs w:val="22"/>
        </w:rPr>
        <w:t xml:space="preserve"> znak PR.0003.</w:t>
      </w:r>
      <w:r w:rsidR="00584569">
        <w:rPr>
          <w:rFonts w:ascii="Arial" w:hAnsi="Arial" w:cs="Arial"/>
          <w:sz w:val="22"/>
          <w:szCs w:val="22"/>
        </w:rPr>
        <w:t>6</w:t>
      </w:r>
      <w:r w:rsidR="000D7A88">
        <w:rPr>
          <w:rFonts w:ascii="Arial" w:hAnsi="Arial" w:cs="Arial"/>
          <w:sz w:val="22"/>
          <w:szCs w:val="22"/>
        </w:rPr>
        <w:t>1</w:t>
      </w:r>
      <w:r w:rsidR="00897E99" w:rsidRPr="00895FA0">
        <w:rPr>
          <w:rFonts w:ascii="Arial" w:hAnsi="Arial" w:cs="Arial"/>
          <w:sz w:val="22"/>
          <w:szCs w:val="22"/>
        </w:rPr>
        <w:t>.2024</w:t>
      </w:r>
      <w:r w:rsidR="0074404F" w:rsidRPr="00895FA0">
        <w:rPr>
          <w:rFonts w:ascii="Arial" w:hAnsi="Arial" w:cs="Arial"/>
          <w:sz w:val="22"/>
          <w:szCs w:val="22"/>
        </w:rPr>
        <w:t xml:space="preserve"> </w:t>
      </w:r>
      <w:r w:rsidR="0074404F" w:rsidRPr="00584569">
        <w:rPr>
          <w:rFonts w:ascii="Arial" w:hAnsi="Arial" w:cs="Arial"/>
          <w:sz w:val="22"/>
          <w:szCs w:val="22"/>
        </w:rPr>
        <w:t xml:space="preserve">z dnia </w:t>
      </w:r>
      <w:r w:rsidR="00584569" w:rsidRPr="00584569">
        <w:rPr>
          <w:rFonts w:ascii="Arial" w:hAnsi="Arial" w:cs="Arial"/>
          <w:sz w:val="22"/>
          <w:szCs w:val="22"/>
        </w:rPr>
        <w:t xml:space="preserve">4 lipca </w:t>
      </w:r>
      <w:r w:rsidR="00897E99" w:rsidRPr="00584569">
        <w:rPr>
          <w:rFonts w:ascii="Arial" w:hAnsi="Arial" w:cs="Arial"/>
          <w:sz w:val="22"/>
          <w:szCs w:val="22"/>
        </w:rPr>
        <w:t>2024</w:t>
      </w:r>
      <w:r w:rsidR="00584569" w:rsidRPr="00584569">
        <w:rPr>
          <w:rFonts w:ascii="Arial" w:hAnsi="Arial" w:cs="Arial"/>
          <w:sz w:val="22"/>
          <w:szCs w:val="22"/>
        </w:rPr>
        <w:t xml:space="preserve"> </w:t>
      </w:r>
      <w:r w:rsidR="0074404F" w:rsidRPr="00584569">
        <w:rPr>
          <w:rFonts w:ascii="Arial" w:hAnsi="Arial" w:cs="Arial"/>
          <w:sz w:val="22"/>
          <w:szCs w:val="22"/>
        </w:rPr>
        <w:t>r.</w:t>
      </w:r>
      <w:r w:rsidR="00A41C26" w:rsidRPr="00584569">
        <w:rPr>
          <w:rFonts w:ascii="Arial" w:hAnsi="Arial" w:cs="Arial"/>
          <w:sz w:val="22"/>
          <w:szCs w:val="22"/>
        </w:rPr>
        <w:t xml:space="preserve"> </w:t>
      </w:r>
      <w:r w:rsidR="00584569" w:rsidRPr="00584569">
        <w:rPr>
          <w:rFonts w:ascii="Arial" w:hAnsi="Arial" w:cs="Arial"/>
          <w:sz w:val="22"/>
          <w:szCs w:val="22"/>
        </w:rPr>
        <w:t>informuję, ż</w:t>
      </w:r>
      <w:r w:rsidR="000D7A88">
        <w:rPr>
          <w:rFonts w:ascii="Arial" w:hAnsi="Arial" w:cs="Arial"/>
          <w:sz w:val="22"/>
          <w:szCs w:val="22"/>
        </w:rPr>
        <w:t>e</w:t>
      </w:r>
      <w:r w:rsidR="00584569" w:rsidRPr="00584569">
        <w:rPr>
          <w:rFonts w:ascii="Arial" w:hAnsi="Arial" w:cs="Arial"/>
          <w:sz w:val="22"/>
          <w:szCs w:val="22"/>
        </w:rPr>
        <w:t xml:space="preserve"> </w:t>
      </w:r>
      <w:r w:rsidR="00BC6174">
        <w:rPr>
          <w:rFonts w:ascii="Arial" w:hAnsi="Arial" w:cs="Arial"/>
          <w:sz w:val="22"/>
          <w:szCs w:val="22"/>
        </w:rPr>
        <w:t>tegoroczne Święto Bytomia było głównym wydarzeniem w ramach obcho</w:t>
      </w:r>
      <w:r w:rsidR="005A17F9">
        <w:rPr>
          <w:rFonts w:ascii="Arial" w:hAnsi="Arial" w:cs="Arial"/>
          <w:sz w:val="22"/>
          <w:szCs w:val="22"/>
        </w:rPr>
        <w:t>dów jubileuszu 770-lecia miasta, podczas którego osiągnięto rekordową frekwencję</w:t>
      </w:r>
      <w:r w:rsidR="00162B79">
        <w:rPr>
          <w:rFonts w:ascii="Arial" w:hAnsi="Arial" w:cs="Arial"/>
          <w:sz w:val="22"/>
          <w:szCs w:val="22"/>
        </w:rPr>
        <w:t xml:space="preserve"> -</w:t>
      </w:r>
      <w:r w:rsidR="005A17F9">
        <w:rPr>
          <w:rFonts w:ascii="Arial" w:hAnsi="Arial" w:cs="Arial"/>
          <w:sz w:val="22"/>
          <w:szCs w:val="22"/>
        </w:rPr>
        <w:t xml:space="preserve"> liczba uczestników trzydniowego wydarzenia przekroczyła 34 000 osób (na podstawie danych Policji).</w:t>
      </w:r>
    </w:p>
    <w:p w:rsidR="00BC6174" w:rsidRDefault="00BC6174" w:rsidP="00BC6174">
      <w:pPr>
        <w:pStyle w:val="Bezodstpw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0D7A88">
        <w:rPr>
          <w:rFonts w:ascii="Arial" w:hAnsi="Arial" w:cs="Arial"/>
          <w:sz w:val="22"/>
          <w:szCs w:val="22"/>
        </w:rPr>
        <w:t xml:space="preserve">godnie z informacją przekazaną przez </w:t>
      </w:r>
      <w:r>
        <w:rPr>
          <w:rFonts w:ascii="Arial" w:hAnsi="Arial" w:cs="Arial"/>
          <w:sz w:val="22"/>
          <w:szCs w:val="22"/>
        </w:rPr>
        <w:t>Spółki:</w:t>
      </w:r>
    </w:p>
    <w:p w:rsidR="000D7A88" w:rsidRPr="004E4E16" w:rsidRDefault="000D7A88" w:rsidP="00BC6174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Przedsiębio</w:t>
      </w:r>
      <w:r w:rsidR="00BC6174">
        <w:rPr>
          <w:rFonts w:ascii="Arial" w:hAnsi="Arial" w:cs="Arial"/>
          <w:sz w:val="22"/>
          <w:szCs w:val="22"/>
        </w:rPr>
        <w:t>rstwo Energetyki Cieplnej Sp. z </w:t>
      </w:r>
      <w:r>
        <w:rPr>
          <w:rFonts w:ascii="Arial" w:hAnsi="Arial" w:cs="Arial"/>
          <w:sz w:val="22"/>
          <w:szCs w:val="22"/>
        </w:rPr>
        <w:t xml:space="preserve">o.o. w ramach wsparcia </w:t>
      </w:r>
      <w:r w:rsidR="003D33A1">
        <w:rPr>
          <w:rFonts w:ascii="Arial" w:hAnsi="Arial" w:cs="Arial"/>
          <w:sz w:val="22"/>
          <w:szCs w:val="22"/>
        </w:rPr>
        <w:t>wydarzenia</w:t>
      </w:r>
      <w:r>
        <w:rPr>
          <w:rFonts w:ascii="Arial" w:hAnsi="Arial" w:cs="Arial"/>
          <w:sz w:val="22"/>
          <w:szCs w:val="22"/>
        </w:rPr>
        <w:t xml:space="preserve"> </w:t>
      </w:r>
      <w:r w:rsidR="00BC6174">
        <w:rPr>
          <w:rFonts w:ascii="Arial" w:hAnsi="Arial" w:cs="Arial"/>
          <w:sz w:val="22"/>
          <w:szCs w:val="22"/>
        </w:rPr>
        <w:t xml:space="preserve">pn. </w:t>
      </w:r>
      <w:r w:rsidR="003D33A1">
        <w:rPr>
          <w:rFonts w:ascii="Arial" w:hAnsi="Arial" w:cs="Arial"/>
          <w:sz w:val="22"/>
          <w:szCs w:val="22"/>
        </w:rPr>
        <w:t>Święt</w:t>
      </w:r>
      <w:r w:rsidR="00BC6174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Bytomia </w:t>
      </w:r>
      <w:r w:rsidR="00BC6174">
        <w:rPr>
          <w:rFonts w:ascii="Arial" w:hAnsi="Arial" w:cs="Arial"/>
          <w:sz w:val="22"/>
          <w:szCs w:val="22"/>
        </w:rPr>
        <w:t>zawarło</w:t>
      </w:r>
      <w:r>
        <w:rPr>
          <w:rFonts w:ascii="Arial" w:hAnsi="Arial" w:cs="Arial"/>
          <w:sz w:val="22"/>
          <w:szCs w:val="22"/>
        </w:rPr>
        <w:t xml:space="preserve"> z Bytomskim Centrum Kultury</w:t>
      </w:r>
      <w:r w:rsidRPr="000D7A8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umow</w:t>
      </w:r>
      <w:r w:rsidR="00BC6174">
        <w:rPr>
          <w:rFonts w:ascii="Arial" w:hAnsi="Arial" w:cs="Arial"/>
          <w:sz w:val="22"/>
          <w:szCs w:val="22"/>
        </w:rPr>
        <w:t>ę</w:t>
      </w:r>
      <w:r>
        <w:rPr>
          <w:rFonts w:ascii="Arial" w:hAnsi="Arial" w:cs="Arial"/>
          <w:sz w:val="22"/>
          <w:szCs w:val="22"/>
        </w:rPr>
        <w:t xml:space="preserve"> promocyjno-reklamow</w:t>
      </w:r>
      <w:r w:rsidR="00BC6174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na kwotę 250 000,00 zł netto.</w:t>
      </w:r>
    </w:p>
    <w:p w:rsidR="004E4E16" w:rsidRPr="004E4E16" w:rsidRDefault="000D7A88" w:rsidP="000D7A88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ab/>
        <w:t xml:space="preserve">Ponadto Spółka informuje, 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iż w myśl zapisów ustawy z dnia 10</w:t>
      </w:r>
      <w:r w:rsid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kwietnia 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1997 r. Prawo Energetyczne (t.</w:t>
      </w:r>
      <w:r w:rsid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j. Dz.U.2024.266) oraz Rozporządzenia Ministra Klimatu </w:t>
      </w:r>
      <w:r w:rsid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z dnia 7 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kwietnia 2020 r. w sprawie szczegó</w:t>
      </w:r>
      <w:r w:rsidR="006540FC"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owych zasad kszta</w:t>
      </w:r>
      <w:r w:rsidR="006540FC"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towania i kalkulacji taryf oraz rozlicze</w:t>
      </w:r>
      <w:r w:rsidR="006540FC"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ń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z tytu</w:t>
      </w:r>
      <w:r w:rsidR="006540FC"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u zaopatrzenia w ciep</w:t>
      </w:r>
      <w:r w:rsidR="006540FC"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o (Dz.U.2020.718 z </w:t>
      </w:r>
      <w:proofErr w:type="spellStart"/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późn</w:t>
      </w:r>
      <w:proofErr w:type="spellEnd"/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. zm.) wydatki na promocję oraz reklamę nie stanowią kosztów będących podstawą kalkulacji taryfy dla ciepła</w:t>
      </w:r>
      <w:r w:rsid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, w </w:t>
      </w:r>
      <w:r w:rsidR="006540FC"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związku z powyższym nie wpływają na ceny dostawy ciepła dla mieszkańców.</w:t>
      </w:r>
    </w:p>
    <w:p w:rsidR="006F60D0" w:rsidRDefault="000D7A88" w:rsidP="00BC6174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Bytomskie Przedsiębiorstwo Komunalne Sp. z o.o.</w:t>
      </w:r>
      <w:r w:rsidR="006540FC">
        <w:rPr>
          <w:rFonts w:ascii="Arial" w:hAnsi="Arial" w:cs="Arial"/>
          <w:sz w:val="22"/>
          <w:szCs w:val="22"/>
        </w:rPr>
        <w:t xml:space="preserve"> wsparło organizację </w:t>
      </w:r>
      <w:r w:rsidR="00BC6174">
        <w:rPr>
          <w:rFonts w:ascii="Arial" w:hAnsi="Arial" w:cs="Arial"/>
          <w:sz w:val="22"/>
          <w:szCs w:val="22"/>
        </w:rPr>
        <w:t>Święta</w:t>
      </w:r>
      <w:r w:rsidR="006540FC">
        <w:rPr>
          <w:rFonts w:ascii="Arial" w:hAnsi="Arial" w:cs="Arial"/>
          <w:sz w:val="22"/>
          <w:szCs w:val="22"/>
        </w:rPr>
        <w:t xml:space="preserve"> Bytomia </w:t>
      </w:r>
      <w:r w:rsidR="00BC6174">
        <w:rPr>
          <w:rFonts w:ascii="Arial" w:hAnsi="Arial" w:cs="Arial"/>
          <w:sz w:val="22"/>
          <w:szCs w:val="22"/>
        </w:rPr>
        <w:t>2024</w:t>
      </w:r>
      <w:r w:rsidR="006540FC">
        <w:rPr>
          <w:rFonts w:ascii="Arial" w:hAnsi="Arial" w:cs="Arial"/>
          <w:sz w:val="22"/>
          <w:szCs w:val="22"/>
        </w:rPr>
        <w:t xml:space="preserve"> kwotą 250 000,00 zł </w:t>
      </w:r>
      <w:r w:rsidR="007843CC">
        <w:rPr>
          <w:rFonts w:ascii="Arial" w:hAnsi="Arial" w:cs="Arial"/>
          <w:sz w:val="22"/>
          <w:szCs w:val="22"/>
        </w:rPr>
        <w:t xml:space="preserve">netto </w:t>
      </w:r>
      <w:r w:rsidR="006540FC">
        <w:rPr>
          <w:rFonts w:ascii="Arial" w:hAnsi="Arial" w:cs="Arial"/>
          <w:sz w:val="22"/>
          <w:szCs w:val="22"/>
        </w:rPr>
        <w:t>na podstawi</w:t>
      </w:r>
      <w:r w:rsidR="00BC6174">
        <w:rPr>
          <w:rFonts w:ascii="Arial" w:hAnsi="Arial" w:cs="Arial"/>
          <w:sz w:val="22"/>
          <w:szCs w:val="22"/>
        </w:rPr>
        <w:t>e umowy partnerskiej zawartej z </w:t>
      </w:r>
      <w:r w:rsidR="006540FC">
        <w:rPr>
          <w:rFonts w:ascii="Arial" w:hAnsi="Arial" w:cs="Arial"/>
          <w:sz w:val="22"/>
          <w:szCs w:val="22"/>
        </w:rPr>
        <w:t>Bytomskim Centrum Kultury.</w:t>
      </w:r>
    </w:p>
    <w:p w:rsidR="00BC6174" w:rsidRPr="000328C2" w:rsidRDefault="00162B79" w:rsidP="005A17F9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Równocześnie informuję, że w</w:t>
      </w:r>
      <w:r w:rsidR="000328C2" w:rsidRPr="000328C2">
        <w:rPr>
          <w:rFonts w:ascii="Arial" w:hAnsi="Arial" w:cs="Arial"/>
          <w:sz w:val="22"/>
          <w:szCs w:val="22"/>
        </w:rPr>
        <w:t xml:space="preserve"> kalkulacji taryf za</w:t>
      </w:r>
      <w:r>
        <w:rPr>
          <w:rFonts w:ascii="Arial" w:hAnsi="Arial" w:cs="Arial"/>
          <w:sz w:val="22"/>
          <w:szCs w:val="22"/>
        </w:rPr>
        <w:t xml:space="preserve"> zbiorowe zaopatrzenie w wodę i </w:t>
      </w:r>
      <w:r w:rsidR="000328C2" w:rsidRPr="000328C2">
        <w:rPr>
          <w:rFonts w:ascii="Arial" w:hAnsi="Arial" w:cs="Arial"/>
          <w:sz w:val="22"/>
          <w:szCs w:val="22"/>
        </w:rPr>
        <w:t>zbiorowe odprowadzanie ścieków nie ujęto kosztów reklamy i promocji.</w:t>
      </w:r>
    </w:p>
    <w:p w:rsidR="00190BF8" w:rsidRPr="00190BF8" w:rsidRDefault="00190BF8" w:rsidP="005A17F9">
      <w:pPr>
        <w:pStyle w:val="NormalnyWeb"/>
        <w:spacing w:before="0" w:beforeAutospacing="0" w:after="0" w:afterAutospacing="0" w:line="276" w:lineRule="auto"/>
        <w:ind w:firstLine="708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Dodatkowo </w:t>
      </w:r>
      <w:r w:rsidR="00162B79">
        <w:rPr>
          <w:rFonts w:ascii="Arial" w:hAnsi="Arial" w:cs="Arial"/>
          <w:sz w:val="22"/>
          <w:szCs w:val="22"/>
        </w:rPr>
        <w:t>pragnę zauważyć</w:t>
      </w:r>
      <w:r>
        <w:rPr>
          <w:rFonts w:ascii="Arial" w:hAnsi="Arial" w:cs="Arial"/>
          <w:sz w:val="22"/>
          <w:szCs w:val="22"/>
        </w:rPr>
        <w:t xml:space="preserve">, że niezgodne z prawdą jest stwierdzenie w Pana interpelacji że w ostatnim czasie Przedsiębiorstwo Energetyki Cieplnej Sp. z o.o. podniosło mieszkańcom ceny za dostarczane ciepło, gdyż to </w:t>
      </w:r>
      <w:proofErr w:type="spellStart"/>
      <w:r w:rsidRPr="00190BF8">
        <w:rPr>
          <w:rFonts w:ascii="Arial" w:hAnsi="Arial" w:cs="Arial"/>
          <w:sz w:val="22"/>
          <w:szCs w:val="22"/>
        </w:rPr>
        <w:t>Fortum</w:t>
      </w:r>
      <w:proofErr w:type="spellEnd"/>
      <w:r w:rsidRPr="00190BF8">
        <w:rPr>
          <w:rFonts w:ascii="Arial" w:hAnsi="Arial" w:cs="Arial"/>
          <w:sz w:val="22"/>
          <w:szCs w:val="22"/>
        </w:rPr>
        <w:t xml:space="preserve"> Silesia S</w:t>
      </w:r>
      <w:r w:rsidR="00A05430">
        <w:rPr>
          <w:rFonts w:ascii="Arial" w:hAnsi="Arial" w:cs="Arial"/>
          <w:sz w:val="22"/>
          <w:szCs w:val="22"/>
        </w:rPr>
        <w:t>.</w:t>
      </w:r>
      <w:r w:rsidRPr="00190BF8">
        <w:rPr>
          <w:rFonts w:ascii="Arial" w:hAnsi="Arial" w:cs="Arial"/>
          <w:sz w:val="22"/>
          <w:szCs w:val="22"/>
        </w:rPr>
        <w:t>A</w:t>
      </w:r>
      <w:r w:rsidR="00A05430">
        <w:rPr>
          <w:rFonts w:ascii="Arial" w:hAnsi="Arial" w:cs="Arial"/>
          <w:sz w:val="22"/>
          <w:szCs w:val="22"/>
        </w:rPr>
        <w:t>.</w:t>
      </w:r>
      <w:r w:rsidRPr="00190BF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Pr="00190BF8">
        <w:rPr>
          <w:rFonts w:ascii="Arial" w:hAnsi="Arial" w:cs="Arial"/>
          <w:sz w:val="22"/>
          <w:szCs w:val="22"/>
        </w:rPr>
        <w:t xml:space="preserve">d 1 lipca </w:t>
      </w:r>
      <w:r w:rsidR="00A05430">
        <w:rPr>
          <w:rFonts w:ascii="Arial" w:hAnsi="Arial" w:cs="Arial"/>
          <w:sz w:val="22"/>
          <w:szCs w:val="22"/>
        </w:rPr>
        <w:t xml:space="preserve">2024 r. </w:t>
      </w:r>
      <w:r w:rsidRPr="00190BF8">
        <w:rPr>
          <w:rFonts w:ascii="Arial" w:hAnsi="Arial" w:cs="Arial"/>
          <w:sz w:val="22"/>
          <w:szCs w:val="22"/>
        </w:rPr>
        <w:t>wprowadz</w:t>
      </w:r>
      <w:r>
        <w:rPr>
          <w:rFonts w:ascii="Arial" w:hAnsi="Arial" w:cs="Arial"/>
          <w:sz w:val="22"/>
          <w:szCs w:val="22"/>
        </w:rPr>
        <w:t>iła</w:t>
      </w:r>
      <w:r w:rsidRPr="00190BF8">
        <w:rPr>
          <w:rFonts w:ascii="Arial" w:hAnsi="Arial" w:cs="Arial"/>
          <w:sz w:val="22"/>
          <w:szCs w:val="22"/>
        </w:rPr>
        <w:t xml:space="preserve"> zmianę taryfy dla ciepła dostarczanego do odbiorców grupy taryfowej A zasilanej z systemu bytomskiego</w:t>
      </w:r>
      <w:r w:rsidR="00A05430">
        <w:rPr>
          <w:rFonts w:ascii="Arial" w:hAnsi="Arial" w:cs="Arial"/>
          <w:sz w:val="22"/>
          <w:szCs w:val="22"/>
        </w:rPr>
        <w:t>.</w:t>
      </w:r>
    </w:p>
    <w:p w:rsidR="00F23310" w:rsidRDefault="007E65FC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S</w:t>
      </w:r>
      <w:r w:rsidRPr="007E65FC">
        <w:rPr>
          <w:rFonts w:ascii="Arial" w:hAnsi="Arial" w:cs="Arial"/>
          <w:bCs/>
          <w:sz w:val="22"/>
          <w:szCs w:val="22"/>
        </w:rPr>
        <w:t>umaryczna kwota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7E65FC">
        <w:rPr>
          <w:rFonts w:ascii="Arial" w:hAnsi="Arial" w:cs="Arial"/>
          <w:bCs/>
          <w:sz w:val="22"/>
          <w:szCs w:val="22"/>
        </w:rPr>
        <w:t>pozyskanych środków</w:t>
      </w:r>
      <w:r>
        <w:rPr>
          <w:rFonts w:ascii="Arial" w:hAnsi="Arial" w:cs="Arial"/>
          <w:bCs/>
          <w:sz w:val="22"/>
          <w:szCs w:val="22"/>
        </w:rPr>
        <w:t xml:space="preserve"> brutto od </w:t>
      </w:r>
      <w:r w:rsidRPr="007E65FC">
        <w:rPr>
          <w:rFonts w:ascii="Arial" w:hAnsi="Arial" w:cs="Arial"/>
          <w:bCs/>
          <w:sz w:val="22"/>
          <w:szCs w:val="22"/>
        </w:rPr>
        <w:t>sponsorów/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7E65FC">
        <w:rPr>
          <w:rFonts w:ascii="Arial" w:hAnsi="Arial" w:cs="Arial"/>
          <w:bCs/>
          <w:sz w:val="22"/>
          <w:szCs w:val="22"/>
        </w:rPr>
        <w:t>partnerów wyniosła 959 400,00 zł. Sponsorami i partnerami wydarzenia były firmy: RENNER GROUP, FCC Polska,</w:t>
      </w:r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E65FC">
        <w:rPr>
          <w:rFonts w:ascii="Arial" w:hAnsi="Arial" w:cs="Arial"/>
          <w:bCs/>
          <w:sz w:val="22"/>
          <w:szCs w:val="22"/>
        </w:rPr>
        <w:t>Hydrosan</w:t>
      </w:r>
      <w:proofErr w:type="spellEnd"/>
      <w:r w:rsidRPr="007E65FC">
        <w:rPr>
          <w:rFonts w:ascii="Arial" w:hAnsi="Arial" w:cs="Arial"/>
          <w:bCs/>
          <w:sz w:val="22"/>
          <w:szCs w:val="22"/>
        </w:rPr>
        <w:t xml:space="preserve">, Przedsiębiorstwo Energetyki Cieplnej </w:t>
      </w:r>
      <w:r>
        <w:rPr>
          <w:rFonts w:ascii="Arial" w:hAnsi="Arial" w:cs="Arial"/>
          <w:bCs/>
          <w:sz w:val="22"/>
          <w:szCs w:val="22"/>
        </w:rPr>
        <w:t>Sp. z o.o.</w:t>
      </w:r>
      <w:r w:rsidRPr="007E65FC">
        <w:rPr>
          <w:rFonts w:ascii="Arial" w:hAnsi="Arial" w:cs="Arial"/>
          <w:bCs/>
          <w:sz w:val="22"/>
          <w:szCs w:val="22"/>
        </w:rPr>
        <w:t>, Bytomskie Przedsiębiorstwo Komunalne</w:t>
      </w:r>
      <w:r>
        <w:rPr>
          <w:rFonts w:ascii="Arial" w:hAnsi="Arial" w:cs="Arial"/>
          <w:bCs/>
          <w:sz w:val="22"/>
          <w:szCs w:val="22"/>
        </w:rPr>
        <w:t xml:space="preserve"> Sp. z o.o.</w:t>
      </w: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540FC" w:rsidRDefault="006540FC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C5CF8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A8770B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C5CF8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C5CF8">
        <w:rPr>
          <w:rFonts w:ascii="Arial" w:hAnsi="Arial" w:cs="Arial"/>
          <w:bCs/>
          <w:sz w:val="20"/>
          <w:szCs w:val="20"/>
        </w:rPr>
        <w:t>.</w:t>
      </w:r>
    </w:p>
    <w:p w:rsidR="004E2F40" w:rsidRDefault="004E2F40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4E2F40" w:rsidRDefault="00122943" w:rsidP="000D7A88">
      <w:pPr>
        <w:rPr>
          <w:rFonts w:ascii="Arial" w:hAnsi="Arial" w:cs="Arial"/>
          <w:bCs/>
          <w:sz w:val="16"/>
          <w:szCs w:val="20"/>
        </w:rPr>
      </w:pPr>
      <w:r>
        <w:rPr>
          <w:rFonts w:ascii="Arial" w:hAnsi="Arial" w:cs="Arial"/>
          <w:bCs/>
          <w:sz w:val="16"/>
          <w:szCs w:val="20"/>
        </w:rPr>
        <w:t>1</w:t>
      </w:r>
      <w:r w:rsidR="007E65FC">
        <w:rPr>
          <w:rFonts w:ascii="Arial" w:hAnsi="Arial" w:cs="Arial"/>
          <w:bCs/>
          <w:sz w:val="16"/>
          <w:szCs w:val="20"/>
        </w:rPr>
        <w:t>8</w:t>
      </w:r>
      <w:r w:rsidR="004E2F40" w:rsidRPr="004E2F40">
        <w:rPr>
          <w:rFonts w:ascii="Arial" w:hAnsi="Arial" w:cs="Arial"/>
          <w:bCs/>
          <w:sz w:val="16"/>
          <w:szCs w:val="20"/>
        </w:rPr>
        <w:t xml:space="preserve"> lipca 2024 r.</w:t>
      </w:r>
    </w:p>
    <w:p w:rsidR="004F554E" w:rsidRPr="000D7A88" w:rsidRDefault="004F554E" w:rsidP="004F554E">
      <w:pPr>
        <w:jc w:val="both"/>
        <w:rPr>
          <w:rFonts w:ascii="Arial" w:hAnsi="Arial" w:cs="Arial"/>
          <w:sz w:val="22"/>
          <w:szCs w:val="22"/>
        </w:rPr>
      </w:pPr>
      <w:r w:rsidRPr="000D7A88">
        <w:rPr>
          <w:rFonts w:ascii="Arial" w:hAnsi="Arial" w:cs="Arial"/>
          <w:bCs/>
          <w:sz w:val="22"/>
          <w:szCs w:val="22"/>
        </w:rPr>
        <w:t>Nr MDOK</w:t>
      </w:r>
      <w:r w:rsidR="00F65FE9" w:rsidRPr="000D7A88">
        <w:rPr>
          <w:rFonts w:ascii="Arial" w:hAnsi="Arial" w:cs="Arial"/>
          <w:bCs/>
          <w:sz w:val="22"/>
          <w:szCs w:val="22"/>
        </w:rPr>
        <w:t xml:space="preserve"> </w:t>
      </w:r>
    </w:p>
    <w:sectPr w:rsidR="004F554E" w:rsidRPr="000D7A88" w:rsidSect="00584569">
      <w:pgSz w:w="11906" w:h="16838"/>
      <w:pgMar w:top="56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430" w:rsidRDefault="00A05430" w:rsidP="0085517A">
      <w:r>
        <w:separator/>
      </w:r>
    </w:p>
  </w:endnote>
  <w:endnote w:type="continuationSeparator" w:id="0">
    <w:p w:rsidR="00A05430" w:rsidRDefault="00A0543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430" w:rsidRDefault="00A05430" w:rsidP="0085517A">
      <w:r>
        <w:separator/>
      </w:r>
    </w:p>
  </w:footnote>
  <w:footnote w:type="continuationSeparator" w:id="0">
    <w:p w:rsidR="00A05430" w:rsidRDefault="00A0543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06810"/>
    <w:multiLevelType w:val="hybridMultilevel"/>
    <w:tmpl w:val="1A22FC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44CC1"/>
    <w:multiLevelType w:val="hybridMultilevel"/>
    <w:tmpl w:val="82046AE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0726B5"/>
    <w:multiLevelType w:val="hybridMultilevel"/>
    <w:tmpl w:val="2F808DF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3"/>
  </w:num>
  <w:num w:numId="3">
    <w:abstractNumId w:val="11"/>
  </w:num>
  <w:num w:numId="4">
    <w:abstractNumId w:val="1"/>
  </w:num>
  <w:num w:numId="5">
    <w:abstractNumId w:val="22"/>
  </w:num>
  <w:num w:numId="6">
    <w:abstractNumId w:val="20"/>
  </w:num>
  <w:num w:numId="7">
    <w:abstractNumId w:val="40"/>
  </w:num>
  <w:num w:numId="8">
    <w:abstractNumId w:val="12"/>
  </w:num>
  <w:num w:numId="9">
    <w:abstractNumId w:val="43"/>
  </w:num>
  <w:num w:numId="10">
    <w:abstractNumId w:val="7"/>
  </w:num>
  <w:num w:numId="11">
    <w:abstractNumId w:val="30"/>
  </w:num>
  <w:num w:numId="12">
    <w:abstractNumId w:val="23"/>
  </w:num>
  <w:num w:numId="13">
    <w:abstractNumId w:val="5"/>
  </w:num>
  <w:num w:numId="14">
    <w:abstractNumId w:val="21"/>
  </w:num>
  <w:num w:numId="15">
    <w:abstractNumId w:val="36"/>
  </w:num>
  <w:num w:numId="16">
    <w:abstractNumId w:val="17"/>
  </w:num>
  <w:num w:numId="17">
    <w:abstractNumId w:val="37"/>
  </w:num>
  <w:num w:numId="18">
    <w:abstractNumId w:val="32"/>
  </w:num>
  <w:num w:numId="19">
    <w:abstractNumId w:val="34"/>
  </w:num>
  <w:num w:numId="20">
    <w:abstractNumId w:val="41"/>
  </w:num>
  <w:num w:numId="21">
    <w:abstractNumId w:val="27"/>
  </w:num>
  <w:num w:numId="22">
    <w:abstractNumId w:val="31"/>
  </w:num>
  <w:num w:numId="23">
    <w:abstractNumId w:val="18"/>
  </w:num>
  <w:num w:numId="24">
    <w:abstractNumId w:val="2"/>
  </w:num>
  <w:num w:numId="25">
    <w:abstractNumId w:val="15"/>
  </w:num>
  <w:num w:numId="26">
    <w:abstractNumId w:val="14"/>
  </w:num>
  <w:num w:numId="27">
    <w:abstractNumId w:val="8"/>
  </w:num>
  <w:num w:numId="28">
    <w:abstractNumId w:val="29"/>
  </w:num>
  <w:num w:numId="29">
    <w:abstractNumId w:val="28"/>
  </w:num>
  <w:num w:numId="30">
    <w:abstractNumId w:val="38"/>
  </w:num>
  <w:num w:numId="31">
    <w:abstractNumId w:val="16"/>
  </w:num>
  <w:num w:numId="32">
    <w:abstractNumId w:val="3"/>
  </w:num>
  <w:num w:numId="33">
    <w:abstractNumId w:val="45"/>
  </w:num>
  <w:num w:numId="34">
    <w:abstractNumId w:val="26"/>
  </w:num>
  <w:num w:numId="35">
    <w:abstractNumId w:val="4"/>
  </w:num>
  <w:num w:numId="36">
    <w:abstractNumId w:val="42"/>
  </w:num>
  <w:num w:numId="37">
    <w:abstractNumId w:val="35"/>
  </w:num>
  <w:num w:numId="38">
    <w:abstractNumId w:val="39"/>
  </w:num>
  <w:num w:numId="39">
    <w:abstractNumId w:val="0"/>
  </w:num>
  <w:num w:numId="40">
    <w:abstractNumId w:val="25"/>
  </w:num>
  <w:num w:numId="41">
    <w:abstractNumId w:val="10"/>
  </w:num>
  <w:num w:numId="42">
    <w:abstractNumId w:val="19"/>
  </w:num>
  <w:num w:numId="43">
    <w:abstractNumId w:val="9"/>
  </w:num>
  <w:num w:numId="44">
    <w:abstractNumId w:val="13"/>
  </w:num>
  <w:num w:numId="45">
    <w:abstractNumId w:val="24"/>
  </w:num>
  <w:num w:numId="4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28C2"/>
    <w:rsid w:val="000357F0"/>
    <w:rsid w:val="000368FF"/>
    <w:rsid w:val="00037E2E"/>
    <w:rsid w:val="0004049D"/>
    <w:rsid w:val="000459AA"/>
    <w:rsid w:val="00046DB5"/>
    <w:rsid w:val="000576C5"/>
    <w:rsid w:val="000648F1"/>
    <w:rsid w:val="00067C08"/>
    <w:rsid w:val="000744DE"/>
    <w:rsid w:val="00075070"/>
    <w:rsid w:val="00077F87"/>
    <w:rsid w:val="000859BB"/>
    <w:rsid w:val="000A24F7"/>
    <w:rsid w:val="000A2D6F"/>
    <w:rsid w:val="000A4029"/>
    <w:rsid w:val="000A64FB"/>
    <w:rsid w:val="000B35ED"/>
    <w:rsid w:val="000B4DAE"/>
    <w:rsid w:val="000D0E27"/>
    <w:rsid w:val="000D18DA"/>
    <w:rsid w:val="000D44E9"/>
    <w:rsid w:val="000D7A88"/>
    <w:rsid w:val="000E0DF1"/>
    <w:rsid w:val="000E34D5"/>
    <w:rsid w:val="000E700B"/>
    <w:rsid w:val="000F088D"/>
    <w:rsid w:val="000F0E10"/>
    <w:rsid w:val="000F15A5"/>
    <w:rsid w:val="000F7751"/>
    <w:rsid w:val="00101D01"/>
    <w:rsid w:val="00105553"/>
    <w:rsid w:val="00111CD4"/>
    <w:rsid w:val="00114665"/>
    <w:rsid w:val="001172B2"/>
    <w:rsid w:val="00122943"/>
    <w:rsid w:val="0012556D"/>
    <w:rsid w:val="0012696A"/>
    <w:rsid w:val="001311F5"/>
    <w:rsid w:val="001353CA"/>
    <w:rsid w:val="00142FF8"/>
    <w:rsid w:val="0014337E"/>
    <w:rsid w:val="00156BAC"/>
    <w:rsid w:val="0016033D"/>
    <w:rsid w:val="00162B79"/>
    <w:rsid w:val="001652D6"/>
    <w:rsid w:val="001673B2"/>
    <w:rsid w:val="001772C3"/>
    <w:rsid w:val="00183581"/>
    <w:rsid w:val="00187DF9"/>
    <w:rsid w:val="00190BF8"/>
    <w:rsid w:val="00190C8B"/>
    <w:rsid w:val="001912F7"/>
    <w:rsid w:val="00191CD5"/>
    <w:rsid w:val="00194469"/>
    <w:rsid w:val="001967F2"/>
    <w:rsid w:val="0019725C"/>
    <w:rsid w:val="001A3672"/>
    <w:rsid w:val="001B30C4"/>
    <w:rsid w:val="001B3290"/>
    <w:rsid w:val="001B35FC"/>
    <w:rsid w:val="001B5935"/>
    <w:rsid w:val="001C2A91"/>
    <w:rsid w:val="001C5CC1"/>
    <w:rsid w:val="001E6F09"/>
    <w:rsid w:val="001F07FC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66ABC"/>
    <w:rsid w:val="00267339"/>
    <w:rsid w:val="00274801"/>
    <w:rsid w:val="0027598B"/>
    <w:rsid w:val="0029361F"/>
    <w:rsid w:val="00293B90"/>
    <w:rsid w:val="002A431E"/>
    <w:rsid w:val="002B02F6"/>
    <w:rsid w:val="002B73E8"/>
    <w:rsid w:val="002D0F21"/>
    <w:rsid w:val="002D14D4"/>
    <w:rsid w:val="002E1E85"/>
    <w:rsid w:val="002E22BD"/>
    <w:rsid w:val="00300835"/>
    <w:rsid w:val="00300C3D"/>
    <w:rsid w:val="0030176D"/>
    <w:rsid w:val="00302309"/>
    <w:rsid w:val="00310D3F"/>
    <w:rsid w:val="003201DC"/>
    <w:rsid w:val="003203CE"/>
    <w:rsid w:val="00323E3B"/>
    <w:rsid w:val="00341DC3"/>
    <w:rsid w:val="00343359"/>
    <w:rsid w:val="00346A44"/>
    <w:rsid w:val="00374864"/>
    <w:rsid w:val="00375224"/>
    <w:rsid w:val="00376F30"/>
    <w:rsid w:val="003926D4"/>
    <w:rsid w:val="0039681E"/>
    <w:rsid w:val="00396F3D"/>
    <w:rsid w:val="003A192A"/>
    <w:rsid w:val="003A4642"/>
    <w:rsid w:val="003A5699"/>
    <w:rsid w:val="003A6CA9"/>
    <w:rsid w:val="003B0C54"/>
    <w:rsid w:val="003B7A65"/>
    <w:rsid w:val="003C0BFC"/>
    <w:rsid w:val="003C4EE5"/>
    <w:rsid w:val="003D33A1"/>
    <w:rsid w:val="003E4BA0"/>
    <w:rsid w:val="003E6647"/>
    <w:rsid w:val="003F0609"/>
    <w:rsid w:val="003F1124"/>
    <w:rsid w:val="003F5B11"/>
    <w:rsid w:val="0040204C"/>
    <w:rsid w:val="004226B6"/>
    <w:rsid w:val="00426CDF"/>
    <w:rsid w:val="0043183B"/>
    <w:rsid w:val="00433BDC"/>
    <w:rsid w:val="00440EC3"/>
    <w:rsid w:val="00442116"/>
    <w:rsid w:val="004523CF"/>
    <w:rsid w:val="00461859"/>
    <w:rsid w:val="00475147"/>
    <w:rsid w:val="004844B3"/>
    <w:rsid w:val="004922FB"/>
    <w:rsid w:val="004A33BD"/>
    <w:rsid w:val="004A420E"/>
    <w:rsid w:val="004A5D1F"/>
    <w:rsid w:val="004C3761"/>
    <w:rsid w:val="004C5F89"/>
    <w:rsid w:val="004D77B1"/>
    <w:rsid w:val="004E1F41"/>
    <w:rsid w:val="004E2F40"/>
    <w:rsid w:val="004E4E16"/>
    <w:rsid w:val="004F0332"/>
    <w:rsid w:val="004F06A3"/>
    <w:rsid w:val="004F1134"/>
    <w:rsid w:val="004F288B"/>
    <w:rsid w:val="004F2E63"/>
    <w:rsid w:val="004F554E"/>
    <w:rsid w:val="004F5A90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550"/>
    <w:rsid w:val="00557A6D"/>
    <w:rsid w:val="00575546"/>
    <w:rsid w:val="00576155"/>
    <w:rsid w:val="00577604"/>
    <w:rsid w:val="0058039F"/>
    <w:rsid w:val="00584569"/>
    <w:rsid w:val="005861DB"/>
    <w:rsid w:val="005862FA"/>
    <w:rsid w:val="00590E5F"/>
    <w:rsid w:val="00597A9A"/>
    <w:rsid w:val="005A100F"/>
    <w:rsid w:val="005A17F9"/>
    <w:rsid w:val="005A196A"/>
    <w:rsid w:val="005A564F"/>
    <w:rsid w:val="005C0D6B"/>
    <w:rsid w:val="005C48B3"/>
    <w:rsid w:val="005C7CE6"/>
    <w:rsid w:val="005D1759"/>
    <w:rsid w:val="005D3685"/>
    <w:rsid w:val="005E0F2C"/>
    <w:rsid w:val="005E50F5"/>
    <w:rsid w:val="005F0606"/>
    <w:rsid w:val="005F10AC"/>
    <w:rsid w:val="005F5D9A"/>
    <w:rsid w:val="00600BF2"/>
    <w:rsid w:val="006013B9"/>
    <w:rsid w:val="00610970"/>
    <w:rsid w:val="00617E3B"/>
    <w:rsid w:val="00625C96"/>
    <w:rsid w:val="00626F9B"/>
    <w:rsid w:val="00633457"/>
    <w:rsid w:val="00636D4F"/>
    <w:rsid w:val="00636F60"/>
    <w:rsid w:val="00653CCB"/>
    <w:rsid w:val="006540FC"/>
    <w:rsid w:val="00663ED6"/>
    <w:rsid w:val="00680881"/>
    <w:rsid w:val="006813C2"/>
    <w:rsid w:val="00685C9F"/>
    <w:rsid w:val="00686E89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E5D22"/>
    <w:rsid w:val="006F4530"/>
    <w:rsid w:val="006F60D0"/>
    <w:rsid w:val="0070009D"/>
    <w:rsid w:val="00701AFF"/>
    <w:rsid w:val="007077B7"/>
    <w:rsid w:val="00717840"/>
    <w:rsid w:val="00723C35"/>
    <w:rsid w:val="00732A7F"/>
    <w:rsid w:val="00734D29"/>
    <w:rsid w:val="00735328"/>
    <w:rsid w:val="00735411"/>
    <w:rsid w:val="00737E74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196F"/>
    <w:rsid w:val="00783F3D"/>
    <w:rsid w:val="007843CC"/>
    <w:rsid w:val="007871A3"/>
    <w:rsid w:val="0079130B"/>
    <w:rsid w:val="00792B76"/>
    <w:rsid w:val="00796408"/>
    <w:rsid w:val="00796D17"/>
    <w:rsid w:val="007A4DBC"/>
    <w:rsid w:val="007B3A08"/>
    <w:rsid w:val="007B3C5A"/>
    <w:rsid w:val="007C1B2C"/>
    <w:rsid w:val="007C481D"/>
    <w:rsid w:val="007C4B15"/>
    <w:rsid w:val="007C53A5"/>
    <w:rsid w:val="007C58CD"/>
    <w:rsid w:val="007D4B80"/>
    <w:rsid w:val="007D7A81"/>
    <w:rsid w:val="007E156E"/>
    <w:rsid w:val="007E215E"/>
    <w:rsid w:val="007E38EA"/>
    <w:rsid w:val="007E4FD8"/>
    <w:rsid w:val="007E65FC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D9F"/>
    <w:rsid w:val="0085517A"/>
    <w:rsid w:val="008569F2"/>
    <w:rsid w:val="008609E5"/>
    <w:rsid w:val="008644AB"/>
    <w:rsid w:val="00872367"/>
    <w:rsid w:val="008747FA"/>
    <w:rsid w:val="00880ABE"/>
    <w:rsid w:val="00881B54"/>
    <w:rsid w:val="0088613D"/>
    <w:rsid w:val="00887AE9"/>
    <w:rsid w:val="00890778"/>
    <w:rsid w:val="00893399"/>
    <w:rsid w:val="00895FA0"/>
    <w:rsid w:val="00897E99"/>
    <w:rsid w:val="008A5F3E"/>
    <w:rsid w:val="008A61F8"/>
    <w:rsid w:val="008B14A9"/>
    <w:rsid w:val="008C460B"/>
    <w:rsid w:val="008D2EF5"/>
    <w:rsid w:val="008D4FBB"/>
    <w:rsid w:val="008E3B36"/>
    <w:rsid w:val="008F14BC"/>
    <w:rsid w:val="008F4E03"/>
    <w:rsid w:val="008F54F5"/>
    <w:rsid w:val="008F5E2A"/>
    <w:rsid w:val="00900EB9"/>
    <w:rsid w:val="009141C8"/>
    <w:rsid w:val="00914D8E"/>
    <w:rsid w:val="00917025"/>
    <w:rsid w:val="009207E8"/>
    <w:rsid w:val="00920BD1"/>
    <w:rsid w:val="00924D43"/>
    <w:rsid w:val="009268A5"/>
    <w:rsid w:val="00930578"/>
    <w:rsid w:val="00932AD6"/>
    <w:rsid w:val="00954C6A"/>
    <w:rsid w:val="0096116B"/>
    <w:rsid w:val="009776A1"/>
    <w:rsid w:val="009824DD"/>
    <w:rsid w:val="00984741"/>
    <w:rsid w:val="00984EA6"/>
    <w:rsid w:val="009B294F"/>
    <w:rsid w:val="009B64EE"/>
    <w:rsid w:val="009C0A39"/>
    <w:rsid w:val="009C2EB3"/>
    <w:rsid w:val="009C56D2"/>
    <w:rsid w:val="009D5967"/>
    <w:rsid w:val="009E27E4"/>
    <w:rsid w:val="00A05252"/>
    <w:rsid w:val="00A05430"/>
    <w:rsid w:val="00A27536"/>
    <w:rsid w:val="00A34638"/>
    <w:rsid w:val="00A41693"/>
    <w:rsid w:val="00A417D3"/>
    <w:rsid w:val="00A41C26"/>
    <w:rsid w:val="00A519CF"/>
    <w:rsid w:val="00A530A3"/>
    <w:rsid w:val="00A5310D"/>
    <w:rsid w:val="00A62855"/>
    <w:rsid w:val="00A76A95"/>
    <w:rsid w:val="00A8148E"/>
    <w:rsid w:val="00A8453A"/>
    <w:rsid w:val="00A8770B"/>
    <w:rsid w:val="00A87714"/>
    <w:rsid w:val="00A93144"/>
    <w:rsid w:val="00AA1EDA"/>
    <w:rsid w:val="00AA3B90"/>
    <w:rsid w:val="00AA57AE"/>
    <w:rsid w:val="00AA7622"/>
    <w:rsid w:val="00AC3235"/>
    <w:rsid w:val="00AC7397"/>
    <w:rsid w:val="00AD14C5"/>
    <w:rsid w:val="00AF24D6"/>
    <w:rsid w:val="00AF3691"/>
    <w:rsid w:val="00AF59FE"/>
    <w:rsid w:val="00B01C7E"/>
    <w:rsid w:val="00B021C7"/>
    <w:rsid w:val="00B039F0"/>
    <w:rsid w:val="00B047B7"/>
    <w:rsid w:val="00B055BF"/>
    <w:rsid w:val="00B062A5"/>
    <w:rsid w:val="00B06CD0"/>
    <w:rsid w:val="00B16750"/>
    <w:rsid w:val="00B263B4"/>
    <w:rsid w:val="00B40033"/>
    <w:rsid w:val="00B41482"/>
    <w:rsid w:val="00B414D7"/>
    <w:rsid w:val="00B52ACF"/>
    <w:rsid w:val="00B60454"/>
    <w:rsid w:val="00B614F4"/>
    <w:rsid w:val="00B62256"/>
    <w:rsid w:val="00B629B2"/>
    <w:rsid w:val="00B62FE4"/>
    <w:rsid w:val="00B6596A"/>
    <w:rsid w:val="00B72346"/>
    <w:rsid w:val="00B74AB3"/>
    <w:rsid w:val="00B757CF"/>
    <w:rsid w:val="00B76E49"/>
    <w:rsid w:val="00B86D4D"/>
    <w:rsid w:val="00BA7E2C"/>
    <w:rsid w:val="00BB3EE1"/>
    <w:rsid w:val="00BB5526"/>
    <w:rsid w:val="00BC314B"/>
    <w:rsid w:val="00BC5CF8"/>
    <w:rsid w:val="00BC6174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19D3"/>
    <w:rsid w:val="00C22CB0"/>
    <w:rsid w:val="00C35BD5"/>
    <w:rsid w:val="00C4457D"/>
    <w:rsid w:val="00C50EAE"/>
    <w:rsid w:val="00C52F20"/>
    <w:rsid w:val="00C63C6E"/>
    <w:rsid w:val="00C72F72"/>
    <w:rsid w:val="00C74155"/>
    <w:rsid w:val="00C75B01"/>
    <w:rsid w:val="00C80D7A"/>
    <w:rsid w:val="00CB5DC1"/>
    <w:rsid w:val="00CD48DD"/>
    <w:rsid w:val="00CE1272"/>
    <w:rsid w:val="00CE37D1"/>
    <w:rsid w:val="00CE3814"/>
    <w:rsid w:val="00CF3836"/>
    <w:rsid w:val="00D043A4"/>
    <w:rsid w:val="00D046B8"/>
    <w:rsid w:val="00D0520B"/>
    <w:rsid w:val="00D148C7"/>
    <w:rsid w:val="00D20B1D"/>
    <w:rsid w:val="00D2747D"/>
    <w:rsid w:val="00D403F8"/>
    <w:rsid w:val="00D41953"/>
    <w:rsid w:val="00D44485"/>
    <w:rsid w:val="00D4616A"/>
    <w:rsid w:val="00D551DD"/>
    <w:rsid w:val="00D618CA"/>
    <w:rsid w:val="00D64ECD"/>
    <w:rsid w:val="00D7271F"/>
    <w:rsid w:val="00D837AB"/>
    <w:rsid w:val="00D9094E"/>
    <w:rsid w:val="00D91EE1"/>
    <w:rsid w:val="00D924C9"/>
    <w:rsid w:val="00D9441A"/>
    <w:rsid w:val="00D97EDC"/>
    <w:rsid w:val="00DA125E"/>
    <w:rsid w:val="00DA147A"/>
    <w:rsid w:val="00DA2CC8"/>
    <w:rsid w:val="00DA33E3"/>
    <w:rsid w:val="00DA3C25"/>
    <w:rsid w:val="00DA4DC8"/>
    <w:rsid w:val="00DA69D6"/>
    <w:rsid w:val="00DB2AAC"/>
    <w:rsid w:val="00DC47C7"/>
    <w:rsid w:val="00DD7E78"/>
    <w:rsid w:val="00DF3864"/>
    <w:rsid w:val="00E02E83"/>
    <w:rsid w:val="00E032FD"/>
    <w:rsid w:val="00E04117"/>
    <w:rsid w:val="00E050A9"/>
    <w:rsid w:val="00E069AE"/>
    <w:rsid w:val="00E06CC4"/>
    <w:rsid w:val="00E173DD"/>
    <w:rsid w:val="00E2129A"/>
    <w:rsid w:val="00E23232"/>
    <w:rsid w:val="00E23797"/>
    <w:rsid w:val="00E326BA"/>
    <w:rsid w:val="00E32AF1"/>
    <w:rsid w:val="00E3354E"/>
    <w:rsid w:val="00E346C3"/>
    <w:rsid w:val="00E4012B"/>
    <w:rsid w:val="00E441CB"/>
    <w:rsid w:val="00E5205C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A7848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030D"/>
    <w:rsid w:val="00EE4764"/>
    <w:rsid w:val="00EF324B"/>
    <w:rsid w:val="00F0633B"/>
    <w:rsid w:val="00F0793C"/>
    <w:rsid w:val="00F1495D"/>
    <w:rsid w:val="00F20C40"/>
    <w:rsid w:val="00F23310"/>
    <w:rsid w:val="00F26A3E"/>
    <w:rsid w:val="00F45F26"/>
    <w:rsid w:val="00F559A0"/>
    <w:rsid w:val="00F600C5"/>
    <w:rsid w:val="00F61F8E"/>
    <w:rsid w:val="00F63964"/>
    <w:rsid w:val="00F6436D"/>
    <w:rsid w:val="00F65FE9"/>
    <w:rsid w:val="00F70E8E"/>
    <w:rsid w:val="00F75983"/>
    <w:rsid w:val="00F831F4"/>
    <w:rsid w:val="00F920B1"/>
    <w:rsid w:val="00F956FD"/>
    <w:rsid w:val="00FA0578"/>
    <w:rsid w:val="00FA09FC"/>
    <w:rsid w:val="00FA68D0"/>
    <w:rsid w:val="00FA74E4"/>
    <w:rsid w:val="00FB1C42"/>
    <w:rsid w:val="00FB5430"/>
    <w:rsid w:val="00FB5478"/>
    <w:rsid w:val="00FC287A"/>
    <w:rsid w:val="00FC3B79"/>
    <w:rsid w:val="00FC4FA9"/>
    <w:rsid w:val="00FC58F5"/>
    <w:rsid w:val="00FD0519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  <w:style w:type="paragraph" w:styleId="Bezodstpw">
    <w:name w:val="No Spacing"/>
    <w:uiPriority w:val="1"/>
    <w:qFormat/>
    <w:rsid w:val="0089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9170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5DCDA-78B7-4171-B4C2-EB0BA62FD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11</cp:revision>
  <cp:lastPrinted>2024-07-19T10:10:00Z</cp:lastPrinted>
  <dcterms:created xsi:type="dcterms:W3CDTF">2024-07-16T06:50:00Z</dcterms:created>
  <dcterms:modified xsi:type="dcterms:W3CDTF">2024-07-19T10:10:00Z</dcterms:modified>
</cp:coreProperties>
</file>