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FD6975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D697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C92C9B">
        <w:rPr>
          <w:rFonts w:ascii="Arial" w:hAnsi="Arial" w:cs="Arial"/>
        </w:rPr>
        <w:t>60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C92C9B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92C9B">
        <w:rPr>
          <w:rFonts w:ascii="Arial" w:hAnsi="Arial" w:cs="Arial"/>
        </w:rPr>
        <w:t>miejsce zastrzeżone dla osoby niepełnosprawnej przy ulicy Głowackiego 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6306E4">
        <w:rPr>
          <w:rFonts w:ascii="Arial" w:hAnsi="Arial" w:cs="Arial"/>
        </w:rPr>
        <w:t xml:space="preserve"> </w:t>
      </w:r>
      <w:r w:rsidR="00C92C9B">
        <w:rPr>
          <w:rFonts w:ascii="Arial" w:hAnsi="Arial" w:cs="Arial"/>
        </w:rPr>
        <w:t>ze względu na deficyt miejsc postojowych przedmiotowe stanowiska w dotychczasowych układach komunikacyjnych</w:t>
      </w:r>
      <w:r w:rsidR="00EF1153">
        <w:rPr>
          <w:rFonts w:ascii="Arial" w:hAnsi="Arial" w:cs="Arial"/>
        </w:rPr>
        <w:t>,</w:t>
      </w:r>
      <w:r w:rsidR="00C92C9B">
        <w:rPr>
          <w:rFonts w:ascii="Arial" w:hAnsi="Arial" w:cs="Arial"/>
        </w:rPr>
        <w:t xml:space="preserve"> wyznaczane są na wniosek osoby uprawnionej do korzystania z takiego stanowiska. </w:t>
      </w:r>
    </w:p>
    <w:p w:rsidR="006306E4" w:rsidRPr="00996CF2" w:rsidRDefault="00C92C9B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przyjętą procedurą  osoba wnios</w:t>
      </w:r>
      <w:r w:rsidR="004B27EE">
        <w:rPr>
          <w:rFonts w:ascii="Arial" w:hAnsi="Arial" w:cs="Arial"/>
        </w:rPr>
        <w:t>kująca winna wypełnić wniosek o </w:t>
      </w:r>
      <w:r>
        <w:rPr>
          <w:rFonts w:ascii="Arial" w:hAnsi="Arial" w:cs="Arial"/>
        </w:rPr>
        <w:t>wyznaczenie miejsca postojowego dla osoby niepełnosprawnej</w:t>
      </w:r>
      <w:r w:rsidR="004B27EE">
        <w:rPr>
          <w:rFonts w:ascii="Arial" w:hAnsi="Arial" w:cs="Arial"/>
        </w:rPr>
        <w:t>, dostępny na </w:t>
      </w:r>
      <w:r>
        <w:rPr>
          <w:rFonts w:ascii="Arial" w:hAnsi="Arial" w:cs="Arial"/>
        </w:rPr>
        <w:t xml:space="preserve">stronie </w:t>
      </w:r>
      <w:r w:rsidR="004B27EE">
        <w:rPr>
          <w:rFonts w:ascii="Arial" w:hAnsi="Arial" w:cs="Arial"/>
        </w:rPr>
        <w:t xml:space="preserve">internetowej </w:t>
      </w:r>
      <w:r>
        <w:rPr>
          <w:rFonts w:ascii="Arial" w:hAnsi="Arial" w:cs="Arial"/>
        </w:rPr>
        <w:t xml:space="preserve">zarządcy drogi tj. </w:t>
      </w:r>
      <w:proofErr w:type="spellStart"/>
      <w:r>
        <w:rPr>
          <w:rFonts w:ascii="Arial" w:hAnsi="Arial" w:cs="Arial"/>
        </w:rPr>
        <w:t>M</w:t>
      </w:r>
      <w:r w:rsidR="004B27EE">
        <w:rPr>
          <w:rFonts w:ascii="Arial" w:hAnsi="Arial" w:cs="Arial"/>
        </w:rPr>
        <w:t>ZDiM</w:t>
      </w:r>
      <w:proofErr w:type="spellEnd"/>
      <w:r w:rsidR="004B27EE">
        <w:rPr>
          <w:rFonts w:ascii="Arial" w:hAnsi="Arial" w:cs="Arial"/>
        </w:rPr>
        <w:t xml:space="preserve"> Bytom, lub skierować go do </w:t>
      </w:r>
      <w:r>
        <w:rPr>
          <w:rFonts w:ascii="Arial" w:hAnsi="Arial" w:cs="Arial"/>
        </w:rPr>
        <w:t>zarządcy drogi w innej</w:t>
      </w:r>
      <w:r w:rsidR="004B27EE">
        <w:rPr>
          <w:rFonts w:ascii="Arial" w:hAnsi="Arial" w:cs="Arial"/>
        </w:rPr>
        <w:t xml:space="preserve">, dogodnej dla siebie </w:t>
      </w:r>
      <w:r>
        <w:rPr>
          <w:rFonts w:ascii="Arial" w:hAnsi="Arial" w:cs="Arial"/>
        </w:rPr>
        <w:t xml:space="preserve">formie. Każdy złożony wniosek rozpatrywany jest przez zarządcę drogi </w:t>
      </w:r>
      <w:r w:rsidR="004B27EE">
        <w:rPr>
          <w:rFonts w:ascii="Arial" w:hAnsi="Arial" w:cs="Arial"/>
        </w:rPr>
        <w:t>zgodnie ze</w:t>
      </w:r>
      <w:r>
        <w:rPr>
          <w:rFonts w:ascii="Arial" w:hAnsi="Arial" w:cs="Arial"/>
        </w:rPr>
        <w:t xml:space="preserve"> </w:t>
      </w:r>
      <w:r w:rsidR="004B27EE">
        <w:rPr>
          <w:rFonts w:ascii="Arial" w:hAnsi="Arial" w:cs="Arial"/>
        </w:rPr>
        <w:t>wskazaną lokalizacją i </w:t>
      </w:r>
      <w:r>
        <w:rPr>
          <w:rFonts w:ascii="Arial" w:hAnsi="Arial" w:cs="Arial"/>
        </w:rPr>
        <w:t>możliwości</w:t>
      </w:r>
      <w:r w:rsidR="004B27EE">
        <w:rPr>
          <w:rFonts w:ascii="Arial" w:hAnsi="Arial" w:cs="Arial"/>
        </w:rPr>
        <w:t>ami</w:t>
      </w:r>
      <w:r>
        <w:rPr>
          <w:rFonts w:ascii="Arial" w:hAnsi="Arial" w:cs="Arial"/>
        </w:rPr>
        <w:t xml:space="preserve"> </w:t>
      </w:r>
      <w:r w:rsidR="004B27EE">
        <w:rPr>
          <w:rFonts w:ascii="Arial" w:hAnsi="Arial" w:cs="Arial"/>
        </w:rPr>
        <w:t xml:space="preserve">prawno-technicznymi wprowadzenia miejsca zastrzeżonego.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547C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-0</w:t>
      </w:r>
      <w:r w:rsidR="00A1547C">
        <w:rPr>
          <w:rFonts w:ascii="Arial" w:hAnsi="Arial" w:cs="Arial"/>
          <w:sz w:val="16"/>
          <w:szCs w:val="16"/>
        </w:rPr>
        <w:t>3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547C"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917" w:rsidRDefault="00260917" w:rsidP="0085517A">
      <w:r>
        <w:separator/>
      </w:r>
    </w:p>
  </w:endnote>
  <w:endnote w:type="continuationSeparator" w:id="0">
    <w:p w:rsidR="00260917" w:rsidRDefault="002609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FD697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92C9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917" w:rsidRDefault="00260917" w:rsidP="0085517A">
      <w:r>
        <w:separator/>
      </w:r>
    </w:p>
  </w:footnote>
  <w:footnote w:type="continuationSeparator" w:id="0">
    <w:p w:rsidR="00260917" w:rsidRDefault="002609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467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2784C"/>
    <w:rsid w:val="00C33B21"/>
    <w:rsid w:val="00C4061E"/>
    <w:rsid w:val="00C4457D"/>
    <w:rsid w:val="00C53EC5"/>
    <w:rsid w:val="00C60A77"/>
    <w:rsid w:val="00C669D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570CB-4287-447C-A396-06D90FED1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2024-06-03T06:54:00Z</cp:lastPrinted>
  <dcterms:created xsi:type="dcterms:W3CDTF">2024-06-04T12:39:00Z</dcterms:created>
  <dcterms:modified xsi:type="dcterms:W3CDTF">2024-06-04T12:39:00Z</dcterms:modified>
</cp:coreProperties>
</file>