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10F04" w:rsidRDefault="000C5E35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Wyniki głosowania</w:t>
      </w:r>
    </w:p>
    <w:p w:rsidR="00000000" w:rsidRPr="00910F04" w:rsidRDefault="000C5E35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wprowadzenie do porządku obrad projektu uchwały zmieniającej uchwałę nr LXXXVII/1095/23 Rady Miejskiej w Bytomiu w sprawie wieloletniej prognozy finansowej miasta Bytomia na lata 2024 – 2046 (R-21) do</w:t>
      </w:r>
      <w:r w:rsidR="00910F04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910F04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910F04">
        <w:rPr>
          <w:rFonts w:ascii="Arial" w:eastAsia="Times New Roman" w:hAnsi="Arial" w:cs="Arial"/>
          <w:sz w:val="24"/>
          <w:szCs w:val="24"/>
        </w:rPr>
        <w:t xml:space="preserve"> 6a.</w:t>
      </w:r>
    </w:p>
    <w:p w:rsidR="00000000" w:rsidRPr="00910F04" w:rsidRDefault="000C5E35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17, PRZECIW: 8,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(17)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</w:t>
      </w:r>
      <w:r w:rsidRPr="00910F04">
        <w:rPr>
          <w:rFonts w:ascii="Arial" w:eastAsia="Times New Roman" w:hAnsi="Arial" w:cs="Arial"/>
        </w:rPr>
        <w:t xml:space="preserve">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(8)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</w:p>
    <w:p w:rsidR="00000000" w:rsidRPr="00910F04" w:rsidRDefault="000C5E35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09:10</w:t>
      </w:r>
    </w:p>
    <w:p w:rsidR="002E610A" w:rsidRPr="00910F04" w:rsidRDefault="000C5E35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</w:t>
      </w:r>
      <w:r w:rsidRPr="00910F04">
        <w:rPr>
          <w:rFonts w:ascii="Arial" w:eastAsia="Times New Roman" w:hAnsi="Arial" w:cs="Arial"/>
          <w:color w:val="808080"/>
          <w:sz w:val="16"/>
          <w:szCs w:val="16"/>
        </w:rPr>
        <w:t>Sesja.pl | 2024-05-27 16:55:26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 xml:space="preserve">Głosowano w sprawie: wprowadzenie do porządku obrad projektu uchwały zmieniającej uchwałę budżetową miasta Bytomia na 2024 rok (R-22) do </w:t>
      </w:r>
      <w:proofErr w:type="spellStart"/>
      <w:r w:rsidRPr="00910F04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910F04">
        <w:rPr>
          <w:rFonts w:ascii="Arial" w:eastAsia="Times New Roman" w:hAnsi="Arial" w:cs="Arial"/>
          <w:sz w:val="24"/>
          <w:szCs w:val="24"/>
        </w:rPr>
        <w:t xml:space="preserve"> 6b.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17, PRZECIW: 8,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(17)</w:t>
      </w:r>
      <w:r w:rsidRPr="00910F04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(8)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09:10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16:55:48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 w:rsidR="00910F04">
        <w:rPr>
          <w:rFonts w:ascii="Arial" w:eastAsia="Times New Roman" w:hAnsi="Arial" w:cs="Arial"/>
          <w:sz w:val="24"/>
          <w:szCs w:val="24"/>
        </w:rPr>
        <w:t> </w:t>
      </w:r>
      <w:r w:rsidRPr="00910F04">
        <w:rPr>
          <w:rFonts w:ascii="Arial" w:eastAsia="Times New Roman" w:hAnsi="Arial" w:cs="Arial"/>
          <w:sz w:val="24"/>
          <w:szCs w:val="24"/>
        </w:rPr>
        <w:t>sprawie wystosowania apelu do Prezydenta Rzeczypospolitej Polskiej o</w:t>
      </w:r>
      <w:r w:rsidR="00910F04">
        <w:rPr>
          <w:rFonts w:ascii="Arial" w:eastAsia="Times New Roman" w:hAnsi="Arial" w:cs="Arial"/>
          <w:sz w:val="24"/>
          <w:szCs w:val="24"/>
        </w:rPr>
        <w:t> </w:t>
      </w:r>
      <w:r w:rsidRPr="00910F04">
        <w:rPr>
          <w:rFonts w:ascii="Arial" w:eastAsia="Times New Roman" w:hAnsi="Arial" w:cs="Arial"/>
          <w:sz w:val="24"/>
          <w:szCs w:val="24"/>
        </w:rPr>
        <w:t>podjęcie pilnych działań dotyczących podpisania ustawy o zmianie ustawy o</w:t>
      </w:r>
      <w:r w:rsidR="00910F04">
        <w:rPr>
          <w:rFonts w:ascii="Arial" w:eastAsia="Times New Roman" w:hAnsi="Arial" w:cs="Arial"/>
          <w:sz w:val="24"/>
          <w:szCs w:val="24"/>
        </w:rPr>
        <w:t> </w:t>
      </w:r>
      <w:r w:rsidRPr="00910F04">
        <w:rPr>
          <w:rFonts w:ascii="Arial" w:eastAsia="Times New Roman" w:hAnsi="Arial" w:cs="Arial"/>
          <w:sz w:val="24"/>
          <w:szCs w:val="24"/>
        </w:rPr>
        <w:t>mniejszościach narodowych i etnicznych oraz o języku regionalnym oraz niektórych innych ustaw, nadającej śląskiemu status języka regionalnego</w:t>
      </w:r>
      <w:r w:rsidR="00910F04">
        <w:rPr>
          <w:rFonts w:ascii="Arial" w:eastAsia="Times New Roman" w:hAnsi="Arial" w:cs="Arial"/>
          <w:sz w:val="24"/>
          <w:szCs w:val="24"/>
        </w:rPr>
        <w:br/>
      </w:r>
      <w:r w:rsidRPr="00910F04">
        <w:rPr>
          <w:rFonts w:ascii="Arial" w:eastAsia="Times New Roman" w:hAnsi="Arial" w:cs="Arial"/>
          <w:sz w:val="24"/>
          <w:szCs w:val="24"/>
        </w:rPr>
        <w:t xml:space="preserve">(R-19) do </w:t>
      </w:r>
      <w:proofErr w:type="spellStart"/>
      <w:r w:rsidRPr="00910F04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910F04">
        <w:rPr>
          <w:rFonts w:ascii="Arial" w:eastAsia="Times New Roman" w:hAnsi="Arial" w:cs="Arial"/>
          <w:sz w:val="24"/>
          <w:szCs w:val="24"/>
        </w:rPr>
        <w:t xml:space="preserve"> 13a</w:t>
      </w:r>
      <w:r w:rsidR="000C5E35">
        <w:rPr>
          <w:rFonts w:ascii="Arial" w:eastAsia="Times New Roman" w:hAnsi="Arial" w:cs="Arial"/>
          <w:sz w:val="24"/>
          <w:szCs w:val="24"/>
        </w:rPr>
        <w:t>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17, PRZECIW: 8,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(17)</w:t>
      </w:r>
      <w:r w:rsidRPr="00910F04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(8)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09:11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16:58:04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wprowadzenie do porządku obrad projektu uchwały w</w:t>
      </w:r>
      <w:r w:rsidR="00910F04">
        <w:rPr>
          <w:rFonts w:ascii="Arial" w:eastAsia="Times New Roman" w:hAnsi="Arial" w:cs="Arial"/>
          <w:sz w:val="24"/>
          <w:szCs w:val="24"/>
        </w:rPr>
        <w:t> </w:t>
      </w:r>
      <w:r w:rsidRPr="00910F04">
        <w:rPr>
          <w:rFonts w:ascii="Arial" w:eastAsia="Times New Roman" w:hAnsi="Arial" w:cs="Arial"/>
          <w:sz w:val="24"/>
          <w:szCs w:val="24"/>
        </w:rPr>
        <w:t>sprawie wskazania Wiceprzewodniczącego Rady Miejskiej w Bytomiu do</w:t>
      </w:r>
      <w:r w:rsidR="00910F04">
        <w:rPr>
          <w:rFonts w:ascii="Arial" w:eastAsia="Times New Roman" w:hAnsi="Arial" w:cs="Arial"/>
          <w:sz w:val="24"/>
          <w:szCs w:val="24"/>
        </w:rPr>
        <w:t> </w:t>
      </w:r>
      <w:r w:rsidRPr="00910F04">
        <w:rPr>
          <w:rFonts w:ascii="Arial" w:eastAsia="Times New Roman" w:hAnsi="Arial" w:cs="Arial"/>
          <w:sz w:val="24"/>
          <w:szCs w:val="24"/>
        </w:rPr>
        <w:t>określania terminu i miejsca wykonywania zadania oraz miejscowości rozpoczęcia i zakończenia podróży służbowej w poleceniu wyjazdu służbowego w stosunku do Przewodniczącego Rady Miejskiej w Bytomiu</w:t>
      </w:r>
      <w:r w:rsidR="00910F04">
        <w:rPr>
          <w:rFonts w:ascii="Arial" w:eastAsia="Times New Roman" w:hAnsi="Arial" w:cs="Arial"/>
          <w:sz w:val="24"/>
          <w:szCs w:val="24"/>
        </w:rPr>
        <w:br/>
      </w:r>
      <w:r w:rsidRPr="00910F04">
        <w:rPr>
          <w:rFonts w:ascii="Arial" w:eastAsia="Times New Roman" w:hAnsi="Arial" w:cs="Arial"/>
          <w:sz w:val="24"/>
          <w:szCs w:val="24"/>
        </w:rPr>
        <w:t xml:space="preserve">(R-20) do </w:t>
      </w:r>
      <w:proofErr w:type="spellStart"/>
      <w:r w:rsidRPr="00910F04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910F04">
        <w:rPr>
          <w:rFonts w:ascii="Arial" w:eastAsia="Times New Roman" w:hAnsi="Arial" w:cs="Arial"/>
          <w:sz w:val="24"/>
          <w:szCs w:val="24"/>
        </w:rPr>
        <w:t xml:space="preserve"> 13b.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23, PRZECIW: 2,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(23)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Tymoteusz Jabłoński,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(2)</w:t>
      </w:r>
      <w:r w:rsidRPr="00910F04">
        <w:rPr>
          <w:rFonts w:ascii="Arial" w:eastAsia="Times New Roman" w:hAnsi="Arial" w:cs="Arial"/>
        </w:rPr>
        <w:br/>
        <w:t>Waldemar Gawron, Mariusz Janas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09:12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16:58:22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wprowadzenie do po</w:t>
      </w:r>
      <w:r w:rsidR="00910F04">
        <w:rPr>
          <w:rFonts w:ascii="Arial" w:eastAsia="Times New Roman" w:hAnsi="Arial" w:cs="Arial"/>
          <w:sz w:val="24"/>
          <w:szCs w:val="24"/>
        </w:rPr>
        <w:t>rządku obrad projektu uchwały w </w:t>
      </w:r>
      <w:r w:rsidRPr="00910F04">
        <w:rPr>
          <w:rFonts w:ascii="Arial" w:eastAsia="Times New Roman" w:hAnsi="Arial" w:cs="Arial"/>
          <w:sz w:val="24"/>
          <w:szCs w:val="24"/>
        </w:rPr>
        <w:t>sprawie ustalenia wynagrodzenia Prezydenta Miasta Bytomia (R-8) do</w:t>
      </w:r>
      <w:r w:rsidR="00910F04">
        <w:rPr>
          <w:rFonts w:ascii="Arial" w:eastAsia="Times New Roman" w:hAnsi="Arial" w:cs="Arial"/>
          <w:sz w:val="24"/>
          <w:szCs w:val="24"/>
        </w:rPr>
        <w:t> </w:t>
      </w:r>
      <w:proofErr w:type="spellStart"/>
      <w:r w:rsidRPr="00910F04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910F04">
        <w:rPr>
          <w:rFonts w:ascii="Arial" w:eastAsia="Times New Roman" w:hAnsi="Arial" w:cs="Arial"/>
          <w:sz w:val="24"/>
          <w:szCs w:val="24"/>
        </w:rPr>
        <w:t> </w:t>
      </w:r>
      <w:r w:rsidRPr="00910F04">
        <w:rPr>
          <w:rFonts w:ascii="Arial" w:eastAsia="Times New Roman" w:hAnsi="Arial" w:cs="Arial"/>
          <w:sz w:val="24"/>
          <w:szCs w:val="24"/>
        </w:rPr>
        <w:t>13c.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17, PRZECIW: 8,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(17)</w:t>
      </w:r>
      <w:r w:rsidRPr="00910F04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(8)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09:13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16:58:39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 xml:space="preserve">Głosowano w sprawie: Podjęcie </w:t>
      </w:r>
      <w:r w:rsidR="00910F04">
        <w:rPr>
          <w:rFonts w:ascii="Arial" w:eastAsia="Times New Roman" w:hAnsi="Arial" w:cs="Arial"/>
          <w:sz w:val="24"/>
          <w:szCs w:val="24"/>
        </w:rPr>
        <w:t>uchwały zmieniającej uchwałę nr </w:t>
      </w:r>
      <w:r w:rsidRPr="00910F04">
        <w:rPr>
          <w:rFonts w:ascii="Arial" w:eastAsia="Times New Roman" w:hAnsi="Arial" w:cs="Arial"/>
          <w:sz w:val="24"/>
          <w:szCs w:val="24"/>
        </w:rPr>
        <w:t>LXXXVII/1095/23 Rady Miejskiej w Bytomiu w sprawie wieloletniej prognozy finansowej miasta Bytomia na lata 2024 – 2046 (R-21).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22, PRZECIW: 0, WSTRZYMUJĘ SIĘ: 2, BRAK GŁOSU: 1,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(22)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WSTRZYMUJĘ SIĘ (2)</w:t>
      </w:r>
      <w:r w:rsidRPr="00910F04">
        <w:rPr>
          <w:rFonts w:ascii="Arial" w:eastAsia="Times New Roman" w:hAnsi="Arial" w:cs="Arial"/>
        </w:rPr>
        <w:br/>
        <w:t xml:space="preserve">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BRAK GŁOSU (1)</w:t>
      </w:r>
      <w:r w:rsidRPr="00910F04">
        <w:rPr>
          <w:rFonts w:ascii="Arial" w:eastAsia="Times New Roman" w:hAnsi="Arial" w:cs="Arial"/>
        </w:rPr>
        <w:br/>
        <w:t>Kamil Jaszczak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10:32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16:59:01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zmieniającej uchwałę budżetową miasta Bytomia na 2024 rok (R-22).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17, PRZECIW: 8,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(17)</w:t>
      </w:r>
      <w:r w:rsidRPr="00910F04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(8)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10:54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17:00:42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zmieniającej uchwałę nr XXXVIII/585/05 Rady Miejskiej w Bytomiu w spra</w:t>
      </w:r>
      <w:r w:rsidR="00910F04">
        <w:rPr>
          <w:rFonts w:ascii="Arial" w:eastAsia="Times New Roman" w:hAnsi="Arial" w:cs="Arial"/>
          <w:sz w:val="24"/>
          <w:szCs w:val="24"/>
        </w:rPr>
        <w:t>wie zasad udzielania dotacji na </w:t>
      </w:r>
      <w:r w:rsidRPr="00910F04">
        <w:rPr>
          <w:rFonts w:ascii="Arial" w:eastAsia="Times New Roman" w:hAnsi="Arial" w:cs="Arial"/>
          <w:sz w:val="24"/>
          <w:szCs w:val="24"/>
        </w:rPr>
        <w:t>prace konserwatorskie, restauratorskie lub roboty budowlane przy zabytku wpisan</w:t>
      </w:r>
      <w:r w:rsidR="000C5E35">
        <w:rPr>
          <w:rFonts w:ascii="Arial" w:eastAsia="Times New Roman" w:hAnsi="Arial" w:cs="Arial"/>
          <w:sz w:val="24"/>
          <w:szCs w:val="24"/>
        </w:rPr>
        <w:t>ym do rejestru zabytków (R-10).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23, PRZECIW: 0, WSTRZYMUJĘ SIĘ: 0, BRAK GŁOSU: 2,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(23)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BRAK GŁOSU (2)</w:t>
      </w:r>
      <w:r w:rsidRPr="00910F04">
        <w:rPr>
          <w:rFonts w:ascii="Arial" w:eastAsia="Times New Roman" w:hAnsi="Arial" w:cs="Arial"/>
        </w:rPr>
        <w:br/>
        <w:t>Mariusz Janas, Barbara Wadowska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10:57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17:01:45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Przyjęcie poprawki radnego Macieja Bartkowa do projektu uchwa</w:t>
      </w:r>
      <w:r w:rsidR="000C5E35">
        <w:rPr>
          <w:rFonts w:ascii="Arial" w:eastAsia="Times New Roman" w:hAnsi="Arial" w:cs="Arial"/>
          <w:sz w:val="24"/>
          <w:szCs w:val="24"/>
        </w:rPr>
        <w:t>ł</w:t>
      </w:r>
      <w:r w:rsidRPr="00910F04">
        <w:rPr>
          <w:rFonts w:ascii="Arial" w:eastAsia="Times New Roman" w:hAnsi="Arial" w:cs="Arial"/>
          <w:sz w:val="24"/>
          <w:szCs w:val="24"/>
        </w:rPr>
        <w:t>y w sprawie zwolnień od podatku od nieruchomości (R-12) polegającej na dopisani</w:t>
      </w:r>
      <w:r w:rsidR="00910F04">
        <w:rPr>
          <w:rFonts w:ascii="Arial" w:eastAsia="Times New Roman" w:hAnsi="Arial" w:cs="Arial"/>
          <w:sz w:val="24"/>
          <w:szCs w:val="24"/>
        </w:rPr>
        <w:t xml:space="preserve">u w paragrafie 1 </w:t>
      </w:r>
      <w:proofErr w:type="spellStart"/>
      <w:r w:rsidR="00910F04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="00910F04">
        <w:rPr>
          <w:rFonts w:ascii="Arial" w:eastAsia="Times New Roman" w:hAnsi="Arial" w:cs="Arial"/>
          <w:sz w:val="24"/>
          <w:szCs w:val="24"/>
        </w:rPr>
        <w:t xml:space="preserve"> 2 wyrazów „</w:t>
      </w:r>
      <w:r w:rsidRPr="00910F04">
        <w:rPr>
          <w:rFonts w:ascii="Arial" w:eastAsia="Times New Roman" w:hAnsi="Arial" w:cs="Arial"/>
          <w:sz w:val="24"/>
          <w:szCs w:val="24"/>
        </w:rPr>
        <w:t>kulturalnej i naukowej</w:t>
      </w:r>
      <w:r w:rsidR="00910F04">
        <w:rPr>
          <w:rFonts w:ascii="Arial" w:eastAsia="Times New Roman" w:hAnsi="Arial" w:cs="Arial"/>
          <w:sz w:val="24"/>
          <w:szCs w:val="24"/>
        </w:rPr>
        <w:t>” po wyrazach „</w:t>
      </w:r>
      <w:r w:rsidRPr="00910F04">
        <w:rPr>
          <w:rFonts w:ascii="Arial" w:eastAsia="Times New Roman" w:hAnsi="Arial" w:cs="Arial"/>
          <w:sz w:val="24"/>
          <w:szCs w:val="24"/>
        </w:rPr>
        <w:t>działalności sportowej,</w:t>
      </w:r>
      <w:r w:rsidR="00910F04">
        <w:rPr>
          <w:rFonts w:ascii="Arial" w:eastAsia="Times New Roman" w:hAnsi="Arial" w:cs="Arial"/>
          <w:sz w:val="24"/>
          <w:szCs w:val="24"/>
        </w:rPr>
        <w:t>”</w:t>
      </w:r>
      <w:r w:rsidRPr="00910F04">
        <w:rPr>
          <w:rFonts w:ascii="Arial" w:eastAsia="Times New Roman" w:hAnsi="Arial" w:cs="Arial"/>
          <w:sz w:val="24"/>
          <w:szCs w:val="24"/>
        </w:rPr>
        <w:t>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11, PRZECIW: 14, WSTRZYMUJE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(11)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Tymoteusz Jabłoński, Mariusz Janas, Kamil Jaszczak, Izabela Kozak, Michał Napierała,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(14)</w:t>
      </w:r>
      <w:r w:rsidRPr="00910F04">
        <w:rPr>
          <w:rFonts w:ascii="Arial" w:eastAsia="Times New Roman" w:hAnsi="Arial" w:cs="Arial"/>
        </w:rPr>
        <w:br/>
        <w:t xml:space="preserve">Beata Adamczyk-Nowak, Piotr Bula, Maciej Gajos, Magdalena Koloch,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Krzysztof Niewiadomski, Grzegorz Nowak, Iwona Pakosz, Teresa Polak, Kamil Probierz,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11:15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17:02:19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w</w:t>
      </w:r>
      <w:r w:rsidR="00910F04">
        <w:rPr>
          <w:rFonts w:ascii="Arial" w:eastAsia="Times New Roman" w:hAnsi="Arial" w:cs="Arial"/>
          <w:sz w:val="24"/>
          <w:szCs w:val="24"/>
        </w:rPr>
        <w:t xml:space="preserve"> sprawie zwolnień od podatku od </w:t>
      </w:r>
      <w:r w:rsidRPr="00910F04">
        <w:rPr>
          <w:rFonts w:ascii="Arial" w:eastAsia="Times New Roman" w:hAnsi="Arial" w:cs="Arial"/>
          <w:sz w:val="24"/>
          <w:szCs w:val="24"/>
        </w:rPr>
        <w:t>nieruchomości (R-12); wraz z autopoprawką.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25, PRZECIW: 0,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(25)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11:16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17:02:34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w s</w:t>
      </w:r>
      <w:r w:rsidR="00910F04">
        <w:rPr>
          <w:rFonts w:ascii="Arial" w:eastAsia="Times New Roman" w:hAnsi="Arial" w:cs="Arial"/>
          <w:sz w:val="24"/>
          <w:szCs w:val="24"/>
        </w:rPr>
        <w:t>prawie zwolnienia od podatku od </w:t>
      </w:r>
      <w:r w:rsidRPr="00910F04">
        <w:rPr>
          <w:rFonts w:ascii="Arial" w:eastAsia="Times New Roman" w:hAnsi="Arial" w:cs="Arial"/>
          <w:sz w:val="24"/>
          <w:szCs w:val="24"/>
        </w:rPr>
        <w:t>środków transportowych (R-13); wraz z autopoprawką.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25, PRZECIW: 0,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(25)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11:19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17:04:55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w s</w:t>
      </w:r>
      <w:r w:rsidR="00910F04">
        <w:rPr>
          <w:rFonts w:ascii="Arial" w:eastAsia="Times New Roman" w:hAnsi="Arial" w:cs="Arial"/>
          <w:sz w:val="24"/>
          <w:szCs w:val="24"/>
        </w:rPr>
        <w:t>prawie zwolnienia od podatku od </w:t>
      </w:r>
      <w:r w:rsidRPr="00910F04">
        <w:rPr>
          <w:rFonts w:ascii="Arial" w:eastAsia="Times New Roman" w:hAnsi="Arial" w:cs="Arial"/>
          <w:sz w:val="24"/>
          <w:szCs w:val="24"/>
        </w:rPr>
        <w:t>nieruchomości budynków mieszkalnych lub ich części, w których wykonano remont elewacji (R-14); wraz z autopoprawką.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25, PRZECIW: 0,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(25)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11:22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17:05:26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w</w:t>
      </w:r>
      <w:r w:rsidR="00910F04">
        <w:rPr>
          <w:rFonts w:ascii="Arial" w:eastAsia="Times New Roman" w:hAnsi="Arial" w:cs="Arial"/>
          <w:sz w:val="24"/>
          <w:szCs w:val="24"/>
        </w:rPr>
        <w:t xml:space="preserve"> sprawie zwolnień od podatku od </w:t>
      </w:r>
      <w:r w:rsidRPr="00910F04">
        <w:rPr>
          <w:rFonts w:ascii="Arial" w:eastAsia="Times New Roman" w:hAnsi="Arial" w:cs="Arial"/>
          <w:sz w:val="24"/>
          <w:szCs w:val="24"/>
        </w:rPr>
        <w:t>nieruchomości w ramach regionalnej pomocy inwestycyjnej na wspieranie inwestycji początkowej i tworzenie n</w:t>
      </w:r>
      <w:r w:rsidR="00910F04">
        <w:rPr>
          <w:rFonts w:ascii="Arial" w:eastAsia="Times New Roman" w:hAnsi="Arial" w:cs="Arial"/>
          <w:sz w:val="24"/>
          <w:szCs w:val="24"/>
        </w:rPr>
        <w:t>owych miejsc pracy związanych z tą </w:t>
      </w:r>
      <w:r w:rsidRPr="00910F04">
        <w:rPr>
          <w:rFonts w:ascii="Arial" w:eastAsia="Times New Roman" w:hAnsi="Arial" w:cs="Arial"/>
          <w:sz w:val="24"/>
          <w:szCs w:val="24"/>
        </w:rPr>
        <w:t>inwestycją na terenie miasta Bytomia (R-15).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25, PRZECIW: 0,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(25)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11:26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17:05:50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w</w:t>
      </w:r>
      <w:r w:rsidR="00910F04">
        <w:rPr>
          <w:rFonts w:ascii="Arial" w:eastAsia="Times New Roman" w:hAnsi="Arial" w:cs="Arial"/>
          <w:sz w:val="24"/>
          <w:szCs w:val="24"/>
        </w:rPr>
        <w:t xml:space="preserve"> sprawie zwolnień od podatku od </w:t>
      </w:r>
      <w:r w:rsidRPr="00910F04">
        <w:rPr>
          <w:rFonts w:ascii="Arial" w:eastAsia="Times New Roman" w:hAnsi="Arial" w:cs="Arial"/>
          <w:sz w:val="24"/>
          <w:szCs w:val="24"/>
        </w:rPr>
        <w:t>nieruchomości w ramach pomocy inwestycyjnej na infrastrukturę sportową i wielofunkcyjną infrastrukturę rekreacyjną na terenie miasta Bytomia (R-16).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25, PRZECIW: 0,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(25)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11:28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17:06:22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 zmieniającej uchwałę XCI/1148/24 Rady Miejskiej w Bytomiu w sprawie określenia zadań z zakresu rehabilitacji zawodowej i społecznej osób niepełnosprawnych oraz ustalenia wysokości środków Państwowego Funduszu Rehabilitacji Osób Niepełnosprawnych przeznaczonych na ich realizację w 2024 roku (R-17).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25, PRZECIW: 0,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(25)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11:32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17:06:53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 xml:space="preserve">Głosowano w sprawie: Podjęcie uchwały </w:t>
      </w:r>
      <w:r w:rsidR="00910F04">
        <w:rPr>
          <w:rFonts w:ascii="Arial" w:eastAsia="Times New Roman" w:hAnsi="Arial" w:cs="Arial"/>
          <w:sz w:val="24"/>
          <w:szCs w:val="24"/>
        </w:rPr>
        <w:t>w sprawie wystosowania apelu do </w:t>
      </w:r>
      <w:r w:rsidRPr="00910F04">
        <w:rPr>
          <w:rFonts w:ascii="Arial" w:eastAsia="Times New Roman" w:hAnsi="Arial" w:cs="Arial"/>
          <w:sz w:val="24"/>
          <w:szCs w:val="24"/>
        </w:rPr>
        <w:t>Prezydenta Rzeczypospolitej Polskiej o podjęcie pilnych działań dotyczących podpisania ustawy o zmianie ustawy o mniejszościach narodowych i etnicznych oraz o języku regionalnym oraz niektórych innych ustaw, nadającej śląskiemu status języka regionalnego (R-19).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17, PRZECIW: 8, WSTRZYMUJĘ SIĘ: 0,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(17)</w:t>
      </w:r>
      <w:r w:rsidRPr="00910F04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(8)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 xml:space="preserve">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11:56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17:08:04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 xml:space="preserve">Głosowano w sprawie: Podjęcie uchwały w sprawie wskazania Wiceprzewodniczącego Rady Miejskiej w </w:t>
      </w:r>
      <w:r w:rsidR="00910F04">
        <w:rPr>
          <w:rFonts w:ascii="Arial" w:eastAsia="Times New Roman" w:hAnsi="Arial" w:cs="Arial"/>
          <w:sz w:val="24"/>
          <w:szCs w:val="24"/>
        </w:rPr>
        <w:t>Bytomiu do określania terminu i </w:t>
      </w:r>
      <w:r w:rsidRPr="00910F04">
        <w:rPr>
          <w:rFonts w:ascii="Arial" w:eastAsia="Times New Roman" w:hAnsi="Arial" w:cs="Arial"/>
          <w:sz w:val="24"/>
          <w:szCs w:val="24"/>
        </w:rPr>
        <w:t>miejsca wykonywania zadania oraz miejscowości rozpoczęcia i zakończenia podróży służbowej w poleceniu wyjazdu służbowego w stosu</w:t>
      </w:r>
      <w:r w:rsidR="00910F04">
        <w:rPr>
          <w:rFonts w:ascii="Arial" w:eastAsia="Times New Roman" w:hAnsi="Arial" w:cs="Arial"/>
          <w:sz w:val="24"/>
          <w:szCs w:val="24"/>
        </w:rPr>
        <w:t>nku do </w:t>
      </w:r>
      <w:r w:rsidRPr="00910F04">
        <w:rPr>
          <w:rFonts w:ascii="Arial" w:eastAsia="Times New Roman" w:hAnsi="Arial" w:cs="Arial"/>
          <w:sz w:val="24"/>
          <w:szCs w:val="24"/>
        </w:rPr>
        <w:t>Przewodniczącego Rady Miejskiej w Bytomiu (R-20).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23, PRZECIW: 1, WSTRZYMUJĘ SIĘ: 1, BRAK GŁOSU: 0,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(23)</w:t>
      </w:r>
      <w:r w:rsidRPr="00910F04">
        <w:rPr>
          <w:rFonts w:ascii="Arial" w:eastAsia="Times New Roman" w:hAnsi="Arial" w:cs="Arial"/>
        </w:rPr>
        <w:br/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 xml:space="preserve">, Michał Napierała, Krzysztof Niewiadomski, Grzegorz Nowak, Iwona Pakosz, Teresa Polak, Kamil Probierz, 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t>, Dominika Sobczak,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(1)</w:t>
      </w:r>
      <w:r w:rsidRPr="00910F04">
        <w:rPr>
          <w:rFonts w:ascii="Arial" w:eastAsia="Times New Roman" w:hAnsi="Arial" w:cs="Arial"/>
        </w:rPr>
        <w:br/>
        <w:t>Waldemar Gawron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WSTRZYMUJĘ SIĘ (1)</w:t>
      </w:r>
      <w:r w:rsidRPr="00910F04">
        <w:rPr>
          <w:rFonts w:ascii="Arial" w:eastAsia="Times New Roman" w:hAnsi="Arial" w:cs="Arial"/>
        </w:rPr>
        <w:br/>
        <w:t xml:space="preserve">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12:00</w:t>
      </w:r>
    </w:p>
    <w:p w:rsidR="002E610A" w:rsidRPr="00910F04" w:rsidRDefault="002E610A" w:rsidP="002E610A">
      <w:pPr>
        <w:rPr>
          <w:rFonts w:ascii="Arial" w:eastAsia="Times New Roman" w:hAnsi="Arial" w:cs="Arial"/>
          <w:sz w:val="16"/>
          <w:szCs w:val="16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17:08:20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p w:rsidR="002E610A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br w:type="page"/>
      </w:r>
    </w:p>
    <w:p w:rsidR="002E610A" w:rsidRPr="00910F04" w:rsidRDefault="002E610A" w:rsidP="002E610A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2E610A" w:rsidRPr="00910F04" w:rsidRDefault="002E610A" w:rsidP="002E610A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910F04">
        <w:rPr>
          <w:rFonts w:ascii="Arial" w:eastAsia="Times New Roman" w:hAnsi="Arial" w:cs="Arial"/>
          <w:sz w:val="24"/>
          <w:szCs w:val="24"/>
        </w:rPr>
        <w:t>Głosowano w sprawie: Podjęcie uchwały w sprawie ustalenia wynagrodzenia Prezydenta Miasta Bytomia (R-8).</w:t>
      </w:r>
    </w:p>
    <w:p w:rsidR="002E610A" w:rsidRPr="00910F04" w:rsidRDefault="002E610A" w:rsidP="002E610A">
      <w:pPr>
        <w:spacing w:after="240"/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</w:rPr>
        <w:t>ZA: 17, PRZECIW: 7, WSTRZYMUJĘ SIĘ: 0, BRAK GŁOSU: 1, NIEOBECNI: 0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  <w:u w:val="single"/>
        </w:rPr>
        <w:t>Wyniki imienne:</w:t>
      </w:r>
      <w:r w:rsidRPr="00910F04">
        <w:rPr>
          <w:rFonts w:ascii="Arial" w:eastAsia="Times New Roman" w:hAnsi="Arial" w:cs="Arial"/>
        </w:rPr>
        <w:br/>
        <w:t>ZA (17)</w:t>
      </w:r>
      <w:r w:rsidRPr="00910F04">
        <w:rPr>
          <w:rFonts w:ascii="Arial" w:eastAsia="Times New Roman" w:hAnsi="Arial" w:cs="Arial"/>
        </w:rPr>
        <w:br/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eastAsia="Times New Roman" w:hAnsi="Arial" w:cs="Arial"/>
        </w:rPr>
        <w:t>Krieser</w:t>
      </w:r>
      <w:proofErr w:type="spellEnd"/>
      <w:r w:rsidRPr="00910F04">
        <w:rPr>
          <w:rFonts w:ascii="Arial" w:eastAsia="Times New Roman" w:hAnsi="Arial" w:cs="Arial"/>
        </w:rPr>
        <w:t>, Michał Napierała, Krzysztof Niewiadomski, Grzegorz Nowak, Iwona Pakosz, Teresa Polak, Kamil Probierz, Michał Staniszewski, Joanna Stępień, Barbara Wadowska, Andrzej Wężyk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PRZECIW (7)</w:t>
      </w:r>
      <w:r w:rsidRPr="00910F04">
        <w:rPr>
          <w:rFonts w:ascii="Arial" w:eastAsia="Times New Roman" w:hAnsi="Arial" w:cs="Arial"/>
        </w:rPr>
        <w:br/>
        <w:t xml:space="preserve">Maciej Bartków, Dawid Dąbrowski, Waldemar Gawron, Mariusz Janas, Kamil Jaszczak, Piotr </w:t>
      </w:r>
      <w:proofErr w:type="spellStart"/>
      <w:r w:rsidRPr="00910F04">
        <w:rPr>
          <w:rFonts w:ascii="Arial" w:eastAsia="Times New Roman" w:hAnsi="Arial" w:cs="Arial"/>
        </w:rPr>
        <w:t>Patoń</w:t>
      </w:r>
      <w:proofErr w:type="spellEnd"/>
      <w:r w:rsidRPr="00910F04">
        <w:rPr>
          <w:rFonts w:ascii="Arial" w:eastAsia="Times New Roman" w:hAnsi="Arial" w:cs="Arial"/>
        </w:rPr>
        <w:t>, Dominika Sobczak</w:t>
      </w:r>
      <w:r w:rsidRPr="00910F04">
        <w:rPr>
          <w:rFonts w:ascii="Arial" w:eastAsia="Times New Roman" w:hAnsi="Arial" w:cs="Arial"/>
        </w:rPr>
        <w:br/>
      </w:r>
      <w:r w:rsidRPr="00910F04">
        <w:rPr>
          <w:rFonts w:ascii="Arial" w:eastAsia="Times New Roman" w:hAnsi="Arial" w:cs="Arial"/>
        </w:rPr>
        <w:br/>
        <w:t>BRAK GŁOSU (1)</w:t>
      </w:r>
      <w:r w:rsidRPr="00910F04">
        <w:rPr>
          <w:rFonts w:ascii="Arial" w:eastAsia="Times New Roman" w:hAnsi="Arial" w:cs="Arial"/>
        </w:rPr>
        <w:br/>
        <w:t xml:space="preserve">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  <w:r w:rsidRPr="00910F04">
        <w:rPr>
          <w:rFonts w:ascii="Arial" w:eastAsia="Times New Roman" w:hAnsi="Arial" w:cs="Arial"/>
        </w:rPr>
        <w:br/>
      </w:r>
    </w:p>
    <w:p w:rsidR="002E610A" w:rsidRPr="00910F04" w:rsidRDefault="002E610A" w:rsidP="002E610A">
      <w:pPr>
        <w:pStyle w:val="NormalnyWeb"/>
        <w:rPr>
          <w:rFonts w:ascii="Arial" w:hAnsi="Arial" w:cs="Arial"/>
        </w:rPr>
      </w:pPr>
      <w:r w:rsidRPr="00910F04">
        <w:rPr>
          <w:rFonts w:ascii="Arial" w:hAnsi="Arial" w:cs="Arial"/>
        </w:rPr>
        <w:t>Głosowanie zakończono w dniu: 27 maja 2024, o godz. 12:05</w:t>
      </w:r>
    </w:p>
    <w:p w:rsidR="00000000" w:rsidRPr="00910F04" w:rsidRDefault="002E610A">
      <w:pPr>
        <w:rPr>
          <w:rFonts w:ascii="Arial" w:eastAsia="Times New Roman" w:hAnsi="Arial" w:cs="Arial"/>
        </w:rPr>
      </w:pPr>
      <w:r w:rsidRPr="00910F04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2024-05-27 17:08:35</w:t>
      </w:r>
      <w:r w:rsidRPr="00910F04">
        <w:rPr>
          <w:rFonts w:ascii="Arial" w:eastAsia="Times New Roman" w:hAnsi="Arial" w:cs="Arial"/>
          <w:sz w:val="16"/>
          <w:szCs w:val="16"/>
        </w:rPr>
        <w:t xml:space="preserve"> </w:t>
      </w:r>
    </w:p>
    <w:sectPr w:rsidR="00000000" w:rsidRPr="00910F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E070A3"/>
    <w:rsid w:val="000C5E35"/>
    <w:rsid w:val="002E610A"/>
    <w:rsid w:val="00910F04"/>
    <w:rsid w:val="00E070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pPr>
      <w:spacing w:after="9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18</Pages>
  <Words>2115</Words>
  <Characters>13689</Characters>
  <Application>Microsoft Office Word</Application>
  <DocSecurity>0</DocSecurity>
  <Lines>114</Lines>
  <Paragraphs>31</Paragraphs>
  <ScaleCrop>false</ScaleCrop>
  <Company/>
  <LinksUpToDate>false</LinksUpToDate>
  <CharactersWithSpaces>15773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5</cp:revision>
  <dcterms:created xsi:type="dcterms:W3CDTF">2024-05-27T15:09:00Z</dcterms:created>
  <dcterms:modified xsi:type="dcterms:W3CDTF">2024-05-27T15:20:00Z</dcterms:modified>
</cp:coreProperties>
</file>