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LXXXIX/1133/24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26 lutego 2024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stanowiska Rady Miejskiej dotyczącego petycji i nadania nazwy parkowi w Bytomiu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petycjach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870)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Uwzględnia się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petycję złożoną przez Komendanta Bytomskiego Hufca ZHP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zmiany nazwy Parku Miejskiego im. Franciszka Kachla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na Park Miejski im. hm. Franciszka Kachla.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Nadaję się parkowi położonemu przy ul. Wrocławskiej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nazwę „Park Miejski im. hm. Franciszka Kachla”.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Lokalizację parku,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którym mowa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 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ilustruje mapa, stanowiąca załącznik do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niniejszej uchwały.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Uchyla się §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46 uchwały nr XXII/143/91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maja 1991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zmiany nazwy niektórych ulic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placów na terenie miasta Bytomia.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Zobowiązuje się Przewodniczącego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do powiadomienia składającego petycję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stanowisku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poprzez przesłanie uchwały wraz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uzasadnieniem.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6.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7.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 xml:space="preserve"> Nr LXXXIX/1133/24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sz w:val="24"/>
        </w:rPr>
        <w:t>z dnia 26 lutego 2024 r.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hyperlink r:id="rId6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auto"/>
            <w:sz w:val="24"/>
            <w:u w:val="none"/>
            <w:vertAlign w:val="baseline"/>
          </w:rPr>
          <w:t>Zalacznik1.pdf</w:t>
        </w:r>
      </w:hyperlink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Komisja Skarg, Wniosków i Petycji Rady Miejskiej w Bytomiu na posiedzeniach w dniach 20 listopada 2023 r. i 11 grudnia 2023 r. rozpatrywała petycję z dnia 20 października 2023 r. złożoną przez Komendanta Bytomskiego Hufca ZHP w imieniu mieszkańców Bytomia w sprawie zmiany nazwy Parku Miejskiego im. Franciszka Kachla w Bytomiu na Park Miejski im. hm. Franciszka Kachla. W wyniku rozpatrzenia petycji Rada Miejska w Bytomiu podjęła uchwałę nr LXXXVII/1110/23 z dnia 18 grudnia 2023 r. w której poparła ww. petycję oraz przekazała ją do rozpatrzenia Prezydentowi Miasta. W dniu 19 stycznia 2024 r. Wojewoda Śląski rozstrzygnięciem nadzorczym nr : NPII.4131.1.70.2024 stwierdził nieważność uchwały nr LXXXVII/1110/23 Rady Miejskiej w Bytomiu z dnia 18 grudnia 2023 r. w sprawie stanowiska Rady Miejskiej dotyczącego petycji, w całości, jako sprzecznej z art. 6 ust. 1 ustawy z dnia 11 lipca 2014 r. o petycjach (Dz. U. z 2018 r. poz. 870), w zw. z art. 19 ustawy z dnia 14 czerwca 1960 r. – Kodeks postępowania administracyjnego (Dz. U. z 2023 r. poz. 775 z późn. zm.) oraz art. 18 ust. 1 w zw. z art. 7 ust. 1 pkt 12 ustawy o samorządzie gminnym. W opinii Wojewody Śląskiego Rada Miejska w Bytomiu nie rozpatrzyła merytorycznie petycji w przedmiocie mieszczącym się w jej właściwości rzeczowej, lecz przekazała ją do rozpatrzenia organowi niewłaściwemu w sprawie tzn. Prezydentowi Miasta Bytomia. W rozstrzygnięciu nadzorczym wskazano również, iż to Rada Miejska w Bytomiu jest organem właściwym do podjęcia rozstrzygnięcia w przedmiotowej sprawie. Zdaniem nadzoru również samo wyrażenie poparcia petycji nie może być uznane za jej rozpatrzenie.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powyższym Komisja Skarg, Wniosków i Petycji Rady Miejskiej w Bytomiu na posiedzeniu w dniu 19 lutego 2024 r. ponownie rozpatrzyła ww. petycję. W petycji komendant w imieniu mieszkańców zaproponowała ww. zmianę w hołdzie dla instruktora Związku Harcerstwa Polskiego Hufca Bytom, który aktywnie działał w harcerstwie i posiadał najwyższy stopień instruktorski - stopień harcmistrza. Druh Franciszek za swoją działalność społeczną otrzymał wiele odznaczeń, między innymi Krzyż Kawalerski i Komandorski Orderu Odrodzenia Polski, Śląski Krzyż Powstańczy, Złoty i Srebrny Krzyż Zasługi dla ZHP. Nagroda im. Juliusza Ligonia przyznana Franciszkowi Kachlowi w 1972 r. była pośrednio wyrazem uznania ze strony Stowarzyszenia PAX dla byłych harcerzy ze Związku Polaków w Niemczech i Związku Harcerstwa Polskiego w Niemczech, których Franciszek Kachel był przedstawicielem. Od 1946 r. do chwili likwidacji ZHP w 1950 r. druh Franciszek prowadził II Męską Drużynę Harcerzy im. ks. Norberta Bończyka. W latach 1950-1956 prowadził Koło Miłośników Przyrody przy Głównych Warsztatach Kolei Wąskotorowych w Bytomiu. Po Zjeździe Łódzkim w grudniu 1956 r., na którym reaktywowano Związek Harcerstwa Polskiego wznowiła także swą działalność II Męska Drużyna Harcerska, na czele której znów stanął Franciszek Kachel. Jednocześnie pełnił funkcję Komendanta Szczepu „Rodło”. W 1963 r. otrzymał stopień honorowy Harcmistrza Polski Ludowej najwyższy wówczas stopień instruktorski. Był członkiem Kręgu Instruktorskiego „Liść Dębu”, działał także w Komisji Historycznej Śląskiej Chorągwi ZHP. Nazwa Park Miejski im. Franciszka Kachla nie definiuje jednoznacznie, że patronem parku jest osoba związana z harcerstwem. W świetle zasług patrona parku wymienionych w uzasadnieniu petycji zmiana nazwy pozwoli na jednoznaczne zidentyfikowanie jego osoby.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Komisja Skarg, Wniosków i Petycji Rady Miejskiej w Bytomiu po zapoznaniu się z uzasadnieniem zawartym w petycji dotyczącej zmiany Parku Miejskiego im. Franciszka Kachla w Bytomiu na Park Miejski im. hm. Franciszka Kachla, postanowiła uwzględnić petycję i zaproponowaną w niej zmianę nazwy parku. Komisja doceniając dorobek harcerski i działalność Franciszka Kachla, jego rolę dla Związku Harcerstwa Polskiego w Bytomiu i szczególne więzi z Bytomiem uznaje za zasadną wnioskowaną zmianę i rekomenduje Radzie Miejskiej w Bytomiu uwzględnienie petycji w sprawie zmiany nazwy Parku Miejskiego im. Franciszka Kachla w Bytomiu na Park Miejski im. hm. Franciszka oraz dokonanie wnioskowanej zmiany nazwy ww. parku.</w:t>
      </w:r>
    </w:p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Rada Miejska w Bytomiu uwzględnia petycję Komendanta Bytomskiego Hufca ZHP złożoną w imieniu mieszkańców Bytomia w sprawie zmiany nazwy Parku Miejskiego im. Franciszka Kachla w Bytomiu na Park Miejski im. hm. Franciszka Kachla oraz dokonuje wnioskowanej zmiany nazwy ww. parku nadanej uchwałą nr XXII/143/91 Rady Miejskiej w Bytomiu z dnia 29 maja 1991 r. w sprawie zmiany nazw niektórych ulic i placów na terenie miasta Bytomia, z późn. zm.</w:t>
      </w:r>
    </w:p>
    <w:sectPr>
      <w:footerReference w:type="default" r:id="rId7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1ED8886C-6F1D-4298-9A63-9D0A8E219716.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1ED8886C-6F1D-4298-9A63-9D0A8E219716.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1ED8886C-6F1D-4298-9A63-9D0A8E219716.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hyperlink" Target="Zalacznik1.pdf" TargetMode="Externa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LXXXIX/1133/24 z dnia 26 lutego 2024 r.</dc:title>
  <dc:subject>w sprawie stanowiska Rady Miejskiej dotyczącego petycji i^nadania nazwy parkowi w^Bytomiu</dc:subject>
  <dc:creator>masocha</dc:creator>
  <cp:lastModifiedBy>masocha</cp:lastModifiedBy>
  <cp:revision>1</cp:revision>
  <dcterms:created xsi:type="dcterms:W3CDTF">2024-02-27T11:49:03Z</dcterms:created>
  <dcterms:modified xsi:type="dcterms:W3CDTF">2024-02-27T11:49:03Z</dcterms:modified>
  <cp:category>Akt prawny</cp:category>
</cp:coreProperties>
</file>