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15CF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26794D" w:rsidRDefault="0026794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26794D" w:rsidRDefault="0026794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26794D" w:rsidRPr="00F77892" w:rsidRDefault="0026794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6794D" w:rsidRPr="00F77892" w:rsidRDefault="002679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</w:t>
                  </w:r>
                  <w:r w:rsidR="004D5D52">
                    <w:rPr>
                      <w:rFonts w:ascii="Arial" w:hAnsi="Arial" w:cs="Arial"/>
                      <w:b/>
                      <w:bCs/>
                    </w:rPr>
                    <w:t>wenda</w:t>
                  </w:r>
                </w:p>
                <w:p w:rsidR="0026794D" w:rsidRPr="00F77892" w:rsidRDefault="002679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6794D" w:rsidRPr="00F77892" w:rsidRDefault="0026794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6794D" w:rsidRDefault="0026794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6794D" w:rsidRPr="00F443D6" w:rsidRDefault="0026794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6794D" w:rsidRPr="00C235C2" w:rsidRDefault="0026794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6794D" w:rsidRPr="00F443D6" w:rsidRDefault="0026794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6794D" w:rsidRPr="00C235C2" w:rsidRDefault="0026794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6794D" w:rsidRDefault="0026794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D5D52">
        <w:rPr>
          <w:rFonts w:ascii="Arial" w:hAnsi="Arial" w:cs="Arial"/>
        </w:rPr>
        <w:t>1</w:t>
      </w:r>
      <w:r w:rsidR="00F728C4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4D5D52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26794D">
        <w:rPr>
          <w:rFonts w:ascii="Arial" w:hAnsi="Arial" w:cs="Arial"/>
        </w:rPr>
        <w:t>23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AC15FD">
        <w:rPr>
          <w:rFonts w:ascii="Arial" w:hAnsi="Arial" w:cs="Arial"/>
        </w:rPr>
        <w:t>ograniczenia tonażu na drodze przy ul. Szyby Rycerskie (odcinek od ul. Fabrycznej do budynków przy ul. Kolonia Zygmunt 40-43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26794D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EA3544">
        <w:rPr>
          <w:rFonts w:ascii="Arial" w:hAnsi="Arial" w:cs="Arial"/>
        </w:rPr>
        <w:t xml:space="preserve">że </w:t>
      </w:r>
      <w:r w:rsidR="0026794D">
        <w:rPr>
          <w:rFonts w:ascii="Arial" w:hAnsi="Arial" w:cs="Arial"/>
        </w:rPr>
        <w:t xml:space="preserve">wprowadzenie oznakowania pionowego dla wyeliminowania przejazdu pojazdów ciężarowych pomiędzy ul. Fabryczną a ul. Kolonia Zygmunt do wysokości posesji </w:t>
      </w:r>
      <w:r w:rsidR="0026794D">
        <w:rPr>
          <w:rFonts w:ascii="Arial" w:hAnsi="Arial" w:cs="Arial"/>
        </w:rPr>
        <w:br/>
        <w:t xml:space="preserve">nr 40-43, wymaga przeanalizowania występujących relacji kołowych – przejazdu pojazdów ciężarowych w odniesieniu do zlokalizowanych w najbliższej okolicy generatorów ruchu (firm) i opracowania na tej podstawie stosownego projektu zmiany organizacji ruchu. Miejski Zarząd Dróg i Mostów opracuje projekt w możliwie szybkim terminie, uwzględniając przy tym </w:t>
      </w:r>
      <w:r w:rsidR="004D5D52">
        <w:rPr>
          <w:rFonts w:ascii="Arial" w:hAnsi="Arial" w:cs="Arial"/>
        </w:rPr>
        <w:t>listę oczekujących</w:t>
      </w:r>
      <w:r w:rsidR="0026794D">
        <w:rPr>
          <w:rFonts w:ascii="Arial" w:hAnsi="Arial" w:cs="Arial"/>
        </w:rPr>
        <w:t xml:space="preserve"> do opracowania dok</w:t>
      </w:r>
      <w:r w:rsidR="004D5D52">
        <w:rPr>
          <w:rFonts w:ascii="Arial" w:hAnsi="Arial" w:cs="Arial"/>
        </w:rPr>
        <w:t>umentacji</w:t>
      </w:r>
      <w:r w:rsidR="0026794D">
        <w:rPr>
          <w:rFonts w:ascii="Arial" w:hAnsi="Arial" w:cs="Arial"/>
        </w:rPr>
        <w:t xml:space="preserve"> </w:t>
      </w:r>
      <w:r w:rsidR="004D5D52">
        <w:rPr>
          <w:rFonts w:ascii="Arial" w:hAnsi="Arial" w:cs="Arial"/>
        </w:rPr>
        <w:t xml:space="preserve">i przyjętych </w:t>
      </w:r>
      <w:r w:rsidR="0026794D">
        <w:rPr>
          <w:rFonts w:ascii="Arial" w:hAnsi="Arial" w:cs="Arial"/>
        </w:rPr>
        <w:t xml:space="preserve">w tym zakresie priorytety. </w:t>
      </w:r>
    </w:p>
    <w:p w:rsidR="0026794D" w:rsidRDefault="0026794D" w:rsidP="00F728C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26794D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</w:t>
      </w:r>
    </w:p>
    <w:p w:rsidR="00375B9A" w:rsidRPr="008A74CA" w:rsidRDefault="00155324" w:rsidP="0026794D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D5D52" w:rsidRDefault="004D5D52" w:rsidP="00BB3EE1">
      <w:pPr>
        <w:rPr>
          <w:rFonts w:ascii="Arial" w:hAnsi="Arial" w:cs="Arial"/>
          <w:sz w:val="16"/>
          <w:szCs w:val="16"/>
        </w:rPr>
      </w:pPr>
    </w:p>
    <w:p w:rsidR="004D5D52" w:rsidRDefault="004D5D52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4D5D52" w:rsidRPr="00B04982" w:rsidRDefault="004D5D52" w:rsidP="0051215E">
      <w:pPr>
        <w:rPr>
          <w:rFonts w:ascii="Arial" w:hAnsi="Arial" w:cs="Arial"/>
          <w:sz w:val="16"/>
          <w:szCs w:val="16"/>
        </w:rPr>
      </w:pPr>
    </w:p>
    <w:p w:rsidR="009A144C" w:rsidRDefault="009A144C" w:rsidP="0051215E">
      <w:pPr>
        <w:rPr>
          <w:rFonts w:ascii="Arial" w:hAnsi="Arial" w:cs="Arial"/>
          <w:bCs/>
          <w:sz w:val="16"/>
          <w:szCs w:val="16"/>
        </w:rPr>
      </w:pPr>
    </w:p>
    <w:p w:rsidR="009A144C" w:rsidRDefault="009A144C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9A144C" w:rsidRDefault="000D3080" w:rsidP="0051215E">
      <w:pPr>
        <w:rPr>
          <w:rFonts w:ascii="TiepoloItcTEEBoo" w:hAnsi="TiepoloItcTEEBoo"/>
          <w:sz w:val="16"/>
          <w:szCs w:val="16"/>
        </w:rPr>
      </w:pPr>
      <w:r w:rsidRPr="009A144C">
        <w:rPr>
          <w:rFonts w:ascii="Arial" w:hAnsi="Arial" w:cs="Arial"/>
          <w:bCs/>
          <w:sz w:val="16"/>
          <w:szCs w:val="16"/>
        </w:rPr>
        <w:t>Nr MDOK</w:t>
      </w:r>
      <w:r w:rsidR="00A11ECC" w:rsidRPr="009A144C">
        <w:rPr>
          <w:rFonts w:ascii="Arial" w:hAnsi="Arial" w:cs="Arial"/>
          <w:bCs/>
          <w:sz w:val="16"/>
          <w:szCs w:val="16"/>
        </w:rPr>
        <w:t xml:space="preserve"> </w:t>
      </w:r>
      <w:r w:rsidRPr="009A144C">
        <w:rPr>
          <w:rFonts w:ascii="Arial" w:hAnsi="Arial" w:cs="Arial"/>
          <w:bCs/>
          <w:sz w:val="16"/>
          <w:szCs w:val="16"/>
        </w:rPr>
        <w:t>-</w:t>
      </w:r>
      <w:r w:rsidR="009A144C" w:rsidRPr="009A144C">
        <w:rPr>
          <w:rStyle w:val="displayonly"/>
          <w:sz w:val="16"/>
          <w:szCs w:val="16"/>
        </w:rPr>
        <w:t>34264/02/2024</w:t>
      </w:r>
    </w:p>
    <w:sectPr w:rsidR="0051215E" w:rsidRPr="009A144C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94D" w:rsidRDefault="0026794D" w:rsidP="0085517A">
      <w:r>
        <w:separator/>
      </w:r>
    </w:p>
  </w:endnote>
  <w:endnote w:type="continuationSeparator" w:id="0">
    <w:p w:rsidR="0026794D" w:rsidRDefault="002679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6794D" w:rsidRPr="003A6CA9" w:rsidRDefault="00315CF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6794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A144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6794D" w:rsidRDefault="002679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94D" w:rsidRDefault="0026794D" w:rsidP="0085517A">
      <w:r>
        <w:separator/>
      </w:r>
    </w:p>
  </w:footnote>
  <w:footnote w:type="continuationSeparator" w:id="0">
    <w:p w:rsidR="0026794D" w:rsidRDefault="002679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6794D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15CF5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5D52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144C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15F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5945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4278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9A14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C0279-F875-4DCF-B80A-7C59934C2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2024-02-14T06:45:00Z</cp:lastPrinted>
  <dcterms:created xsi:type="dcterms:W3CDTF">2024-02-12T07:44:00Z</dcterms:created>
  <dcterms:modified xsi:type="dcterms:W3CDTF">2024-02-14T10:22:00Z</dcterms:modified>
</cp:coreProperties>
</file>