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761B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4A0FB4" w:rsidRDefault="004A0FB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A0FB4" w:rsidRDefault="004A0FB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A0FB4" w:rsidRPr="00F77892" w:rsidRDefault="004A0FB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A0FB4" w:rsidRPr="00F77892" w:rsidRDefault="004A0FB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4A0FB4" w:rsidRPr="00F77892" w:rsidRDefault="004A0FB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A0FB4" w:rsidRPr="00F77892" w:rsidRDefault="004A0FB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A0FB4" w:rsidRDefault="004A0FB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A0FB4" w:rsidRPr="00F443D6" w:rsidRDefault="004A0FB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A0FB4" w:rsidRPr="00C235C2" w:rsidRDefault="004A0FB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A0FB4" w:rsidRPr="00F443D6" w:rsidRDefault="004A0FB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A0FB4" w:rsidRPr="00C235C2" w:rsidRDefault="004A0FB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A0FB4" w:rsidRDefault="004A0FB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F9379A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F9379A">
        <w:rPr>
          <w:rFonts w:ascii="Arial" w:hAnsi="Arial" w:cs="Arial"/>
        </w:rPr>
        <w:t>22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F9379A">
        <w:rPr>
          <w:rFonts w:ascii="Arial" w:hAnsi="Arial" w:cs="Arial"/>
        </w:rPr>
        <w:t>przesunięcie znaku B-13, umożliwienie parkowania przy ulicy Św. Cyryla i Metodego 13 w Bytomiu</w:t>
      </w:r>
      <w:r w:rsidR="007B0E55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F9379A">
        <w:rPr>
          <w:rFonts w:ascii="Arial" w:hAnsi="Arial" w:cs="Arial"/>
        </w:rPr>
        <w:t xml:space="preserve">iż </w:t>
      </w:r>
      <w:r w:rsidR="005C2F2B">
        <w:rPr>
          <w:rFonts w:ascii="Arial" w:hAnsi="Arial" w:cs="Arial"/>
        </w:rPr>
        <w:t xml:space="preserve">przy istniejącej organizacji ruchu </w:t>
      </w:r>
      <w:r w:rsidR="00F9379A">
        <w:rPr>
          <w:rFonts w:ascii="Arial" w:hAnsi="Arial" w:cs="Arial"/>
        </w:rPr>
        <w:t>brak jest możliwości usunięcia ze wskazanego miejsca znaku zakazu B-36 „zakaz zatrzymywania się”</w:t>
      </w:r>
      <w:r w:rsidR="00F728C4">
        <w:rPr>
          <w:rFonts w:ascii="Arial" w:hAnsi="Arial" w:cs="Arial"/>
        </w:rPr>
        <w:t>.</w:t>
      </w:r>
      <w:r w:rsidR="00F9379A">
        <w:rPr>
          <w:rFonts w:ascii="Arial" w:hAnsi="Arial" w:cs="Arial"/>
        </w:rPr>
        <w:t xml:space="preserve"> Powyższy znak został wprowadzony w celu zapewnienia </w:t>
      </w:r>
      <w:r w:rsidR="004C2FA6">
        <w:rPr>
          <w:rFonts w:ascii="Arial" w:hAnsi="Arial" w:cs="Arial"/>
        </w:rPr>
        <w:t>trójkąta widoczności dla pojazdów wyjeżdżających na ulicę Św. Cyryla i Metodego z ulicy Palińskiego. Dopuszczenie parkowania pojazdów w rejonie posesji nr 13, bezpośrednio przed występującym skrzyżowaniem, stałoby w sprzeczności z obowiązującymi w tym zakresie przepisami oraz powodowałoby zwiększenie zagrożenia</w:t>
      </w:r>
      <w:r w:rsidR="005C2F2B">
        <w:rPr>
          <w:rFonts w:ascii="Arial" w:hAnsi="Arial" w:cs="Arial"/>
        </w:rPr>
        <w:t xml:space="preserve"> bezpieczeństwa ruchu drogowego.</w:t>
      </w:r>
    </w:p>
    <w:p w:rsidR="005C2F2B" w:rsidRDefault="005C2F2B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iż planowana jest przebudowa ulicy Cyryla i Metodego, po której ulica zostanie objęta całkowicie nową, odmienną od dotychczasowej organizacją ruchu. Przed skrzyżowaniem z ulicą Palińskiego jezdnia zostanie zawężona z prawej strony i zostaną wyznaczone miejsca postojowe, natomiast za skrzyżowaniem miejsca postojowe będą usytuowane po lewej stronie.</w:t>
      </w:r>
      <w:r w:rsidR="004A0F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 uwagi na fakt, iż na wlotach skrzyżowania ulic Cyryla i Metodego oraz Palińskiego planowane jest wprowadzenie sugerowanych przejść dla pieszych zatoka postojowa nie będzie mogła dochodzić do sa</w:t>
      </w:r>
      <w:r w:rsidR="004A0FB4">
        <w:rPr>
          <w:rFonts w:ascii="Arial" w:hAnsi="Arial" w:cs="Arial"/>
        </w:rPr>
        <w:t xml:space="preserve">mego skrzyżowania tj. objąć swym zasięgiem terenu na wysokości posesji Cyryla i Metodego nr 13. Niemniej jednak pojawi się również dochodzący maksymalnie do skrzyżowania pas postojowy po prawej stronie jezdni ulicy Palińskiego Planowana przebudowa ulicy wpłynie </w:t>
      </w:r>
      <w:r w:rsidR="009D3462">
        <w:rPr>
          <w:rFonts w:ascii="Arial" w:hAnsi="Arial" w:cs="Arial"/>
        </w:rPr>
        <w:t xml:space="preserve">między innymi </w:t>
      </w:r>
      <w:r w:rsidR="00B84486">
        <w:rPr>
          <w:rFonts w:ascii="Arial" w:hAnsi="Arial" w:cs="Arial"/>
        </w:rPr>
        <w:t>na </w:t>
      </w:r>
      <w:r w:rsidR="004A0FB4">
        <w:rPr>
          <w:rFonts w:ascii="Arial" w:hAnsi="Arial" w:cs="Arial"/>
        </w:rPr>
        <w:t xml:space="preserve">uspokojenie ruchu, wymusi poruszanie się z ograniczoną prędkością jazdy </w:t>
      </w:r>
      <w:r w:rsidR="004A0FB4">
        <w:rPr>
          <w:rFonts w:ascii="Arial" w:hAnsi="Arial" w:cs="Arial"/>
        </w:rPr>
        <w:lastRenderedPageBreak/>
        <w:t>i</w:t>
      </w:r>
      <w:r w:rsidR="009D3462">
        <w:rPr>
          <w:rFonts w:ascii="Arial" w:hAnsi="Arial" w:cs="Arial"/>
        </w:rPr>
        <w:t> </w:t>
      </w:r>
      <w:r w:rsidR="004A0FB4">
        <w:rPr>
          <w:rFonts w:ascii="Arial" w:hAnsi="Arial" w:cs="Arial"/>
        </w:rPr>
        <w:t>uporządkuje sposób parkowania pojazdów wzdłuż ulicy</w:t>
      </w:r>
      <w:r w:rsidR="009D3462">
        <w:rPr>
          <w:rFonts w:ascii="Arial" w:hAnsi="Arial" w:cs="Arial"/>
        </w:rPr>
        <w:t>, o co postulowali mieszkańcy.</w:t>
      </w:r>
      <w:r w:rsidR="004A0FB4">
        <w:rPr>
          <w:rFonts w:ascii="Arial" w:hAnsi="Arial" w:cs="Arial"/>
        </w:rPr>
        <w:t xml:space="preserve"> Poprawi poziom bezpieczeństwa zarówno w stosunku do kierujących pojazdami jak i niechronionych uczestników ruchu drogowego.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B84486" w:rsidRDefault="00710681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2024-02-14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FB4" w:rsidRDefault="004A0FB4" w:rsidP="0085517A">
      <w:r>
        <w:separator/>
      </w:r>
    </w:p>
  </w:endnote>
  <w:endnote w:type="continuationSeparator" w:id="0">
    <w:p w:rsidR="004A0FB4" w:rsidRDefault="004A0FB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A0FB4" w:rsidRPr="003A6CA9" w:rsidRDefault="001761B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A0FB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1068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A0FB4" w:rsidRDefault="004A0F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FB4" w:rsidRDefault="004A0FB4" w:rsidP="0085517A">
      <w:r>
        <w:separator/>
      </w:r>
    </w:p>
  </w:footnote>
  <w:footnote w:type="continuationSeparator" w:id="0">
    <w:p w:rsidR="004A0FB4" w:rsidRDefault="004A0FB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448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CFA41-2F5D-4D21-A1CD-C600AEDA4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2024-02-15T07:39:00Z</cp:lastPrinted>
  <dcterms:created xsi:type="dcterms:W3CDTF">2024-02-14T08:11:00Z</dcterms:created>
  <dcterms:modified xsi:type="dcterms:W3CDTF">2024-02-15T07:42:00Z</dcterms:modified>
</cp:coreProperties>
</file>