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3D5AE7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PR.KDR.0012.67.2024</w:t>
      </w:r>
    </w:p>
    <w:p w:rsidR="00F96056" w:rsidRPr="00B531AE" w:rsidRDefault="003D5AE7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67.2024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D5AE7">
        <w:rPr>
          <w:rFonts w:ascii="Arial" w:hAnsi="Arial" w:cs="Arial"/>
          <w:szCs w:val="24"/>
        </w:rPr>
        <w:t>w Bytomiu</w:t>
      </w:r>
      <w:r w:rsidR="003D5AE7">
        <w:rPr>
          <w:rFonts w:ascii="Arial" w:hAnsi="Arial" w:cs="Arial"/>
          <w:szCs w:val="24"/>
        </w:rPr>
        <w:br/>
        <w:t>w dniu 11 stycznia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041120" w:rsidRDefault="00DC5DFA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5E016E" w:rsidRDefault="005E016E" w:rsidP="00CB00DD">
      <w:pPr>
        <w:pStyle w:val="Tekstpodstawowy21"/>
        <w:spacing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 xml:space="preserve">umer </w:t>
      </w:r>
      <w:r w:rsidR="00F37FC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3D5AE7" w:rsidRPr="00693E8B" w:rsidRDefault="003D5AE7" w:rsidP="009077C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3D5AE7" w:rsidRDefault="003D5AE7" w:rsidP="009077C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3D5AE7" w:rsidRDefault="003D5AE7" w:rsidP="009077C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Powołanie Zespołu do spraw </w:t>
      </w:r>
      <w:r w:rsidRPr="004F0275">
        <w:rPr>
          <w:rFonts w:ascii="Arial" w:hAnsi="Arial" w:cs="Arial"/>
        </w:rPr>
        <w:t>zaopiniowania kandydatów na ławników do sądów powszechnych</w:t>
      </w:r>
      <w:r>
        <w:rPr>
          <w:rFonts w:ascii="Arial" w:hAnsi="Arial" w:cs="Arial"/>
        </w:rPr>
        <w:t>.</w:t>
      </w:r>
    </w:p>
    <w:p w:rsidR="003D5AE7" w:rsidRDefault="003D5AE7" w:rsidP="009077C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protokołów:</w:t>
      </w:r>
    </w:p>
    <w:p w:rsidR="003D5AE7" w:rsidRDefault="003D5AE7" w:rsidP="009077C4">
      <w:pPr>
        <w:pStyle w:val="Akapitzlist"/>
        <w:spacing w:beforeLines="100" w:afterLines="100" w:line="276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- 65 z posiedzenia w dniu 23 listopada 2023 roku.</w:t>
      </w:r>
    </w:p>
    <w:p w:rsidR="003D5AE7" w:rsidRPr="004F0275" w:rsidRDefault="003D5AE7" w:rsidP="009077C4">
      <w:pPr>
        <w:pStyle w:val="Akapitzlist"/>
        <w:spacing w:beforeLines="100" w:afterLines="100" w:line="276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- 66 z posiedzenia w dniu 14 grudnia 2023 roku.</w:t>
      </w:r>
    </w:p>
    <w:p w:rsidR="003D5AE7" w:rsidRDefault="003D5AE7" w:rsidP="009077C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Sprawy bieżące:</w:t>
      </w:r>
    </w:p>
    <w:p w:rsidR="003D5AE7" w:rsidRPr="00764695" w:rsidRDefault="003D5AE7" w:rsidP="009077C4">
      <w:pPr>
        <w:pStyle w:val="Akapitzlist"/>
        <w:spacing w:beforeLines="100" w:afterLines="100" w:line="276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informacja o rezygnacji ławnika z pełnionej funkcji.</w:t>
      </w:r>
    </w:p>
    <w:p w:rsidR="003D5AE7" w:rsidRPr="00E453D8" w:rsidRDefault="003D5AE7" w:rsidP="009077C4">
      <w:pPr>
        <w:pStyle w:val="Akapitzlist"/>
        <w:spacing w:beforeLines="100" w:afterLines="100" w:line="276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3D5AE7" w:rsidRPr="00693E8B" w:rsidRDefault="003D5AE7" w:rsidP="009077C4">
      <w:pPr>
        <w:pStyle w:val="Akapitzlist"/>
        <w:numPr>
          <w:ilvl w:val="0"/>
          <w:numId w:val="1"/>
        </w:numPr>
        <w:spacing w:beforeLines="100" w:afterLines="100" w:line="276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CB00D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14: 00 przewodniczący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5F5E8F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4E4D61" w:rsidRDefault="007F4127" w:rsidP="004E4D6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FC1C24" w:rsidRDefault="00B97476" w:rsidP="00005747">
      <w:pPr>
        <w:spacing w:after="240" w:line="276" w:lineRule="auto"/>
        <w:rPr>
          <w:rFonts w:ascii="Arial" w:hAnsi="Arial" w:cs="Arial"/>
        </w:rPr>
      </w:pPr>
      <w:r w:rsidRPr="00990614">
        <w:rPr>
          <w:rFonts w:ascii="Arial" w:hAnsi="Arial" w:cs="Arial"/>
        </w:rPr>
        <w:t>Przewodniczący Komisji Dialogu Społecznego i Spraw Regulaminowych pan Paweł Winiarski poinformował, że do Urzędu Miejskiego wpłynęło pismo od Wiceprezesa Sądu Okręgow</w:t>
      </w:r>
      <w:r>
        <w:rPr>
          <w:rFonts w:ascii="Arial" w:hAnsi="Arial" w:cs="Arial"/>
        </w:rPr>
        <w:t>ego w Katowicach, które obliguje</w:t>
      </w:r>
      <w:r w:rsidRPr="00990614">
        <w:rPr>
          <w:rFonts w:ascii="Arial" w:hAnsi="Arial" w:cs="Arial"/>
        </w:rPr>
        <w:t xml:space="preserve"> Gminę do podjęcia działań mających na celu wyłonienie ław</w:t>
      </w:r>
      <w:r w:rsidR="00FC1C24">
        <w:rPr>
          <w:rFonts w:ascii="Arial" w:hAnsi="Arial" w:cs="Arial"/>
        </w:rPr>
        <w:t xml:space="preserve">ników na kadencję 2024-2027. </w:t>
      </w:r>
    </w:p>
    <w:p w:rsidR="00FC1C24" w:rsidRDefault="00FC1C24" w:rsidP="009077C4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W wyborach uzupełniających należy wybrać:</w:t>
      </w:r>
      <w:r w:rsidRPr="00FC1C24">
        <w:rPr>
          <w:rFonts w:ascii="Arial" w:hAnsi="Arial" w:cs="Arial"/>
          <w:b/>
        </w:rPr>
        <w:t xml:space="preserve"> </w:t>
      </w:r>
    </w:p>
    <w:p w:rsidR="00FC1C24" w:rsidRPr="00DE67A1" w:rsidRDefault="00FC1C24" w:rsidP="00005747">
      <w:pPr>
        <w:spacing w:line="276" w:lineRule="auto"/>
        <w:rPr>
          <w:rFonts w:ascii="Arial" w:hAnsi="Arial" w:cs="Arial"/>
        </w:rPr>
      </w:pPr>
      <w:r w:rsidRPr="00DE67A1">
        <w:rPr>
          <w:rFonts w:ascii="Arial" w:hAnsi="Arial" w:cs="Arial"/>
          <w:b/>
        </w:rPr>
        <w:t>24 ławników do Sądu Okręgowego w Katowicach</w:t>
      </w:r>
      <w:r w:rsidRPr="00DE67A1">
        <w:rPr>
          <w:rFonts w:ascii="Arial" w:hAnsi="Arial" w:cs="Arial"/>
        </w:rPr>
        <w:t>, w tym:</w:t>
      </w:r>
    </w:p>
    <w:p w:rsidR="00FC1C24" w:rsidRPr="00D41DBF" w:rsidRDefault="00FC1C24" w:rsidP="0000574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- 12</w:t>
      </w:r>
      <w:r w:rsidRPr="00D41DBF">
        <w:rPr>
          <w:rFonts w:ascii="Arial" w:hAnsi="Arial" w:cs="Arial"/>
        </w:rPr>
        <w:t xml:space="preserve"> ławników do orzekania w sprawach karnych,</w:t>
      </w:r>
    </w:p>
    <w:p w:rsidR="00FC1C24" w:rsidRDefault="00FC1C24" w:rsidP="00005747">
      <w:pPr>
        <w:spacing w:line="276" w:lineRule="auto"/>
        <w:rPr>
          <w:rFonts w:ascii="Arial" w:hAnsi="Arial" w:cs="Arial"/>
        </w:rPr>
      </w:pPr>
      <w:r w:rsidRPr="00D41DBF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12</w:t>
      </w:r>
      <w:r w:rsidRPr="00D41DBF">
        <w:rPr>
          <w:rFonts w:ascii="Arial" w:hAnsi="Arial" w:cs="Arial"/>
        </w:rPr>
        <w:t xml:space="preserve"> ławników do orzekania w sprawach rodzinnych</w:t>
      </w:r>
      <w:r>
        <w:rPr>
          <w:rFonts w:ascii="Arial" w:hAnsi="Arial" w:cs="Arial"/>
        </w:rPr>
        <w:t>.</w:t>
      </w:r>
    </w:p>
    <w:p w:rsidR="00FC1C24" w:rsidRPr="00DE67A1" w:rsidRDefault="00FC1C24" w:rsidP="00005747">
      <w:pPr>
        <w:spacing w:line="276" w:lineRule="auto"/>
        <w:rPr>
          <w:rFonts w:ascii="Arial" w:hAnsi="Arial" w:cs="Arial"/>
        </w:rPr>
      </w:pPr>
      <w:r w:rsidRPr="00DE67A1">
        <w:rPr>
          <w:rFonts w:ascii="Arial" w:hAnsi="Arial" w:cs="Arial"/>
          <w:b/>
        </w:rPr>
        <w:t>40 ławników do Sądu Rejonowego w Bytomiu</w:t>
      </w:r>
      <w:r w:rsidRPr="00DE67A1">
        <w:rPr>
          <w:rFonts w:ascii="Arial" w:hAnsi="Arial" w:cs="Arial"/>
        </w:rPr>
        <w:t>, w tym:</w:t>
      </w:r>
    </w:p>
    <w:p w:rsidR="00FC1C24" w:rsidRPr="00D41DBF" w:rsidRDefault="00FC1C24" w:rsidP="00005747">
      <w:pPr>
        <w:spacing w:line="276" w:lineRule="auto"/>
        <w:rPr>
          <w:rFonts w:ascii="Arial" w:hAnsi="Arial" w:cs="Arial"/>
        </w:rPr>
      </w:pPr>
      <w:r w:rsidRPr="00D41DBF">
        <w:rPr>
          <w:rFonts w:ascii="Arial" w:hAnsi="Arial" w:cs="Arial"/>
        </w:rPr>
        <w:t>- 3 ławników do orzekania w sprawach karnych,</w:t>
      </w:r>
    </w:p>
    <w:p w:rsidR="00FC1C24" w:rsidRPr="00D41DBF" w:rsidRDefault="00FC1C24" w:rsidP="00005747">
      <w:pPr>
        <w:spacing w:line="276" w:lineRule="auto"/>
        <w:rPr>
          <w:rFonts w:ascii="Arial" w:hAnsi="Arial" w:cs="Arial"/>
        </w:rPr>
      </w:pPr>
      <w:r w:rsidRPr="00D41DBF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19</w:t>
      </w:r>
      <w:r w:rsidRPr="00D41DBF">
        <w:rPr>
          <w:rFonts w:ascii="Arial" w:hAnsi="Arial" w:cs="Arial"/>
        </w:rPr>
        <w:t xml:space="preserve"> ławników do orzekania w sprawach rodzinnych</w:t>
      </w:r>
    </w:p>
    <w:p w:rsidR="00FC1C24" w:rsidRDefault="00FC1C24" w:rsidP="0000574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- 18</w:t>
      </w:r>
      <w:r w:rsidRPr="00D41DBF">
        <w:rPr>
          <w:rFonts w:ascii="Arial" w:hAnsi="Arial" w:cs="Arial"/>
        </w:rPr>
        <w:t xml:space="preserve"> ławników do orzekania w sprawach z zakresu prawa pracy.</w:t>
      </w:r>
    </w:p>
    <w:p w:rsidR="00005747" w:rsidRDefault="00FC1C24" w:rsidP="00005747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</w:t>
      </w:r>
      <w:r w:rsidRPr="00FC1C24">
        <w:rPr>
          <w:rFonts w:ascii="Arial" w:hAnsi="Arial" w:cs="Arial"/>
          <w:bCs/>
        </w:rPr>
        <w:t>abór kandydatów kończy się 9 lutego 2024 r.</w:t>
      </w:r>
    </w:p>
    <w:p w:rsidR="009077C4" w:rsidRDefault="00B97476" w:rsidP="00005747">
      <w:pPr>
        <w:spacing w:after="240" w:line="276" w:lineRule="auto"/>
        <w:rPr>
          <w:rFonts w:ascii="Arial" w:eastAsia="Arial" w:hAnsi="Arial" w:cs="Arial"/>
        </w:rPr>
      </w:pPr>
      <w:r w:rsidRPr="00990614">
        <w:rPr>
          <w:rFonts w:ascii="Arial" w:hAnsi="Arial" w:cs="Arial"/>
        </w:rPr>
        <w:t xml:space="preserve">W związku z tym, </w:t>
      </w:r>
      <w:r>
        <w:rPr>
          <w:rFonts w:ascii="Arial" w:hAnsi="Arial" w:cs="Arial"/>
        </w:rPr>
        <w:t>komisja przygotowała</w:t>
      </w:r>
      <w:r w:rsidRPr="00990614">
        <w:rPr>
          <w:rFonts w:ascii="Arial" w:hAnsi="Arial" w:cs="Arial"/>
        </w:rPr>
        <w:t xml:space="preserve"> projekt uchwały </w:t>
      </w:r>
      <w:r w:rsidRPr="00990614">
        <w:rPr>
          <w:rFonts w:ascii="Arial" w:eastAsia="Arial" w:hAnsi="Arial" w:cs="Arial"/>
        </w:rPr>
        <w:t>w sprawie powołania Zespołu do spraw zaopiniowania kandydatów na ławników do sądów powszechnych</w:t>
      </w:r>
      <w:r>
        <w:rPr>
          <w:rFonts w:ascii="Arial" w:eastAsia="Arial" w:hAnsi="Arial" w:cs="Arial"/>
        </w:rPr>
        <w:t xml:space="preserve">. </w:t>
      </w:r>
    </w:p>
    <w:p w:rsidR="00005747" w:rsidRDefault="00B97476" w:rsidP="00005747">
      <w:pPr>
        <w:spacing w:after="240" w:line="276" w:lineRule="auto"/>
        <w:rPr>
          <w:rFonts w:ascii="Arial" w:hAnsi="Arial" w:cs="Arial"/>
          <w:bCs/>
        </w:rPr>
      </w:pPr>
      <w:r w:rsidRPr="00990614">
        <w:rPr>
          <w:rFonts w:ascii="Arial" w:hAnsi="Arial" w:cs="Arial"/>
        </w:rPr>
        <w:t xml:space="preserve">Przewodniczący Komisji Dialogu Społecznego i Spraw Regulaminowych </w:t>
      </w:r>
      <w:r>
        <w:rPr>
          <w:rFonts w:ascii="Arial" w:hAnsi="Arial" w:cs="Arial"/>
        </w:rPr>
        <w:t>zaproponował, aby w skład Zespołu weszli radni, będący członkam</w:t>
      </w:r>
      <w:r w:rsidR="0085164B">
        <w:rPr>
          <w:rFonts w:ascii="Arial" w:hAnsi="Arial" w:cs="Arial"/>
        </w:rPr>
        <w:t>i Komisji Dialogu Społecznego i </w:t>
      </w:r>
      <w:r>
        <w:rPr>
          <w:rFonts w:ascii="Arial" w:hAnsi="Arial" w:cs="Arial"/>
        </w:rPr>
        <w:t>Spraw Regulaminowych</w:t>
      </w:r>
      <w:r w:rsidR="009077C4">
        <w:rPr>
          <w:rFonts w:ascii="Arial" w:hAnsi="Arial" w:cs="Arial"/>
        </w:rPr>
        <w:t>:</w:t>
      </w:r>
      <w:r w:rsidR="0051442E">
        <w:rPr>
          <w:rFonts w:ascii="Arial" w:hAnsi="Arial" w:cs="Arial"/>
        </w:rPr>
        <w:t xml:space="preserve"> pani Barbara Wadowska, pan Krzysztof Gawenda oraz pan Paweł Winiarski.</w:t>
      </w:r>
    </w:p>
    <w:p w:rsidR="00005747" w:rsidRDefault="00B97476" w:rsidP="00005747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Wszyscy </w:t>
      </w:r>
      <w:r w:rsidR="009077C4">
        <w:rPr>
          <w:rFonts w:ascii="Arial" w:hAnsi="Arial" w:cs="Arial"/>
        </w:rPr>
        <w:t xml:space="preserve">zaproponowani </w:t>
      </w:r>
      <w:r>
        <w:rPr>
          <w:rFonts w:ascii="Arial" w:hAnsi="Arial" w:cs="Arial"/>
        </w:rPr>
        <w:t xml:space="preserve">radni wyrazili zgodę na pracę w </w:t>
      </w:r>
      <w:r>
        <w:rPr>
          <w:rFonts w:ascii="Arial" w:eastAsia="Arial" w:hAnsi="Arial" w:cs="Arial"/>
        </w:rPr>
        <w:t>Zespole</w:t>
      </w:r>
      <w:r w:rsidRPr="00990614">
        <w:rPr>
          <w:rFonts w:ascii="Arial" w:eastAsia="Arial" w:hAnsi="Arial" w:cs="Arial"/>
        </w:rPr>
        <w:t xml:space="preserve"> do spraw zaopiniowania kandydatów na ławników do sądów powszechnych</w:t>
      </w:r>
      <w:r>
        <w:rPr>
          <w:rFonts w:ascii="Arial" w:eastAsia="Arial" w:hAnsi="Arial" w:cs="Arial"/>
        </w:rPr>
        <w:t>.</w:t>
      </w:r>
      <w:r w:rsidR="00005747">
        <w:rPr>
          <w:rFonts w:ascii="Arial" w:eastAsia="Arial" w:hAnsi="Arial" w:cs="Arial"/>
        </w:rPr>
        <w:t xml:space="preserve"> Termin pierwszego spotkania Zespołu został wyznaczony na dzień 22 stycznia 2024 roku o godzinie 14.30.</w:t>
      </w:r>
    </w:p>
    <w:p w:rsidR="00B97476" w:rsidRPr="00005747" w:rsidRDefault="00B97476" w:rsidP="00005747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poddał pod głosowanie wniosek do Przewodniczącego Rady Miejskiej przekazujący </w:t>
      </w:r>
      <w:r w:rsidRPr="00A54358">
        <w:rPr>
          <w:rFonts w:ascii="Arial" w:hAnsi="Arial" w:cs="Arial"/>
        </w:rPr>
        <w:t xml:space="preserve">projekt uchwały </w:t>
      </w:r>
      <w:r w:rsidRPr="00C6287F">
        <w:rPr>
          <w:rFonts w:ascii="Arial" w:hAnsi="Arial" w:cs="Arial"/>
        </w:rPr>
        <w:t xml:space="preserve">w </w:t>
      </w:r>
      <w:r w:rsidRPr="00BF0F61">
        <w:rPr>
          <w:rFonts w:ascii="Arial" w:hAnsi="Arial" w:cs="Arial"/>
        </w:rPr>
        <w:t xml:space="preserve">sprawie </w:t>
      </w:r>
      <w:r>
        <w:rPr>
          <w:rFonts w:ascii="Arial" w:hAnsi="Arial" w:cs="Arial"/>
        </w:rPr>
        <w:t xml:space="preserve">powołania </w:t>
      </w:r>
      <w:r>
        <w:rPr>
          <w:rFonts w:ascii="Arial" w:eastAsia="Arial" w:hAnsi="Arial" w:cs="Arial"/>
        </w:rPr>
        <w:t xml:space="preserve">Zespołu </w:t>
      </w:r>
      <w:r w:rsidRPr="00990614">
        <w:rPr>
          <w:rFonts w:ascii="Arial" w:eastAsia="Arial" w:hAnsi="Arial" w:cs="Arial"/>
        </w:rPr>
        <w:t>do spraw zaopiniowania kandydatów na ławników do sądów powszechnych</w:t>
      </w:r>
      <w:r w:rsidRPr="00A54358">
        <w:rPr>
          <w:rFonts w:ascii="Arial" w:hAnsi="Arial" w:cs="Arial"/>
        </w:rPr>
        <w:t xml:space="preserve">, z </w:t>
      </w:r>
      <w:r>
        <w:rPr>
          <w:rFonts w:ascii="Arial" w:hAnsi="Arial" w:cs="Arial"/>
        </w:rPr>
        <w:t>prośbą o wprowadzenie projektu w trybie dodatkowym</w:t>
      </w:r>
      <w:r w:rsidRPr="00A54358">
        <w:rPr>
          <w:rFonts w:ascii="Arial" w:hAnsi="Arial" w:cs="Arial"/>
        </w:rPr>
        <w:t xml:space="preserve"> do porządku obrad </w:t>
      </w:r>
      <w:r>
        <w:rPr>
          <w:rFonts w:ascii="Arial" w:hAnsi="Arial" w:cs="Arial"/>
        </w:rPr>
        <w:t xml:space="preserve">najbliższej </w:t>
      </w:r>
      <w:r w:rsidRPr="00A54358">
        <w:rPr>
          <w:rFonts w:ascii="Arial" w:hAnsi="Arial" w:cs="Arial"/>
        </w:rPr>
        <w:t>sesji Rady Miejskiej w Bytomiu</w:t>
      </w:r>
      <w:r>
        <w:rPr>
          <w:rFonts w:ascii="Arial" w:hAnsi="Arial" w:cs="Arial"/>
        </w:rPr>
        <w:t>.</w:t>
      </w:r>
    </w:p>
    <w:p w:rsidR="00B97476" w:rsidRDefault="00B97476" w:rsidP="00B97476">
      <w:pPr>
        <w:keepNext/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Radni w</w:t>
      </w:r>
      <w:r w:rsidRPr="00664A74">
        <w:rPr>
          <w:rFonts w:ascii="Arial" w:hAnsi="Arial" w:cs="Arial"/>
          <w:bCs/>
          <w:iCs/>
        </w:rPr>
        <w:t xml:space="preserve"> głosowaniu zaaprobowali propozycję wniosku</w:t>
      </w:r>
      <w:r>
        <w:rPr>
          <w:rFonts w:ascii="Arial" w:hAnsi="Arial" w:cs="Arial"/>
          <w:bCs/>
          <w:iCs/>
        </w:rPr>
        <w:t>:</w:t>
      </w:r>
      <w:r w:rsidRPr="00664A74">
        <w:rPr>
          <w:rFonts w:ascii="Arial" w:hAnsi="Arial" w:cs="Arial"/>
          <w:bCs/>
          <w:iCs/>
        </w:rPr>
        <w:t xml:space="preserve"> </w:t>
      </w:r>
    </w:p>
    <w:p w:rsidR="00B97476" w:rsidRPr="00664A74" w:rsidRDefault="00B97476" w:rsidP="00B97476">
      <w:pPr>
        <w:keepNext/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</w:rPr>
        <w:t>4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wstrzymujących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, 0 głosów przeciw.</w:t>
      </w:r>
    </w:p>
    <w:p w:rsidR="003D5AE7" w:rsidRDefault="00B97476" w:rsidP="0051442E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zostało dołączone do dokumentów sprawy </w:t>
      </w:r>
      <w:r w:rsidR="0051442E">
        <w:rPr>
          <w:rFonts w:ascii="Arial" w:hAnsi="Arial" w:cs="Arial"/>
          <w:b/>
        </w:rPr>
        <w:t>PR.KDR.0014.76</w:t>
      </w:r>
      <w:r w:rsidRPr="00190124">
        <w:rPr>
          <w:rFonts w:ascii="Arial" w:hAnsi="Arial" w:cs="Arial"/>
          <w:b/>
        </w:rPr>
        <w:t>.202</w:t>
      </w:r>
      <w:r w:rsidR="0051442E"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9077C4" w:rsidRPr="009077C4" w:rsidRDefault="009077C4" w:rsidP="009077C4">
      <w:pPr>
        <w:spacing w:after="2040" w:line="276" w:lineRule="auto"/>
        <w:rPr>
          <w:rFonts w:ascii="Arial" w:hAnsi="Arial" w:cs="Arial"/>
          <w:bCs/>
        </w:rPr>
      </w:pPr>
      <w:r>
        <w:rPr>
          <w:rFonts w:ascii="Arial" w:eastAsia="Arial" w:hAnsi="Arial" w:cs="Arial"/>
        </w:rPr>
        <w:t xml:space="preserve">Pismo </w:t>
      </w:r>
      <w:r w:rsidRPr="00990614">
        <w:rPr>
          <w:rFonts w:ascii="Arial" w:hAnsi="Arial" w:cs="Arial"/>
        </w:rPr>
        <w:t>od Wiceprezesa Sądu Okręgow</w:t>
      </w:r>
      <w:r>
        <w:rPr>
          <w:rFonts w:ascii="Arial" w:hAnsi="Arial" w:cs="Arial"/>
        </w:rPr>
        <w:t xml:space="preserve">ego w Katowicach, </w:t>
      </w:r>
      <w:r>
        <w:rPr>
          <w:rFonts w:ascii="Arial" w:eastAsia="Arial" w:hAnsi="Arial" w:cs="Arial"/>
        </w:rPr>
        <w:t xml:space="preserve">stanowi załącznik </w:t>
      </w:r>
      <w:r>
        <w:rPr>
          <w:rFonts w:ascii="Arial" w:eastAsia="Arial" w:hAnsi="Arial" w:cs="Arial"/>
          <w:b/>
        </w:rPr>
        <w:t>numer 3</w:t>
      </w:r>
      <w:r w:rsidRPr="003274E2">
        <w:rPr>
          <w:rFonts w:ascii="Arial" w:eastAsia="Arial" w:hAnsi="Arial" w:cs="Arial"/>
          <w:b/>
        </w:rPr>
        <w:t>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3A6652" w:rsidRPr="00D749F4" w:rsidRDefault="003A6652" w:rsidP="003A665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51442E">
        <w:rPr>
          <w:rFonts w:ascii="Arial" w:hAnsi="Arial" w:cs="Arial"/>
        </w:rPr>
        <w:t>nr 65</w:t>
      </w:r>
      <w:r>
        <w:rPr>
          <w:rFonts w:ascii="Arial" w:hAnsi="Arial" w:cs="Arial"/>
        </w:rPr>
        <w:t>.2023 z posied</w:t>
      </w:r>
      <w:r w:rsidR="002E4264">
        <w:rPr>
          <w:rFonts w:ascii="Arial" w:hAnsi="Arial" w:cs="Arial"/>
        </w:rPr>
        <w:t>zeni</w:t>
      </w:r>
      <w:r w:rsidR="0051442E">
        <w:rPr>
          <w:rFonts w:ascii="Arial" w:hAnsi="Arial" w:cs="Arial"/>
        </w:rPr>
        <w:t>a komisji w dniu 23 listopada</w:t>
      </w:r>
      <w:r>
        <w:rPr>
          <w:rFonts w:ascii="Arial" w:hAnsi="Arial" w:cs="Arial"/>
        </w:rPr>
        <w:t xml:space="preserve">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3A6652" w:rsidRDefault="0051442E" w:rsidP="003A665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głosy</w:t>
      </w:r>
      <w:r w:rsidR="003A6652" w:rsidRPr="00D749F4">
        <w:rPr>
          <w:rFonts w:ascii="Arial" w:hAnsi="Arial" w:cs="Arial"/>
          <w:b/>
        </w:rPr>
        <w:t xml:space="preserve"> za, 0 przeciw, 0 wstrzymujących się.</w:t>
      </w:r>
    </w:p>
    <w:p w:rsidR="0051442E" w:rsidRPr="00D749F4" w:rsidRDefault="0051442E" w:rsidP="0051442E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66.2023 z posiedzenia komisji w dniu 14 grudnia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51442E" w:rsidRDefault="0051442E" w:rsidP="003A6652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głosy</w:t>
      </w:r>
      <w:r w:rsidRPr="00D749F4">
        <w:rPr>
          <w:rFonts w:ascii="Arial" w:hAnsi="Arial" w:cs="Arial"/>
          <w:b/>
        </w:rPr>
        <w:t xml:space="preserve"> za, 0 przeciw, 0 wstrzymujących się.</w:t>
      </w:r>
    </w:p>
    <w:p w:rsidR="003A6652" w:rsidRDefault="003A6652" w:rsidP="003A6652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51442E">
        <w:rPr>
          <w:rFonts w:ascii="Arial" w:hAnsi="Arial" w:cs="Arial"/>
          <w:b/>
          <w:bCs/>
          <w:iCs/>
          <w:u w:val="single"/>
        </w:rPr>
        <w:t xml:space="preserve"> 5</w:t>
      </w:r>
    </w:p>
    <w:p w:rsidR="0061024C" w:rsidRDefault="00D7220F" w:rsidP="00604077">
      <w:pPr>
        <w:spacing w:line="276" w:lineRule="auto"/>
        <w:rPr>
          <w:rFonts w:ascii="Arial" w:hAnsi="Arial" w:cs="Arial"/>
        </w:rPr>
      </w:pPr>
      <w:r w:rsidRPr="0061024C">
        <w:rPr>
          <w:rFonts w:ascii="Arial" w:hAnsi="Arial" w:cs="Arial"/>
        </w:rPr>
        <w:t>Przewodniczący Komisji Dialogu Społecznego i Spraw Regulaminowych pan Paweł Winiarski poinformow</w:t>
      </w:r>
      <w:r w:rsidR="0051442E">
        <w:rPr>
          <w:rFonts w:ascii="Arial" w:hAnsi="Arial" w:cs="Arial"/>
        </w:rPr>
        <w:t>ał, że do komisji wpłynęło pismo informujące o rezygnacji ławnika z pełnionej funkcji.</w:t>
      </w:r>
    </w:p>
    <w:p w:rsidR="008B0248" w:rsidRPr="008B0248" w:rsidRDefault="0051442E" w:rsidP="008B0248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Pismo</w:t>
      </w:r>
      <w:r w:rsidR="003A6652">
        <w:rPr>
          <w:rFonts w:ascii="Arial" w:hAnsi="Arial" w:cs="Arial"/>
          <w:color w:val="000000"/>
          <w:shd w:val="clear" w:color="auto" w:fill="FFFFFF"/>
        </w:rPr>
        <w:t xml:space="preserve"> załącznik</w:t>
      </w:r>
      <w:r w:rsidR="00321DF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077C4">
        <w:rPr>
          <w:rFonts w:ascii="Arial" w:hAnsi="Arial" w:cs="Arial"/>
          <w:b/>
          <w:color w:val="000000"/>
          <w:shd w:val="clear" w:color="auto" w:fill="FFFFFF"/>
        </w:rPr>
        <w:t>numer 4</w:t>
      </w:r>
      <w:r w:rsidR="00604077">
        <w:rPr>
          <w:rFonts w:ascii="Arial" w:hAnsi="Arial" w:cs="Arial"/>
          <w:b/>
          <w:color w:val="000000"/>
          <w:shd w:val="clear" w:color="auto" w:fill="FFFFFF"/>
        </w:rPr>
        <w:t>.</w:t>
      </w:r>
    </w:p>
    <w:p w:rsidR="0051442E" w:rsidRDefault="0098158B" w:rsidP="00005747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A064A1">
        <w:rPr>
          <w:rFonts w:ascii="Arial" w:hAnsi="Arial" w:cs="Arial"/>
        </w:rPr>
        <w:t>osta</w:t>
      </w:r>
      <w:r w:rsidR="0051442E">
        <w:rPr>
          <w:rFonts w:ascii="Arial" w:hAnsi="Arial" w:cs="Arial"/>
        </w:rPr>
        <w:t>ło wyznaczone na 22 lutego</w:t>
      </w:r>
      <w:r w:rsidR="00A064A1">
        <w:rPr>
          <w:rFonts w:ascii="Arial" w:hAnsi="Arial" w:cs="Arial"/>
        </w:rPr>
        <w:t xml:space="preserve"> o godz.</w:t>
      </w:r>
      <w:r>
        <w:rPr>
          <w:rFonts w:ascii="Arial" w:hAnsi="Arial" w:cs="Arial"/>
        </w:rPr>
        <w:t>14.00.</w:t>
      </w:r>
    </w:p>
    <w:p w:rsidR="00B40AC4" w:rsidRPr="0051442E" w:rsidRDefault="008D3C45" w:rsidP="00005747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>d. 7</w:t>
      </w:r>
    </w:p>
    <w:p w:rsidR="00F96056" w:rsidRDefault="00B56CD9" w:rsidP="00CB00D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005747">
        <w:rPr>
          <w:rFonts w:ascii="Arial" w:hAnsi="Arial" w:cs="Arial"/>
        </w:rPr>
        <w:t xml:space="preserve"> 1</w:t>
      </w:r>
      <w:r w:rsidR="00604077">
        <w:rPr>
          <w:rFonts w:ascii="Arial" w:hAnsi="Arial" w:cs="Arial"/>
        </w:rPr>
        <w:t>0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9077C4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96056" w:rsidRPr="00D749F4" w:rsidRDefault="00005747" w:rsidP="00005747">
      <w:pPr>
        <w:pStyle w:val="Tekstpodstawowy2"/>
        <w:spacing w:after="0" w:line="276" w:lineRule="auto"/>
        <w:ind w:left="5670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F810A9"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005747">
      <w:pPr>
        <w:pStyle w:val="Tekstpodstawowy2"/>
        <w:spacing w:after="720" w:line="276" w:lineRule="auto"/>
        <w:ind w:left="5670"/>
        <w:jc w:val="center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005747">
      <w:pPr>
        <w:pStyle w:val="Tekstpodstawowy2"/>
        <w:spacing w:after="60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p w:rsidR="00005747" w:rsidRDefault="00005747">
      <w:pPr>
        <w:pStyle w:val="Tekstpodstawowy2"/>
        <w:spacing w:after="600" w:line="276" w:lineRule="auto"/>
        <w:ind w:left="5670"/>
        <w:jc w:val="center"/>
        <w:rPr>
          <w:rFonts w:ascii="Arial" w:hAnsi="Arial" w:cs="Arial"/>
        </w:rPr>
      </w:pPr>
    </w:p>
    <w:sectPr w:rsidR="00005747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0D8" w:rsidRDefault="006B40D8" w:rsidP="0085517A">
      <w:r>
        <w:separator/>
      </w:r>
    </w:p>
  </w:endnote>
  <w:endnote w:type="continuationSeparator" w:id="0">
    <w:p w:rsidR="006B40D8" w:rsidRDefault="006B40D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821BC" w:rsidRPr="003A6CA9" w:rsidRDefault="009C7A1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821B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5164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821BC" w:rsidRDefault="00B821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0D8" w:rsidRDefault="006B40D8" w:rsidP="0085517A">
      <w:r>
        <w:separator/>
      </w:r>
    </w:p>
  </w:footnote>
  <w:footnote w:type="continuationSeparator" w:id="0">
    <w:p w:rsidR="006B40D8" w:rsidRDefault="006B40D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256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7E59"/>
    <w:rsid w:val="00090D08"/>
    <w:rsid w:val="00090E13"/>
    <w:rsid w:val="0009156A"/>
    <w:rsid w:val="00091C1A"/>
    <w:rsid w:val="0009344F"/>
    <w:rsid w:val="0009431A"/>
    <w:rsid w:val="0009506F"/>
    <w:rsid w:val="000A24F7"/>
    <w:rsid w:val="000A2D6F"/>
    <w:rsid w:val="000A37B0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0AE3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2879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37CE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228F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6A5E"/>
    <w:rsid w:val="002B11CB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74E2"/>
    <w:rsid w:val="00331C55"/>
    <w:rsid w:val="00332DC0"/>
    <w:rsid w:val="0033372C"/>
    <w:rsid w:val="003402EE"/>
    <w:rsid w:val="00341A8A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2B1A"/>
    <w:rsid w:val="00483C93"/>
    <w:rsid w:val="0048424E"/>
    <w:rsid w:val="00484E8E"/>
    <w:rsid w:val="00485CBF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97"/>
    <w:rsid w:val="004D4C07"/>
    <w:rsid w:val="004D77B1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63B5"/>
    <w:rsid w:val="00596ECA"/>
    <w:rsid w:val="005A05C4"/>
    <w:rsid w:val="005A08C3"/>
    <w:rsid w:val="005A4DEF"/>
    <w:rsid w:val="005A6345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4ACB"/>
    <w:rsid w:val="006A5B4A"/>
    <w:rsid w:val="006A5F33"/>
    <w:rsid w:val="006A7305"/>
    <w:rsid w:val="006A7DEC"/>
    <w:rsid w:val="006B0379"/>
    <w:rsid w:val="006B0689"/>
    <w:rsid w:val="006B1DC8"/>
    <w:rsid w:val="006B40D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130B"/>
    <w:rsid w:val="00791F73"/>
    <w:rsid w:val="00794492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7C4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811EF"/>
    <w:rsid w:val="0098158B"/>
    <w:rsid w:val="00982EC5"/>
    <w:rsid w:val="00984741"/>
    <w:rsid w:val="0098474B"/>
    <w:rsid w:val="00984E99"/>
    <w:rsid w:val="00984F0D"/>
    <w:rsid w:val="00990614"/>
    <w:rsid w:val="0099581D"/>
    <w:rsid w:val="009969AA"/>
    <w:rsid w:val="009A1E25"/>
    <w:rsid w:val="009A62BF"/>
    <w:rsid w:val="009B209F"/>
    <w:rsid w:val="009B64EE"/>
    <w:rsid w:val="009B65BA"/>
    <w:rsid w:val="009B7368"/>
    <w:rsid w:val="009C1166"/>
    <w:rsid w:val="009C2EB3"/>
    <w:rsid w:val="009C390C"/>
    <w:rsid w:val="009C4546"/>
    <w:rsid w:val="009C4AF8"/>
    <w:rsid w:val="009C5C46"/>
    <w:rsid w:val="009C7A10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07E18"/>
    <w:rsid w:val="00B11C9B"/>
    <w:rsid w:val="00B15F14"/>
    <w:rsid w:val="00B20CCB"/>
    <w:rsid w:val="00B228A3"/>
    <w:rsid w:val="00B230F3"/>
    <w:rsid w:val="00B2446A"/>
    <w:rsid w:val="00B263B4"/>
    <w:rsid w:val="00B27D1C"/>
    <w:rsid w:val="00B300B4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823"/>
    <w:rsid w:val="00CF1AE8"/>
    <w:rsid w:val="00CF5C52"/>
    <w:rsid w:val="00CF5F2C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6AAC"/>
    <w:rsid w:val="00EB027D"/>
    <w:rsid w:val="00EB0E71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1C24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399F"/>
    <w:rsid w:val="00FE4131"/>
    <w:rsid w:val="00FE42F5"/>
    <w:rsid w:val="00FF0017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56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6B725-92F8-41A3-AB24-668FF47B4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6</cp:revision>
  <cp:lastPrinted>2024-01-19T09:00:00Z</cp:lastPrinted>
  <dcterms:created xsi:type="dcterms:W3CDTF">2024-01-16T07:24:00Z</dcterms:created>
  <dcterms:modified xsi:type="dcterms:W3CDTF">2024-01-19T09:01:00Z</dcterms:modified>
</cp:coreProperties>
</file>