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490EAE12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835386">
        <w:rPr>
          <w:rFonts w:ascii="Arial" w:hAnsi="Arial" w:cs="Arial"/>
          <w:sz w:val="24"/>
          <w:szCs w:val="24"/>
        </w:rPr>
        <w:t>24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01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D429053" w:rsidR="003676D8" w:rsidRPr="00606285" w:rsidRDefault="00A845D9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Inżynierii Ruchu</w:t>
      </w:r>
    </w:p>
    <w:p w14:paraId="4DA60F9A" w14:textId="65CA081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E3BF9">
        <w:rPr>
          <w:rFonts w:ascii="Arial" w:hAnsi="Arial" w:cs="Arial"/>
          <w:b/>
          <w:bCs/>
          <w:sz w:val="24"/>
          <w:szCs w:val="24"/>
        </w:rPr>
        <w:t>30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</w:t>
      </w:r>
      <w:r w:rsidR="003E3BF9">
        <w:rPr>
          <w:rFonts w:ascii="Arial" w:hAnsi="Arial" w:cs="Arial"/>
          <w:b/>
          <w:bCs/>
          <w:sz w:val="24"/>
          <w:szCs w:val="24"/>
        </w:rPr>
        <w:t>stycznia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7D7249">
        <w:rPr>
          <w:rFonts w:ascii="Arial" w:hAnsi="Arial" w:cs="Arial"/>
          <w:b/>
          <w:bCs/>
          <w:sz w:val="24"/>
          <w:szCs w:val="24"/>
        </w:rPr>
        <w:t>9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7D7249">
        <w:rPr>
          <w:rFonts w:ascii="Arial" w:hAnsi="Arial" w:cs="Arial"/>
          <w:b/>
          <w:bCs/>
          <w:sz w:val="24"/>
          <w:szCs w:val="24"/>
        </w:rPr>
        <w:t>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222C55"/>
    <w:rsid w:val="00354EDA"/>
    <w:rsid w:val="003676D8"/>
    <w:rsid w:val="003C440C"/>
    <w:rsid w:val="003E3BF9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24</cp:revision>
  <cp:lastPrinted>2022-04-12T06:14:00Z</cp:lastPrinted>
  <dcterms:created xsi:type="dcterms:W3CDTF">2021-04-27T07:22:00Z</dcterms:created>
  <dcterms:modified xsi:type="dcterms:W3CDTF">2024-01-23T12:21:00Z</dcterms:modified>
</cp:coreProperties>
</file>