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D16E3" w:rsidRDefault="008379B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Wyniki głosowania</w:t>
      </w:r>
    </w:p>
    <w:p w:rsidR="00000000" w:rsidRPr="00AD16E3" w:rsidRDefault="008379B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LXXXVII/1095/23 Rady Miejskiej w Bytomiu w sprawie wieloletniej prognozy finansowej miasta Bytomia na lata 2024 – 2046 (R-1127) do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 xml:space="preserve"> 5a.</w:t>
      </w:r>
    </w:p>
    <w:p w:rsidR="00000000" w:rsidRPr="00AD16E3" w:rsidRDefault="008379B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17, PRZECIW: 6, WSTRZYMUJE SIĘ: 2,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(17)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 xml:space="preserve">, Barbara Wadowska, Andrzej Wężyk, Marek Wilk, Paweł Winiarski, </w:t>
      </w:r>
      <w:r w:rsidRPr="00AD16E3">
        <w:rPr>
          <w:rFonts w:ascii="Arial" w:eastAsia="Times New Roman" w:hAnsi="Arial" w:cs="Arial"/>
        </w:rPr>
        <w:t>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(6)</w:t>
      </w:r>
      <w:r w:rsidRPr="00AD16E3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(2)</w:t>
      </w:r>
      <w:r w:rsidRPr="00AD16E3">
        <w:rPr>
          <w:rFonts w:ascii="Arial" w:eastAsia="Times New Roman" w:hAnsi="Arial" w:cs="Arial"/>
        </w:rPr>
        <w:br/>
        <w:t xml:space="preserve">Andrzej Kędzierski,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000000" w:rsidRPr="00AD16E3" w:rsidRDefault="008379B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09:09</w:t>
      </w:r>
    </w:p>
    <w:p w:rsidR="00353CCA" w:rsidRPr="008C7D6B" w:rsidRDefault="008379B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</w:t>
      </w:r>
      <w:r w:rsidRPr="008C7D6B">
        <w:rPr>
          <w:rFonts w:ascii="Arial" w:eastAsia="Times New Roman" w:hAnsi="Arial" w:cs="Arial"/>
          <w:color w:val="808080"/>
          <w:sz w:val="16"/>
          <w:szCs w:val="16"/>
        </w:rPr>
        <w:t>sja.pl | 2024-01-23 08:53:49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budżetową miasta Bytomia na 2024 rok (R-1128) do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5b.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17, PRZECIW: 7, WSTRZYMUJE SIĘ: 1,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(17)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(7)</w:t>
      </w:r>
      <w:r w:rsidRPr="00AD16E3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(1)</w:t>
      </w:r>
      <w:r w:rsidRPr="00AD16E3">
        <w:rPr>
          <w:rFonts w:ascii="Arial" w:eastAsia="Times New Roman" w:hAnsi="Arial" w:cs="Arial"/>
        </w:rPr>
        <w:br/>
        <w:t xml:space="preserve">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09:09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08:54:27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 xml:space="preserve">sprawie ustalenia wzoru deklaracji o wysokości opłaty za gospodarowanie odpadami komunalnymi na terenie miasta Bytomia (R-1129) do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 xml:space="preserve"> 5c.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22, PRZECIW: 1, WSTRZYMUJE SIĘ: 2,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(22)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(1)</w:t>
      </w:r>
      <w:r w:rsidRPr="00AD16E3">
        <w:rPr>
          <w:rFonts w:ascii="Arial" w:eastAsia="Times New Roman" w:hAnsi="Arial" w:cs="Arial"/>
        </w:rPr>
        <w:br/>
        <w:t xml:space="preserve">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(2)</w:t>
      </w:r>
      <w:r w:rsidRPr="00AD16E3">
        <w:rPr>
          <w:rFonts w:ascii="Arial" w:eastAsia="Times New Roman" w:hAnsi="Arial" w:cs="Arial"/>
        </w:rPr>
        <w:br/>
        <w:t xml:space="preserve">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09:10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08:57:50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854B9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sprawie określenia zasad udzielania z budżetu Gminy Bytom dotacji celowych na dofinansowanie zadań związanych z tworzeniem warunków dla rozwoju Rodzinnych Ogrodów Działkowych, w szczególności na budowę lub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modernizację infrastruktury ogrodowej na terenie Gminy Bytom (R-1130) do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5d.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25, PRZECIW: 0, WSTRZYMUJE SIĘ: 0,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(25)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09:10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08:58:33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wprowadzenie do porządku obrad Sprawozdania z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działalności Komisji Skarg, Wniosków i Petycji Rady Miejskiej w Bytomiu za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 xml:space="preserve">rok 2023 do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 xml:space="preserve"> 10a.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24, PRZECIW: 0, WSTRZYMUJE SIĘ: 1,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(24)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(1)</w:t>
      </w:r>
      <w:r w:rsidRPr="00AD16E3">
        <w:rPr>
          <w:rFonts w:ascii="Arial" w:eastAsia="Times New Roman" w:hAnsi="Arial" w:cs="Arial"/>
        </w:rPr>
        <w:br/>
        <w:t xml:space="preserve">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09:11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08:58:53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wprowadzenie do porządku obrad Sprawozdania z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działalności Komisji Rewizyjnej Rady Miejskiej w Bytomiu za 2023 rok do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10b.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25, PRZECIW: 0, WSTRZYMUJE SIĘ: 0,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(25)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09:12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08:59:17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wprow</w:t>
      </w:r>
      <w:r w:rsidR="00854B95">
        <w:rPr>
          <w:rFonts w:ascii="Arial" w:eastAsia="Times New Roman" w:hAnsi="Arial" w:cs="Arial"/>
          <w:sz w:val="24"/>
          <w:szCs w:val="24"/>
        </w:rPr>
        <w:t xml:space="preserve">adzenie do porządku obrad </w:t>
      </w:r>
      <w:proofErr w:type="spellStart"/>
      <w:r w:rsidR="00854B9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854B95">
        <w:rPr>
          <w:rFonts w:ascii="Arial" w:eastAsia="Times New Roman" w:hAnsi="Arial" w:cs="Arial"/>
          <w:sz w:val="24"/>
          <w:szCs w:val="24"/>
        </w:rPr>
        <w:t xml:space="preserve"> 4a pn. „</w:t>
      </w:r>
      <w:r w:rsidRPr="00AD16E3">
        <w:rPr>
          <w:rFonts w:ascii="Arial" w:eastAsia="Times New Roman" w:hAnsi="Arial" w:cs="Arial"/>
          <w:sz w:val="24"/>
          <w:szCs w:val="24"/>
        </w:rPr>
        <w:t>Informacja Prezyde</w:t>
      </w:r>
      <w:r w:rsidR="00854B95">
        <w:rPr>
          <w:rFonts w:ascii="Arial" w:eastAsia="Times New Roman" w:hAnsi="Arial" w:cs="Arial"/>
          <w:sz w:val="24"/>
          <w:szCs w:val="24"/>
        </w:rPr>
        <w:t>n</w:t>
      </w:r>
      <w:r w:rsidRPr="00AD16E3">
        <w:rPr>
          <w:rFonts w:ascii="Arial" w:eastAsia="Times New Roman" w:hAnsi="Arial" w:cs="Arial"/>
          <w:sz w:val="24"/>
          <w:szCs w:val="24"/>
        </w:rPr>
        <w:t>ta Miasta na temat drastycz</w:t>
      </w:r>
      <w:r w:rsidR="00854B95">
        <w:rPr>
          <w:rFonts w:ascii="Arial" w:eastAsia="Times New Roman" w:hAnsi="Arial" w:cs="Arial"/>
          <w:sz w:val="24"/>
          <w:szCs w:val="24"/>
        </w:rPr>
        <w:t>n</w:t>
      </w:r>
      <w:r w:rsidRPr="00AD16E3">
        <w:rPr>
          <w:rFonts w:ascii="Arial" w:eastAsia="Times New Roman" w:hAnsi="Arial" w:cs="Arial"/>
          <w:sz w:val="24"/>
          <w:szCs w:val="24"/>
        </w:rPr>
        <w:t>ych podwyżek cen wody</w:t>
      </w:r>
      <w:r w:rsidR="00854B95">
        <w:rPr>
          <w:rFonts w:ascii="Arial" w:eastAsia="Times New Roman" w:hAnsi="Arial" w:cs="Arial"/>
          <w:sz w:val="24"/>
          <w:szCs w:val="24"/>
        </w:rPr>
        <w:t>”</w:t>
      </w:r>
      <w:r w:rsidRPr="00AD16E3">
        <w:rPr>
          <w:rFonts w:ascii="Arial" w:eastAsia="Times New Roman" w:hAnsi="Arial" w:cs="Arial"/>
          <w:sz w:val="24"/>
          <w:szCs w:val="24"/>
        </w:rPr>
        <w:t xml:space="preserve"> </w:t>
      </w:r>
      <w:r w:rsidR="00854B95">
        <w:rPr>
          <w:rFonts w:ascii="Arial" w:eastAsia="Times New Roman" w:hAnsi="Arial" w:cs="Arial"/>
          <w:sz w:val="24"/>
          <w:szCs w:val="24"/>
        </w:rPr>
        <w:t>–</w:t>
      </w:r>
      <w:r w:rsidRPr="00AD16E3">
        <w:rPr>
          <w:rFonts w:ascii="Arial" w:eastAsia="Times New Roman" w:hAnsi="Arial" w:cs="Arial"/>
          <w:sz w:val="24"/>
          <w:szCs w:val="24"/>
        </w:rPr>
        <w:t xml:space="preserve"> przyjęcie wniosku radnego Roberta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>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11, PRZECIW: 11, WSTRZYMUJE SIĘ: 3,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(11)</w:t>
      </w:r>
      <w:r w:rsidRPr="00AD16E3">
        <w:rPr>
          <w:rFonts w:ascii="Arial" w:eastAsia="Times New Roman" w:hAnsi="Arial" w:cs="Arial"/>
        </w:rPr>
        <w:br/>
        <w:t xml:space="preserve">Maciej Bartków,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Napierała,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>, Andrzej Wężyk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(11)</w:t>
      </w:r>
      <w:r w:rsidRPr="00AD16E3">
        <w:rPr>
          <w:rFonts w:ascii="Arial" w:eastAsia="Times New Roman" w:hAnsi="Arial" w:cs="Arial"/>
        </w:rPr>
        <w:br/>
        <w:t xml:space="preserve">Piotr Bula, Maciej Gajos, Krzysztof Gawenda, Michał Misiaszek, Grzegorz Nowak,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(3)</w:t>
      </w:r>
      <w:r w:rsidRPr="00AD16E3">
        <w:rPr>
          <w:rFonts w:ascii="Arial" w:eastAsia="Times New Roman" w:hAnsi="Arial" w:cs="Arial"/>
        </w:rPr>
        <w:br/>
        <w:t>Iwona Pakosz, Marek Wilk, Paweł Winiarski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09:17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08:59:36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854B95" w:rsidRDefault="00353CCA" w:rsidP="00854B95">
      <w:pPr>
        <w:rPr>
          <w:rFonts w:ascii="Arial" w:eastAsia="Times New Roman" w:hAnsi="Arial" w:cs="Arial"/>
          <w:b/>
        </w:rPr>
      </w:pPr>
      <w:r w:rsidRPr="00854B95">
        <w:rPr>
          <w:rFonts w:ascii="Arial" w:eastAsia="Times New Roman" w:hAnsi="Arial" w:cs="Arial"/>
          <w:b/>
        </w:rPr>
        <w:t>Głosowano w sprawie: Przyjęcie protokołu z LXXXVI sesji Rady Miejskiej w</w:t>
      </w:r>
      <w:r w:rsidR="00854B95">
        <w:rPr>
          <w:rFonts w:ascii="Arial" w:eastAsia="Times New Roman" w:hAnsi="Arial" w:cs="Arial"/>
          <w:b/>
        </w:rPr>
        <w:t> </w:t>
      </w:r>
      <w:r w:rsidRPr="00854B95">
        <w:rPr>
          <w:rFonts w:ascii="Arial" w:eastAsia="Times New Roman" w:hAnsi="Arial" w:cs="Arial"/>
          <w:b/>
        </w:rPr>
        <w:t>Bytomiu.</w:t>
      </w:r>
    </w:p>
    <w:p w:rsidR="00353CCA" w:rsidRPr="00AD16E3" w:rsidRDefault="00353CCA" w:rsidP="00854B95">
      <w:pPr>
        <w:spacing w:before="240" w:after="240"/>
        <w:rPr>
          <w:rFonts w:ascii="Arial" w:eastAsia="Times New Roman" w:hAnsi="Arial" w:cs="Arial"/>
        </w:rPr>
      </w:pPr>
      <w:r w:rsidRPr="00854B95">
        <w:rPr>
          <w:rFonts w:ascii="Arial" w:eastAsia="Times New Roman" w:hAnsi="Arial" w:cs="Arial"/>
        </w:rPr>
        <w:t>ZA: 25, PRZECIW: 0, WSTRZYMUJE SIĘ: 0, BRAK GŁOSU: 0, NIEOBECNI: 0</w:t>
      </w:r>
      <w:r w:rsidRPr="00854B95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(25)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09:18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08:59:56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854B95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AD16E3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(R-1127).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18, PRZECIW: 0, WSTRZYMUJE SIĘ: 7,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(18)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(7)</w:t>
      </w:r>
      <w:r w:rsidRPr="00AD16E3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11:40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09:00:26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(R-1128).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18, PRZECIW: 0, WSTRZYMUJE SIĘ: 7,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(18)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Mariusz Janas, Michał Misiaszek, Michał Napierała, Grzegorz Nowak, Iwona Pakosz,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(7)</w:t>
      </w:r>
      <w:r w:rsidRPr="00AD16E3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11:44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09:00:45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w sprawie ustalenia wzoru deklaracji o wysokości opłaty za gospodarowanie odpadami komunalnymi na terenie miasta Bytomia (R-1129).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20, PRZECIW: 0, WSTRZYMUJE SIĘ: 5,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(20)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(5)</w:t>
      </w:r>
      <w:r w:rsidRPr="00AD16E3">
        <w:rPr>
          <w:rFonts w:ascii="Arial" w:eastAsia="Times New Roman" w:hAnsi="Arial" w:cs="Arial"/>
        </w:rPr>
        <w:br/>
        <w:t xml:space="preserve">Maciej Bartków,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11:46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09:01:12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w sprawie określenia zasad udzielania z budżetu Gminy Bytom dotacji celowych na dofinansowanie zadań związanych z tworzeniem warunków dla rozwoju Rodzinnych Ogrodów Działkowych, w szczególności na budowę lub modernizację infrastruktury ogrodowej na terenie Gminy Bytom (R-1130).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24, PRZECIW: 0, WSTRZYMUJE SIĘ: 1,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(24)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(1)</w:t>
      </w:r>
      <w:r w:rsidRPr="00AD16E3">
        <w:rPr>
          <w:rFonts w:ascii="Arial" w:eastAsia="Times New Roman" w:hAnsi="Arial" w:cs="Arial"/>
        </w:rPr>
        <w:br/>
        <w:t xml:space="preserve">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11:51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09:01:35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zmieniającej uchwałę nr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XXXVIII/584/05 Rady Miejskiej w Bytomiu w sprawie trybu udzielania dotacji na prace konserwatorskie, restauratorskie lub roboty budowlane przy zabytku wpisanym do rejestru zabytków (R-1123).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23, PRZECIW: 0, WSTRZYMUJE SIĘ: 2,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(23)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(2)</w:t>
      </w:r>
      <w:r w:rsidRPr="00AD16E3">
        <w:rPr>
          <w:rFonts w:ascii="Arial" w:eastAsia="Times New Roman" w:hAnsi="Arial" w:cs="Arial"/>
        </w:rPr>
        <w:br/>
        <w:t xml:space="preserve">Maciej Bartków,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11:54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09:02:02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 xml:space="preserve">Głosowano w sprawie: Podjęcie uchwały w </w:t>
      </w:r>
      <w:r w:rsidR="00854B95">
        <w:rPr>
          <w:rFonts w:ascii="Arial" w:eastAsia="Times New Roman" w:hAnsi="Arial" w:cs="Arial"/>
          <w:sz w:val="24"/>
          <w:szCs w:val="24"/>
        </w:rPr>
        <w:t>sprawie przyjęcia dokumentu pn. </w:t>
      </w:r>
      <w:r w:rsidRPr="00AD16E3">
        <w:rPr>
          <w:rFonts w:ascii="Arial" w:eastAsia="Times New Roman" w:hAnsi="Arial" w:cs="Arial"/>
          <w:sz w:val="24"/>
          <w:szCs w:val="24"/>
        </w:rPr>
        <w:t>„Założenia do planu zaopatrzenia w ciepło, energię elektryczną i paliwa gazowe dla Gminy Bytom” (R-1122).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17, PRZECIW: 6, WSTRZYMUJE SIĘ: 2,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(17)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(6)</w:t>
      </w:r>
      <w:r w:rsidRPr="00AD16E3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(2)</w:t>
      </w:r>
      <w:r w:rsidRPr="00AD16E3">
        <w:rPr>
          <w:rFonts w:ascii="Arial" w:eastAsia="Times New Roman" w:hAnsi="Arial" w:cs="Arial"/>
        </w:rPr>
        <w:br/>
        <w:t xml:space="preserve">Mariusz Janas,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12:13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09:02:27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w sprawie przyjęcia Programu usuwania azbestu i wyrobów zawierających az</w:t>
      </w:r>
      <w:r w:rsidR="00854B95">
        <w:rPr>
          <w:rFonts w:ascii="Arial" w:eastAsia="Times New Roman" w:hAnsi="Arial" w:cs="Arial"/>
          <w:sz w:val="24"/>
          <w:szCs w:val="24"/>
        </w:rPr>
        <w:t>best z terenu miasta Bytomia na </w:t>
      </w:r>
      <w:r w:rsidRPr="00AD16E3">
        <w:rPr>
          <w:rFonts w:ascii="Arial" w:eastAsia="Times New Roman" w:hAnsi="Arial" w:cs="Arial"/>
          <w:sz w:val="24"/>
          <w:szCs w:val="24"/>
        </w:rPr>
        <w:t>lata 2023-2032 (R-1124); wraz z autopoprawką.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21, PRZECIW: 0, WSTRZYMUJE SIĘ: 4,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(21)</w:t>
      </w:r>
      <w:r w:rsidRPr="00AD16E3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Michał Misiaszek, Michał Napierała, Grzegorz Nowak, Iwona Pakosz,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(4)</w:t>
      </w:r>
      <w:r w:rsidRPr="00AD16E3">
        <w:rPr>
          <w:rFonts w:ascii="Arial" w:eastAsia="Times New Roman" w:hAnsi="Arial" w:cs="Arial"/>
        </w:rPr>
        <w:br/>
        <w:t xml:space="preserve">Maciej Bartków,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12:23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09:02:50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zmieniającej uchwałę nr LXIX/882/22 Rady Miejskiej w Bytomiu w sprawie przyjęcia Regulaminu realizacji przedsięwzięć niskoemisyjnych w ramach realizacji projektu „STOP SMOG w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GZM – poprawa jakości powietrza na terenie Górnośląsko-Zagłębiowskiej Metropolii” (R-1125); wraz z autopoprawką.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20, PRZECIW: 2, WSTRZYMUJE SIĘ: 3,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(20)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Mariusz Janas, Michał Misiaszek, Michał Napierała,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(2)</w:t>
      </w:r>
      <w:r w:rsidRPr="00AD16E3">
        <w:rPr>
          <w:rFonts w:ascii="Arial" w:eastAsia="Times New Roman" w:hAnsi="Arial" w:cs="Arial"/>
        </w:rPr>
        <w:br/>
        <w:t xml:space="preserve">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(3)</w:t>
      </w:r>
      <w:r w:rsidRPr="00AD16E3">
        <w:rPr>
          <w:rFonts w:ascii="Arial" w:eastAsia="Times New Roman" w:hAnsi="Arial" w:cs="Arial"/>
        </w:rPr>
        <w:br/>
        <w:t xml:space="preserve">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Andrzej Kędzierski,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12:26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09:03:06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 xml:space="preserve">Głosowano w sprawie: Przyjęcie poprawki radego Piotra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Patonia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 xml:space="preserve"> do projektu uchwały na druku R-1126 polegającej na dopisaniu w paragrafie 1 ust. 1 </w:t>
      </w:r>
      <w:proofErr w:type="spellStart"/>
      <w:r w:rsidRPr="00AD16E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D16E3">
        <w:rPr>
          <w:rFonts w:ascii="Arial" w:eastAsia="Times New Roman" w:hAnsi="Arial" w:cs="Arial"/>
          <w:sz w:val="24"/>
          <w:szCs w:val="24"/>
        </w:rPr>
        <w:t xml:space="preserve"> 2 w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 xml:space="preserve">brzmieniu </w:t>
      </w:r>
      <w:r w:rsidR="00854B95">
        <w:rPr>
          <w:rFonts w:ascii="Arial" w:eastAsia="Times New Roman" w:hAnsi="Arial" w:cs="Arial"/>
          <w:sz w:val="24"/>
          <w:szCs w:val="24"/>
        </w:rPr>
        <w:t>„</w:t>
      </w:r>
      <w:r w:rsidRPr="00AD16E3">
        <w:rPr>
          <w:rFonts w:ascii="Arial" w:eastAsia="Times New Roman" w:hAnsi="Arial" w:cs="Arial"/>
          <w:sz w:val="24"/>
          <w:szCs w:val="24"/>
        </w:rPr>
        <w:t>radny Andrzej Kędzierski</w:t>
      </w:r>
      <w:r w:rsidR="00854B95">
        <w:rPr>
          <w:rFonts w:ascii="Arial" w:eastAsia="Times New Roman" w:hAnsi="Arial" w:cs="Arial"/>
          <w:sz w:val="24"/>
          <w:szCs w:val="24"/>
        </w:rPr>
        <w:t>”</w:t>
      </w:r>
      <w:r w:rsidRPr="00AD16E3">
        <w:rPr>
          <w:rFonts w:ascii="Arial" w:eastAsia="Times New Roman" w:hAnsi="Arial" w:cs="Arial"/>
          <w:sz w:val="24"/>
          <w:szCs w:val="24"/>
        </w:rPr>
        <w:t xml:space="preserve"> i prze</w:t>
      </w:r>
      <w:r w:rsidR="00854B95">
        <w:rPr>
          <w:rFonts w:ascii="Arial" w:eastAsia="Times New Roman" w:hAnsi="Arial" w:cs="Arial"/>
          <w:sz w:val="24"/>
          <w:szCs w:val="24"/>
        </w:rPr>
        <w:t>n</w:t>
      </w:r>
      <w:r w:rsidRPr="00AD16E3">
        <w:rPr>
          <w:rFonts w:ascii="Arial" w:eastAsia="Times New Roman" w:hAnsi="Arial" w:cs="Arial"/>
          <w:sz w:val="24"/>
          <w:szCs w:val="24"/>
        </w:rPr>
        <w:t>umerowa</w:t>
      </w:r>
      <w:r w:rsidR="00854B95">
        <w:rPr>
          <w:rFonts w:ascii="Arial" w:eastAsia="Times New Roman" w:hAnsi="Arial" w:cs="Arial"/>
          <w:sz w:val="24"/>
          <w:szCs w:val="24"/>
        </w:rPr>
        <w:t>n</w:t>
      </w:r>
      <w:r w:rsidRPr="00AD16E3">
        <w:rPr>
          <w:rFonts w:ascii="Arial" w:eastAsia="Times New Roman" w:hAnsi="Arial" w:cs="Arial"/>
          <w:sz w:val="24"/>
          <w:szCs w:val="24"/>
        </w:rPr>
        <w:t>iu pozosta</w:t>
      </w:r>
      <w:r w:rsidR="00854B95">
        <w:rPr>
          <w:rFonts w:ascii="Arial" w:eastAsia="Times New Roman" w:hAnsi="Arial" w:cs="Arial"/>
          <w:sz w:val="24"/>
          <w:szCs w:val="24"/>
        </w:rPr>
        <w:t>ł</w:t>
      </w:r>
      <w:r w:rsidRPr="00AD16E3">
        <w:rPr>
          <w:rFonts w:ascii="Arial" w:eastAsia="Times New Roman" w:hAnsi="Arial" w:cs="Arial"/>
          <w:sz w:val="24"/>
          <w:szCs w:val="24"/>
        </w:rPr>
        <w:t>ych punktów.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22, PRZECIW: 1, WSTRZYMUJE SIĘ: 2,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(22)</w:t>
      </w:r>
      <w:r w:rsidRPr="00AD16E3">
        <w:rPr>
          <w:rFonts w:ascii="Arial" w:eastAsia="Times New Roman" w:hAnsi="Arial" w:cs="Arial"/>
        </w:rPr>
        <w:br/>
        <w:t xml:space="preserve">Maciej Bartków,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PRZECIW (1)</w:t>
      </w:r>
      <w:r w:rsidRPr="00AD16E3">
        <w:rPr>
          <w:rFonts w:ascii="Arial" w:eastAsia="Times New Roman" w:hAnsi="Arial" w:cs="Arial"/>
        </w:rPr>
        <w:br/>
        <w:t>Michał Napierała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  <w:t>WSTRZYMUJE SIĘ (2)</w:t>
      </w:r>
      <w:r w:rsidRPr="00AD16E3">
        <w:rPr>
          <w:rFonts w:ascii="Arial" w:eastAsia="Times New Roman" w:hAnsi="Arial" w:cs="Arial"/>
        </w:rPr>
        <w:br/>
        <w:t>Piotr Bula, Maciej Gajos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12:33</w:t>
      </w:r>
    </w:p>
    <w:p w:rsidR="00353CCA" w:rsidRPr="008C7D6B" w:rsidRDefault="00353CCA" w:rsidP="00353CCA">
      <w:pPr>
        <w:rPr>
          <w:rFonts w:ascii="Arial" w:eastAsia="Times New Roman" w:hAnsi="Arial" w:cs="Arial"/>
          <w:sz w:val="16"/>
          <w:szCs w:val="16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09:03:26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p w:rsidR="00353CCA" w:rsidRPr="00AD16E3" w:rsidRDefault="00353CCA">
      <w:pPr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br w:type="page"/>
      </w:r>
    </w:p>
    <w:p w:rsidR="00353CCA" w:rsidRPr="00AD16E3" w:rsidRDefault="00353CCA" w:rsidP="00353CC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53CCA" w:rsidRPr="00AD16E3" w:rsidRDefault="00353CCA" w:rsidP="00353CC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D16E3">
        <w:rPr>
          <w:rFonts w:ascii="Arial" w:eastAsia="Times New Roman" w:hAnsi="Arial" w:cs="Arial"/>
          <w:sz w:val="24"/>
          <w:szCs w:val="24"/>
        </w:rPr>
        <w:t>Głosowano w sprawie: Podjęcie uchwały w sprawie powołania Zespołu do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spraw zaopiniowania kandydatów na ławników do sądów powszechnych w</w:t>
      </w:r>
      <w:r w:rsidR="00854B95">
        <w:rPr>
          <w:rFonts w:ascii="Arial" w:eastAsia="Times New Roman" w:hAnsi="Arial" w:cs="Arial"/>
          <w:sz w:val="24"/>
          <w:szCs w:val="24"/>
        </w:rPr>
        <w:t> </w:t>
      </w:r>
      <w:r w:rsidRPr="00AD16E3">
        <w:rPr>
          <w:rFonts w:ascii="Arial" w:eastAsia="Times New Roman" w:hAnsi="Arial" w:cs="Arial"/>
          <w:sz w:val="24"/>
          <w:szCs w:val="24"/>
        </w:rPr>
        <w:t>ramach wyborów uzupełniających (R-1126), wraz z przyjęt</w:t>
      </w:r>
      <w:r w:rsidR="008379BA">
        <w:rPr>
          <w:rFonts w:ascii="Arial" w:eastAsia="Times New Roman" w:hAnsi="Arial" w:cs="Arial"/>
          <w:sz w:val="24"/>
          <w:szCs w:val="24"/>
        </w:rPr>
        <w:t>ą</w:t>
      </w:r>
      <w:r w:rsidRPr="00AD16E3">
        <w:rPr>
          <w:rFonts w:ascii="Arial" w:eastAsia="Times New Roman" w:hAnsi="Arial" w:cs="Arial"/>
          <w:sz w:val="24"/>
          <w:szCs w:val="24"/>
        </w:rPr>
        <w:t xml:space="preserve"> poprawką.</w:t>
      </w:r>
    </w:p>
    <w:p w:rsidR="00353CCA" w:rsidRPr="00AD16E3" w:rsidRDefault="00353CCA" w:rsidP="00353CCA">
      <w:pPr>
        <w:spacing w:after="240"/>
        <w:rPr>
          <w:rFonts w:ascii="Arial" w:eastAsia="Times New Roman" w:hAnsi="Arial" w:cs="Arial"/>
        </w:rPr>
      </w:pPr>
      <w:r w:rsidRPr="00AD16E3">
        <w:rPr>
          <w:rFonts w:ascii="Arial" w:eastAsia="Times New Roman" w:hAnsi="Arial" w:cs="Arial"/>
        </w:rPr>
        <w:t>ZA: 25, PRZECIW: 0, WSTRZYMUJE SIĘ: 0, BRAK GŁOSU: 0, NIEOBECNI: 0</w:t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</w:rPr>
        <w:br/>
      </w:r>
      <w:r w:rsidRPr="00AD16E3">
        <w:rPr>
          <w:rFonts w:ascii="Arial" w:eastAsia="Times New Roman" w:hAnsi="Arial" w:cs="Arial"/>
          <w:u w:val="single"/>
        </w:rPr>
        <w:t>Wyniki imienne:</w:t>
      </w:r>
      <w:r w:rsidRPr="00AD16E3">
        <w:rPr>
          <w:rFonts w:ascii="Arial" w:eastAsia="Times New Roman" w:hAnsi="Arial" w:cs="Arial"/>
        </w:rPr>
        <w:br/>
        <w:t>ZA (25)</w:t>
      </w:r>
      <w:r w:rsidRPr="00AD16E3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D16E3">
        <w:rPr>
          <w:rFonts w:ascii="Arial" w:eastAsia="Times New Roman" w:hAnsi="Arial" w:cs="Arial"/>
        </w:rPr>
        <w:t>Gajowiak</w:t>
      </w:r>
      <w:proofErr w:type="spellEnd"/>
      <w:r w:rsidRPr="00AD16E3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D16E3">
        <w:rPr>
          <w:rFonts w:ascii="Arial" w:eastAsia="Times New Roman" w:hAnsi="Arial" w:cs="Arial"/>
        </w:rPr>
        <w:t>Glatte</w:t>
      </w:r>
      <w:proofErr w:type="spellEnd"/>
      <w:r w:rsidRPr="00AD16E3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D16E3">
        <w:rPr>
          <w:rFonts w:ascii="Arial" w:eastAsia="Times New Roman" w:hAnsi="Arial" w:cs="Arial"/>
        </w:rPr>
        <w:t>Kupijaj</w:t>
      </w:r>
      <w:proofErr w:type="spellEnd"/>
      <w:r w:rsidRPr="00AD16E3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AD16E3">
        <w:rPr>
          <w:rFonts w:ascii="Arial" w:eastAsia="Times New Roman" w:hAnsi="Arial" w:cs="Arial"/>
        </w:rPr>
        <w:t>Patoń</w:t>
      </w:r>
      <w:proofErr w:type="spellEnd"/>
      <w:r w:rsidRPr="00AD16E3">
        <w:rPr>
          <w:rFonts w:ascii="Arial" w:eastAsia="Times New Roman" w:hAnsi="Arial" w:cs="Arial"/>
        </w:rPr>
        <w:t xml:space="preserve">, Teresa Polak, Alfred </w:t>
      </w:r>
      <w:proofErr w:type="spellStart"/>
      <w:r w:rsidRPr="00AD16E3">
        <w:rPr>
          <w:rFonts w:ascii="Arial" w:eastAsia="Times New Roman" w:hAnsi="Arial" w:cs="Arial"/>
        </w:rPr>
        <w:t>Pyrk</w:t>
      </w:r>
      <w:proofErr w:type="spellEnd"/>
      <w:r w:rsidRPr="00AD16E3">
        <w:rPr>
          <w:rFonts w:ascii="Arial" w:eastAsia="Times New Roman" w:hAnsi="Arial" w:cs="Arial"/>
        </w:rPr>
        <w:t xml:space="preserve">, Robert </w:t>
      </w:r>
      <w:proofErr w:type="spellStart"/>
      <w:r w:rsidRPr="00AD16E3">
        <w:rPr>
          <w:rFonts w:ascii="Arial" w:eastAsia="Times New Roman" w:hAnsi="Arial" w:cs="Arial"/>
        </w:rPr>
        <w:t>Rabus</w:t>
      </w:r>
      <w:proofErr w:type="spellEnd"/>
      <w:r w:rsidRPr="00AD16E3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D16E3">
        <w:rPr>
          <w:rFonts w:ascii="Arial" w:eastAsia="Times New Roman" w:hAnsi="Arial" w:cs="Arial"/>
        </w:rPr>
        <w:t>Wac</w:t>
      </w:r>
      <w:proofErr w:type="spellEnd"/>
      <w:r w:rsidRPr="00AD16E3">
        <w:rPr>
          <w:rFonts w:ascii="Arial" w:eastAsia="Times New Roman" w:hAnsi="Arial" w:cs="Arial"/>
        </w:rPr>
        <w:t>, Barbara Wadowska, Andrzej Wężyk, Marek Wilk, Paweł Winiarski, Maria Żyła</w:t>
      </w:r>
      <w:r w:rsidRPr="00AD16E3">
        <w:rPr>
          <w:rFonts w:ascii="Arial" w:eastAsia="Times New Roman" w:hAnsi="Arial" w:cs="Arial"/>
        </w:rPr>
        <w:br/>
      </w:r>
    </w:p>
    <w:p w:rsidR="00353CCA" w:rsidRPr="00AD16E3" w:rsidRDefault="00353CCA" w:rsidP="008C7D6B">
      <w:pPr>
        <w:pStyle w:val="NormalnyWeb"/>
        <w:spacing w:after="120" w:afterAutospacing="0"/>
        <w:rPr>
          <w:rFonts w:ascii="Arial" w:hAnsi="Arial" w:cs="Arial"/>
        </w:rPr>
      </w:pPr>
      <w:r w:rsidRPr="00AD16E3">
        <w:rPr>
          <w:rFonts w:ascii="Arial" w:hAnsi="Arial" w:cs="Arial"/>
        </w:rPr>
        <w:t>Głosowanie zakończono w dniu: 22 stycznia 2024, o godz. 12:34</w:t>
      </w:r>
    </w:p>
    <w:p w:rsidR="00000000" w:rsidRPr="00AD16E3" w:rsidRDefault="00353CCA">
      <w:pPr>
        <w:rPr>
          <w:rFonts w:ascii="Arial" w:eastAsia="Times New Roman" w:hAnsi="Arial" w:cs="Arial"/>
        </w:rPr>
      </w:pPr>
      <w:r w:rsidRPr="008C7D6B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2024-01-23 09:03:48</w:t>
      </w:r>
      <w:r w:rsidRPr="008C7D6B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000000" w:rsidRPr="00AD16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332D7"/>
    <w:rsid w:val="000332D7"/>
    <w:rsid w:val="00353CCA"/>
    <w:rsid w:val="008379BA"/>
    <w:rsid w:val="00854B95"/>
    <w:rsid w:val="008C7D6B"/>
    <w:rsid w:val="00AD1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pBdr>
        <w:bottom w:val="single" w:sz="6" w:space="8" w:color="CCCCCC"/>
      </w:pBdr>
      <w:spacing w:after="167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pPr>
      <w:spacing w:after="10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A4E8D-DE0C-48A5-9ED0-2A1552F2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18</Pages>
  <Words>2100</Words>
  <Characters>13106</Characters>
  <Application>Microsoft Office Word</Application>
  <DocSecurity>0</DocSecurity>
  <Lines>109</Lines>
  <Paragraphs>30</Paragraphs>
  <ScaleCrop>false</ScaleCrop>
  <Company/>
  <LinksUpToDate>false</LinksUpToDate>
  <CharactersWithSpaces>15176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7</cp:revision>
  <dcterms:created xsi:type="dcterms:W3CDTF">2024-01-23T08:09:00Z</dcterms:created>
  <dcterms:modified xsi:type="dcterms:W3CDTF">2024-01-23T08:28:00Z</dcterms:modified>
</cp:coreProperties>
</file>