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ZARZĄDZENIE NR</w:t>
      </w:r>
      <w:r w:rsidR="001B264A">
        <w:rPr>
          <w:rFonts w:ascii="Arial" w:hAnsi="Arial" w:cs="Arial"/>
          <w:b/>
          <w:bCs/>
        </w:rPr>
        <w:t xml:space="preserve"> </w:t>
      </w:r>
      <w:r w:rsidR="000C5C63">
        <w:rPr>
          <w:rFonts w:ascii="Arial" w:hAnsi="Arial" w:cs="Arial"/>
          <w:b/>
          <w:bCs/>
        </w:rPr>
        <w:t>547/12</w:t>
      </w:r>
    </w:p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PREZYDENTA BYTOMIA</w:t>
      </w:r>
    </w:p>
    <w:p w:rsidR="000A24F7" w:rsidRPr="00764D89" w:rsidRDefault="000A24F7" w:rsidP="00230324">
      <w:pPr>
        <w:spacing w:after="280"/>
        <w:jc w:val="center"/>
        <w:rPr>
          <w:rFonts w:ascii="Arial" w:hAnsi="Arial" w:cs="Arial"/>
        </w:rPr>
      </w:pPr>
      <w:r w:rsidRPr="00764D89">
        <w:rPr>
          <w:rFonts w:ascii="Arial" w:hAnsi="Arial" w:cs="Arial"/>
        </w:rPr>
        <w:t>z dnia</w:t>
      </w:r>
      <w:r w:rsidR="00C24F45">
        <w:rPr>
          <w:rFonts w:ascii="Arial" w:hAnsi="Arial" w:cs="Arial"/>
        </w:rPr>
        <w:t xml:space="preserve"> </w:t>
      </w:r>
      <w:r w:rsidR="00E528FE">
        <w:rPr>
          <w:rFonts w:ascii="Arial" w:hAnsi="Arial" w:cs="Arial"/>
        </w:rPr>
        <w:t>20 grudnia 2023 r.</w:t>
      </w:r>
    </w:p>
    <w:p w:rsidR="000A24F7" w:rsidRPr="00764D89" w:rsidRDefault="00346C75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>zmieniające zarządzenie nr 516/23</w:t>
      </w:r>
      <w:r w:rsidR="00DF6481">
        <w:rPr>
          <w:rFonts w:ascii="Arial" w:hAnsi="Arial" w:cs="Arial"/>
        </w:rPr>
        <w:t xml:space="preserve"> Prezydenta Bytomia</w:t>
      </w:r>
      <w:r>
        <w:rPr>
          <w:rFonts w:ascii="Arial" w:hAnsi="Arial" w:cs="Arial"/>
        </w:rPr>
        <w:t xml:space="preserve"> w sprawie</w:t>
      </w:r>
      <w:r w:rsidR="000A24F7" w:rsidRPr="00764D89">
        <w:rPr>
          <w:rFonts w:ascii="Arial" w:hAnsi="Arial" w:cs="Arial"/>
        </w:rPr>
        <w:t xml:space="preserve"> </w:t>
      </w:r>
      <w:r w:rsidR="008A0472" w:rsidRPr="00764D89">
        <w:rPr>
          <w:rFonts w:ascii="Arial" w:hAnsi="Arial" w:cs="Arial"/>
        </w:rPr>
        <w:t>ogłoszenia otwartego konkursu ofert na zadanie pn. „</w:t>
      </w:r>
      <w:r w:rsidR="00A0683B" w:rsidRPr="00764D89">
        <w:rPr>
          <w:rFonts w:ascii="Arial" w:hAnsi="Arial" w:cs="Arial"/>
        </w:rPr>
        <w:t>Rozwój</w:t>
      </w:r>
      <w:r w:rsidR="008A0472" w:rsidRPr="00764D89">
        <w:rPr>
          <w:rFonts w:ascii="Arial" w:hAnsi="Arial" w:cs="Arial"/>
        </w:rPr>
        <w:t xml:space="preserve"> infrastruktury</w:t>
      </w:r>
      <w:r w:rsidR="00061A4C" w:rsidRPr="00764D89">
        <w:rPr>
          <w:rFonts w:ascii="Arial" w:hAnsi="Arial" w:cs="Arial"/>
        </w:rPr>
        <w:t xml:space="preserve"> </w:t>
      </w:r>
      <w:r w:rsidR="00A0683B" w:rsidRPr="00764D89">
        <w:rPr>
          <w:rFonts w:ascii="Arial" w:hAnsi="Arial" w:cs="Arial"/>
        </w:rPr>
        <w:t xml:space="preserve">służącej do uprawiania wspinaczki sportowej </w:t>
      </w:r>
      <w:r w:rsidR="00061A4C" w:rsidRPr="00764D89">
        <w:rPr>
          <w:rFonts w:ascii="Arial" w:hAnsi="Arial" w:cs="Arial"/>
        </w:rPr>
        <w:t>w</w:t>
      </w:r>
      <w:r w:rsidR="00C96F6F">
        <w:rPr>
          <w:rFonts w:ascii="Arial" w:hAnsi="Arial" w:cs="Arial"/>
        </w:rPr>
        <w:t> </w:t>
      </w:r>
      <w:r w:rsidR="00061A4C" w:rsidRPr="00764D89">
        <w:rPr>
          <w:rFonts w:ascii="Arial" w:hAnsi="Arial" w:cs="Arial"/>
        </w:rPr>
        <w:t>Bytomiu</w:t>
      </w:r>
      <w:r>
        <w:rPr>
          <w:rFonts w:ascii="Arial" w:hAnsi="Arial" w:cs="Arial"/>
        </w:rPr>
        <w:t xml:space="preserve">” </w:t>
      </w:r>
      <w:r w:rsidR="008A0472" w:rsidRPr="00764D89">
        <w:rPr>
          <w:rFonts w:ascii="Arial" w:hAnsi="Arial" w:cs="Arial"/>
        </w:rPr>
        <w:t>w zakresie realizacji w 202</w:t>
      </w:r>
      <w:r w:rsidR="00640887">
        <w:rPr>
          <w:rFonts w:ascii="Arial" w:hAnsi="Arial" w:cs="Arial"/>
        </w:rPr>
        <w:t>4</w:t>
      </w:r>
      <w:r w:rsidR="008A0472" w:rsidRPr="00764D89">
        <w:rPr>
          <w:rFonts w:ascii="Arial" w:hAnsi="Arial" w:cs="Arial"/>
        </w:rPr>
        <w:t xml:space="preserve"> r. celu publicznego wskazanego w</w:t>
      </w:r>
      <w:r w:rsidR="00C96F6F">
        <w:rPr>
          <w:rFonts w:ascii="Arial" w:hAnsi="Arial" w:cs="Arial"/>
        </w:rPr>
        <w:t> </w:t>
      </w:r>
      <w:r w:rsidR="008A0472" w:rsidRPr="00764D89">
        <w:rPr>
          <w:rFonts w:ascii="Arial" w:hAnsi="Arial" w:cs="Arial"/>
        </w:rPr>
        <w:t xml:space="preserve">uchwale nr XVII/242/13 Rady Miejskiej </w:t>
      </w:r>
      <w:r w:rsidR="00DF6481">
        <w:rPr>
          <w:rFonts w:ascii="Arial" w:hAnsi="Arial" w:cs="Arial"/>
        </w:rPr>
        <w:t xml:space="preserve">                       </w:t>
      </w:r>
      <w:r w:rsidR="008A0472" w:rsidRPr="00764D89">
        <w:rPr>
          <w:rFonts w:ascii="Arial" w:hAnsi="Arial" w:cs="Arial"/>
        </w:rPr>
        <w:t>w Bytomiu z dnia 29 lipca 2013 r. w</w:t>
      </w:r>
      <w:r w:rsidR="00C96F6F">
        <w:rPr>
          <w:rFonts w:ascii="Arial" w:hAnsi="Arial" w:cs="Arial"/>
        </w:rPr>
        <w:t> </w:t>
      </w:r>
      <w:r w:rsidR="008A0472" w:rsidRPr="00764D89">
        <w:rPr>
          <w:rFonts w:ascii="Arial" w:hAnsi="Arial" w:cs="Arial"/>
        </w:rPr>
        <w:t>sprawie określenia warunków i trybu postępowania w sprawach o udzielenie dotacji klubom sportowym w zakresie rozwoju sportu w Gminie Bytom</w:t>
      </w:r>
      <w:r w:rsidR="00FD0D69">
        <w:rPr>
          <w:rFonts w:ascii="Arial" w:hAnsi="Arial" w:cs="Arial"/>
        </w:rPr>
        <w:t>,</w:t>
      </w:r>
      <w:r w:rsidR="008A0472" w:rsidRPr="00764D89">
        <w:rPr>
          <w:rFonts w:ascii="Arial" w:hAnsi="Arial" w:cs="Arial"/>
        </w:rPr>
        <w:t xml:space="preserve"> z </w:t>
      </w:r>
      <w:proofErr w:type="spellStart"/>
      <w:r w:rsidR="008A0472" w:rsidRPr="00764D89">
        <w:rPr>
          <w:rFonts w:ascii="Arial" w:hAnsi="Arial" w:cs="Arial"/>
        </w:rPr>
        <w:t>późn</w:t>
      </w:r>
      <w:proofErr w:type="spellEnd"/>
      <w:r w:rsidR="008A0472" w:rsidRPr="00764D89">
        <w:rPr>
          <w:rFonts w:ascii="Arial" w:hAnsi="Arial" w:cs="Arial"/>
        </w:rPr>
        <w:t>. zm.</w:t>
      </w:r>
    </w:p>
    <w:p w:rsidR="000A24F7" w:rsidRPr="00764D89" w:rsidRDefault="00640887" w:rsidP="000A24F7">
      <w:pPr>
        <w:spacing w:after="280"/>
        <w:rPr>
          <w:rFonts w:ascii="Arial" w:hAnsi="Arial" w:cs="Arial"/>
        </w:rPr>
      </w:pPr>
      <w:r w:rsidRPr="00B97647">
        <w:rPr>
          <w:rFonts w:ascii="Arial" w:hAnsi="Arial" w:cs="Arial"/>
        </w:rPr>
        <w:t>Na podstawie art. 30 ust. 1 ustawy z dnia 8 marca 1990 r. o samorządzie gminnym (Dz. U. z 202</w:t>
      </w:r>
      <w:r>
        <w:rPr>
          <w:rFonts w:ascii="Arial" w:hAnsi="Arial" w:cs="Arial"/>
        </w:rPr>
        <w:t>3</w:t>
      </w:r>
      <w:r w:rsidRPr="00B97647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40</w:t>
      </w:r>
      <w:r w:rsidRPr="00B97647">
        <w:rPr>
          <w:rFonts w:ascii="Arial" w:hAnsi="Arial" w:cs="Arial"/>
        </w:rPr>
        <w:t xml:space="preserve">, z </w:t>
      </w:r>
      <w:proofErr w:type="spellStart"/>
      <w:r w:rsidRPr="00B97647">
        <w:rPr>
          <w:rFonts w:ascii="Arial" w:hAnsi="Arial" w:cs="Arial"/>
        </w:rPr>
        <w:t>późn</w:t>
      </w:r>
      <w:proofErr w:type="spellEnd"/>
      <w:r w:rsidRPr="00B97647">
        <w:rPr>
          <w:rFonts w:ascii="Arial" w:hAnsi="Arial" w:cs="Arial"/>
        </w:rPr>
        <w:t>. zm.), art. 27 i 28 ustawy z dnia 25 czerwca 2010 r. o sporcie (Dz. U. z 202</w:t>
      </w:r>
      <w:r>
        <w:rPr>
          <w:rFonts w:ascii="Arial" w:hAnsi="Arial" w:cs="Arial"/>
        </w:rPr>
        <w:t>3</w:t>
      </w:r>
      <w:r w:rsidRPr="00B97647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2048),</w:t>
      </w:r>
      <w:r w:rsidRPr="00B97647">
        <w:rPr>
          <w:rFonts w:ascii="Arial" w:hAnsi="Arial" w:cs="Arial"/>
        </w:rPr>
        <w:t xml:space="preserve"> art. 221 ustawy z dnia 27 sierpnia 2009 r. </w:t>
      </w:r>
      <w:r>
        <w:rPr>
          <w:rFonts w:ascii="Arial" w:hAnsi="Arial" w:cs="Arial"/>
        </w:rPr>
        <w:t xml:space="preserve">                 </w:t>
      </w:r>
      <w:r w:rsidRPr="00B97647">
        <w:rPr>
          <w:rFonts w:ascii="Arial" w:hAnsi="Arial" w:cs="Arial"/>
        </w:rPr>
        <w:t>o finansach publicznych (Dz. U. z 202</w:t>
      </w:r>
      <w:r w:rsidR="002464F4">
        <w:rPr>
          <w:rFonts w:ascii="Arial" w:hAnsi="Arial" w:cs="Arial"/>
        </w:rPr>
        <w:t>3</w:t>
      </w:r>
      <w:r w:rsidRPr="00B97647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1270</w:t>
      </w:r>
      <w:r w:rsidR="00FD0D6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B97647">
        <w:rPr>
          <w:rFonts w:ascii="Arial" w:hAnsi="Arial" w:cs="Arial"/>
        </w:rPr>
        <w:t xml:space="preserve">z </w:t>
      </w:r>
      <w:proofErr w:type="spellStart"/>
      <w:r w:rsidRPr="00B97647">
        <w:rPr>
          <w:rFonts w:ascii="Arial" w:hAnsi="Arial" w:cs="Arial"/>
        </w:rPr>
        <w:t>późn</w:t>
      </w:r>
      <w:proofErr w:type="spellEnd"/>
      <w:r w:rsidRPr="00B97647">
        <w:rPr>
          <w:rFonts w:ascii="Arial" w:hAnsi="Arial" w:cs="Arial"/>
        </w:rPr>
        <w:t xml:space="preserve">. zm.) w związku </w:t>
      </w:r>
      <w:r>
        <w:rPr>
          <w:rFonts w:ascii="Arial" w:hAnsi="Arial" w:cs="Arial"/>
        </w:rPr>
        <w:t xml:space="preserve">                         </w:t>
      </w:r>
      <w:r w:rsidRPr="00B97647">
        <w:rPr>
          <w:rFonts w:ascii="Arial" w:hAnsi="Arial" w:cs="Arial"/>
        </w:rPr>
        <w:t>z uchwałą nr XVII/242/13 Rady Miejskiej w Bytomiu z dnia 29 lipca 2013 r. w sprawie określenia warunków i trybu postępowania w sprawach o udzielenie dotacji klubom sportowym w zakresie rozwoju sportu w Gminie Bytom</w:t>
      </w:r>
      <w:r w:rsidR="00FD0D69">
        <w:rPr>
          <w:rFonts w:ascii="Arial" w:hAnsi="Arial" w:cs="Arial"/>
        </w:rPr>
        <w:t>,</w:t>
      </w:r>
      <w:r w:rsidRPr="00B97647">
        <w:rPr>
          <w:rFonts w:ascii="Arial" w:hAnsi="Arial" w:cs="Arial"/>
        </w:rPr>
        <w:t xml:space="preserve"> z </w:t>
      </w:r>
      <w:proofErr w:type="spellStart"/>
      <w:r w:rsidRPr="00B97647">
        <w:rPr>
          <w:rFonts w:ascii="Arial" w:hAnsi="Arial" w:cs="Arial"/>
        </w:rPr>
        <w:t>późn</w:t>
      </w:r>
      <w:proofErr w:type="spellEnd"/>
      <w:r w:rsidRPr="00B97647">
        <w:rPr>
          <w:rFonts w:ascii="Arial" w:hAnsi="Arial" w:cs="Arial"/>
        </w:rPr>
        <w:t xml:space="preserve">. zm. </w:t>
      </w:r>
      <w:r w:rsidR="00CC63CC" w:rsidRPr="00764D89">
        <w:rPr>
          <w:rFonts w:ascii="Arial" w:hAnsi="Arial" w:cs="Arial"/>
        </w:rPr>
        <w:t>zarządza</w:t>
      </w:r>
      <w:r w:rsidR="008B19B4">
        <w:rPr>
          <w:rFonts w:ascii="Arial" w:hAnsi="Arial" w:cs="Arial"/>
        </w:rPr>
        <w:t xml:space="preserve"> się</w:t>
      </w:r>
      <w:r w:rsidR="00CC63CC" w:rsidRPr="00764D8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            </w:t>
      </w:r>
      <w:r w:rsidR="00CC63CC" w:rsidRPr="00764D89">
        <w:rPr>
          <w:rFonts w:ascii="Arial" w:hAnsi="Arial" w:cs="Arial"/>
        </w:rPr>
        <w:t>co następuje</w:t>
      </w:r>
      <w:r w:rsidR="000A24F7" w:rsidRPr="00764D89">
        <w:rPr>
          <w:rFonts w:ascii="Arial" w:hAnsi="Arial" w:cs="Arial"/>
        </w:rPr>
        <w:t>:</w:t>
      </w:r>
    </w:p>
    <w:p w:rsidR="000A24F7" w:rsidRPr="00764D8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 1</w:t>
      </w:r>
    </w:p>
    <w:p w:rsidR="00346C75" w:rsidRDefault="00346C75" w:rsidP="00346C75">
      <w:pPr>
        <w:pStyle w:val="Tekstpodstawowy3"/>
        <w:spacing w:after="280"/>
        <w:jc w:val="left"/>
        <w:rPr>
          <w:rFonts w:ascii="Arial" w:eastAsia="Arial" w:hAnsi="Arial" w:cs="Arial"/>
          <w:b w:val="0"/>
        </w:rPr>
      </w:pPr>
      <w:r w:rsidRPr="00346C75">
        <w:rPr>
          <w:rFonts w:ascii="Arial" w:eastAsia="Arial" w:hAnsi="Arial" w:cs="Arial"/>
          <w:b w:val="0"/>
        </w:rPr>
        <w:t xml:space="preserve">W zarządzeniu nr 516/23 Prezydenta Bytomia z dnia 8 grudnia 2023 r. w sprawie </w:t>
      </w:r>
      <w:r>
        <w:rPr>
          <w:rFonts w:ascii="Arial" w:eastAsia="Arial" w:hAnsi="Arial" w:cs="Arial"/>
          <w:b w:val="0"/>
        </w:rPr>
        <w:t xml:space="preserve">                </w:t>
      </w:r>
      <w:r w:rsidRPr="00346C75">
        <w:rPr>
          <w:rFonts w:ascii="Arial" w:hAnsi="Arial" w:cs="Arial"/>
          <w:b w:val="0"/>
        </w:rPr>
        <w:t>ogłoszenia otwartego konkursu ofert na zadanie pn. „Rozwój infrastruktury służącej do uprawiania wspinaczki sportowej w Bytomiu</w:t>
      </w:r>
      <w:r>
        <w:rPr>
          <w:rFonts w:ascii="Arial" w:hAnsi="Arial" w:cs="Arial"/>
          <w:b w:val="0"/>
        </w:rPr>
        <w:t xml:space="preserve">” </w:t>
      </w:r>
      <w:r w:rsidRPr="00346C75">
        <w:rPr>
          <w:rFonts w:ascii="Arial" w:hAnsi="Arial" w:cs="Arial"/>
          <w:b w:val="0"/>
        </w:rPr>
        <w:t>w zakresie realizacji w 2024 r. celu publicznego wskazanego w </w:t>
      </w:r>
      <w:r>
        <w:rPr>
          <w:rFonts w:ascii="Arial" w:hAnsi="Arial" w:cs="Arial"/>
          <w:b w:val="0"/>
        </w:rPr>
        <w:t xml:space="preserve">uchwale </w:t>
      </w:r>
      <w:r w:rsidRPr="00346C75">
        <w:rPr>
          <w:rFonts w:ascii="Arial" w:hAnsi="Arial" w:cs="Arial"/>
          <w:b w:val="0"/>
        </w:rPr>
        <w:t>nr XVII/242/13 Rady Miejskiej w Bytomiu z dnia 29 lipca 2013 r. w sprawie określeni</w:t>
      </w:r>
      <w:r w:rsidR="00AA7D69">
        <w:rPr>
          <w:rFonts w:ascii="Arial" w:hAnsi="Arial" w:cs="Arial"/>
          <w:b w:val="0"/>
        </w:rPr>
        <w:t xml:space="preserve">a warunków i trybu postępowania </w:t>
      </w:r>
      <w:r w:rsidRPr="00346C75">
        <w:rPr>
          <w:rFonts w:ascii="Arial" w:hAnsi="Arial" w:cs="Arial"/>
          <w:b w:val="0"/>
        </w:rPr>
        <w:t xml:space="preserve">w sprawach </w:t>
      </w:r>
      <w:r w:rsidR="00AA7D69">
        <w:rPr>
          <w:rFonts w:ascii="Arial" w:hAnsi="Arial" w:cs="Arial"/>
          <w:b w:val="0"/>
        </w:rPr>
        <w:t xml:space="preserve">            </w:t>
      </w:r>
      <w:r w:rsidRPr="00346C75">
        <w:rPr>
          <w:rFonts w:ascii="Arial" w:hAnsi="Arial" w:cs="Arial"/>
          <w:b w:val="0"/>
        </w:rPr>
        <w:t>o udzielenie dotacji klubom spor</w:t>
      </w:r>
      <w:r w:rsidR="00AA7D69">
        <w:rPr>
          <w:rFonts w:ascii="Arial" w:hAnsi="Arial" w:cs="Arial"/>
          <w:b w:val="0"/>
        </w:rPr>
        <w:t xml:space="preserve">towym w zakresie rozwoju sportu </w:t>
      </w:r>
      <w:r w:rsidRPr="00346C75">
        <w:rPr>
          <w:rFonts w:ascii="Arial" w:hAnsi="Arial" w:cs="Arial"/>
          <w:b w:val="0"/>
        </w:rPr>
        <w:t xml:space="preserve">w Gminie Bytom, </w:t>
      </w:r>
      <w:r w:rsidR="00AA7D69">
        <w:rPr>
          <w:rFonts w:ascii="Arial" w:hAnsi="Arial" w:cs="Arial"/>
          <w:b w:val="0"/>
        </w:rPr>
        <w:t xml:space="preserve">               </w:t>
      </w:r>
      <w:r w:rsidRPr="00346C75">
        <w:rPr>
          <w:rFonts w:ascii="Arial" w:hAnsi="Arial" w:cs="Arial"/>
          <w:b w:val="0"/>
        </w:rPr>
        <w:t xml:space="preserve">z </w:t>
      </w:r>
      <w:proofErr w:type="spellStart"/>
      <w:r w:rsidRPr="00346C75">
        <w:rPr>
          <w:rFonts w:ascii="Arial" w:hAnsi="Arial" w:cs="Arial"/>
          <w:b w:val="0"/>
        </w:rPr>
        <w:t>późn</w:t>
      </w:r>
      <w:proofErr w:type="spellEnd"/>
      <w:r w:rsidRPr="00346C75">
        <w:rPr>
          <w:rFonts w:ascii="Arial" w:hAnsi="Arial" w:cs="Arial"/>
          <w:b w:val="0"/>
        </w:rPr>
        <w:t>. zm.</w:t>
      </w:r>
      <w:r w:rsidR="00AA7D69">
        <w:rPr>
          <w:rFonts w:ascii="Arial" w:hAnsi="Arial" w:cs="Arial"/>
          <w:b w:val="0"/>
        </w:rPr>
        <w:t>,</w:t>
      </w:r>
      <w:r>
        <w:rPr>
          <w:rFonts w:ascii="Arial" w:hAnsi="Arial" w:cs="Arial"/>
          <w:b w:val="0"/>
        </w:rPr>
        <w:t xml:space="preserve"> </w:t>
      </w:r>
      <w:r w:rsidRPr="00346C75">
        <w:rPr>
          <w:rFonts w:ascii="Arial" w:eastAsia="Arial" w:hAnsi="Arial" w:cs="Arial"/>
          <w:b w:val="0"/>
        </w:rPr>
        <w:t>w załączniku do zarządzenia, wprowadza się następujące zmiany</w:t>
      </w:r>
      <w:r>
        <w:rPr>
          <w:rFonts w:ascii="Arial" w:eastAsia="Arial" w:hAnsi="Arial" w:cs="Arial"/>
          <w:b w:val="0"/>
        </w:rPr>
        <w:t>:</w:t>
      </w:r>
    </w:p>
    <w:p w:rsidR="00AA7D69" w:rsidRPr="00AA7D69" w:rsidRDefault="00AA7D69" w:rsidP="00346C75">
      <w:pPr>
        <w:pStyle w:val="Akapitzlist"/>
        <w:numPr>
          <w:ilvl w:val="0"/>
          <w:numId w:val="5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 </w:t>
      </w:r>
      <w:r w:rsidR="00346C75" w:rsidRPr="00346C75">
        <w:rPr>
          <w:rFonts w:ascii="Arial" w:hAnsi="Arial" w:cs="Arial"/>
          <w:bCs/>
        </w:rPr>
        <w:t xml:space="preserve">§ 4 ust. 2 otrzymuje brzmienie: </w:t>
      </w:r>
    </w:p>
    <w:p w:rsidR="00346C75" w:rsidRPr="00346C75" w:rsidRDefault="00346C75" w:rsidP="00AA7D69">
      <w:pPr>
        <w:pStyle w:val="Akapitzlist"/>
        <w:contextualSpacing w:val="0"/>
        <w:rPr>
          <w:rFonts w:ascii="Arial" w:hAnsi="Arial" w:cs="Arial"/>
        </w:rPr>
      </w:pPr>
      <w:r w:rsidRPr="00346C75">
        <w:rPr>
          <w:rFonts w:ascii="Arial" w:hAnsi="Arial" w:cs="Arial"/>
          <w:bCs/>
        </w:rPr>
        <w:t>„</w:t>
      </w:r>
      <w:r w:rsidR="00AA7D69">
        <w:rPr>
          <w:rFonts w:ascii="Arial" w:hAnsi="Arial" w:cs="Arial"/>
          <w:bCs/>
        </w:rPr>
        <w:t xml:space="preserve">2. </w:t>
      </w:r>
      <w:r w:rsidRPr="00346C75">
        <w:rPr>
          <w:rFonts w:ascii="Arial" w:hAnsi="Arial" w:cs="Arial"/>
        </w:rPr>
        <w:t xml:space="preserve">Oferty na realizację zadania należy złożyć na zasadach opisanych w § 5 ogłoszenia </w:t>
      </w:r>
      <w:r w:rsidR="00AA7D69">
        <w:rPr>
          <w:rFonts w:ascii="Arial" w:hAnsi="Arial" w:cs="Arial"/>
        </w:rPr>
        <w:t xml:space="preserve">w nieprzekraczalnym terminie do </w:t>
      </w:r>
      <w:r w:rsidRPr="00346C75">
        <w:rPr>
          <w:rFonts w:ascii="Arial" w:hAnsi="Arial" w:cs="Arial"/>
        </w:rPr>
        <w:t>27 grudnia 2023 r.</w:t>
      </w:r>
      <w:r>
        <w:rPr>
          <w:rFonts w:ascii="Arial" w:hAnsi="Arial" w:cs="Arial"/>
        </w:rPr>
        <w:t>”;</w:t>
      </w:r>
    </w:p>
    <w:p w:rsidR="00AA7D69" w:rsidRPr="00AA7D69" w:rsidRDefault="00AA7D69" w:rsidP="00346C75">
      <w:pPr>
        <w:pStyle w:val="Akapitzlist"/>
        <w:numPr>
          <w:ilvl w:val="0"/>
          <w:numId w:val="5"/>
        </w:numPr>
        <w:contextualSpacing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 § 5 ust. 1 </w:t>
      </w:r>
      <w:r w:rsidR="00346C75" w:rsidRPr="00346C75">
        <w:rPr>
          <w:rFonts w:ascii="Arial" w:hAnsi="Arial" w:cs="Arial"/>
          <w:bCs/>
        </w:rPr>
        <w:t xml:space="preserve">otrzymuje brzmienie: </w:t>
      </w:r>
    </w:p>
    <w:p w:rsidR="00346C75" w:rsidRPr="00346C75" w:rsidRDefault="00346C75" w:rsidP="00AA7D69">
      <w:pPr>
        <w:pStyle w:val="Akapitzlist"/>
        <w:contextualSpacing w:val="0"/>
        <w:rPr>
          <w:rFonts w:ascii="Arial" w:hAnsi="Arial" w:cs="Arial"/>
        </w:rPr>
      </w:pPr>
      <w:r w:rsidRPr="00346C75">
        <w:rPr>
          <w:rFonts w:ascii="Arial" w:hAnsi="Arial" w:cs="Arial"/>
          <w:bCs/>
        </w:rPr>
        <w:t>„</w:t>
      </w:r>
      <w:r w:rsidR="00AA7D69">
        <w:rPr>
          <w:rFonts w:ascii="Arial" w:hAnsi="Arial" w:cs="Arial"/>
          <w:bCs/>
        </w:rPr>
        <w:t xml:space="preserve">1. </w:t>
      </w:r>
      <w:r w:rsidRPr="00346C75">
        <w:rPr>
          <w:rFonts w:ascii="Arial" w:hAnsi="Arial" w:cs="Arial"/>
        </w:rPr>
        <w:t xml:space="preserve">Oferty wraz z wymaganym kompletem dokumentów, należy złożyć </w:t>
      </w:r>
      <w:r w:rsidR="00AA7D69">
        <w:rPr>
          <w:rFonts w:ascii="Arial" w:hAnsi="Arial" w:cs="Arial"/>
        </w:rPr>
        <w:t xml:space="preserve">                     </w:t>
      </w:r>
      <w:r w:rsidRPr="00346C75">
        <w:rPr>
          <w:rFonts w:ascii="Arial" w:hAnsi="Arial" w:cs="Arial"/>
        </w:rPr>
        <w:t xml:space="preserve">w formie elektronicznej za pomocą Generatora </w:t>
      </w:r>
      <w:proofErr w:type="spellStart"/>
      <w:r w:rsidRPr="00346C75">
        <w:rPr>
          <w:rFonts w:ascii="Arial" w:hAnsi="Arial" w:cs="Arial"/>
        </w:rPr>
        <w:t>eNGO</w:t>
      </w:r>
      <w:proofErr w:type="spellEnd"/>
      <w:r w:rsidRPr="00346C75">
        <w:rPr>
          <w:rFonts w:ascii="Arial" w:hAnsi="Arial" w:cs="Arial"/>
        </w:rPr>
        <w:t xml:space="preserve"> dostępnego na stronie www.bytom.engo.org.pl/konkursy-trwajace, a następnie podpisany wydruk oferty z Generatora </w:t>
      </w:r>
      <w:proofErr w:type="spellStart"/>
      <w:r w:rsidRPr="00346C75">
        <w:rPr>
          <w:rFonts w:ascii="Arial" w:hAnsi="Arial" w:cs="Arial"/>
        </w:rPr>
        <w:t>eNGO</w:t>
      </w:r>
      <w:proofErr w:type="spellEnd"/>
      <w:r w:rsidRPr="00346C75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2024 rok – WSPINACZKA SPORTOWA” z dopiskiem NIE OTWIERAĆ do Kancelarii Urzędu Miejskiego w Bytomiu, ul. Parkowa 2, pokój nr 128 lub do punktu podawczego Urzędu Miejskiego w Bytomiu przy ul. Smolenia 35 (pokój 16 - parter), w terminie do dnia 27 grudnia 2023 </w:t>
      </w:r>
      <w:r w:rsidR="00AA7D69">
        <w:rPr>
          <w:rFonts w:ascii="Arial" w:hAnsi="Arial" w:cs="Arial"/>
        </w:rPr>
        <w:t>r.</w:t>
      </w:r>
      <w:r w:rsidRPr="00346C75">
        <w:rPr>
          <w:rFonts w:ascii="Arial" w:hAnsi="Arial" w:cs="Arial"/>
        </w:rPr>
        <w:t xml:space="preserve"> do godz. 15:00. Wersja papierowa musi posiadać taką samą sumę kontrolną wygenerowaną z systemu, przy czym o zachowaniu terminu decyduje data formalnego wpływu oferty do Urzędu</w:t>
      </w:r>
      <w:r w:rsidR="00AA7D69">
        <w:rPr>
          <w:rFonts w:ascii="Arial" w:hAnsi="Arial" w:cs="Arial"/>
        </w:rPr>
        <w:t>.”</w:t>
      </w:r>
      <w:r w:rsidRPr="00346C75">
        <w:rPr>
          <w:rFonts w:ascii="Arial" w:hAnsi="Arial" w:cs="Arial"/>
        </w:rPr>
        <w:t>.</w:t>
      </w:r>
    </w:p>
    <w:p w:rsidR="00346C75" w:rsidRPr="00346C75" w:rsidRDefault="00346C75" w:rsidP="00346C75">
      <w:pPr>
        <w:pStyle w:val="Akapitzlist"/>
        <w:jc w:val="center"/>
        <w:rPr>
          <w:rFonts w:ascii="Arial" w:hAnsi="Arial" w:cs="Arial"/>
          <w:b/>
          <w:bCs/>
        </w:rPr>
      </w:pPr>
    </w:p>
    <w:p w:rsidR="00346C75" w:rsidRDefault="00346C75" w:rsidP="000A24F7">
      <w:pPr>
        <w:spacing w:after="280"/>
        <w:jc w:val="center"/>
        <w:rPr>
          <w:rFonts w:ascii="Arial" w:hAnsi="Arial" w:cs="Arial"/>
          <w:b/>
        </w:rPr>
      </w:pPr>
    </w:p>
    <w:p w:rsidR="000A24F7" w:rsidRPr="00764D8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lastRenderedPageBreak/>
        <w:t xml:space="preserve">§ </w:t>
      </w:r>
      <w:r w:rsidR="00230324" w:rsidRPr="00764D89">
        <w:rPr>
          <w:rFonts w:ascii="Arial" w:hAnsi="Arial" w:cs="Arial"/>
          <w:b/>
        </w:rPr>
        <w:t>2</w:t>
      </w:r>
    </w:p>
    <w:p w:rsidR="000A24F7" w:rsidRPr="00764D89" w:rsidRDefault="000A24F7" w:rsidP="000A24F7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Wykonanie zarządzenia powierza się naczeln</w:t>
      </w:r>
      <w:r w:rsidR="00CC63CC" w:rsidRPr="00764D89">
        <w:rPr>
          <w:rFonts w:ascii="Arial" w:hAnsi="Arial" w:cs="Arial"/>
        </w:rPr>
        <w:t>ikowi Wydziału Kultury i Sportu.</w:t>
      </w:r>
    </w:p>
    <w:p w:rsidR="000A24F7" w:rsidRPr="00764D89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230324" w:rsidRPr="00764D89">
        <w:rPr>
          <w:rFonts w:ascii="Arial" w:hAnsi="Arial" w:cs="Arial"/>
          <w:b/>
          <w:bCs/>
          <w:szCs w:val="24"/>
        </w:rPr>
        <w:t>3</w:t>
      </w:r>
    </w:p>
    <w:p w:rsidR="000A24F7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64D89">
        <w:rPr>
          <w:rFonts w:ascii="Arial" w:hAnsi="Arial" w:cs="Arial"/>
          <w:szCs w:val="24"/>
        </w:rPr>
        <w:t>Zar</w:t>
      </w:r>
      <w:r w:rsidR="00CC63CC" w:rsidRPr="00764D89">
        <w:rPr>
          <w:rFonts w:ascii="Arial" w:hAnsi="Arial" w:cs="Arial"/>
          <w:szCs w:val="24"/>
        </w:rPr>
        <w:t>ządzenie wchodzi w życie  z dniem podpisania.</w:t>
      </w:r>
    </w:p>
    <w:p w:rsidR="000A24F7" w:rsidRPr="00872674" w:rsidRDefault="00640887" w:rsidP="000A24F7">
      <w:pPr>
        <w:ind w:left="567"/>
        <w:rPr>
          <w:rFonts w:ascii="Arial" w:hAnsi="Arial" w:cs="Arial"/>
          <w:color w:val="FFFFFF" w:themeColor="background1"/>
          <w:sz w:val="16"/>
        </w:rPr>
      </w:pPr>
      <w:r w:rsidRPr="00872674">
        <w:rPr>
          <w:rFonts w:ascii="Arial" w:hAnsi="Arial" w:cs="Arial"/>
          <w:color w:val="FFFFFF" w:themeColor="background1"/>
          <w:sz w:val="16"/>
        </w:rPr>
        <w:t>30 listopada 2023 r.</w:t>
      </w:r>
    </w:p>
    <w:p w:rsidR="00A33EF5" w:rsidRDefault="00A33EF5" w:rsidP="000A2D6F">
      <w:pPr>
        <w:ind w:firstLine="6379"/>
        <w:rPr>
          <w:rFonts w:ascii="Arial" w:hAnsi="Arial" w:cs="Arial"/>
          <w:sz w:val="16"/>
        </w:rPr>
      </w:pPr>
    </w:p>
    <w:p w:rsidR="00E528FE" w:rsidRDefault="00E528FE" w:rsidP="00E528FE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E528FE" w:rsidRDefault="00E528FE" w:rsidP="00E528FE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E528FE" w:rsidRDefault="00E528FE" w:rsidP="00E528FE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E528FE" w:rsidRDefault="00E528FE" w:rsidP="000A2D6F">
      <w:pPr>
        <w:ind w:firstLine="6379"/>
        <w:rPr>
          <w:rFonts w:ascii="Arial" w:hAnsi="Arial" w:cs="Arial"/>
          <w:sz w:val="16"/>
        </w:rPr>
      </w:pPr>
    </w:p>
    <w:p w:rsidR="00A33EF5" w:rsidRDefault="00A33EF5" w:rsidP="000A2D6F">
      <w:pPr>
        <w:ind w:firstLine="6379"/>
        <w:rPr>
          <w:rFonts w:ascii="Arial" w:hAnsi="Arial" w:cs="Arial"/>
          <w:sz w:val="16"/>
        </w:rPr>
      </w:pPr>
    </w:p>
    <w:p w:rsidR="00A33EF5" w:rsidRDefault="00A33EF5" w:rsidP="000A2D6F">
      <w:pPr>
        <w:ind w:firstLine="6379"/>
        <w:rPr>
          <w:rFonts w:ascii="Arial" w:hAnsi="Arial" w:cs="Arial"/>
          <w:sz w:val="16"/>
        </w:rPr>
      </w:pPr>
    </w:p>
    <w:p w:rsidR="00505A94" w:rsidRPr="00F863D5" w:rsidRDefault="00F863D5" w:rsidP="00505A94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F863D5" w:rsidRPr="00F863D5" w:rsidRDefault="00F863D5" w:rsidP="00E7381F">
      <w:pPr>
        <w:ind w:left="567"/>
        <w:jc w:val="both"/>
        <w:rPr>
          <w:rFonts w:ascii="Arial" w:hAnsi="Arial" w:cs="Arial"/>
        </w:rPr>
      </w:pPr>
    </w:p>
    <w:sectPr w:rsidR="00F863D5" w:rsidRPr="00F863D5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B7A" w:rsidRDefault="009E3B7A" w:rsidP="0085517A">
      <w:r>
        <w:separator/>
      </w:r>
    </w:p>
  </w:endnote>
  <w:endnote w:type="continuationSeparator" w:id="0">
    <w:p w:rsidR="009E3B7A" w:rsidRDefault="009E3B7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F20FFE" w:rsidRDefault="005F6918">
        <w:pPr>
          <w:pStyle w:val="Stopka"/>
          <w:jc w:val="center"/>
        </w:pPr>
        <w:r>
          <w:fldChar w:fldCharType="begin"/>
        </w:r>
        <w:r w:rsidR="00F20FFE">
          <w:instrText>PAGE   \* MERGEFORMAT</w:instrText>
        </w:r>
        <w:r>
          <w:fldChar w:fldCharType="separate"/>
        </w:r>
        <w:r w:rsidR="00E528FE">
          <w:rPr>
            <w:noProof/>
          </w:rPr>
          <w:t>2</w:t>
        </w:r>
        <w:r>
          <w:fldChar w:fldCharType="end"/>
        </w:r>
      </w:p>
    </w:sdtContent>
  </w:sdt>
  <w:p w:rsidR="00253DAD" w:rsidRDefault="00253D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B7A" w:rsidRDefault="009E3B7A" w:rsidP="0085517A">
      <w:r>
        <w:separator/>
      </w:r>
    </w:p>
  </w:footnote>
  <w:footnote w:type="continuationSeparator" w:id="0">
    <w:p w:rsidR="009E3B7A" w:rsidRDefault="009E3B7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>
    <w:nsid w:val="5DB941A5"/>
    <w:multiLevelType w:val="hybridMultilevel"/>
    <w:tmpl w:val="873ED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303DE"/>
    <w:multiLevelType w:val="hybridMultilevel"/>
    <w:tmpl w:val="40AC55D2"/>
    <w:lvl w:ilvl="0" w:tplc="863064C4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3E35A2C"/>
    <w:multiLevelType w:val="hybridMultilevel"/>
    <w:tmpl w:val="2ECCC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68D62BF2"/>
    <w:multiLevelType w:val="hybridMultilevel"/>
    <w:tmpl w:val="4DAAC252"/>
    <w:lvl w:ilvl="0" w:tplc="3FF4E4A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9"/>
  </w:num>
  <w:num w:numId="3">
    <w:abstractNumId w:val="6"/>
  </w:num>
  <w:num w:numId="4">
    <w:abstractNumId w:val="5"/>
  </w:num>
  <w:num w:numId="5">
    <w:abstractNumId w:val="21"/>
  </w:num>
  <w:num w:numId="6">
    <w:abstractNumId w:val="16"/>
  </w:num>
  <w:num w:numId="7">
    <w:abstractNumId w:val="9"/>
  </w:num>
  <w:num w:numId="8">
    <w:abstractNumId w:val="10"/>
  </w:num>
  <w:num w:numId="9">
    <w:abstractNumId w:val="0"/>
  </w:num>
  <w:num w:numId="10">
    <w:abstractNumId w:val="23"/>
  </w:num>
  <w:num w:numId="11">
    <w:abstractNumId w:val="11"/>
  </w:num>
  <w:num w:numId="12">
    <w:abstractNumId w:val="2"/>
  </w:num>
  <w:num w:numId="13">
    <w:abstractNumId w:val="4"/>
  </w:num>
  <w:num w:numId="14">
    <w:abstractNumId w:val="15"/>
  </w:num>
  <w:num w:numId="15">
    <w:abstractNumId w:val="1"/>
  </w:num>
  <w:num w:numId="16">
    <w:abstractNumId w:val="8"/>
  </w:num>
  <w:num w:numId="17">
    <w:abstractNumId w:val="22"/>
  </w:num>
  <w:num w:numId="18">
    <w:abstractNumId w:val="7"/>
  </w:num>
  <w:num w:numId="19">
    <w:abstractNumId w:val="24"/>
  </w:num>
  <w:num w:numId="20">
    <w:abstractNumId w:val="3"/>
  </w:num>
  <w:num w:numId="21">
    <w:abstractNumId w:val="18"/>
  </w:num>
  <w:num w:numId="22">
    <w:abstractNumId w:val="20"/>
  </w:num>
  <w:num w:numId="23">
    <w:abstractNumId w:val="1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043"/>
    <w:rsid w:val="00022B78"/>
    <w:rsid w:val="00057CFB"/>
    <w:rsid w:val="00061A4C"/>
    <w:rsid w:val="00067F01"/>
    <w:rsid w:val="0008399E"/>
    <w:rsid w:val="00094508"/>
    <w:rsid w:val="000A24F7"/>
    <w:rsid w:val="000A2D6F"/>
    <w:rsid w:val="000B78C9"/>
    <w:rsid w:val="000C35DD"/>
    <w:rsid w:val="000C5C63"/>
    <w:rsid w:val="000C7A84"/>
    <w:rsid w:val="000D07D5"/>
    <w:rsid w:val="000D3931"/>
    <w:rsid w:val="001334C6"/>
    <w:rsid w:val="00134171"/>
    <w:rsid w:val="00134F78"/>
    <w:rsid w:val="00144D66"/>
    <w:rsid w:val="001674EC"/>
    <w:rsid w:val="00190C8B"/>
    <w:rsid w:val="001A6BE2"/>
    <w:rsid w:val="001B264A"/>
    <w:rsid w:val="00226CC7"/>
    <w:rsid w:val="00230324"/>
    <w:rsid w:val="0024640C"/>
    <w:rsid w:val="002464F4"/>
    <w:rsid w:val="00253DAD"/>
    <w:rsid w:val="00256444"/>
    <w:rsid w:val="0027352C"/>
    <w:rsid w:val="002A0E9A"/>
    <w:rsid w:val="002B1577"/>
    <w:rsid w:val="002C207C"/>
    <w:rsid w:val="002E4656"/>
    <w:rsid w:val="002E54E8"/>
    <w:rsid w:val="00307734"/>
    <w:rsid w:val="00335380"/>
    <w:rsid w:val="00346C75"/>
    <w:rsid w:val="00354C97"/>
    <w:rsid w:val="003646D4"/>
    <w:rsid w:val="00365D39"/>
    <w:rsid w:val="00373248"/>
    <w:rsid w:val="00375F81"/>
    <w:rsid w:val="003863E2"/>
    <w:rsid w:val="003A6CA9"/>
    <w:rsid w:val="003E36F2"/>
    <w:rsid w:val="003E6094"/>
    <w:rsid w:val="003F5B11"/>
    <w:rsid w:val="0041427C"/>
    <w:rsid w:val="00417FCA"/>
    <w:rsid w:val="00434A36"/>
    <w:rsid w:val="0044443C"/>
    <w:rsid w:val="00445659"/>
    <w:rsid w:val="004606D3"/>
    <w:rsid w:val="004657CB"/>
    <w:rsid w:val="00474B74"/>
    <w:rsid w:val="00475459"/>
    <w:rsid w:val="00495DDF"/>
    <w:rsid w:val="004969ED"/>
    <w:rsid w:val="004A444C"/>
    <w:rsid w:val="004A4A55"/>
    <w:rsid w:val="004B23B7"/>
    <w:rsid w:val="004D3185"/>
    <w:rsid w:val="004D7E21"/>
    <w:rsid w:val="004E6D51"/>
    <w:rsid w:val="004F1BA9"/>
    <w:rsid w:val="004F5A25"/>
    <w:rsid w:val="00505A94"/>
    <w:rsid w:val="00505D67"/>
    <w:rsid w:val="00540893"/>
    <w:rsid w:val="0054244C"/>
    <w:rsid w:val="0054303C"/>
    <w:rsid w:val="00543D2C"/>
    <w:rsid w:val="00551732"/>
    <w:rsid w:val="005538B5"/>
    <w:rsid w:val="005610D6"/>
    <w:rsid w:val="005964B9"/>
    <w:rsid w:val="005A287F"/>
    <w:rsid w:val="005F6918"/>
    <w:rsid w:val="00602F71"/>
    <w:rsid w:val="00603B61"/>
    <w:rsid w:val="006127C8"/>
    <w:rsid w:val="00620EAD"/>
    <w:rsid w:val="00625157"/>
    <w:rsid w:val="00630F03"/>
    <w:rsid w:val="00640887"/>
    <w:rsid w:val="006656D1"/>
    <w:rsid w:val="00666993"/>
    <w:rsid w:val="006B7686"/>
    <w:rsid w:val="006C3FD9"/>
    <w:rsid w:val="006C6440"/>
    <w:rsid w:val="006F28F7"/>
    <w:rsid w:val="006F585A"/>
    <w:rsid w:val="006F6B57"/>
    <w:rsid w:val="006F76D4"/>
    <w:rsid w:val="006F7D90"/>
    <w:rsid w:val="00744885"/>
    <w:rsid w:val="00754B07"/>
    <w:rsid w:val="007626A7"/>
    <w:rsid w:val="00764D89"/>
    <w:rsid w:val="007671EC"/>
    <w:rsid w:val="007815C0"/>
    <w:rsid w:val="0078527C"/>
    <w:rsid w:val="00785DE0"/>
    <w:rsid w:val="007A11C8"/>
    <w:rsid w:val="007D2CBA"/>
    <w:rsid w:val="007D4918"/>
    <w:rsid w:val="007E61ED"/>
    <w:rsid w:val="007F2A47"/>
    <w:rsid w:val="00802F09"/>
    <w:rsid w:val="008134A3"/>
    <w:rsid w:val="00813CC6"/>
    <w:rsid w:val="0082039B"/>
    <w:rsid w:val="008424B0"/>
    <w:rsid w:val="0085517A"/>
    <w:rsid w:val="00857F6A"/>
    <w:rsid w:val="00865C0D"/>
    <w:rsid w:val="00872674"/>
    <w:rsid w:val="008762FD"/>
    <w:rsid w:val="00876851"/>
    <w:rsid w:val="00876FDD"/>
    <w:rsid w:val="008878BE"/>
    <w:rsid w:val="008A0472"/>
    <w:rsid w:val="008A7A08"/>
    <w:rsid w:val="008B19B4"/>
    <w:rsid w:val="008C7B1E"/>
    <w:rsid w:val="008D4CEA"/>
    <w:rsid w:val="008D6D1E"/>
    <w:rsid w:val="008E39CC"/>
    <w:rsid w:val="008E5E00"/>
    <w:rsid w:val="0094629F"/>
    <w:rsid w:val="009670FB"/>
    <w:rsid w:val="00971401"/>
    <w:rsid w:val="009763D0"/>
    <w:rsid w:val="00983064"/>
    <w:rsid w:val="00984741"/>
    <w:rsid w:val="00996D58"/>
    <w:rsid w:val="009B4AAC"/>
    <w:rsid w:val="009C6639"/>
    <w:rsid w:val="009D79AE"/>
    <w:rsid w:val="009E3B7A"/>
    <w:rsid w:val="009F2C14"/>
    <w:rsid w:val="00A02E94"/>
    <w:rsid w:val="00A05CCA"/>
    <w:rsid w:val="00A0683B"/>
    <w:rsid w:val="00A30A99"/>
    <w:rsid w:val="00A33EF5"/>
    <w:rsid w:val="00A55FFF"/>
    <w:rsid w:val="00A65404"/>
    <w:rsid w:val="00A9204A"/>
    <w:rsid w:val="00AA1389"/>
    <w:rsid w:val="00AA4F66"/>
    <w:rsid w:val="00AA7D69"/>
    <w:rsid w:val="00AB7089"/>
    <w:rsid w:val="00AC53B5"/>
    <w:rsid w:val="00AD6E4F"/>
    <w:rsid w:val="00AE2172"/>
    <w:rsid w:val="00AE78A6"/>
    <w:rsid w:val="00B00C77"/>
    <w:rsid w:val="00B10622"/>
    <w:rsid w:val="00B11031"/>
    <w:rsid w:val="00B123DE"/>
    <w:rsid w:val="00B15A0C"/>
    <w:rsid w:val="00B30035"/>
    <w:rsid w:val="00B3087C"/>
    <w:rsid w:val="00B40EA3"/>
    <w:rsid w:val="00B83BD4"/>
    <w:rsid w:val="00B85B0D"/>
    <w:rsid w:val="00B932D2"/>
    <w:rsid w:val="00B96596"/>
    <w:rsid w:val="00BB6A76"/>
    <w:rsid w:val="00BC4D92"/>
    <w:rsid w:val="00BD477C"/>
    <w:rsid w:val="00BE0A24"/>
    <w:rsid w:val="00C04CB3"/>
    <w:rsid w:val="00C13C70"/>
    <w:rsid w:val="00C24F45"/>
    <w:rsid w:val="00C30D8B"/>
    <w:rsid w:val="00C31D98"/>
    <w:rsid w:val="00C32211"/>
    <w:rsid w:val="00C41AF1"/>
    <w:rsid w:val="00C60C81"/>
    <w:rsid w:val="00C75645"/>
    <w:rsid w:val="00C82883"/>
    <w:rsid w:val="00C96F6F"/>
    <w:rsid w:val="00CB5C4B"/>
    <w:rsid w:val="00CC63CC"/>
    <w:rsid w:val="00CD780D"/>
    <w:rsid w:val="00CF0830"/>
    <w:rsid w:val="00CF4EE8"/>
    <w:rsid w:val="00D06D34"/>
    <w:rsid w:val="00D13530"/>
    <w:rsid w:val="00D138F4"/>
    <w:rsid w:val="00D25C10"/>
    <w:rsid w:val="00D618CA"/>
    <w:rsid w:val="00D70A13"/>
    <w:rsid w:val="00D7377D"/>
    <w:rsid w:val="00DA2EA1"/>
    <w:rsid w:val="00DC5B1C"/>
    <w:rsid w:val="00DC72CA"/>
    <w:rsid w:val="00DC73E8"/>
    <w:rsid w:val="00DD68A7"/>
    <w:rsid w:val="00DE522D"/>
    <w:rsid w:val="00DF0E68"/>
    <w:rsid w:val="00DF6481"/>
    <w:rsid w:val="00E24E60"/>
    <w:rsid w:val="00E528FE"/>
    <w:rsid w:val="00E7381F"/>
    <w:rsid w:val="00E826F2"/>
    <w:rsid w:val="00E838EF"/>
    <w:rsid w:val="00EA105E"/>
    <w:rsid w:val="00EC67D0"/>
    <w:rsid w:val="00ED3937"/>
    <w:rsid w:val="00ED4BED"/>
    <w:rsid w:val="00F1113E"/>
    <w:rsid w:val="00F20FFE"/>
    <w:rsid w:val="00F221CF"/>
    <w:rsid w:val="00F22A53"/>
    <w:rsid w:val="00F454AA"/>
    <w:rsid w:val="00F457E7"/>
    <w:rsid w:val="00F54EA8"/>
    <w:rsid w:val="00F61B9E"/>
    <w:rsid w:val="00F74CE4"/>
    <w:rsid w:val="00F7553A"/>
    <w:rsid w:val="00F863D5"/>
    <w:rsid w:val="00F94B9D"/>
    <w:rsid w:val="00F96A81"/>
    <w:rsid w:val="00FC1247"/>
    <w:rsid w:val="00FD0D69"/>
    <w:rsid w:val="00FF3145"/>
    <w:rsid w:val="00FF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customStyle="1" w:styleId="Standard">
    <w:name w:val="Standard"/>
    <w:rsid w:val="009C6639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customStyle="1" w:styleId="Default">
    <w:name w:val="Default"/>
    <w:rsid w:val="009C6639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65D3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5D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5CAF19-8E8C-4C2E-9494-E71426E62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2023-12-18T14:06:00Z</cp:lastPrinted>
  <dcterms:created xsi:type="dcterms:W3CDTF">2023-12-21T09:15:00Z</dcterms:created>
  <dcterms:modified xsi:type="dcterms:W3CDTF">2023-12-21T09:15:00Z</dcterms:modified>
</cp:coreProperties>
</file>