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LXXXVII/1104/23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18 grudnia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Powiatowego programu rozwoju pieczy zastępczej</w:t>
      </w:r>
      <w:r>
        <w:rPr>
          <w:rFonts w:ascii="Arial" w:eastAsia="Arial" w:hAnsi="Arial" w:cs="Arial"/>
          <w:b/>
          <w:caps w:val="0"/>
          <w:sz w:val="24"/>
        </w:rPr>
        <w:br/>
      </w:r>
      <w:r>
        <w:rPr>
          <w:rFonts w:ascii="Arial" w:eastAsia="Arial" w:hAnsi="Arial" w:cs="Arial"/>
          <w:b/>
          <w:caps w:val="0"/>
          <w:sz w:val="24"/>
        </w:rPr>
        <w:t>na lata 2024-2026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180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wspieraniu rodziny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systemie pieczy zastępczej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Powiatowy program rozwoju pieczy zastępczej na lata 2024-2026, stanowiący załącznik 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LXXXVII/1104/23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Powiatowy program rozwoju pieczy zastępczej na lata 2024-2026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Uchwalenie Powiatowego programu rozwoju pieczy zastępczej na lata 2024-2026 wynika z konieczności realizacji zadania, o którym mowa w art. 180 pkt 1 ustawy z dnia 9 czerwca 2011 r. o wspieraniu rodziny i systemie pieczy zastępczej (Dz. U. z 2023 r. poz. 1426, z późn. zm.), który stanowi, że do zadań własnych powiatu należy opracowanie i realizacja 3- letnich powiatowych programów dotyczących rozwoju pieczy zastępczej, zawierających między innymi coroczny limit rodzin zastępczych zawodowych.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głównym programu jest stworzenie optymalnego systemu pieczy zastępczej, ukierunkowanego na rozwój rodzinnych form pieczy zastępczej poprzez promowanie idei rodzicielstwa zastępczego, wspieranie w procesie usamodzielnienia pełnoletnich wychowanków opuszczających pieczę zastępczą, jak również ograniczenie liczby dzieci umieszczanych w instytucjonalnej pieczy zastępczej.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7F494132-CD63-4BBE-B2E5-3622E24CE032.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7F494132-CD63-4BBE-B2E5-3622E24CE032.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7F494132-CD63-4BBE-B2E5-3622E24CE032.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LXXXVII/1104/23 z dnia 18 grudnia 2023 r.</dc:title>
  <dc:subject>w sprawie uchwalenia Powiatowego programu rozwoju pieczy zastępczej
na^lata^2024-2026</dc:subject>
  <dc:creator>masocha</dc:creator>
  <cp:lastModifiedBy>masocha</cp:lastModifiedBy>
  <cp:revision>1</cp:revision>
  <dcterms:created xsi:type="dcterms:W3CDTF">2023-12-20T14:33:33Z</dcterms:created>
  <dcterms:modified xsi:type="dcterms:W3CDTF">2023-12-20T14:33:33Z</dcterms:modified>
  <cp:category>Akt prawny</cp:category>
</cp:coreProperties>
</file>