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Gminnego programu wspierania rodziny na lata 2024-2026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176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wspieraniu rodziny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systemie pieczy zastępczej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1426,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 się Gminny program wspierania rodziny na lata 2024-2026, stanowiący załącznik do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t>Załącznik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2023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5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Zalacznik1.pdf</w:t>
        </w:r>
      </w:hyperlink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Gminny program wspierania rodziny na lata 2024-2026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Uchwalenie Gminnego programu wspierania rodziny na lata 2024-2026 wynika z konieczności realizacji zadania, o którym mowa w art. 176 pkt 1 ustawy z dnia 9 czerwca 2011 r. o wspieraniu rodziny i systemie pieczy zastępczej (Dz. U. z 2023 r. poz. 1426,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z późn. zm.), który stanowi, że do zadań własnych gminy należy opracowanie i realizacja 3</w:t>
      </w:r>
      <w:r>
        <w:rPr>
          <w:rFonts w:eastAsia="Times New Roman" w:cs="Times New Roman"/>
          <w:szCs w:val="20"/>
        </w:rPr>
        <w:t xml:space="preserve">- </w:t>
      </w:r>
      <w:r>
        <w:rPr>
          <w:rFonts w:eastAsia="Times New Roman" w:cs="Times New Roman"/>
          <w:szCs w:val="20"/>
        </w:rPr>
        <w:t>letnich gminnych programów wspierania rodziny.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Program ukierunkowany jest na wspieranie rodziny przeżywającej kryzys, mającej trudności w pełnieniu swojej roli i funkcji, w szczególności w wypełnianiu funkcji opiekuńczo-wychowawczych.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Celem głównym programu jest stworzenie systemu wsparcia dla rodzin przeżywających trudności w wypełnianiu funkcji opiekuńczo-wychowawczych.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6754821A-6410-4D5D-BA29-D4D1BC48E899.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6754821A-6410-4D5D-BA29-D4D1BC48E899.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6754821A-6410-4D5D-BA29-D4D1BC48E899.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Gminnego programu wspierania rodziny na lata 2024-2026</dc:subject>
  <dc:creator>bwasicka</dc:creator>
  <cp:lastModifiedBy>bwasicka</cp:lastModifiedBy>
  <cp:revision>1</cp:revision>
  <dcterms:created xsi:type="dcterms:W3CDTF">2023-12-05T08:02:05Z</dcterms:created>
  <dcterms:modified xsi:type="dcterms:W3CDTF">2023-12-05T08:02:05Z</dcterms:modified>
  <cp:category>Akt prawny</cp:category>
</cp:coreProperties>
</file>