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9DE" w:rsidRDefault="000B79DE" w:rsidP="000B79DE">
      <w:pPr>
        <w:pStyle w:val="Tytu"/>
        <w:spacing w:before="120"/>
        <w:ind w:left="0" w:firstLine="0"/>
        <w:divId w:val="66382133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LXXXVII SESJI</w:t>
      </w:r>
    </w:p>
    <w:p w:rsidR="000B79DE" w:rsidRDefault="000B79DE" w:rsidP="000B79DE">
      <w:pPr>
        <w:spacing w:before="120"/>
        <w:ind w:left="284" w:hanging="284"/>
        <w:jc w:val="center"/>
        <w:divId w:val="663821337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0B79DE" w:rsidRDefault="000B79DE" w:rsidP="000B79DE">
      <w:pPr>
        <w:pStyle w:val="Akapitzlist"/>
        <w:spacing w:before="120" w:after="960" w:line="276" w:lineRule="auto"/>
        <w:ind w:left="454"/>
        <w:contextualSpacing w:val="0"/>
        <w:jc w:val="center"/>
        <w:divId w:val="663821337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18</w:t>
      </w:r>
      <w:r w:rsidRPr="001C332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GRUDNIA</w:t>
      </w:r>
      <w:r w:rsidRPr="001C3326">
        <w:rPr>
          <w:rFonts w:ascii="Arial" w:hAnsi="Arial" w:cs="Arial"/>
          <w:b/>
        </w:rPr>
        <w:t xml:space="preserve"> 2023 ROKU godz. 09.00</w:t>
      </w:r>
    </w:p>
    <w:p w:rsidR="000B79DE" w:rsidRDefault="000B79DE">
      <w:pPr>
        <w:divId w:val="663821337"/>
        <w:rPr>
          <w:rFonts w:ascii="Arial" w:eastAsia="Times New Roman" w:hAnsi="Arial" w:cs="Arial"/>
        </w:rPr>
      </w:pP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663821337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Otwarcie posiedzenia.</w:t>
      </w: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368259406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Powołanie sekretarzy obrad.</w:t>
      </w: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373818154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Wnioski do porządku obrad.</w:t>
      </w: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1628925690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Informacja o działalności Prezydenta Miasta.</w:t>
      </w: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1050154053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Podjęcie uchwały w sprawie wieloletniej prognozy finansowej miasta Bytomia na lata 2024-2046 (R-1084).</w:t>
      </w: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1945847063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Podjęcie uchwały w sprawie uchwały budżetowej miasta Bytomia na 2024 rok (R-1085).</w:t>
      </w: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1063411082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Podjęcie uchwały w sprawie określenia szczegółowych warunków sprzedaży prawa własności nieruchomości gruntowych na rzecz użytkowników wieczystych, którym przysługuje roszczenie o nabycie prawa własności tych nieruchomości (R-1106).</w:t>
      </w: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2103721915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Podjęcie uchwały w sprawie przyjęcia rocznego planu potrzeb w zakresie wykonywania prac społecznie użytecznych dla Bytomia na 2024 r. (R-1103).</w:t>
      </w: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215698857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 xml:space="preserve">Podjęcia </w:t>
      </w:r>
      <w:r w:rsidR="009B0FBB">
        <w:rPr>
          <w:rFonts w:ascii="Arial" w:eastAsia="Times New Roman" w:hAnsi="Arial" w:cs="Arial"/>
        </w:rPr>
        <w:t>u</w:t>
      </w:r>
      <w:r w:rsidR="000B79DE" w:rsidRPr="000B79DE">
        <w:rPr>
          <w:rFonts w:ascii="Arial" w:eastAsia="Times New Roman" w:hAnsi="Arial" w:cs="Arial"/>
        </w:rPr>
        <w:t>ch</w:t>
      </w:r>
      <w:r w:rsidR="009B0FBB">
        <w:rPr>
          <w:rFonts w:ascii="Arial" w:eastAsia="Times New Roman" w:hAnsi="Arial" w:cs="Arial"/>
        </w:rPr>
        <w:t>w</w:t>
      </w:r>
      <w:r w:rsidR="000B79DE" w:rsidRPr="000B79DE">
        <w:rPr>
          <w:rFonts w:ascii="Arial" w:eastAsia="Times New Roman" w:hAnsi="Arial" w:cs="Arial"/>
        </w:rPr>
        <w:t>ały</w:t>
      </w:r>
      <w:r w:rsidRPr="000B79DE">
        <w:rPr>
          <w:rFonts w:ascii="Arial" w:eastAsia="Times New Roman" w:hAnsi="Arial" w:cs="Arial"/>
        </w:rPr>
        <w:t xml:space="preserve"> w sprawie utworzenia Zespołu Żłobków Miejskich w Bytomiu (R-1105).</w:t>
      </w: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378937592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Podjęcie uchwały w sprawie nadania Statut</w:t>
      </w:r>
      <w:r w:rsidR="000B79DE">
        <w:rPr>
          <w:rFonts w:ascii="Arial" w:eastAsia="Times New Roman" w:hAnsi="Arial" w:cs="Arial"/>
        </w:rPr>
        <w:t>u Zespołowi Żłobków Miejskich w </w:t>
      </w:r>
      <w:r w:rsidRPr="000B79DE">
        <w:rPr>
          <w:rFonts w:ascii="Arial" w:eastAsia="Times New Roman" w:hAnsi="Arial" w:cs="Arial"/>
        </w:rPr>
        <w:t>Bytomiu (R-1104).</w:t>
      </w: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410851526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Podjęcie uchwały w sprawie uchwalenia Powiatowego programu rozwoju pieczy zastępczej na lata 2024-2026 (R-1107).</w:t>
      </w: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1008670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Podjęcie uchwały w sprawie uchwalenia Gminnego programu wspierania rodziny na lata 2024-2026 (R-1108).</w:t>
      </w:r>
    </w:p>
    <w:p w:rsidR="001F71E8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1319768837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Podjęcie uchwały w sprawie uchwalenia G</w:t>
      </w:r>
      <w:r w:rsidR="000B79DE">
        <w:rPr>
          <w:rFonts w:ascii="Arial" w:eastAsia="Times New Roman" w:hAnsi="Arial" w:cs="Arial"/>
        </w:rPr>
        <w:t>minnego Programu Profilaktyki i </w:t>
      </w:r>
      <w:r w:rsidRPr="000B79DE">
        <w:rPr>
          <w:rFonts w:ascii="Arial" w:eastAsia="Times New Roman" w:hAnsi="Arial" w:cs="Arial"/>
        </w:rPr>
        <w:t>Rozwiązywania Problemów Alkoholowych ora</w:t>
      </w:r>
      <w:r w:rsidR="000B79DE">
        <w:rPr>
          <w:rFonts w:ascii="Arial" w:eastAsia="Times New Roman" w:hAnsi="Arial" w:cs="Arial"/>
        </w:rPr>
        <w:t>z Przeciwdziałania Narkomanii w </w:t>
      </w:r>
      <w:r w:rsidRPr="000B79DE">
        <w:rPr>
          <w:rFonts w:ascii="Arial" w:eastAsia="Times New Roman" w:hAnsi="Arial" w:cs="Arial"/>
        </w:rPr>
        <w:t>Bytomiu na 2024 rok (R-1109).</w:t>
      </w:r>
    </w:p>
    <w:p w:rsidR="00686E03" w:rsidRPr="000B79DE" w:rsidRDefault="00686E03" w:rsidP="00686E03">
      <w:pPr>
        <w:pStyle w:val="Akapitzlist"/>
        <w:numPr>
          <w:ilvl w:val="0"/>
          <w:numId w:val="2"/>
        </w:numPr>
        <w:spacing w:line="276" w:lineRule="auto"/>
        <w:ind w:left="454" w:hanging="454"/>
        <w:divId w:val="1319768837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Podjęcie uchwały w sprawie znaku identyfikacyjnego „770 lat miasta Bytom”, wizerunku herbu i flagi Bytomia oraz zasad korzystania z nich (R-1102).</w:t>
      </w: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1226260148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Oświadczenia radnych.</w:t>
      </w:r>
    </w:p>
    <w:p w:rsidR="001F71E8" w:rsidRPr="000B79DE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206070211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Sprawy organizacyjne.</w:t>
      </w:r>
    </w:p>
    <w:p w:rsidR="001F71E8" w:rsidRDefault="00204B20" w:rsidP="000B79DE">
      <w:pPr>
        <w:pStyle w:val="Akapitzlist"/>
        <w:numPr>
          <w:ilvl w:val="0"/>
          <w:numId w:val="2"/>
        </w:numPr>
        <w:spacing w:line="276" w:lineRule="auto"/>
        <w:ind w:left="454" w:hanging="454"/>
        <w:divId w:val="967130505"/>
        <w:rPr>
          <w:rFonts w:ascii="Arial" w:eastAsia="Times New Roman" w:hAnsi="Arial" w:cs="Arial"/>
        </w:rPr>
      </w:pPr>
      <w:r w:rsidRPr="000B79DE">
        <w:rPr>
          <w:rFonts w:ascii="Arial" w:eastAsia="Times New Roman" w:hAnsi="Arial" w:cs="Arial"/>
        </w:rPr>
        <w:t>Zakończenie obrad.</w:t>
      </w:r>
    </w:p>
    <w:p w:rsidR="000B79DE" w:rsidRDefault="000B79DE" w:rsidP="000B79DE">
      <w:pPr>
        <w:pStyle w:val="Akapitzlist"/>
        <w:spacing w:line="276" w:lineRule="auto"/>
        <w:ind w:left="0"/>
        <w:divId w:val="967130505"/>
        <w:rPr>
          <w:rFonts w:ascii="Arial" w:eastAsia="Times New Roman" w:hAnsi="Arial" w:cs="Arial"/>
        </w:rPr>
      </w:pPr>
    </w:p>
    <w:p w:rsidR="000B79DE" w:rsidRPr="000B79DE" w:rsidRDefault="000B79DE" w:rsidP="000B79DE">
      <w:pPr>
        <w:pStyle w:val="Akapitzlist"/>
        <w:spacing w:line="276" w:lineRule="auto"/>
        <w:ind w:left="0"/>
        <w:divId w:val="96713050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 8 grudnia 2023r.</w:t>
      </w:r>
    </w:p>
    <w:p w:rsidR="000B79DE" w:rsidRPr="000B79DE" w:rsidRDefault="000B79DE" w:rsidP="000B79DE">
      <w:pPr>
        <w:pStyle w:val="Akapitzlist"/>
        <w:spacing w:after="75" w:line="276" w:lineRule="auto"/>
        <w:ind w:left="454"/>
        <w:rPr>
          <w:rFonts w:ascii="Arial" w:eastAsia="Times New Roman" w:hAnsi="Arial" w:cs="Arial"/>
        </w:rPr>
      </w:pPr>
    </w:p>
    <w:sectPr w:rsidR="000B79DE" w:rsidRPr="000B79DE" w:rsidSect="000B79D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26A95"/>
    <w:multiLevelType w:val="hybridMultilevel"/>
    <w:tmpl w:val="36E20D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E2F61"/>
    <w:multiLevelType w:val="hybridMultilevel"/>
    <w:tmpl w:val="B1F234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3D380F"/>
    <w:rsid w:val="000B79DE"/>
    <w:rsid w:val="001F71E8"/>
    <w:rsid w:val="00204B20"/>
    <w:rsid w:val="003D380F"/>
    <w:rsid w:val="00686E03"/>
    <w:rsid w:val="009B0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1E8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1F71E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1F71E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71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71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0B79DE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0B79DE"/>
    <w:rPr>
      <w:b/>
      <w:sz w:val="24"/>
    </w:rPr>
  </w:style>
  <w:style w:type="paragraph" w:styleId="Akapitzlist">
    <w:name w:val="List Paragraph"/>
    <w:basedOn w:val="Normalny"/>
    <w:uiPriority w:val="34"/>
    <w:qFormat/>
    <w:rsid w:val="000B79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7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697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4828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25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7566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81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50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92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162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47833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25834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1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33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8816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9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9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99306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8287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8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718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8437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5973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186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49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0691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1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cp:lastPrinted>2023-12-08T12:37:00Z</cp:lastPrinted>
  <dcterms:created xsi:type="dcterms:W3CDTF">2023-12-08T12:37:00Z</dcterms:created>
  <dcterms:modified xsi:type="dcterms:W3CDTF">2023-12-08T12:37:00Z</dcterms:modified>
</cp:coreProperties>
</file>