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LXXXVI/1084/23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listopada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LXXIX/998/23 Rady Miejskiej w Bytomiu w sprawie określenia rozkładu godzin pracy aptek ogólnodostępnych działających na terenie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2001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Prawo farmaceutyczne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LXXIX/998/23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rozkładu godzin pracy aptek ogólnodostępnych działających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terenie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4826),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wprowadza się następujące zmiany: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095"/>
        <w:gridCol w:w="2370"/>
        <w:gridCol w:w="1575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Zdrowit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 Bytom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Jainty 20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32 2817016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pn.-sob. 8:00-20:00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 marca 2024 r.</w:t>
            </w:r>
          </w:p>
          <w:p>
            <w:pPr>
              <w:jc w:val="left"/>
            </w:pPr>
            <w:r>
              <w:t>8:00-14:00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 grudnia 2024 r.</w:t>
            </w:r>
          </w:p>
          <w:p>
            <w:pPr>
              <w:jc w:val="left"/>
            </w:pPr>
            <w:r>
              <w:t>8:00-14:00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 grudnia 2024 r.</w:t>
            </w:r>
          </w:p>
          <w:p>
            <w:pPr>
              <w:jc w:val="left"/>
            </w:pPr>
            <w:r>
              <w:t>8:00-18:00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6"/>
        <w:gridCol w:w="2206"/>
        <w:gridCol w:w="1110"/>
        <w:gridCol w:w="2370"/>
        <w:gridCol w:w="1560"/>
        <w:gridCol w:w="231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Apteka Rodzinna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41-902</w:t>
            </w:r>
          </w:p>
          <w:p>
            <w:pPr>
              <w:jc w:val="left"/>
            </w:pPr>
            <w:r>
              <w:t>Bytom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Piastów Bytomskich 3-5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32 2811380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pn.-pt. 8:00-16:00</w:t>
            </w:r>
          </w:p>
        </w:tc>
      </w:tr>
    </w:tbl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uchyla się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38.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zmianą godzin pracy aptek ogólnodostępnych wymienionych w treści projektu uchwały oraz likwidacją Apteki Na Rogu, zlokalizowanej przy ul. Strzelców Bytomskich 33 A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Bytomiu, konieczne jest wprowadzenie zmian w załączniku do uchwały nr LXXIX/998/23 Rady Miejskiej w Bytomiu z dnia 29 maja 2023 r. w sprawie określenia rozkładu godzin pracy aptek ogólnodostępnych działających na terenie Bytomia.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94 ust. 1 i ust. 2 ustawy z dnia 6 września 2001 r.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Prawo farmaceutyczne (Dz. U. z 2022 r. poz. 2301, z późn. zm.) rozkład godzin pracy aptek ogólnodostępnych działających na terenie Bytomia, zapewniający dostępność świadczeń również w porze nocnej, w niedziele, święta i inne dni wolne od pracy, po zasięgnięciu opinii samorządu aptekarskiego województwa śląskiego, określa Rada Miejska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późn. zm., przedmiotowy projekt uchwały zmieniającej uchwałę Rady Miejskiej w Bytomiu, w sprawie określenia rozkładu godzin pracy aptek ogólnodostępnych działających na terenie Bytomia, poddano konsultacjom.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BC9873C6-AA5E-4192-BB01-DD35A7E65056.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BC9873C6-AA5E-4192-BB01-DD35A7E65056.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LXXXVI/1084/23 z dnia 27 listopada 2023 r.</dc:title>
  <dc:subject>zmieniająca uchwałę nr LXXIX/998/23 Rady Miejskiej w^Bytomiu w^sprawie określenia rozkładu godzin pracy aptek ogólnodostępnych działających na terenie Bytomia</dc:subject>
  <dc:creator>masocha</dc:creator>
  <cp:lastModifiedBy>masocha</cp:lastModifiedBy>
  <cp:revision>1</cp:revision>
  <dcterms:created xsi:type="dcterms:W3CDTF">2023-11-28T15:00:20Z</dcterms:created>
  <dcterms:modified xsi:type="dcterms:W3CDTF">2023-11-28T15:00:20Z</dcterms:modified>
  <cp:category>Akt prawny</cp:category>
</cp:coreProperties>
</file>