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0F6495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342A2D" w:rsidRDefault="00342A2D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42A2D" w:rsidRDefault="00342A2D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42A2D" w:rsidRPr="00F77892" w:rsidRDefault="00342A2D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342A2D" w:rsidRPr="00F77892" w:rsidRDefault="00342A2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Paweł Winiarski</w:t>
                  </w:r>
                </w:p>
                <w:p w:rsidR="00342A2D" w:rsidRPr="00F77892" w:rsidRDefault="00342A2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342A2D" w:rsidRPr="00F77892" w:rsidRDefault="00342A2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42A2D" w:rsidRDefault="00342A2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42A2D" w:rsidRPr="00F443D6" w:rsidRDefault="00342A2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42A2D" w:rsidRPr="00C235C2" w:rsidRDefault="00342A2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42A2D" w:rsidRPr="00F443D6" w:rsidRDefault="00342A2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42A2D" w:rsidRPr="00C235C2" w:rsidRDefault="00342A2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42A2D" w:rsidRDefault="00342A2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62E2D">
        <w:rPr>
          <w:rFonts w:ascii="Arial" w:hAnsi="Arial" w:cs="Arial"/>
        </w:rPr>
        <w:t>1</w:t>
      </w:r>
      <w:r w:rsidR="00640A33">
        <w:rPr>
          <w:rFonts w:ascii="Arial" w:hAnsi="Arial" w:cs="Arial"/>
        </w:rPr>
        <w:t>1</w:t>
      </w:r>
      <w:r w:rsidR="00841529">
        <w:rPr>
          <w:rFonts w:ascii="Arial" w:hAnsi="Arial" w:cs="Arial"/>
        </w:rPr>
        <w:t>1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6142B8" w:rsidRPr="006142B8">
        <w:rPr>
          <w:rFonts w:ascii="Arial" w:hAnsi="Arial" w:cs="Arial"/>
          <w:color w:val="000000"/>
        </w:rPr>
        <w:t>uzupełnienia</w:t>
      </w:r>
      <w:r w:rsidR="006142B8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6142B8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841529">
        <w:rPr>
          <w:rFonts w:ascii="Arial" w:hAnsi="Arial" w:cs="Arial"/>
        </w:rPr>
        <w:t>500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841529">
        <w:rPr>
          <w:rFonts w:ascii="Arial" w:hAnsi="Arial" w:cs="Arial"/>
        </w:rPr>
        <w:t>uporządkowania pozostałości muru i przyległego terenu przy ulicy Korfantego 21 w Bytomiu</w:t>
      </w:r>
      <w:r w:rsidR="00262FF6">
        <w:rPr>
          <w:rFonts w:ascii="Arial" w:hAnsi="Arial" w:cs="Arial"/>
        </w:rPr>
        <w:t xml:space="preserve">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6142B8" w:rsidRPr="006142B8" w:rsidRDefault="001206E6" w:rsidP="006142B8">
      <w:pPr>
        <w:spacing w:line="276" w:lineRule="auto"/>
        <w:ind w:firstLine="708"/>
        <w:jc w:val="both"/>
        <w:rPr>
          <w:rFonts w:ascii="Arial" w:hAnsi="Arial" w:cs="Arial"/>
        </w:rPr>
      </w:pPr>
      <w:r w:rsidRPr="006142B8">
        <w:rPr>
          <w:rFonts w:ascii="Arial" w:hAnsi="Arial" w:cs="Arial"/>
        </w:rPr>
        <w:t xml:space="preserve">W </w:t>
      </w:r>
      <w:r w:rsidR="006142B8" w:rsidRPr="006142B8">
        <w:rPr>
          <w:rFonts w:ascii="Arial" w:hAnsi="Arial" w:cs="Arial"/>
        </w:rPr>
        <w:t xml:space="preserve">uzupełnieniu </w:t>
      </w:r>
      <w:r w:rsidRPr="006142B8">
        <w:rPr>
          <w:rFonts w:ascii="Arial" w:hAnsi="Arial" w:cs="Arial"/>
        </w:rPr>
        <w:t>odpowiedzi na Pana</w:t>
      </w:r>
      <w:r w:rsidR="00F77892" w:rsidRPr="006142B8">
        <w:rPr>
          <w:rFonts w:ascii="Arial" w:hAnsi="Arial" w:cs="Arial"/>
        </w:rPr>
        <w:t xml:space="preserve"> interpelację w spraw</w:t>
      </w:r>
      <w:r w:rsidR="006142B8" w:rsidRPr="006142B8">
        <w:rPr>
          <w:rFonts w:ascii="Arial" w:hAnsi="Arial" w:cs="Arial"/>
        </w:rPr>
        <w:t>ie j.</w:t>
      </w:r>
      <w:r w:rsidR="000639A0">
        <w:rPr>
          <w:rFonts w:ascii="Arial" w:hAnsi="Arial" w:cs="Arial"/>
        </w:rPr>
        <w:t xml:space="preserve"> </w:t>
      </w:r>
      <w:r w:rsidR="006142B8" w:rsidRPr="006142B8">
        <w:rPr>
          <w:rFonts w:ascii="Arial" w:hAnsi="Arial" w:cs="Arial"/>
        </w:rPr>
        <w:t>w. uprzejmie informuję, zgodnie z uzyskanymi informacjami z opracowań oraz publikacji może wynikać, że rozpatrywany mur prawdopodobnie stanowi fragment średniowiecznych murów-konstrukcji obronnej średniowiecznej zabudowy miasta, będącej pod ochroną Konserwatorską, a także Archeologiczną. Ponadto rozpatrywany mur zlokalizowany jest na działce nr 23, stanowiącej własność Gminy Bytom, a także na działce nr 24, stanowiącej własność Skarbu Państwa (zgodnie z EGIB), co do której Bytomskie Mieszkania nie mogą zajmować stanowiska. W związku z powyższym do czasu wykonania badań archeologicznych oraz otrzymania opinii Konserwatorskiej wskazującej jednoznacznie zakres, a także zalecenia dotyczące prac naprawczych Bytomskie Mieszkania nie mogą podjąć działań porządkowych ani zabezpieczających, mogących skutkować uszkodzeniami elementów stanowiących wartość historyczną dla Miasta Bytomia, jak i dla całego regionu.</w:t>
      </w:r>
    </w:p>
    <w:p w:rsidR="000577D7" w:rsidRDefault="000577D7" w:rsidP="006142B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43712D" w:rsidP="00BB3EE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</w:t>
      </w:r>
      <w:r w:rsidR="0051215E" w:rsidRPr="00B04982">
        <w:rPr>
          <w:rFonts w:ascii="Arial" w:hAnsi="Arial" w:cs="Arial"/>
          <w:sz w:val="16"/>
          <w:szCs w:val="16"/>
        </w:rPr>
        <w:t>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B04982" w:rsidRPr="001B1F89" w:rsidRDefault="00B04982" w:rsidP="0051215E">
      <w:pPr>
        <w:rPr>
          <w:rFonts w:ascii="Arial" w:hAnsi="Arial" w:cs="Arial"/>
          <w:sz w:val="16"/>
          <w:szCs w:val="16"/>
        </w:rPr>
      </w:pPr>
    </w:p>
    <w:p w:rsidR="00DD3097" w:rsidRPr="001B1F89" w:rsidRDefault="00420642" w:rsidP="000D3080">
      <w:pPr>
        <w:rPr>
          <w:rFonts w:ascii="Arial" w:hAnsi="Arial" w:cs="Arial"/>
          <w:sz w:val="16"/>
          <w:szCs w:val="16"/>
        </w:rPr>
      </w:pPr>
      <w:proofErr w:type="spellStart"/>
      <w:r w:rsidRPr="001B1F89">
        <w:rPr>
          <w:rFonts w:ascii="Arial" w:hAnsi="Arial" w:cs="Arial"/>
          <w:sz w:val="16"/>
          <w:szCs w:val="16"/>
        </w:rPr>
        <w:t>Oprac</w:t>
      </w:r>
      <w:proofErr w:type="spellEnd"/>
      <w:r w:rsidRPr="001B1F89">
        <w:rPr>
          <w:rFonts w:ascii="Arial" w:hAnsi="Arial" w:cs="Arial"/>
          <w:sz w:val="16"/>
          <w:szCs w:val="16"/>
        </w:rPr>
        <w:t xml:space="preserve">: </w:t>
      </w:r>
      <w:r w:rsidR="00342A2D">
        <w:rPr>
          <w:rFonts w:ascii="Arial" w:hAnsi="Arial" w:cs="Arial"/>
          <w:sz w:val="16"/>
          <w:szCs w:val="16"/>
        </w:rPr>
        <w:t>D. Gołąb</w:t>
      </w:r>
    </w:p>
    <w:p w:rsidR="00B04982" w:rsidRPr="001B1F89" w:rsidRDefault="00962E2D" w:rsidP="00420642">
      <w:pPr>
        <w:rPr>
          <w:rFonts w:ascii="Arial" w:hAnsi="Arial" w:cs="Arial"/>
          <w:b/>
          <w:bCs/>
          <w:sz w:val="16"/>
          <w:szCs w:val="16"/>
        </w:rPr>
      </w:pPr>
      <w:r w:rsidRPr="001B1F89">
        <w:rPr>
          <w:rFonts w:ascii="Arial" w:hAnsi="Arial" w:cs="Arial"/>
          <w:sz w:val="16"/>
          <w:szCs w:val="16"/>
        </w:rPr>
        <w:t>2023-0</w:t>
      </w:r>
      <w:r w:rsidR="00342A2D">
        <w:rPr>
          <w:rFonts w:ascii="Arial" w:hAnsi="Arial" w:cs="Arial"/>
          <w:sz w:val="16"/>
          <w:szCs w:val="16"/>
        </w:rPr>
        <w:t>9</w:t>
      </w:r>
      <w:r w:rsidRPr="001B1F89">
        <w:rPr>
          <w:rFonts w:ascii="Arial" w:hAnsi="Arial" w:cs="Arial"/>
          <w:sz w:val="16"/>
          <w:szCs w:val="16"/>
        </w:rPr>
        <w:t>-</w:t>
      </w:r>
      <w:r w:rsidR="00342A2D">
        <w:rPr>
          <w:rFonts w:ascii="Arial" w:hAnsi="Arial" w:cs="Arial"/>
          <w:sz w:val="16"/>
          <w:szCs w:val="16"/>
        </w:rPr>
        <w:t>25</w:t>
      </w:r>
    </w:p>
    <w:p w:rsidR="004E3F8B" w:rsidRPr="001B1F89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3B40FB">
        <w:rPr>
          <w:rFonts w:ascii="Arial" w:hAnsi="Arial" w:cs="Arial"/>
          <w:b w:val="0"/>
          <w:bCs w:val="0"/>
          <w:sz w:val="20"/>
          <w:szCs w:val="20"/>
        </w:rPr>
        <w:t>3630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/0</w:t>
      </w:r>
      <w:r w:rsidR="00640A33">
        <w:rPr>
          <w:rFonts w:ascii="Arial" w:hAnsi="Arial" w:cs="Arial"/>
          <w:b w:val="0"/>
          <w:bCs w:val="0"/>
          <w:sz w:val="20"/>
          <w:szCs w:val="20"/>
        </w:rPr>
        <w:t>7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A2D" w:rsidRDefault="00342A2D" w:rsidP="0085517A">
      <w:r>
        <w:separator/>
      </w:r>
    </w:p>
  </w:endnote>
  <w:endnote w:type="continuationSeparator" w:id="0">
    <w:p w:rsidR="00342A2D" w:rsidRDefault="00342A2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42A2D" w:rsidRPr="003A6CA9" w:rsidRDefault="00342A2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42A2D" w:rsidRDefault="00342A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A2D" w:rsidRDefault="00342A2D" w:rsidP="0085517A">
      <w:r>
        <w:separator/>
      </w:r>
    </w:p>
  </w:footnote>
  <w:footnote w:type="continuationSeparator" w:id="0">
    <w:p w:rsidR="00342A2D" w:rsidRDefault="00342A2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53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7D7"/>
    <w:rsid w:val="000639A0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6495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1F89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42A2D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40FB"/>
    <w:rsid w:val="003B4901"/>
    <w:rsid w:val="003C0BFC"/>
    <w:rsid w:val="003E4BA0"/>
    <w:rsid w:val="003F5B11"/>
    <w:rsid w:val="00420642"/>
    <w:rsid w:val="004226B6"/>
    <w:rsid w:val="00425F2A"/>
    <w:rsid w:val="00427166"/>
    <w:rsid w:val="00431088"/>
    <w:rsid w:val="0043712D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42B8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1529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45660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3E0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1F387B-603F-4B5A-B6DF-B635920BD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2023-07-05T06:48:00Z</cp:lastPrinted>
  <dcterms:created xsi:type="dcterms:W3CDTF">2023-09-25T12:21:00Z</dcterms:created>
  <dcterms:modified xsi:type="dcterms:W3CDTF">2023-09-25T12:29:00Z</dcterms:modified>
</cp:coreProperties>
</file>