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LXVII/867/22 Rady Miejskiej w Bytomiu w sprawie nadania Statutu Samodzielnemu Publicznemu Zakładowi Opieki Zdrowotnej Szpitalowi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Specjalistycznemu Nr 1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 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991,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LXVII/867/22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Samodzielnemu Publicznemu Zakładowi Opieki Zdrowotnej Szpitalowi Specjalistycznemu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6013),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Statutu,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Oddziały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Pracownie,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3931"/>
        <w:gridCol w:w="2340"/>
        <w:gridCol w:w="32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Oddział Chorób Wewnętrznych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Pododdziałem Neurologii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58 łóżek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ul. Żeromskiego 7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3931"/>
        <w:gridCol w:w="2340"/>
        <w:gridCol w:w="32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Oddział Hematologii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 łóżek, w tym 5 miejsc dziennych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ul. Żeromskiego 7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3931"/>
        <w:gridCol w:w="2340"/>
        <w:gridCol w:w="32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Oddział Obserwacyjno-Zakaźny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i Hepatologii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 łóżek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al. Legionów 49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 uchwa</w:t>
      </w:r>
      <w:r>
        <w:rPr>
          <w:rFonts w:eastAsia="Times New Roman" w:cs="Times New Roman"/>
          <w:szCs w:val="20"/>
        </w:rPr>
        <w:t xml:space="preserve">łą </w:t>
      </w:r>
      <w:r>
        <w:rPr>
          <w:rFonts w:eastAsia="Times New Roman" w:cs="Times New Roman"/>
          <w:szCs w:val="20"/>
        </w:rPr>
        <w:t xml:space="preserve">nr 4/2023 </w:t>
      </w:r>
      <w:r>
        <w:rPr>
          <w:rFonts w:eastAsia="Times New Roman" w:cs="Times New Roman"/>
          <w:szCs w:val="20"/>
        </w:rPr>
        <w:t xml:space="preserve">Rady </w:t>
      </w:r>
      <w:r>
        <w:rPr>
          <w:rFonts w:eastAsia="Times New Roman" w:cs="Times New Roman"/>
          <w:szCs w:val="20"/>
        </w:rPr>
        <w:t xml:space="preserve">Społecznej </w:t>
      </w:r>
      <w:r>
        <w:rPr>
          <w:rFonts w:eastAsia="Times New Roman" w:cs="Times New Roman"/>
          <w:szCs w:val="20"/>
        </w:rPr>
        <w:t>S</w:t>
      </w:r>
      <w:r>
        <w:rPr>
          <w:rFonts w:eastAsia="Times New Roman" w:cs="Times New Roman"/>
          <w:szCs w:val="20"/>
        </w:rPr>
        <w:t xml:space="preserve">amodzielnego </w:t>
      </w: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>ublicznego</w:t>
      </w:r>
      <w:r>
        <w:rPr>
          <w:rFonts w:eastAsia="Times New Roman" w:cs="Times New Roman"/>
          <w:szCs w:val="20"/>
        </w:rPr>
        <w:t xml:space="preserve"> Z</w:t>
      </w:r>
      <w:r>
        <w:rPr>
          <w:rFonts w:eastAsia="Times New Roman" w:cs="Times New Roman"/>
          <w:szCs w:val="20"/>
        </w:rPr>
        <w:t>ak</w:t>
      </w:r>
      <w:r>
        <w:rPr>
          <w:rFonts w:eastAsia="Times New Roman" w:cs="Times New Roman"/>
          <w:szCs w:val="20"/>
        </w:rPr>
        <w:t xml:space="preserve">ładu </w:t>
      </w:r>
      <w:r>
        <w:rPr>
          <w:rFonts w:eastAsia="Times New Roman" w:cs="Times New Roman"/>
          <w:szCs w:val="20"/>
        </w:rPr>
        <w:t>O</w:t>
      </w:r>
      <w:r>
        <w:rPr>
          <w:rFonts w:eastAsia="Times New Roman" w:cs="Times New Roman"/>
          <w:szCs w:val="20"/>
        </w:rPr>
        <w:t xml:space="preserve">pieki </w:t>
      </w:r>
      <w:r>
        <w:rPr>
          <w:rFonts w:eastAsia="Times New Roman" w:cs="Times New Roman"/>
          <w:szCs w:val="20"/>
        </w:rPr>
        <w:t>Z</w:t>
      </w:r>
      <w:r>
        <w:rPr>
          <w:rFonts w:eastAsia="Times New Roman" w:cs="Times New Roman"/>
          <w:szCs w:val="20"/>
        </w:rPr>
        <w:t>drowotnej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Szpitala Specjalistycznego Nr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1 w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Bytomiu</w:t>
      </w:r>
      <w:r>
        <w:rPr>
          <w:rFonts w:eastAsia="Times New Roman" w:cs="Times New Roman"/>
          <w:szCs w:val="20"/>
        </w:rPr>
        <w:t xml:space="preserve"> z dnia 6 lipca 2023 r. w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 xml:space="preserve">sprawie </w:t>
      </w:r>
      <w:r>
        <w:rPr>
          <w:rFonts w:eastAsia="Times New Roman" w:cs="Times New Roman"/>
          <w:szCs w:val="20"/>
        </w:rPr>
        <w:t xml:space="preserve">zaopiniowania reorganizacji </w:t>
      </w:r>
      <w:r>
        <w:rPr>
          <w:rFonts w:eastAsia="Times New Roman" w:cs="Times New Roman"/>
          <w:szCs w:val="20"/>
        </w:rPr>
        <w:t>Samodzielnego</w:t>
      </w:r>
      <w:r>
        <w:rPr>
          <w:rFonts w:eastAsia="Times New Roman" w:cs="Times New Roman"/>
          <w:szCs w:val="20"/>
        </w:rPr>
        <w:t xml:space="preserve"> Publicznego Zakładu Opieki Zdrowotnej Szpitala Specjalistycznego N</w:t>
      </w:r>
      <w:r>
        <w:rPr>
          <w:rFonts w:eastAsia="Times New Roman" w:cs="Times New Roman"/>
          <w:szCs w:val="20"/>
        </w:rPr>
        <w:t>r 1 w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Bytomiu, z</w:t>
      </w:r>
      <w:r>
        <w:rPr>
          <w:rFonts w:eastAsia="Times New Roman" w:cs="Times New Roman"/>
          <w:szCs w:val="20"/>
        </w:rPr>
        <w:t>achodzi</w:t>
      </w:r>
      <w:r>
        <w:rPr>
          <w:rFonts w:eastAsia="Times New Roman" w:cs="Times New Roman"/>
          <w:szCs w:val="20"/>
        </w:rPr>
        <w:t xml:space="preserve"> konieczno</w:t>
      </w:r>
      <w:r>
        <w:rPr>
          <w:rFonts w:eastAsia="Times New Roman" w:cs="Times New Roman"/>
          <w:szCs w:val="20"/>
        </w:rPr>
        <w:t xml:space="preserve">ść </w:t>
      </w:r>
      <w:r>
        <w:rPr>
          <w:rFonts w:eastAsia="Times New Roman" w:cs="Times New Roman"/>
          <w:szCs w:val="20"/>
        </w:rPr>
        <w:t>wprowadzenia</w:t>
      </w:r>
      <w:r>
        <w:rPr>
          <w:rFonts w:eastAsia="Times New Roman" w:cs="Times New Roman"/>
          <w:szCs w:val="20"/>
        </w:rPr>
        <w:t xml:space="preserve"> zmian w </w:t>
      </w:r>
      <w:r>
        <w:rPr>
          <w:rFonts w:eastAsia="Times New Roman" w:cs="Times New Roman"/>
          <w:szCs w:val="20"/>
        </w:rPr>
        <w:t>załączniku</w:t>
      </w:r>
      <w:r>
        <w:rPr>
          <w:rFonts w:eastAsia="Times New Roman" w:cs="Times New Roman"/>
          <w:szCs w:val="20"/>
        </w:rPr>
        <w:t xml:space="preserve"> do </w:t>
      </w:r>
      <w:r>
        <w:rPr>
          <w:rFonts w:eastAsia="Times New Roman" w:cs="Times New Roman"/>
          <w:szCs w:val="20"/>
        </w:rPr>
        <w:t>S</w:t>
      </w:r>
      <w:r>
        <w:rPr>
          <w:rFonts w:eastAsia="Times New Roman" w:cs="Times New Roman"/>
          <w:szCs w:val="20"/>
        </w:rPr>
        <w:t xml:space="preserve">tatutu </w:t>
      </w:r>
      <w:r>
        <w:rPr>
          <w:rFonts w:eastAsia="Times New Roman" w:cs="Times New Roman"/>
          <w:szCs w:val="20"/>
        </w:rPr>
        <w:t>Szpitala.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art. 3 ust. 3 ustawy o działalności pożytku publicznego i o wolontariacie projektów aktów prawa miejscowego w dziedzinach dotyczących działalności statutowej tych organizacji, z późn. zm., projekt uchwały zmieniającej uchwałę nr LXVII/867/22 Rady Miejskiej w Bytomiu z dnia 26 września 2022 r. w sprawie nadania Statutu Samodzielnemu Publicznemu Zakładowi Opieki Zdrowotnej Szpitalowi Specjalistycznemu Nr 1 w Bytomiu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92F824F0-08DC-4006-A467-93C1A1E3D03E.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92F824F0-08DC-4006-A467-93C1A1E3D03E.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LXVII/867/22 Rady Miejskiej w^Bytomiu w^sprawie nadania Statutu Samodzielnemu Publicznemu Zakładowi Opieki Zdrowotnej Szpitalowi
Specjalistycznemu Nr^1^w^Bytomiu</dc:subject>
  <dc:creator>nociepka</dc:creator>
  <cp:lastModifiedBy>nociepka</cp:lastModifiedBy>
  <cp:revision>1</cp:revision>
  <dcterms:created xsi:type="dcterms:W3CDTF">2023-08-18T14:35:11Z</dcterms:created>
  <dcterms:modified xsi:type="dcterms:W3CDTF">2023-08-18T14:35:11Z</dcterms:modified>
  <cp:category>Akt prawny</cp:category>
</cp:coreProperties>
</file>