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ZARZĄDZENIE NR</w:t>
      </w:r>
      <w:r w:rsidR="00AD7327" w:rsidRPr="007E646A">
        <w:rPr>
          <w:rFonts w:ascii="Arial" w:hAnsi="Arial" w:cs="Arial"/>
          <w:b/>
          <w:sz w:val="24"/>
          <w:szCs w:val="24"/>
        </w:rPr>
        <w:t xml:space="preserve"> </w:t>
      </w:r>
      <w:r w:rsidR="00FB5130">
        <w:rPr>
          <w:rFonts w:ascii="Arial" w:hAnsi="Arial" w:cs="Arial"/>
          <w:b/>
          <w:sz w:val="24"/>
          <w:szCs w:val="24"/>
        </w:rPr>
        <w:t>323/23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PREZYDENTA BYTOMIA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sz w:val="24"/>
          <w:szCs w:val="24"/>
        </w:rPr>
        <w:t>z dnia</w:t>
      </w:r>
      <w:r w:rsidR="00FB5130">
        <w:rPr>
          <w:rFonts w:ascii="Arial" w:hAnsi="Arial" w:cs="Arial"/>
          <w:sz w:val="24"/>
          <w:szCs w:val="24"/>
        </w:rPr>
        <w:t xml:space="preserve"> 9 sierpnia 2023 r.</w:t>
      </w:r>
      <w:r w:rsidR="004E4CCB" w:rsidRPr="007E646A">
        <w:rPr>
          <w:rFonts w:ascii="Arial" w:hAnsi="Arial" w:cs="Arial"/>
          <w:sz w:val="24"/>
          <w:szCs w:val="24"/>
        </w:rPr>
        <w:t xml:space="preserve"> </w:t>
      </w:r>
      <w:r w:rsidR="00F922D1"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DC502C" w:rsidRPr="007E646A" w:rsidRDefault="00301978" w:rsidP="006C695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>uchyl</w:t>
      </w:r>
      <w:r w:rsidR="006C695A" w:rsidRPr="007E646A">
        <w:rPr>
          <w:rFonts w:ascii="Arial" w:hAnsi="Arial" w:cs="Arial"/>
          <w:b/>
          <w:bCs/>
          <w:sz w:val="24"/>
          <w:szCs w:val="24"/>
          <w:lang w:eastAsia="pl-PL"/>
        </w:rPr>
        <w:t>ające</w:t>
      </w: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zarządzeni</w:t>
      </w:r>
      <w:r w:rsidR="006C695A" w:rsidRPr="007E646A">
        <w:rPr>
          <w:rFonts w:ascii="Arial" w:hAnsi="Arial" w:cs="Arial"/>
          <w:b/>
          <w:bCs/>
          <w:sz w:val="24"/>
          <w:szCs w:val="24"/>
          <w:lang w:eastAsia="pl-PL"/>
        </w:rPr>
        <w:t>e</w:t>
      </w: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352ECC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nr </w:t>
      </w:r>
      <w:r w:rsidR="00F922D1">
        <w:rPr>
          <w:rFonts w:ascii="Arial" w:hAnsi="Arial" w:cs="Arial"/>
          <w:b/>
          <w:bCs/>
          <w:sz w:val="24"/>
          <w:szCs w:val="24"/>
          <w:lang w:eastAsia="pl-PL"/>
        </w:rPr>
        <w:t>210</w:t>
      </w:r>
      <w:r w:rsidR="007E646A" w:rsidRPr="007E646A">
        <w:rPr>
          <w:rFonts w:ascii="Arial" w:hAnsi="Arial" w:cs="Arial"/>
          <w:b/>
          <w:bCs/>
          <w:sz w:val="24"/>
          <w:szCs w:val="24"/>
          <w:lang w:eastAsia="pl-PL"/>
        </w:rPr>
        <w:t>/20</w:t>
      </w:r>
      <w:r w:rsidR="003E2BF7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352ECC" w:rsidRPr="007E646A">
        <w:rPr>
          <w:rFonts w:ascii="Arial" w:hAnsi="Arial" w:cs="Arial"/>
          <w:b/>
          <w:sz w:val="24"/>
          <w:szCs w:val="24"/>
          <w:lang w:eastAsia="pl-PL"/>
        </w:rPr>
        <w:t xml:space="preserve">Prezydenta Bytomia </w:t>
      </w:r>
      <w:r w:rsidR="00F922D1" w:rsidRPr="007E646A">
        <w:rPr>
          <w:rFonts w:ascii="Arial" w:hAnsi="Arial" w:cs="Arial"/>
          <w:b/>
          <w:sz w:val="24"/>
          <w:szCs w:val="24"/>
          <w:lang w:eastAsia="pl-PL"/>
        </w:rPr>
        <w:t>w sprawie</w:t>
      </w:r>
      <w:r w:rsidR="00F922D1">
        <w:rPr>
          <w:rFonts w:ascii="Arial" w:hAnsi="Arial" w:cs="Arial"/>
          <w:b/>
          <w:sz w:val="24"/>
          <w:szCs w:val="24"/>
          <w:lang w:eastAsia="pl-PL"/>
        </w:rPr>
        <w:t xml:space="preserve"> zasad prowadzenia rachunkowości środków pieniężnych niestanowiących dochodów</w:t>
      </w:r>
      <w:r w:rsidR="00F922D1" w:rsidRPr="007E646A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F922D1">
        <w:rPr>
          <w:rFonts w:ascii="Arial" w:hAnsi="Arial" w:cs="Arial"/>
          <w:b/>
          <w:sz w:val="24"/>
          <w:szCs w:val="24"/>
        </w:rPr>
        <w:t>budżetu miasta Bytomia</w:t>
      </w:r>
    </w:p>
    <w:p w:rsidR="00441794" w:rsidRPr="007E646A" w:rsidRDefault="00441794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46140F" w:rsidRPr="007E646A" w:rsidRDefault="0056464A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>Na podstawie art. 3</w:t>
      </w:r>
      <w:r w:rsidR="00A93413">
        <w:rPr>
          <w:rFonts w:ascii="Arial" w:hAnsi="Arial" w:cs="Arial"/>
          <w:sz w:val="24"/>
          <w:szCs w:val="24"/>
          <w:lang w:eastAsia="pl-PL"/>
        </w:rPr>
        <w:t>3</w:t>
      </w:r>
      <w:r w:rsidRPr="007E646A">
        <w:rPr>
          <w:rFonts w:ascii="Arial" w:hAnsi="Arial" w:cs="Arial"/>
          <w:sz w:val="24"/>
          <w:szCs w:val="24"/>
          <w:lang w:eastAsia="pl-PL"/>
        </w:rPr>
        <w:t xml:space="preserve"> ust. </w:t>
      </w:r>
      <w:r w:rsidR="00A93413">
        <w:rPr>
          <w:rFonts w:ascii="Arial" w:hAnsi="Arial" w:cs="Arial"/>
          <w:sz w:val="24"/>
          <w:szCs w:val="24"/>
          <w:lang w:eastAsia="pl-PL"/>
        </w:rPr>
        <w:t>3</w:t>
      </w:r>
      <w:r w:rsidRPr="007E646A">
        <w:rPr>
          <w:rFonts w:ascii="Arial" w:hAnsi="Arial" w:cs="Arial"/>
          <w:sz w:val="24"/>
          <w:szCs w:val="24"/>
          <w:lang w:eastAsia="pl-PL"/>
        </w:rPr>
        <w:t xml:space="preserve"> ustawy z dnia 8 marca 1990 r. o samorządzie gminnym</w:t>
      </w:r>
      <w:r w:rsidR="00441794" w:rsidRPr="007E646A">
        <w:rPr>
          <w:rFonts w:ascii="Arial" w:hAnsi="Arial" w:cs="Arial"/>
          <w:sz w:val="24"/>
          <w:szCs w:val="24"/>
          <w:lang w:eastAsia="pl-PL"/>
        </w:rPr>
        <w:t xml:space="preserve"> (Dz. </w:t>
      </w:r>
      <w:r w:rsidRPr="007E646A">
        <w:rPr>
          <w:rFonts w:ascii="Arial" w:hAnsi="Arial" w:cs="Arial"/>
          <w:sz w:val="24"/>
          <w:szCs w:val="24"/>
          <w:lang w:eastAsia="pl-PL"/>
        </w:rPr>
        <w:t>U. z 20</w:t>
      </w:r>
      <w:r w:rsidR="000B7F86" w:rsidRPr="007E646A">
        <w:rPr>
          <w:rFonts w:ascii="Arial" w:hAnsi="Arial" w:cs="Arial"/>
          <w:sz w:val="24"/>
          <w:szCs w:val="24"/>
          <w:lang w:eastAsia="pl-PL"/>
        </w:rPr>
        <w:t>2</w:t>
      </w:r>
      <w:r w:rsidR="00A93413">
        <w:rPr>
          <w:rFonts w:ascii="Arial" w:hAnsi="Arial" w:cs="Arial"/>
          <w:sz w:val="24"/>
          <w:szCs w:val="24"/>
          <w:lang w:eastAsia="pl-PL"/>
        </w:rPr>
        <w:t>3</w:t>
      </w:r>
      <w:r w:rsidRPr="007E646A">
        <w:rPr>
          <w:rFonts w:ascii="Arial" w:hAnsi="Arial" w:cs="Arial"/>
          <w:sz w:val="24"/>
          <w:szCs w:val="24"/>
          <w:lang w:eastAsia="pl-PL"/>
        </w:rPr>
        <w:t xml:space="preserve"> r. poz.</w:t>
      </w:r>
      <w:r w:rsidR="006C695A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A93413">
        <w:rPr>
          <w:rFonts w:ascii="Arial" w:hAnsi="Arial" w:cs="Arial"/>
          <w:sz w:val="24"/>
          <w:szCs w:val="24"/>
          <w:lang w:eastAsia="pl-PL"/>
        </w:rPr>
        <w:t>40,</w:t>
      </w:r>
      <w:r w:rsidR="003668F8">
        <w:rPr>
          <w:rFonts w:ascii="Arial" w:hAnsi="Arial" w:cs="Arial"/>
          <w:sz w:val="24"/>
          <w:szCs w:val="24"/>
          <w:lang w:eastAsia="pl-PL"/>
        </w:rPr>
        <w:t xml:space="preserve"> z </w:t>
      </w:r>
      <w:proofErr w:type="spellStart"/>
      <w:r w:rsidR="003668F8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="003668F8">
        <w:rPr>
          <w:rFonts w:ascii="Arial" w:hAnsi="Arial" w:cs="Arial"/>
          <w:sz w:val="24"/>
          <w:szCs w:val="24"/>
          <w:lang w:eastAsia="pl-PL"/>
        </w:rPr>
        <w:t>. zm.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)</w:t>
      </w:r>
      <w:r w:rsidR="00DC66EA">
        <w:rPr>
          <w:rFonts w:ascii="Arial" w:hAnsi="Arial" w:cs="Arial"/>
          <w:sz w:val="24"/>
          <w:szCs w:val="24"/>
          <w:lang w:eastAsia="pl-PL"/>
        </w:rPr>
        <w:t xml:space="preserve">, art. 10 ust. 1 i 2 ustawy z dnia 29 września 1994 r. o rachunkowości (Dz. U. z 2023 r. poz. 120, z </w:t>
      </w:r>
      <w:proofErr w:type="spellStart"/>
      <w:r w:rsidR="00DC66EA">
        <w:rPr>
          <w:rFonts w:ascii="Arial" w:hAnsi="Arial" w:cs="Arial"/>
          <w:sz w:val="24"/>
          <w:szCs w:val="24"/>
          <w:lang w:eastAsia="pl-PL"/>
        </w:rPr>
        <w:t>późn.zm</w:t>
      </w:r>
      <w:proofErr w:type="spellEnd"/>
      <w:r w:rsidR="00DC66EA">
        <w:rPr>
          <w:rFonts w:ascii="Arial" w:hAnsi="Arial" w:cs="Arial"/>
          <w:sz w:val="24"/>
          <w:szCs w:val="24"/>
          <w:lang w:eastAsia="pl-PL"/>
        </w:rPr>
        <w:t xml:space="preserve">.), art. 68 i art. 69 ust. 1 </w:t>
      </w:r>
      <w:proofErr w:type="spellStart"/>
      <w:r w:rsidR="00DC66EA">
        <w:rPr>
          <w:rFonts w:ascii="Arial" w:hAnsi="Arial" w:cs="Arial"/>
          <w:sz w:val="24"/>
          <w:szCs w:val="24"/>
          <w:lang w:eastAsia="pl-PL"/>
        </w:rPr>
        <w:t>pkt</w:t>
      </w:r>
      <w:proofErr w:type="spellEnd"/>
      <w:r w:rsidR="00DC66EA">
        <w:rPr>
          <w:rFonts w:ascii="Arial" w:hAnsi="Arial" w:cs="Arial"/>
          <w:sz w:val="24"/>
          <w:szCs w:val="24"/>
          <w:lang w:eastAsia="pl-PL"/>
        </w:rPr>
        <w:t xml:space="preserve"> 2 i 3 ustawy z dnia 27 sierpnia 2009 r. o finansach publicznych (Dz. U. z 2023 r. poz. 1270, z </w:t>
      </w:r>
      <w:proofErr w:type="spellStart"/>
      <w:r w:rsidR="00DC66EA">
        <w:rPr>
          <w:rFonts w:ascii="Arial" w:hAnsi="Arial" w:cs="Arial"/>
          <w:sz w:val="24"/>
          <w:szCs w:val="24"/>
          <w:lang w:eastAsia="pl-PL"/>
        </w:rPr>
        <w:t>późn.zm</w:t>
      </w:r>
      <w:proofErr w:type="spellEnd"/>
      <w:r w:rsidR="00DC66EA">
        <w:rPr>
          <w:rFonts w:ascii="Arial" w:hAnsi="Arial" w:cs="Arial"/>
          <w:sz w:val="24"/>
          <w:szCs w:val="24"/>
          <w:lang w:eastAsia="pl-PL"/>
        </w:rPr>
        <w:t>.),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C502C" w:rsidRPr="007E646A">
        <w:rPr>
          <w:rFonts w:ascii="Arial" w:hAnsi="Arial" w:cs="Arial"/>
          <w:sz w:val="24"/>
          <w:szCs w:val="24"/>
        </w:rPr>
        <w:t>zarządza si</w:t>
      </w:r>
      <w:r w:rsidR="00441794" w:rsidRPr="007E646A">
        <w:rPr>
          <w:rFonts w:ascii="Arial" w:hAnsi="Arial" w:cs="Arial"/>
          <w:sz w:val="24"/>
          <w:szCs w:val="24"/>
        </w:rPr>
        <w:t>ę, co </w:t>
      </w:r>
      <w:r w:rsidR="00DC502C" w:rsidRPr="007E646A">
        <w:rPr>
          <w:rFonts w:ascii="Arial" w:hAnsi="Arial" w:cs="Arial"/>
          <w:sz w:val="24"/>
          <w:szCs w:val="24"/>
        </w:rPr>
        <w:t>następuje:</w:t>
      </w:r>
    </w:p>
    <w:p w:rsidR="00DC502C" w:rsidRPr="007E646A" w:rsidRDefault="00DC502C" w:rsidP="00FC769E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  <w:lang w:eastAsia="pl-PL"/>
        </w:rPr>
      </w:pPr>
    </w:p>
    <w:p w:rsidR="0046140F" w:rsidRPr="007E646A" w:rsidRDefault="0046140F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§ 1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  <w:lang w:eastAsia="pl-PL"/>
        </w:rPr>
      </w:pPr>
    </w:p>
    <w:p w:rsidR="0046140F" w:rsidRPr="007E646A" w:rsidRDefault="006C695A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>Uchyla się z</w:t>
      </w:r>
      <w:r w:rsidR="007122F7" w:rsidRPr="007E646A">
        <w:rPr>
          <w:rFonts w:ascii="Arial" w:hAnsi="Arial" w:cs="Arial"/>
          <w:sz w:val="24"/>
          <w:szCs w:val="24"/>
          <w:lang w:eastAsia="pl-PL"/>
        </w:rPr>
        <w:t>arzą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dzeni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>e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nr </w:t>
      </w:r>
      <w:r w:rsidR="00F922D1">
        <w:rPr>
          <w:rFonts w:ascii="Arial" w:hAnsi="Arial" w:cs="Arial"/>
          <w:sz w:val="24"/>
          <w:szCs w:val="24"/>
          <w:lang w:eastAsia="pl-PL"/>
        </w:rPr>
        <w:t>210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>/20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Prezydenta Bytomia 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z dnia </w:t>
      </w:r>
      <w:r w:rsidR="00F922D1">
        <w:rPr>
          <w:rFonts w:ascii="Arial" w:hAnsi="Arial" w:cs="Arial"/>
          <w:sz w:val="24"/>
          <w:szCs w:val="24"/>
          <w:lang w:eastAsia="pl-PL"/>
        </w:rPr>
        <w:t>27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 maja 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20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>20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r.</w:t>
      </w:r>
      <w:r w:rsidR="00F922D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F922D1" w:rsidRPr="007E646A">
        <w:rPr>
          <w:rFonts w:ascii="Arial" w:hAnsi="Arial" w:cs="Arial"/>
          <w:sz w:val="24"/>
          <w:szCs w:val="24"/>
          <w:lang w:eastAsia="pl-PL"/>
        </w:rPr>
        <w:t xml:space="preserve">w sprawie </w:t>
      </w:r>
      <w:r w:rsidR="00F922D1">
        <w:rPr>
          <w:rFonts w:ascii="Arial" w:hAnsi="Arial" w:cs="Arial"/>
          <w:sz w:val="24"/>
          <w:szCs w:val="24"/>
          <w:lang w:eastAsia="pl-PL"/>
        </w:rPr>
        <w:t>zasad prowadzenia rachunkowości środków pieniężnych niestanowiących dochodów budżetu miasta Bytomia, zmienionego z</w:t>
      </w:r>
      <w:r w:rsidR="00846A64">
        <w:rPr>
          <w:rFonts w:ascii="Arial" w:hAnsi="Arial" w:cs="Arial"/>
          <w:sz w:val="24"/>
          <w:szCs w:val="24"/>
          <w:lang w:eastAsia="pl-PL"/>
        </w:rPr>
        <w:t>arządzeniem nr 326/22 z dnia 10 </w:t>
      </w:r>
      <w:r w:rsidR="00F922D1">
        <w:rPr>
          <w:rFonts w:ascii="Arial" w:hAnsi="Arial" w:cs="Arial"/>
          <w:sz w:val="24"/>
          <w:szCs w:val="24"/>
          <w:lang w:eastAsia="pl-PL"/>
        </w:rPr>
        <w:t xml:space="preserve">sierpnia 2022 r. 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0B7D56" w:rsidRPr="007E646A" w:rsidRDefault="000B7D56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56464A" w:rsidRPr="007E646A" w:rsidRDefault="0046140F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§ 2</w:t>
      </w:r>
    </w:p>
    <w:p w:rsidR="001249D6" w:rsidRPr="007E646A" w:rsidRDefault="001249D6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46140F" w:rsidRDefault="00F922D1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 xml:space="preserve">Wykonanie zarządzenia powierza się naczelnikowi </w:t>
      </w:r>
      <w:r>
        <w:rPr>
          <w:rFonts w:ascii="Arial" w:hAnsi="Arial" w:cs="Arial"/>
          <w:sz w:val="24"/>
          <w:szCs w:val="24"/>
          <w:lang w:eastAsia="pl-PL"/>
        </w:rPr>
        <w:t>Wydziału Poboru i Windykacji Dochodów oraz naczelnikowi Wydziału Komunikacji</w:t>
      </w:r>
      <w:r w:rsidR="00846A64">
        <w:rPr>
          <w:rFonts w:ascii="Arial" w:hAnsi="Arial" w:cs="Arial"/>
          <w:sz w:val="24"/>
          <w:szCs w:val="24"/>
          <w:lang w:eastAsia="pl-PL"/>
        </w:rPr>
        <w:t>.</w:t>
      </w:r>
    </w:p>
    <w:p w:rsidR="00F922D1" w:rsidRPr="007E646A" w:rsidRDefault="00F922D1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4"/>
          <w:lang w:eastAsia="pl-PL"/>
        </w:rPr>
      </w:pPr>
    </w:p>
    <w:p w:rsidR="0046140F" w:rsidRPr="007E646A" w:rsidRDefault="0056464A" w:rsidP="00FC769E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352ECC" w:rsidRPr="007E646A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4"/>
          <w:lang w:eastAsia="pl-PL"/>
        </w:rPr>
      </w:pPr>
    </w:p>
    <w:p w:rsidR="00376B9C" w:rsidRPr="007E646A" w:rsidRDefault="007122F7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>Zarządzenie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wchodzi w </w:t>
      </w:r>
      <w:r w:rsidRPr="007E646A">
        <w:rPr>
          <w:rFonts w:ascii="Arial" w:hAnsi="Arial" w:cs="Arial"/>
          <w:sz w:val="24"/>
          <w:szCs w:val="24"/>
          <w:lang w:eastAsia="pl-PL"/>
        </w:rPr>
        <w:t>ż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ycie z dniem podpisania.</w:t>
      </w:r>
    </w:p>
    <w:p w:rsidR="00352ECC" w:rsidRPr="007E646A" w:rsidRDefault="00352ECC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4"/>
          <w:lang w:eastAsia="pl-PL"/>
        </w:rPr>
      </w:pPr>
    </w:p>
    <w:p w:rsidR="00376B9C" w:rsidRPr="007E646A" w:rsidRDefault="00376B9C" w:rsidP="00376B9C">
      <w:pPr>
        <w:pStyle w:val="Stopka"/>
        <w:spacing w:after="0" w:line="240" w:lineRule="auto"/>
        <w:rPr>
          <w:rFonts w:ascii="Arial" w:hAnsi="Arial" w:cs="Arial"/>
          <w:sz w:val="16"/>
        </w:rPr>
      </w:pPr>
      <w:r w:rsidRPr="007E646A">
        <w:rPr>
          <w:rFonts w:ascii="Arial" w:hAnsi="Arial" w:cs="Arial"/>
          <w:sz w:val="16"/>
        </w:rPr>
        <w:t xml:space="preserve">Oprac. </w:t>
      </w:r>
      <w:r w:rsidR="007C4D1D">
        <w:rPr>
          <w:rFonts w:ascii="Arial" w:hAnsi="Arial" w:cs="Arial"/>
          <w:sz w:val="16"/>
        </w:rPr>
        <w:t>J. Pohl</w:t>
      </w:r>
    </w:p>
    <w:p w:rsidR="00376B9C" w:rsidRDefault="007F7619" w:rsidP="00352ECC">
      <w:pPr>
        <w:pStyle w:val="Stopka"/>
        <w:spacing w:after="0" w:line="24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07</w:t>
      </w:r>
      <w:r w:rsidR="007E646A">
        <w:rPr>
          <w:rFonts w:ascii="Arial" w:hAnsi="Arial" w:cs="Arial"/>
          <w:sz w:val="16"/>
        </w:rPr>
        <w:t>.</w:t>
      </w:r>
      <w:r w:rsidR="00846A64">
        <w:rPr>
          <w:rFonts w:ascii="Arial" w:hAnsi="Arial" w:cs="Arial"/>
          <w:sz w:val="16"/>
        </w:rPr>
        <w:t>0</w:t>
      </w:r>
      <w:r>
        <w:rPr>
          <w:rFonts w:ascii="Arial" w:hAnsi="Arial" w:cs="Arial"/>
          <w:sz w:val="16"/>
        </w:rPr>
        <w:t>8</w:t>
      </w:r>
      <w:r w:rsidR="007E646A">
        <w:rPr>
          <w:rFonts w:ascii="Arial" w:hAnsi="Arial" w:cs="Arial"/>
          <w:sz w:val="16"/>
        </w:rPr>
        <w:t>.202</w:t>
      </w:r>
      <w:r w:rsidR="00846A64">
        <w:rPr>
          <w:rFonts w:ascii="Arial" w:hAnsi="Arial" w:cs="Arial"/>
          <w:sz w:val="16"/>
        </w:rPr>
        <w:t>3</w:t>
      </w:r>
      <w:r w:rsidR="007E646A">
        <w:rPr>
          <w:rFonts w:ascii="Arial" w:hAnsi="Arial" w:cs="Arial"/>
          <w:sz w:val="16"/>
        </w:rPr>
        <w:t xml:space="preserve"> r.</w:t>
      </w:r>
    </w:p>
    <w:p w:rsidR="00BF3536" w:rsidRDefault="00BF3536" w:rsidP="00352ECC">
      <w:pPr>
        <w:pStyle w:val="Stopka"/>
        <w:spacing w:after="0" w:line="240" w:lineRule="auto"/>
        <w:rPr>
          <w:rFonts w:ascii="Arial" w:hAnsi="Arial" w:cs="Arial"/>
          <w:sz w:val="16"/>
        </w:rPr>
      </w:pPr>
    </w:p>
    <w:p w:rsidR="00EB08BA" w:rsidRDefault="00BF3536" w:rsidP="00EB08BA">
      <w:pPr>
        <w:pStyle w:val="Default"/>
        <w:jc w:val="center"/>
        <w:rPr>
          <w:sz w:val="23"/>
          <w:szCs w:val="23"/>
        </w:rPr>
      </w:pPr>
      <w:r>
        <w:rPr>
          <w:sz w:val="16"/>
        </w:rPr>
        <w:tab/>
        <w:t xml:space="preserve">           </w:t>
      </w:r>
      <w:r w:rsidR="00EB08BA">
        <w:rPr>
          <w:sz w:val="16"/>
        </w:rPr>
        <w:tab/>
      </w:r>
      <w:r w:rsidR="00EB08BA">
        <w:rPr>
          <w:sz w:val="16"/>
        </w:rPr>
        <w:tab/>
      </w:r>
      <w:r w:rsidR="00EB08BA">
        <w:rPr>
          <w:sz w:val="16"/>
        </w:rPr>
        <w:tab/>
      </w:r>
      <w:r w:rsidR="00EB08BA">
        <w:rPr>
          <w:sz w:val="23"/>
          <w:szCs w:val="23"/>
        </w:rPr>
        <w:t xml:space="preserve">z up. Prezydenta Miasta </w:t>
      </w:r>
    </w:p>
    <w:p w:rsidR="00EB08BA" w:rsidRDefault="00EB08BA" w:rsidP="00EB08BA">
      <w:pPr>
        <w:pStyle w:val="Default"/>
        <w:ind w:left="2124" w:firstLine="708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Zastępca Prezydenta </w:t>
      </w:r>
    </w:p>
    <w:p w:rsidR="00EB08BA" w:rsidRDefault="00EB08BA" w:rsidP="00EB08BA">
      <w:pPr>
        <w:pStyle w:val="Default"/>
        <w:jc w:val="center"/>
        <w:rPr>
          <w:b/>
          <w:bCs/>
          <w:sz w:val="23"/>
          <w:szCs w:val="23"/>
        </w:rPr>
      </w:pPr>
    </w:p>
    <w:p w:rsidR="00EB08BA" w:rsidRDefault="00EB08BA" w:rsidP="00EB08BA">
      <w:pPr>
        <w:pStyle w:val="Default"/>
        <w:ind w:left="2124" w:firstLine="708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Michał Bieda </w:t>
      </w:r>
    </w:p>
    <w:p w:rsidR="00BF3536" w:rsidRPr="00BF3536" w:rsidRDefault="00BF3536" w:rsidP="00F922D1">
      <w:pPr>
        <w:pStyle w:val="Stopka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</w:rPr>
        <w:t xml:space="preserve"> </w:t>
      </w:r>
    </w:p>
    <w:sectPr w:rsidR="00BF3536" w:rsidRPr="00BF3536" w:rsidSect="00376B9C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413" w:rsidRDefault="00A93413" w:rsidP="00FC769E">
      <w:pPr>
        <w:spacing w:after="0" w:line="240" w:lineRule="auto"/>
      </w:pPr>
      <w:r>
        <w:separator/>
      </w:r>
    </w:p>
  </w:endnote>
  <w:endnote w:type="continuationSeparator" w:id="0">
    <w:p w:rsidR="00A93413" w:rsidRDefault="00A93413" w:rsidP="00F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13" w:rsidRDefault="007C25D3">
    <w:pPr>
      <w:pStyle w:val="Stopka"/>
      <w:jc w:val="right"/>
    </w:pPr>
    <w:fldSimple w:instr=" PAGE   \* MERGEFORMAT ">
      <w:r w:rsidR="00A93413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413" w:rsidRDefault="00A93413" w:rsidP="00FC769E">
      <w:pPr>
        <w:spacing w:after="0" w:line="240" w:lineRule="auto"/>
      </w:pPr>
      <w:r>
        <w:separator/>
      </w:r>
    </w:p>
  </w:footnote>
  <w:footnote w:type="continuationSeparator" w:id="0">
    <w:p w:rsidR="00A93413" w:rsidRDefault="00A93413" w:rsidP="00FC7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88A039C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E69C8E50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3C109990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38AEE87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1FE63B2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01DF6C1D"/>
    <w:multiLevelType w:val="hybridMultilevel"/>
    <w:tmpl w:val="D610C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810A29"/>
    <w:multiLevelType w:val="hybridMultilevel"/>
    <w:tmpl w:val="D2127E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B54A61"/>
    <w:multiLevelType w:val="multilevel"/>
    <w:tmpl w:val="51AA7D5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D163ABD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11603BBC"/>
    <w:multiLevelType w:val="multilevel"/>
    <w:tmpl w:val="51AA7D5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2A5678E"/>
    <w:multiLevelType w:val="hybridMultilevel"/>
    <w:tmpl w:val="F9D2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AE5664"/>
    <w:multiLevelType w:val="hybridMultilevel"/>
    <w:tmpl w:val="0DE69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45EDF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22F12C9A"/>
    <w:multiLevelType w:val="multilevel"/>
    <w:tmpl w:val="B39AA0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236B7108"/>
    <w:multiLevelType w:val="hybridMultilevel"/>
    <w:tmpl w:val="3124A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D761C"/>
    <w:multiLevelType w:val="hybridMultilevel"/>
    <w:tmpl w:val="A0AA3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0669F6"/>
    <w:multiLevelType w:val="hybridMultilevel"/>
    <w:tmpl w:val="5040F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3E7806"/>
    <w:multiLevelType w:val="hybridMultilevel"/>
    <w:tmpl w:val="8B6C1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AA6D7F"/>
    <w:multiLevelType w:val="hybridMultilevel"/>
    <w:tmpl w:val="EA1AAB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AB408A7"/>
    <w:multiLevelType w:val="multilevel"/>
    <w:tmpl w:val="4CE0806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2ECC7D51"/>
    <w:multiLevelType w:val="multilevel"/>
    <w:tmpl w:val="C7102B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314021C0"/>
    <w:multiLevelType w:val="hybridMultilevel"/>
    <w:tmpl w:val="1EC4A3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17A49"/>
    <w:multiLevelType w:val="multilevel"/>
    <w:tmpl w:val="B39AA0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39A65834"/>
    <w:multiLevelType w:val="hybridMultilevel"/>
    <w:tmpl w:val="3A869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E255DB"/>
    <w:multiLevelType w:val="multilevel"/>
    <w:tmpl w:val="F1B2E6F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43166460"/>
    <w:multiLevelType w:val="hybridMultilevel"/>
    <w:tmpl w:val="BF163BF0"/>
    <w:lvl w:ilvl="0" w:tplc="B4B86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BA935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30084"/>
    <w:multiLevelType w:val="hybridMultilevel"/>
    <w:tmpl w:val="D2441C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2C513A"/>
    <w:multiLevelType w:val="hybridMultilevel"/>
    <w:tmpl w:val="9BF6AA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98B178C"/>
    <w:multiLevelType w:val="hybridMultilevel"/>
    <w:tmpl w:val="B3C4DF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FB106E"/>
    <w:multiLevelType w:val="hybridMultilevel"/>
    <w:tmpl w:val="02143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335FF"/>
    <w:multiLevelType w:val="hybridMultilevel"/>
    <w:tmpl w:val="7D5E15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6874889"/>
    <w:multiLevelType w:val="hybridMultilevel"/>
    <w:tmpl w:val="D54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D733E"/>
    <w:multiLevelType w:val="hybridMultilevel"/>
    <w:tmpl w:val="BB96E2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E385DDE"/>
    <w:multiLevelType w:val="hybridMultilevel"/>
    <w:tmpl w:val="99FCB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92D76"/>
    <w:multiLevelType w:val="hybridMultilevel"/>
    <w:tmpl w:val="74F2F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E16A60"/>
    <w:multiLevelType w:val="hybridMultilevel"/>
    <w:tmpl w:val="009219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F30034"/>
    <w:multiLevelType w:val="hybridMultilevel"/>
    <w:tmpl w:val="D9564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F8188F"/>
    <w:multiLevelType w:val="hybridMultilevel"/>
    <w:tmpl w:val="CFA46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141F17"/>
    <w:multiLevelType w:val="multilevel"/>
    <w:tmpl w:val="BB04346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7BF11408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7DA45F6C"/>
    <w:multiLevelType w:val="hybridMultilevel"/>
    <w:tmpl w:val="E778A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27"/>
  </w:num>
  <w:num w:numId="8">
    <w:abstractNumId w:val="12"/>
  </w:num>
  <w:num w:numId="9">
    <w:abstractNumId w:val="17"/>
  </w:num>
  <w:num w:numId="10">
    <w:abstractNumId w:val="11"/>
  </w:num>
  <w:num w:numId="11">
    <w:abstractNumId w:val="16"/>
  </w:num>
  <w:num w:numId="12">
    <w:abstractNumId w:val="35"/>
  </w:num>
  <w:num w:numId="13">
    <w:abstractNumId w:val="18"/>
  </w:num>
  <w:num w:numId="14">
    <w:abstractNumId w:val="15"/>
  </w:num>
  <w:num w:numId="15">
    <w:abstractNumId w:val="32"/>
  </w:num>
  <w:num w:numId="16">
    <w:abstractNumId w:val="28"/>
  </w:num>
  <w:num w:numId="17">
    <w:abstractNumId w:val="33"/>
  </w:num>
  <w:num w:numId="18">
    <w:abstractNumId w:val="21"/>
  </w:num>
  <w:num w:numId="19">
    <w:abstractNumId w:val="39"/>
  </w:num>
  <w:num w:numId="20">
    <w:abstractNumId w:val="20"/>
  </w:num>
  <w:num w:numId="21">
    <w:abstractNumId w:val="38"/>
  </w:num>
  <w:num w:numId="22">
    <w:abstractNumId w:val="24"/>
  </w:num>
  <w:num w:numId="23">
    <w:abstractNumId w:val="34"/>
  </w:num>
  <w:num w:numId="24">
    <w:abstractNumId w:val="7"/>
  </w:num>
  <w:num w:numId="25">
    <w:abstractNumId w:val="36"/>
  </w:num>
  <w:num w:numId="26">
    <w:abstractNumId w:val="19"/>
  </w:num>
  <w:num w:numId="27">
    <w:abstractNumId w:val="30"/>
  </w:num>
  <w:num w:numId="28">
    <w:abstractNumId w:val="26"/>
  </w:num>
  <w:num w:numId="29">
    <w:abstractNumId w:val="29"/>
  </w:num>
  <w:num w:numId="30">
    <w:abstractNumId w:val="22"/>
  </w:num>
  <w:num w:numId="31">
    <w:abstractNumId w:val="31"/>
  </w:num>
  <w:num w:numId="32">
    <w:abstractNumId w:val="8"/>
  </w:num>
  <w:num w:numId="33">
    <w:abstractNumId w:val="10"/>
  </w:num>
  <w:num w:numId="34">
    <w:abstractNumId w:val="25"/>
  </w:num>
  <w:num w:numId="35">
    <w:abstractNumId w:val="14"/>
  </w:num>
  <w:num w:numId="36">
    <w:abstractNumId w:val="23"/>
  </w:num>
  <w:num w:numId="37">
    <w:abstractNumId w:val="9"/>
  </w:num>
  <w:num w:numId="38">
    <w:abstractNumId w:val="40"/>
  </w:num>
  <w:num w:numId="39">
    <w:abstractNumId w:val="13"/>
  </w:num>
  <w:num w:numId="40">
    <w:abstractNumId w:val="37"/>
  </w:num>
  <w:num w:numId="41">
    <w:abstractNumId w:val="41"/>
  </w:num>
  <w:num w:numId="4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05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249D6"/>
    <w:rsid w:val="000045E2"/>
    <w:rsid w:val="000136C7"/>
    <w:rsid w:val="000709FD"/>
    <w:rsid w:val="00073F0D"/>
    <w:rsid w:val="000B6D33"/>
    <w:rsid w:val="000B7D56"/>
    <w:rsid w:val="000B7F86"/>
    <w:rsid w:val="000E2726"/>
    <w:rsid w:val="000E54B0"/>
    <w:rsid w:val="001249D6"/>
    <w:rsid w:val="00186AA4"/>
    <w:rsid w:val="00186F58"/>
    <w:rsid w:val="001A4B0E"/>
    <w:rsid w:val="001A4B17"/>
    <w:rsid w:val="00203320"/>
    <w:rsid w:val="002B6ECF"/>
    <w:rsid w:val="002C14CD"/>
    <w:rsid w:val="002C37AB"/>
    <w:rsid w:val="002F7BC3"/>
    <w:rsid w:val="00301978"/>
    <w:rsid w:val="00352ECC"/>
    <w:rsid w:val="003668F8"/>
    <w:rsid w:val="00372A48"/>
    <w:rsid w:val="00376B9C"/>
    <w:rsid w:val="00391C22"/>
    <w:rsid w:val="003A5DFC"/>
    <w:rsid w:val="003B2C95"/>
    <w:rsid w:val="003C3929"/>
    <w:rsid w:val="003E2BF7"/>
    <w:rsid w:val="00441794"/>
    <w:rsid w:val="0046140F"/>
    <w:rsid w:val="004836A9"/>
    <w:rsid w:val="004E4CCB"/>
    <w:rsid w:val="00526D32"/>
    <w:rsid w:val="0056464A"/>
    <w:rsid w:val="005C46E2"/>
    <w:rsid w:val="00667895"/>
    <w:rsid w:val="006C695A"/>
    <w:rsid w:val="006D030C"/>
    <w:rsid w:val="006D1528"/>
    <w:rsid w:val="007122F7"/>
    <w:rsid w:val="00756CC3"/>
    <w:rsid w:val="007C2496"/>
    <w:rsid w:val="007C25D3"/>
    <w:rsid w:val="007C4D1D"/>
    <w:rsid w:val="007D7D5A"/>
    <w:rsid w:val="007E646A"/>
    <w:rsid w:val="007F5FBA"/>
    <w:rsid w:val="007F7619"/>
    <w:rsid w:val="0080775E"/>
    <w:rsid w:val="0080787F"/>
    <w:rsid w:val="00825E0E"/>
    <w:rsid w:val="00846A64"/>
    <w:rsid w:val="00853CF6"/>
    <w:rsid w:val="00884753"/>
    <w:rsid w:val="00892C13"/>
    <w:rsid w:val="008A43B8"/>
    <w:rsid w:val="008C1409"/>
    <w:rsid w:val="008C4A5F"/>
    <w:rsid w:val="0091452D"/>
    <w:rsid w:val="00934D72"/>
    <w:rsid w:val="00951319"/>
    <w:rsid w:val="00975996"/>
    <w:rsid w:val="009B42B6"/>
    <w:rsid w:val="009D67B7"/>
    <w:rsid w:val="009E07B8"/>
    <w:rsid w:val="009F5113"/>
    <w:rsid w:val="00A07623"/>
    <w:rsid w:val="00A93413"/>
    <w:rsid w:val="00A95B94"/>
    <w:rsid w:val="00AD7327"/>
    <w:rsid w:val="00AF3748"/>
    <w:rsid w:val="00AF76FA"/>
    <w:rsid w:val="00B36308"/>
    <w:rsid w:val="00B45597"/>
    <w:rsid w:val="00B65E67"/>
    <w:rsid w:val="00B80B12"/>
    <w:rsid w:val="00BF3536"/>
    <w:rsid w:val="00BF6C8C"/>
    <w:rsid w:val="00C24565"/>
    <w:rsid w:val="00C9541B"/>
    <w:rsid w:val="00D039FE"/>
    <w:rsid w:val="00D1022A"/>
    <w:rsid w:val="00D158D8"/>
    <w:rsid w:val="00D853C9"/>
    <w:rsid w:val="00DA7538"/>
    <w:rsid w:val="00DC502C"/>
    <w:rsid w:val="00DC66EA"/>
    <w:rsid w:val="00E06BDC"/>
    <w:rsid w:val="00E50395"/>
    <w:rsid w:val="00EB08BA"/>
    <w:rsid w:val="00EE082D"/>
    <w:rsid w:val="00EE68C7"/>
    <w:rsid w:val="00EF79F7"/>
    <w:rsid w:val="00F922D1"/>
    <w:rsid w:val="00FB5130"/>
    <w:rsid w:val="00FC74AA"/>
    <w:rsid w:val="00FC769E"/>
    <w:rsid w:val="00FD61CD"/>
    <w:rsid w:val="00FD6255"/>
    <w:rsid w:val="00FE6F12"/>
    <w:rsid w:val="00FF0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929"/>
    <w:pPr>
      <w:suppressAutoHyphens/>
      <w:spacing w:after="200" w:line="276" w:lineRule="auto"/>
    </w:pPr>
    <w:rPr>
      <w:rFonts w:ascii="Calibri" w:hAnsi="Calibri"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C3929"/>
  </w:style>
  <w:style w:type="paragraph" w:customStyle="1" w:styleId="Nagwek1">
    <w:name w:val="Nagłówek1"/>
    <w:basedOn w:val="Normalny"/>
    <w:next w:val="Tekstpodstawowy"/>
    <w:rsid w:val="003C3929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Tekstpodstawowy">
    <w:name w:val="Body Text"/>
    <w:basedOn w:val="Normalny"/>
    <w:rsid w:val="003C3929"/>
    <w:pPr>
      <w:spacing w:after="120"/>
    </w:pPr>
  </w:style>
  <w:style w:type="paragraph" w:styleId="Lista">
    <w:name w:val="List"/>
    <w:basedOn w:val="Tekstpodstawowy"/>
    <w:rsid w:val="003C3929"/>
    <w:rPr>
      <w:rFonts w:cs="Arial Unicode MS"/>
    </w:rPr>
  </w:style>
  <w:style w:type="paragraph" w:customStyle="1" w:styleId="Podpis1">
    <w:name w:val="Podpis1"/>
    <w:basedOn w:val="Normalny"/>
    <w:rsid w:val="003C3929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rsid w:val="003C3929"/>
    <w:pPr>
      <w:suppressLineNumbers/>
    </w:pPr>
    <w:rPr>
      <w:rFonts w:cs="Arial Unicode MS"/>
    </w:rPr>
  </w:style>
  <w:style w:type="paragraph" w:customStyle="1" w:styleId="Akapitzlist1">
    <w:name w:val="Akapit z listą1"/>
    <w:basedOn w:val="Normalny"/>
    <w:rsid w:val="003C3929"/>
    <w:pPr>
      <w:ind w:left="720"/>
    </w:pPr>
  </w:style>
  <w:style w:type="character" w:customStyle="1" w:styleId="alb">
    <w:name w:val="a_lb"/>
    <w:basedOn w:val="Domylnaczcionkaakapitu"/>
    <w:rsid w:val="00203320"/>
  </w:style>
  <w:style w:type="paragraph" w:styleId="Nagwek">
    <w:name w:val="header"/>
    <w:basedOn w:val="Normalny"/>
    <w:link w:val="NagwekZnak"/>
    <w:uiPriority w:val="99"/>
    <w:semiHidden/>
    <w:unhideWhenUsed/>
    <w:rsid w:val="00FC76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769E"/>
    <w:rPr>
      <w:rFonts w:ascii="Calibri" w:hAnsi="Calibri"/>
      <w:sz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C76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769E"/>
    <w:rPr>
      <w:rFonts w:ascii="Calibri" w:hAnsi="Calibri"/>
      <w:sz w:val="22"/>
      <w:lang w:eastAsia="ar-SA"/>
    </w:rPr>
  </w:style>
  <w:style w:type="paragraph" w:customStyle="1" w:styleId="Default">
    <w:name w:val="Default"/>
    <w:rsid w:val="00EB08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C8FE1-9991-4FD4-8027-7C6B3977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pmleczak</dc:creator>
  <cp:lastModifiedBy>gmazgaj</cp:lastModifiedBy>
  <cp:revision>3</cp:revision>
  <cp:lastPrinted>2022-08-02T06:35:00Z</cp:lastPrinted>
  <dcterms:created xsi:type="dcterms:W3CDTF">2023-08-17T06:08:00Z</dcterms:created>
  <dcterms:modified xsi:type="dcterms:W3CDTF">2023-08-17T06:11:00Z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