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B7ED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1B7ED6">
      <w:pPr>
        <w:spacing w:before="280" w:after="280"/>
        <w:jc w:val="center"/>
        <w:rPr>
          <w:b/>
          <w:caps/>
        </w:rPr>
      </w:pPr>
      <w:r>
        <w:t>z dnia .................... 2023 r.</w:t>
      </w:r>
    </w:p>
    <w:p w:rsidR="00A77B3E" w:rsidRDefault="001B7ED6">
      <w:pPr>
        <w:keepNext/>
        <w:spacing w:after="480"/>
        <w:jc w:val="center"/>
      </w:pPr>
      <w:r>
        <w:rPr>
          <w:b/>
        </w:rPr>
        <w:t>w sprawie wyrażenia zgody na odstąpienie od obowiązku przetargowego trybu zawarcia umów dzierżawy nieruchomości położonych na terenie miasta Bytomia</w:t>
      </w:r>
    </w:p>
    <w:p w:rsidR="00A77B3E" w:rsidRDefault="001B7ED6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9 lit. a ustawy z dnia 8 marca 1990 r. o samorządzie gminnym (Dz. U. z 2023 r. poz. 40,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2023 r. poz. 344) uchwala się, co następuje:</w:t>
      </w:r>
    </w:p>
    <w:p w:rsidR="00A77B3E" w:rsidRDefault="001B7ED6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przetargowego trybu zawarcia umów dzierżawy nieruchomości wymienionych w § 2.</w:t>
      </w:r>
    </w:p>
    <w:p w:rsidR="00A77B3E" w:rsidRDefault="001B7ED6">
      <w:pPr>
        <w:keepLines/>
        <w:spacing w:before="120" w:after="120"/>
        <w:ind w:firstLine="340"/>
      </w:pPr>
      <w:r>
        <w:rPr>
          <w:b/>
        </w:rPr>
        <w:t>§ 2. </w:t>
      </w:r>
      <w:r>
        <w:t>Zgoda, o której mowa w § 1, dotyczy następujących dzierżawców nieruchomości położonych w Bytomiu przy: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1) ul. Hajdy, o pow. 1469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812/103 (karta mapy 2, obręb Dąbrowa), objętej księgą wieczystą KA1Y/00005064/4, wydzierżawionej w części o pow. 42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zamknięcie dojazdu do działek stanowiących własność dzierżawcy, ustawienie stróżówki (kontenera) i zamontowanie szlabanu, przez Maksimum Sp. z o. o. Holding S.K.A. - umowa dzierżawy wygasła 31 lipca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ul. Musialika, o pow. 2421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4037/197 (karta mapy 1, obręb Rozbark), objętej księgą wieczystą KA1Y/00065651/4, wydzierżawionej w części o pow. 236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dzierżawionej od Gminy Bytom na cele składowo-magazynowe, przez Spółdzielnię Pracy Surowców Wtórnych - umowa dzierżawy wygasła 30 kwietnia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skwerze Na </w:t>
      </w:r>
      <w:proofErr w:type="spellStart"/>
      <w:r>
        <w:rPr>
          <w:color w:val="000000"/>
          <w:u w:color="000000"/>
        </w:rPr>
        <w:t>Stroszku</w:t>
      </w:r>
      <w:proofErr w:type="spellEnd"/>
      <w:r>
        <w:rPr>
          <w:color w:val="000000"/>
          <w:u w:color="000000"/>
        </w:rPr>
        <w:t>, o pow. 36215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1324/15 (karta mapy 21, obręb Radzionków), objętej księgą wieczystą KA1Y/00015674/6,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w tym teren zabudowany kioskiem handlowym o pow. 12,50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wraz z terenem niezbędnym do swobodnego korzystania z kiosku o pow. 12,50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przez […] - umowa dzierżawy wygasła 31 stycznia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ul. Pszczyńskiej, o pow. 9692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1402/27 (karta mapy 9, obręb Bytom), objętej księgą wieczystą </w:t>
      </w:r>
      <w:proofErr w:type="spellStart"/>
      <w:r>
        <w:rPr>
          <w:color w:val="000000"/>
          <w:u w:color="000000"/>
        </w:rPr>
        <w:t>odł</w:t>
      </w:r>
      <w:proofErr w:type="spellEnd"/>
      <w:r>
        <w:rPr>
          <w:color w:val="000000"/>
          <w:u w:color="000000"/>
        </w:rPr>
        <w:t>. KA1Y/00038640/6, wydzierżawionej w części o pow. 450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 postojowy dla samochodów pracowników i klientów biur wynajmowanych przez dzierżawcę, przez Ignacego Wysockiego prowadzącego działalność gospodarczą Wynajem Lokali Biurowych „BIURO” inż. Ignacy Wysocki - umowa dzierżawy wygasa 30 listopada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Stolarzowickiej</w:t>
      </w:r>
      <w:proofErr w:type="spellEnd"/>
      <w:r>
        <w:rPr>
          <w:color w:val="000000"/>
          <w:u w:color="000000"/>
        </w:rPr>
        <w:t>, o pow. 806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4756/1, 193/11 (karty mapy: 6, 1, obręb Miechowice), objętej księgą wieczystą KA1Y/00004563/5,  wydzierżawionej w całości z przeznaczeniem na poprawę zagospodarowania nieruchomości własnej, na której prowadzona jest działalność gospodarcza dzierżawcy, przez ZBM - Towarzystwo Budownictwa Społecznego Sp. z o. o. - umowa dzierżawy wygasła 28 lutego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ul. Strażackiej, o pow. 361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61 (karta mapy 33, obręb Bytom), objętej księgą wieczystą KA1Y/00064662/7, wydzierżawionej w części o pow. 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działalność gospodarczą składowo-magazynową, </w:t>
      </w:r>
      <w:r>
        <w:rPr>
          <w:color w:val="000000"/>
          <w:u w:color="000000"/>
        </w:rPr>
        <w:lastRenderedPageBreak/>
        <w:t>zieleń urządzoną, przez Izabelę Rajcę prowadzącą działalność gospodarczą SEMPER Izabela Rajca - umowa dzierżawy wygasła 31 sierpnia 2022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ul. Strzelców Bytomskich, o pow. 3899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421/1 (karta mapy 64, obręb Bytom), objętej księgą wieczystą KA1Y/00038639/6, wydzierżawionej w całości, zabudowanej budynkiem o pow. zabudowy 390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utworzenie Zakładu Aktywności Zawodowej dla osób ze znacznym i umiarkowanym stopniem niepełnosprawności, w tym na utrzymanie i urządzenie zieleni, przez Bytomskie Stowarzyszenie Pomocy Dzieciom i Młodzieży Niepełnosprawnej - umowa dzierżawy wygasła 31 maja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ul. Adamka, o pow. 442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część działki gruntu nr 3205/286 (karta mapy 1, obręb Łagiewniki), objętej księgą wieczystą Tom 17 Karta 530,  wydzierżawionej w części o pow. 163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urządzenie zieleni, przez […] - umowa dzierżawy wygasła 31 grudnia 2019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ul. Adamka, o pow. 668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3200/291 (karta mapy 1, obręb Łagiewniki), objętej księgą wieczystą KA1Y/00063025/3, wydzierżawionej w części o pow. 180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urządzenie i utrzymanie zieleni, przez […] - umowa dzierżawy wygasła 30 czerwca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ul. Adamka, o pow. 131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4321/293, 4323/293 (karta mapy 1, obręb Łagiewniki), objętej księgą wieczystą KA1Y/00065788/3, wydzierżawionej w całości z przeznaczeniem na poprawę zagospodarowania nieruchomości własnej - urządzenie i utrzymanie zieleni, przez […] - umowa dzierżawy wygasa 30 września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ul. Chopina, o pow. 541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146/66 (karta mapy 86, obręb Bytom), objętej księgą wieczystą KA1Y/00003819/8, wydzierżawionej w części o pow. 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- budynek gospodarczy, przez […] - umowa dzierżawy wygasa 30 września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ul. Fałata, o pow. 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151/1 (karta mapy 25, obręb Bytom), objętej księgą wieczystą KA1Y/00009058/7, wydzierżawionej w części o pow. 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- budynek gospodarczy,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ul. Gombrowicza, o pow. 575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1021/6 (karta mapy 4,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objętej księgą wieczystą KA1Y/00022422/7, wydzierżawionej w części o pow. 55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cele rekreacyjne - drobne uprawy, przez […] - umowa dzierżawy wygasła 30 kwietnia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ul. Pod Brzozami, o pow. 19973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część działki gruntu nr 378/8 (karta mapy 3, obręb Bobrek), objętej księgą wieczystą KA1Y/00061006/0, wydzierżawionej w części o pow. 560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urządzenie i utrzymanie zieleni, przez […] - umowa dzierżawy wygasła 31 grudnia 2019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ul. Strzelców Bytomskich, o pow.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działkę gruntu nr 2749/68 (karta mapy 1, obręb Sucha Góra), objętej księgą wieczystą KA1Y/00071954/3, wydzierżawionej w całości z przeznaczeniem na poprawę zagospodarowania nieruchomości własnej, przez […] - umowa dzierżawy wygasła 30 czerwca 2022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16)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Suchogórskiej</w:t>
      </w:r>
      <w:proofErr w:type="spellEnd"/>
      <w:r>
        <w:rPr>
          <w:color w:val="000000"/>
          <w:u w:color="000000"/>
        </w:rPr>
        <w:t>, o pow. 582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769/116 (karta mapy 2,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objętej księgą wieczystą KA1Y/00017299/7, wydzierżawionej w części o pow. 110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urządzenie i utrzymanie zieleni,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ul. Woźniaka, o pow. 479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4468/127, 4470/127 (karta mapy 3, obręb Bytom), objętej księgą wieczystą KA1Y/00050801/3, wydzierżawionej w części o pow. 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dojazd do garażu, przez […] - umowa dzierżawy wygasa 30 września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ul. Woźniaka, o pow. 556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3683/122 (karta mapy 3, obręb Bytom), objętej księgą wieczystą KA1Y/00036890/9, wydzierżawionej w części o pow. 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ul. 11-go Listopada, o pow. 142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566/15 (karta mapy 21, obręb Radzionków), objętej księgą wieczystą KA1Y/00015674/6, wydzierżawionej w części o pow. 35,5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dojazd do garażu,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ul. Akacjowej, o pow. 209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4665/125 (karta mapy 3, obręb Bytom), objętej księgą wieczystą KA1Y/00071637/5, wydzierżawionej w całości z przeznaczeniem na poprawę zagospodarowania nieruchomości własnej, w tym na placyk gospodarczy, przez Wspólnotę Mieszkaniową przy ul. Akacjowej 12 -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ul. Arki Bożka, o pow. 463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1143/171, 1140/171 (karta mapy 9, obręb Łagiewniki), objętej księgą wieczystą KA1Y/00007997/7, wydzierżawionej w części o pow. 170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urządzenie i utrzymanie zieleni, przez Wspólnotę Mieszkaniową przy ul. Arki Bożka 4,4a,4b,4c - umowa dzierżawy wygasła 30 czerwca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ul. Arki Bożka, o pow. 225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981/170 (karta mapy 9, obręb Łagiewniki), objętej księgą wieczystą KA1Y/00001875/4, wydzierżawionej w części o pow. 140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urządzenie i utrzymanie zieleni, przez Wspólnotę Mieszkaniową przy ul. Arki Bożka 6 - umowa dzierżawy wygasła 28 lutego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ul. Chełmońskiego, o pow. 1460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170/16 (karta mapy 20, obręb Bytom), objętej księgą wieczystą KA1Y/00006153/2, wydzierżawionej w części o pow. 65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placyk gospodarczy, przez Wspólnotę Mieszkaniową przy ul. Chełmońskiego 5-7 - umowa dzierżawy wygasła 31 lipca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ul. Fałata, o pow. 272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324/2 (karta mapy 25, obręb Bytom), objętej księgą wieczystą KA1Y/00032345/6, wydzierżawionej w części o pow. 35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Fałata 9,9a - umowa dzierżawy wygasa 30 września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ul. Fałata, o pow. 654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69/5 (karta mapy 21, obręb Bytom), objętej księgą wieczystą KA1Y/00005800/6, wydzierżawionej w całości z przeznaczeniem na poprawę zagospodarowania nieruchomości własnej, w tym na </w:t>
      </w:r>
      <w:r>
        <w:rPr>
          <w:color w:val="000000"/>
          <w:u w:color="000000"/>
        </w:rPr>
        <w:lastRenderedPageBreak/>
        <w:t>placyk gospodarczy, przez Wspólnotę Mieszkaniową przy ul. Fałata 20-20a - umowa dzierżawy wygasa 30 września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ul. Fałata, o pow. 536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3931/130 (karta mapy 3, obręb Bytom), objętej księgą wieczystą KA1Y/00010312/6, wydzierżawionej w części o pow. 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Grabowej 4 -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ul. Gliwickiej, o pow. 268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173/63 (karta mapy 72, obręb Bytom), objętej księgą wieczystą KA1Y/00004960/8, wydzierżawionej w części o pow. 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Piastów Bytomskich 10 - umowa dzierżawy wygasa 31 sierpnia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>ul. Grabowej, o pow. 405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4043/130 (karta mapy 3, obręb Bytom), objętej księgą wieczystą KA1Y/00008309/5, wydzierżawionej w całości z przeznaczeniem na poprawę zagospodarowania nieruchomości własnej, w tym na placyk gospodarczy, przez Wspólnotę Mieszkaniową przy ul. Grabowej 8 -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>ul. Grota-Roweckiego, o pow. 3876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2809/168 (karta mapy 3, obręb Szombierki), objętej księgą wieczystą KA1Y/00007446/0, wydzierżawionej w części o pow. 90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miejsca postojowe, przez Wspólnotę Mieszkaniową przy ul. Grota-Roweckiego 15 -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>ul. Harcerskiej, o łącznej pow. 1771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działkę gruntu nr 2746/2020, części działek gruntu nr: 2794/218, 2834/219 (karta mapy 3, obręb Szombierki), objętych księgami wieczystymi: KA1Y/00000856/8, KA1Y/00000679/3, KA1Y/00000856/8, wydzierżawionych w częściach o łącznej pow. 1043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miejsca postojowe, przez Wspólnotę Mieszkaniową przy ul. Harcerskiej 3 - umowa dzierżawy wygasła 30 czerwca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ul. Harcerskiej, pow. 3129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2748/220, 2750/220, 2751/220 (karta mapy 3, obręb Szombierki), objętej księgą wieczystą KA1Y/00000856/8, wydzierżawionej w części o  pow. 970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miejsca postojowe, przez Wspólnotę Mieszkaniową przy ul. Harcerskiej 5 - umowa dzierżawy wygasła 30 czerwca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32) </w:t>
      </w:r>
      <w:r>
        <w:rPr>
          <w:color w:val="000000"/>
          <w:u w:color="000000"/>
        </w:rPr>
        <w:t>ul. Korfantego, o pow. 514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291/2 (karta mapy 41, obręb Bytom), objętej księgą wieczystą KA1Y/00004892/0, wydzierżawionej w częściach z przeznaczeniem na poprawę zagospodarowania nieruchomości własnej, przez: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Wspólnotę Mieszkaniową przy ul. Korfantego 18, o pow. 230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31 stycznia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Wspólnotę Mieszkaniową przy ul. Korfantego 22, o pow. 284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31 stycznia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al. Legionów, o pow. 930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391/38 (karta mapy 26, obręb Bytom), objętej księgą wieczystą KA1Y/00058812/9, wydzierżawionej w części o pow. 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placyk gospodarczy, przez Wspólnotę Mieszkaniową przy Alei Legionów 45 - umowa dzierżawy wygasła 31 maja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34) </w:t>
      </w:r>
      <w:r>
        <w:rPr>
          <w:color w:val="000000"/>
          <w:u w:color="000000"/>
        </w:rPr>
        <w:t>ul. Mickiewicza, o pow. 95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315/107 (karta mapy 18, obręb Bytom), objętej księgą wieczystą KA1Y/00000017/5, wydzierżawionej w całości z przeznaczeniem na poprawę zagospodarowania nieruchomości własnej, przez Wspólnotę Mieszkaniową przy ul. Mickiewicza 12 - umowa dzierżawy wygasła 31 stycznia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35) </w:t>
      </w:r>
      <w:r>
        <w:rPr>
          <w:color w:val="000000"/>
          <w:u w:color="000000"/>
        </w:rPr>
        <w:t>ul. Olimpijskiej, o pow. 567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 skomunalizowanej w 2023 r., stanowiącej działkę gruntu nr 2185/300 (karta mapy 2, obręb Bytom), objętej księgą wieczystą KA1Y/00003210/9, wydzierżawionej w całości z przeznaczeniem na poprawę zagospodarowania nieruchomości własnej, w tym na miejsca postojowe oraz urządzenie i utrzymanie zieleni, przez Wspólnotę Mieszkaniową przy ul. Olimpijskiej 1,3,3a,5,7,9,11 - umowa dzierżawy wygasła 31 października 2021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36) </w:t>
      </w:r>
      <w:r>
        <w:rPr>
          <w:color w:val="000000"/>
          <w:u w:color="000000"/>
        </w:rPr>
        <w:t>ul. Oświęcimskiej, o pow. 326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171/123 (karta mapy 18, obręb Bytom), objętej księgą wieczystą KA1Y/00004525/7, wydzierżawionej w części o pow. 35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urządzenie i utrzymanie zieleni, przez Wspólnotę Mieszkaniową przy ul. Oświęcimskiej 22 -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37) </w:t>
      </w:r>
      <w:r>
        <w:rPr>
          <w:color w:val="000000"/>
          <w:u w:color="000000"/>
        </w:rPr>
        <w:t>ul. Palińskiego, o pow. 405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1319/341 (karta mapy 1, obręb Łagiewniki), objętej księgą wieczystą KA1Y/00007355/5, wydzierżawionej w części o pow. 295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przez Wspólnotę Mieszkaniową przy ul. Palińskiego 9 - umowa dzierżawy wygasła 30 czerwca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38) </w:t>
      </w:r>
      <w:r>
        <w:rPr>
          <w:color w:val="000000"/>
          <w:u w:color="000000"/>
        </w:rPr>
        <w:t>ul. Podgórnej, o pow. 1786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186/59 (karta mapy 33, obręb Bytom), objętej księgą wieczystą KA1Y/00047340/9, wydzierżawionej w części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Podgórnej 6 -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39) </w:t>
      </w:r>
      <w:r>
        <w:rPr>
          <w:color w:val="000000"/>
          <w:u w:color="000000"/>
        </w:rPr>
        <w:t>ul. Prusa, o pow. 276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256/7 (karta mapy 32, obręb Bytom), objętej księgą wieczystą KA1Y/00004494/0, wydzierżawionej w części o pow. 12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Kossaka 7 - umowa dzierżawy wygasa 31 października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40) </w:t>
      </w:r>
      <w:r>
        <w:rPr>
          <w:color w:val="000000"/>
          <w:u w:color="000000"/>
        </w:rPr>
        <w:t>ul. Prusa, o pow. 331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335/13 (karta mapy 31, obręb Bytom), objętej księgą wieczystą KA1Y/00060820/5,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Prusa 21 -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41)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Reptowskiej</w:t>
      </w:r>
      <w:proofErr w:type="spellEnd"/>
      <w:r>
        <w:rPr>
          <w:color w:val="000000"/>
          <w:u w:color="000000"/>
        </w:rPr>
        <w:t>, o pow. 2227m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1180/5 (karta mapy 2, obręb Miechowice), objętej księgą wieczystą KA1Y/00007415/4, wydzierżawionej w części o pow. 30m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</w:t>
      </w:r>
      <w:proofErr w:type="spellStart"/>
      <w:r>
        <w:rPr>
          <w:color w:val="000000"/>
          <w:u w:color="000000"/>
        </w:rPr>
        <w:t>Reptowskiej</w:t>
      </w:r>
      <w:proofErr w:type="spellEnd"/>
      <w:r>
        <w:rPr>
          <w:color w:val="000000"/>
          <w:u w:color="000000"/>
        </w:rPr>
        <w:t xml:space="preserve"> 70 - umowa dzierżawy wygasa 31 sierpnia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42) </w:t>
      </w:r>
      <w:r>
        <w:rPr>
          <w:color w:val="000000"/>
          <w:u w:color="000000"/>
        </w:rPr>
        <w:t>ul. Romanowskiego, o pow. 1147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3782/382 (karta mapy 1, obręb Łagiewniki), objętej księgą wieczystą KA1Y/00057450/6, wydzierżawionej w części o pow. 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Romanowskiego 7 - umowa dzierżawy wygasła 31 stycznia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43) </w:t>
      </w:r>
      <w:r>
        <w:rPr>
          <w:color w:val="000000"/>
          <w:u w:color="000000"/>
        </w:rPr>
        <w:t>ul. Romanowskiego, o pow. 4335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3412/384 (karta mapy 1, obręb Łagiewniki), objętej księgą wieczystą </w:t>
      </w:r>
      <w:proofErr w:type="spellStart"/>
      <w:r>
        <w:rPr>
          <w:color w:val="000000"/>
          <w:u w:color="000000"/>
        </w:rPr>
        <w:t>odł</w:t>
      </w:r>
      <w:proofErr w:type="spellEnd"/>
      <w:r>
        <w:rPr>
          <w:color w:val="000000"/>
          <w:u w:color="000000"/>
        </w:rPr>
        <w:t>. KA1Y/00034756/4, wydzierżawionej w części o pow. 215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miejsca postojowe, przez Wspólnotę Mieszkaniową przy ul. Romanowskiego 11 -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44) </w:t>
      </w:r>
      <w:r>
        <w:rPr>
          <w:color w:val="000000"/>
          <w:u w:color="000000"/>
        </w:rPr>
        <w:t>ul. Rostka, o pow. 1727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87 (karta mapy 71, obręb Bytom), objętej księgą wieczystą KA1Y/00008929/7, wydzierżawionej w części o pow. 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Rostka 25, 25a - umowa dzierżawy wygasła 31 stycznia 2022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45) </w:t>
      </w:r>
      <w:r>
        <w:rPr>
          <w:color w:val="000000"/>
          <w:u w:color="000000"/>
        </w:rPr>
        <w:t>ul. Smółki, o łącznej pow. 2020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części działek gruntu nr: 1869/31, 1817/31 (karta mapy 9, obręb Bytom), objętych księgami wieczystymi: KA1Y/00061074/7, KA1Y/000155880/0, wydzierżawionych w częściach o łącznej pow. 215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 - urządzenie i utrzymanie zieleni, przez Wspólnotę Mieszkaniową przy ul. Schenka 8,8a,8b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46) </w:t>
      </w:r>
      <w:r>
        <w:rPr>
          <w:color w:val="000000"/>
          <w:u w:color="000000"/>
        </w:rPr>
        <w:t>ul. Strzelców Bytomskich, o pow. 425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314/31 (karta mapy 25, obręb Bytom), objętej księgą wieczystą KA1Y/00004952/9, wydzierżawionej w całości z przeznaczeniem na poprawę zagospodarowania nieruchomości własnej, przez Wspólnotę Mieszkaniową przy ul. Strzelców Bytomskich 39a - umowa dzierżawy wygasła 30 czerwca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47) </w:t>
      </w:r>
      <w:r>
        <w:rPr>
          <w:color w:val="000000"/>
          <w:u w:color="000000"/>
        </w:rPr>
        <w:t>ul. Tuwima, o pow. 3433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7157/565 (karta mapy 1, obręb Rozbark), objętej księgą wieczystą KA1Y/00015580/0, wydzierżawionej w części o pow. 205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 poprawę zagospodarowania nieruchomości własnej - urządzenie i utrzymanie zieleni, przez Wspólnotę Mieszkaniową przy ul. Tuwima 2a - umowa dzierżawy wygasa 30 września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48) </w:t>
      </w:r>
      <w:r>
        <w:rPr>
          <w:color w:val="000000"/>
          <w:u w:color="000000"/>
        </w:rPr>
        <w:t>ul. Tysiąclecia, o pow. 11530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1053/15 (karta mapy 21, obręb Radzionków), objętej księgą wieczystą KA1Y/00015674/6, wydzierżawionej w części o pow. 250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 poprawę zagospodarowania nieruchomości własnej - dobudowa zewnętrznych balkonów, przez Wspólnotę Mieszkaniową przy ul. Tysiąclecia 22 - umowa dzierżawy wygasa 31 października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49)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Wallisa</w:t>
      </w:r>
      <w:proofErr w:type="spellEnd"/>
      <w:r>
        <w:rPr>
          <w:color w:val="000000"/>
          <w:u w:color="000000"/>
        </w:rPr>
        <w:t>, o pow. 334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208/98 (karta mapy 85, obręb Bytom), objętej księgą wieczystą KA1Y/00006659/9, wydzierżawionej w części o pow. 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urządzenie i utrzymanie zieleni, przez Wspólnotę Mieszkaniową przy ul. </w:t>
      </w:r>
      <w:proofErr w:type="spellStart"/>
      <w:r>
        <w:rPr>
          <w:color w:val="000000"/>
          <w:u w:color="000000"/>
        </w:rPr>
        <w:t>Wallisa</w:t>
      </w:r>
      <w:proofErr w:type="spellEnd"/>
      <w:r>
        <w:rPr>
          <w:color w:val="000000"/>
          <w:u w:color="000000"/>
        </w:rPr>
        <w:t xml:space="preserve"> 9 -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50) </w:t>
      </w:r>
      <w:r>
        <w:rPr>
          <w:color w:val="000000"/>
          <w:u w:color="000000"/>
        </w:rPr>
        <w:t>ul. Wrocławskiej/ul. Kasprowicza, o pow. 725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130/32 (karta mapy 86, obręb Bytom), objętej księgą wieczystą KA1Y/00006135/0, wydzierżawionej w części o pow. 240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wykonanie zjazdu do drogi publicznej ul. Kasprowicza, przez Wspólnotę Mieszkaniową przy ul. Wrocławskiej 76a - umowa dzierżawy wygasła 31 maja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51) </w:t>
      </w:r>
      <w:r>
        <w:rPr>
          <w:color w:val="000000"/>
          <w:u w:color="000000"/>
        </w:rPr>
        <w:t>ul. Wyczółkowskiego, o pow. 837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168/4 (karta mapy 79, obręb Bytom), objętej księgą wieczystą KA1Y/00004883/4, wydzierżawionej w części o pow. 55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Wyczółkowskiego 2/ul. Kolejowej 10 - umowa dzierżawy wygasła 31 lipca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52) </w:t>
      </w:r>
      <w:r>
        <w:rPr>
          <w:color w:val="000000"/>
          <w:u w:color="000000"/>
        </w:rPr>
        <w:t>ul. Wyczółkowskiego, o pow. 467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177/29 (karta mapy 82, obręb Bytom), objętej księgą wieczystą KA1Y/00005573/5, wydzierżawionej w części o pow. 150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przez Wspólnotę Mieszkaniową przy ul. Wyczółkowskiego 19 - umowa dzierżawy wygasła 28 lutego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53) </w:t>
      </w:r>
      <w:r>
        <w:rPr>
          <w:color w:val="000000"/>
          <w:u w:color="000000"/>
        </w:rPr>
        <w:t>ul. Wyczółkowskiego, o pow. 1188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257/53 (karta mapy 81, obręb Bytom), objętej księgą wieczystą KA1Y/00004442/1, wydzierżawionej w części o pow. 370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przez Wspólnoty Mieszkaniowe przy ul.: Niedźwiadka-Okulickiego 11 i Wyczółkowskiego 36 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54) </w:t>
      </w:r>
      <w:r>
        <w:rPr>
          <w:color w:val="000000"/>
          <w:u w:color="000000"/>
        </w:rPr>
        <w:t>ul. Armii Krajowej, o pow. 510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 skomunalizowanej w 2022 r., stanowiącej części działki gruntu nr 3198/282 (karta mapy 1, obręb Łagiewniki), objętej księgą wieczystą KA1Y/00006228/9, wydzierżawionej w częściach z przeznaczeniem na cele rekreacyjne - drobne uprawy, przez: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[…], o pow. 104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31 grudnia 2018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[…], o pow.155 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31 maja 2022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[…], o pow.130 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31 grudnia 2021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55) </w:t>
      </w:r>
      <w:r>
        <w:rPr>
          <w:color w:val="000000"/>
          <w:u w:color="000000"/>
        </w:rPr>
        <w:t>ul. Armii Krajowej, o pow. 1036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2938/320 (karta mapy 1, obręb Łagiewniki), objętej księgą wieczystą KA1Y/00005051/0, wydzierżawionej w części o pow. 300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sierpnia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56) </w:t>
      </w:r>
      <w:r>
        <w:rPr>
          <w:color w:val="000000"/>
          <w:u w:color="000000"/>
        </w:rPr>
        <w:t>ul. Armii Krajowej, o pow. 832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2347/237, 2351/237 (karta mapy 1, obręb Łagiewniki), objętej księgą wieczystą KA1Y/00005279/4, wydzierżawionej w części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sierpnia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57) </w:t>
      </w:r>
      <w:r>
        <w:rPr>
          <w:color w:val="000000"/>
          <w:u w:color="000000"/>
        </w:rPr>
        <w:t>ul. Brzezińskiej, o pow. 1109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4247/522 (karta mapy 1, obręb Rozbark), objętej księgą wieczystą KA1Y/00007334/2, wydzierżawionej w części o pow. 250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sierpnia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58) </w:t>
      </w:r>
      <w:r>
        <w:rPr>
          <w:color w:val="000000"/>
          <w:u w:color="000000"/>
        </w:rPr>
        <w:t>ul. św. Cyryla i Metodego, o pow. 1592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1242/81 (karta mapy 2, obręb Łagiewniki), objętej księgą wieczystą KA1Y/00006676/4, wydzierżawionej w części o pow. 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59) </w:t>
      </w:r>
      <w:r>
        <w:rPr>
          <w:color w:val="000000"/>
          <w:u w:color="000000"/>
        </w:rPr>
        <w:t>ul. Dworskiej, o pow. 7855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4072/26 (karta mapy 3, obręb Bytom), objętej księgą wieczystą KA1Y/00000498/0, wydzierżawionej w częściach z przeznaczeniem na cele rekreacyjne - drobne uprawy, przez: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[…], o pow. 530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30 listopada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[…], o pow. 300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31 lipca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60) </w:t>
      </w:r>
      <w:r>
        <w:rPr>
          <w:color w:val="000000"/>
          <w:u w:color="000000"/>
        </w:rPr>
        <w:t>ul. Jaworowej, o pow. 882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3454/130 (karta mapy 3, obręb Bytom), objętej księgą wieczystą KA1Y/00062022/5, wydzierżawionej w części o pow. 47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czerwca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61) </w:t>
      </w:r>
      <w:r>
        <w:rPr>
          <w:color w:val="000000"/>
          <w:u w:color="000000"/>
        </w:rPr>
        <w:t>ul. Kochanowskiego, o pow. 672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42 (karta mapy 39, obręb Bytom), objętej księgą wieczystą KA1Y/00006632/4, wydzierżawionej w części o pow. 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października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62) </w:t>
      </w:r>
      <w:r>
        <w:rPr>
          <w:color w:val="000000"/>
          <w:u w:color="000000"/>
        </w:rPr>
        <w:t>ul. Krzyżowej, o pow. 5385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3906/120, 3908/120 (karta mapy 1, obręb Łagiewniki), objętej księgą wieczystą KA1Y/00010153/3, wydzierżawionej w części o pow. 300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czerwca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63) </w:t>
      </w:r>
      <w:r>
        <w:rPr>
          <w:color w:val="000000"/>
          <w:u w:color="000000"/>
        </w:rPr>
        <w:t>ul. Krzyżowej, o pow. 252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 skomunalizowanej w 2022 r., stanowiącej część działki gruntu nr 3912/122 (karta mapy 1, obręb Łagiewniki), objętej księgą wieczystą KA1Y/00066397/2, wydzierżawionej w części o pow. 130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czerwca 2019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64) </w:t>
      </w:r>
      <w:r>
        <w:rPr>
          <w:color w:val="000000"/>
          <w:u w:color="000000"/>
        </w:rPr>
        <w:t>ul. Myśliwskiej, o pow. 3775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1144/15 (karta mapy 21, obręb Radzionków), objętej księgą wieczystą KA1Y/00059010/4, wydzierżawionej w częściach z przeznaczeniem na cele rekreacyjne - drobne uprawy, przez: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[…], o pow. 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14 sierpnia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[…], o pow.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65) </w:t>
      </w:r>
      <w:r>
        <w:rPr>
          <w:color w:val="000000"/>
          <w:u w:color="000000"/>
        </w:rPr>
        <w:t>ul. Odrzańskiej, o pow. 543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4396/109 (karta mapy 3, obręb Bytom), objętej księgą wieczystą KA1Y/00028525/1, wydzierżawionej w całości z przeznaczeniem na cele rekreacyjne - drobne uprawy,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66) </w:t>
      </w:r>
      <w:r>
        <w:rPr>
          <w:color w:val="000000"/>
          <w:u w:color="000000"/>
        </w:rPr>
        <w:t>skwerze Osiedlowym, o pow. 421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1300/15, 1301/15 (karta mapy 21, obręb Radzionków), objętej księgą wieczystą KA1Y/00015674/6, wydzierżawionej w części o pow. 140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67) </w:t>
      </w:r>
      <w:r>
        <w:rPr>
          <w:color w:val="000000"/>
          <w:u w:color="000000"/>
        </w:rPr>
        <w:t>ul. Oświęcimskiej, o pow. 1846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81/23 (karta mapy 15, obręb Bytom), objętej księgą wieczystą KA1Y/00007608/4, wydzierżawionej w części o pow. 160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plac zabaw dla dzieci, przez […] - umowa dzierżawy wygasa 30 listopada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68) </w:t>
      </w:r>
      <w:r>
        <w:rPr>
          <w:color w:val="000000"/>
          <w:u w:color="000000"/>
        </w:rPr>
        <w:t>ul. Powstańców, o pow. 1452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1426/26 (karta mapy 1,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objętej księgą wieczystą KA1Y/00027577/3, wydzierżawionej w części o pow. 250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69) </w:t>
      </w:r>
      <w:r>
        <w:rPr>
          <w:color w:val="000000"/>
          <w:u w:color="000000"/>
        </w:rPr>
        <w:t>ul. Racławickiej, o pow. 1278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273/27 (karta mapy 1, obręb Karb), objętej księgą wieczystą KA1Y/00001559/3, wydzierżawionej w części o pow. 554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30 czerwca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70) </w:t>
      </w:r>
      <w:r>
        <w:rPr>
          <w:color w:val="000000"/>
          <w:u w:color="000000"/>
        </w:rPr>
        <w:t>ul. Szafranka, o pow. 477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53 (karta mapy 37, obręb Bytom), objętej księgą wieczystą KA1Y/00005204/8, wydzierżawionej w części o pow. 285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31 maja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71) </w:t>
      </w:r>
      <w:r>
        <w:rPr>
          <w:color w:val="000000"/>
          <w:u w:color="000000"/>
        </w:rPr>
        <w:t>ul. Włodarskiego, o pow. 305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2848/155 (karta mapy 3, obręb Szombierki), objętej księgą wieczystą KA1Y/00005863/5, wydzierżawionej w części o pow. 210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została rozwiązana ze skutkiem na dzień 31 października 2018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72) </w:t>
      </w:r>
      <w:r>
        <w:rPr>
          <w:color w:val="000000"/>
          <w:u w:color="000000"/>
        </w:rPr>
        <w:t>ul. Wolnego, o pow. 1073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2707/82 (karta mapy 6, obręb Miechowice), objętej księgą wieczystą KA1Y/00001403/5, wydzierżawionej w części o pow. 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wygasła 31 lipca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73) </w:t>
      </w:r>
      <w:r>
        <w:rPr>
          <w:color w:val="000000"/>
          <w:u w:color="000000"/>
        </w:rPr>
        <w:t>ul. Wrocławskiej, o pow. 1657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172/31 (karta mapy 86, obręb Bytom), objętej księgą wieczystą KA1Y/00005174/8, wydzierżawionej </w:t>
      </w:r>
      <w:r>
        <w:rPr>
          <w:color w:val="000000"/>
          <w:u w:color="000000"/>
        </w:rPr>
        <w:lastRenderedPageBreak/>
        <w:t>w części o pow. 87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października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74) </w:t>
      </w:r>
      <w:r>
        <w:rPr>
          <w:color w:val="000000"/>
          <w:u w:color="000000"/>
        </w:rPr>
        <w:t>ul. Zielnej, o pow. 3793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1749/9 (karta mapy 1, obręb Szombierki), objętej księgą wieczystą KA1Y/00061977/7, wydzierżawionej w części o pow. 48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- umowa dzierżawy wygasa 31 sierpnia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75) </w:t>
      </w:r>
      <w:r>
        <w:rPr>
          <w:color w:val="000000"/>
          <w:u w:color="000000"/>
        </w:rPr>
        <w:t>ul. Leśnej, o łącznej pow. 1622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436/18, 939/18, 944/19 (karta mapy 2, obręb Dąbrowa), objętych księgami wieczystymi: KA1Y/00059274/2, KA1Y/00044715/8, KA1Y/00059274/2, wydzierżawionych w całości z przeznaczeniem na wypas i wybieg dla koni, przez SDS BUD Mateusza Tykę - umowa dzierżawy wygasła 30 kwietnia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76) </w:t>
      </w:r>
      <w:r>
        <w:rPr>
          <w:color w:val="000000"/>
          <w:u w:color="000000"/>
        </w:rPr>
        <w:t>ul. Leśnej, o łącznej pow. 2133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451/10, 747/8, 318/10, 457/8, 460/9 (karta mapy 2, obręb Dąbrowa), objętych księgami wieczystymi: KA1Y/00008944/8, KA1Y/00008944/8, KA1Y/00000582/6, KA1Y/00000582/6, KA1Y/00000582/6, wydzierżawionych w całości z przeznaczeniem na wypas i wybieg dla koni, przez SDS BUD Mateusza Tykę - umowa dzierżawy wygasła 30 kwietnia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77) </w:t>
      </w:r>
      <w:r>
        <w:rPr>
          <w:color w:val="000000"/>
          <w:u w:color="000000"/>
        </w:rPr>
        <w:t>ul. Leśnej, o  pow. 2479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744/18, 940/18 (karta mapy 2, obręb Dąbrowa), objętej księgą wieczystą KA1Y/00044715/8, wydzierżawionej w całości z przeznaczeniem na wypas i wybieg dla koni, przez SDS BUD Mateusza Tykę - umowa dzierżawy wygasła 30 kwietnia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78) </w:t>
      </w:r>
      <w:r>
        <w:rPr>
          <w:color w:val="000000"/>
          <w:u w:color="000000"/>
        </w:rPr>
        <w:t>ul. Przyjemnej, o pow. 1310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1570/91 (karta mapy 6, obręb Górniki), objętej księgą wieczystą KA1Y/00017106/8, wydzierżawionej w całości z przeznaczeniem na cele rolne, przez […] - umowa dzierżawy wygasła 28 lutego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79)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Stolarzowickiej</w:t>
      </w:r>
      <w:proofErr w:type="spellEnd"/>
      <w:r>
        <w:rPr>
          <w:color w:val="000000"/>
          <w:u w:color="000000"/>
        </w:rPr>
        <w:t>, o łącznej pow. 31975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stanowiących działki gruntu nr: 1781/131, 1691/143, 1690/130, 1782/131, 2541/35, 2545/135 (karta mapy 1,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objętych księgami wieczystymi: KA1Y/00025678/7, KA1Y/00017298/0, KA1Y/00017298/0, KA1Y/00022125/5, KA1Y/00025678/7, KA1Y/00022125/5, wydzierżawionych w całości z przeznaczeniem na cele rolne, przez […] - umowa dzierżawy wygasa 31 sierpnia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80) </w:t>
      </w:r>
      <w:r>
        <w:rPr>
          <w:color w:val="000000"/>
          <w:u w:color="000000"/>
        </w:rPr>
        <w:t>ul. Żołnierskiej, o pow. 7800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działki gruntu nr: 474/17, 475/17, 473/17 (karta mapy 3,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objętej księgą wieczystą KA1Y/00017299/7, wydzierżawionej w całości z przeznaczeniem na cele rolne, przez […] - umowa dzierżawy wygasła 28 lutego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81)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Alojzjanów</w:t>
      </w:r>
      <w:proofErr w:type="spellEnd"/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209/119 (karta mapy 37, obręb Bytom), objętej księgą wieczystą KA1Y/00067157/5, wydzierżawionej w całości z przeznaczeniem pod garaż murowany wraz z terenem do swobodnego korzystania z tego garażu,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82) </w:t>
      </w:r>
      <w:r>
        <w:rPr>
          <w:color w:val="000000"/>
          <w:u w:color="000000"/>
        </w:rPr>
        <w:t>ul. Arki Bożka, o pow. 12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działkę gruntu nr 1399/176 (karta mapy 9, obręb Łagiewniki), objętej księgą wieczystą KA1Y/00012083/5, wydzierżawionej w całości z przeznaczeniem pod część garażu murowanego, przez […] - umowa dzierżawy wygasła 31 marca 2018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83) </w:t>
      </w:r>
      <w:r>
        <w:rPr>
          <w:color w:val="000000"/>
          <w:u w:color="000000"/>
        </w:rPr>
        <w:t>ul. Fałata, o  pow. 536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części działki gruntu nr 3931/130 (karta mapy 3, obręb Bytom), objętej księgą wieczystą KA1Y/00010312/6, wydzierżawionej w częściach z przeznaczeniem pod garaże murowane wraz z terenem niezbędnym </w:t>
      </w:r>
      <w:r>
        <w:rPr>
          <w:color w:val="000000"/>
          <w:u w:color="000000"/>
        </w:rPr>
        <w:br/>
        <w:t>do swobodnego korzystania z tych garaży (poprawa zagospodarowania nieruchomości własnej), przez: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[…], o pow. 19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+12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[…], o pow. 19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+16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[…], o pow. 19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+14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[…], o pow. 19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+16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[…], o pow. 19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+14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[…], o pow. 19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+17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84) </w:t>
      </w:r>
      <w:r>
        <w:rPr>
          <w:color w:val="000000"/>
          <w:u w:color="000000"/>
        </w:rPr>
        <w:t>ul. Łokietka, o łącznej pow. 2628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stanowiących części działek gruntu nr: 1200/212, 603/224 - skomunalizowanej w 2022 r. (karta mapy 3, obręb Bobrowniki), objętych księgami wieczystymi: GL1T/00089171/5, </w:t>
      </w:r>
      <w:proofErr w:type="spellStart"/>
      <w:r>
        <w:rPr>
          <w:color w:val="000000"/>
          <w:u w:color="000000"/>
        </w:rPr>
        <w:t>odł</w:t>
      </w:r>
      <w:proofErr w:type="spellEnd"/>
      <w:r>
        <w:rPr>
          <w:color w:val="000000"/>
          <w:u w:color="000000"/>
        </w:rPr>
        <w:t>. TG Tom 8 Karta 256, wydzierżawionych w częściach o łącznej 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murowany, przez […] - umowa dzierżawy wygasła 31 marca 2020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85) </w:t>
      </w:r>
      <w:r>
        <w:rPr>
          <w:color w:val="000000"/>
          <w:u w:color="000000"/>
        </w:rPr>
        <w:t>ul. Niemcewicza,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675/24 (karta mapy 2, obręb Bobrek), objętej księgą wieczystą KA1Y/00023059/8, wydzierżawionej w części o pow. 9,5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pod piętrowy garaż murowany,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86) </w:t>
      </w:r>
      <w:r>
        <w:rPr>
          <w:color w:val="000000"/>
          <w:u w:color="000000"/>
        </w:rPr>
        <w:t>ul. Niemcewicza,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działkę gruntu nr 682/24 (karta mapy 2, obręb Bobrek), objętej księgą wieczystą KA1Y/00023066/0, wydzierżawionej w części o pow. 10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pod piętrowy garaż murowany, przez […] - umowa dzierżawy wygasła 30 listopada 2021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87) </w:t>
      </w:r>
      <w:r>
        <w:rPr>
          <w:color w:val="000000"/>
          <w:u w:color="000000"/>
        </w:rPr>
        <w:t>ul. Niemcewicza,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2225/90 (karta mapy 1, obręb Bobrek), objętej księgą wieczystą KA1Y/00025215/4, wydzierżawionej w całości z przeznaczeniem pod garaż murowany,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88) </w:t>
      </w:r>
      <w:r>
        <w:rPr>
          <w:color w:val="000000"/>
          <w:u w:color="000000"/>
        </w:rPr>
        <w:t>ul. Niemcewicza,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działkę gruntu nr 694/24 (karta mapy 2, obręb Bobrek), objętej księgą wieczystą KA1Y/00023078/7, wydzierżawionej w całości z przeznaczeniem pod garaż murowany, przez […] - umowa dzierżawy wygasła 30 czerwca 2020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89) </w:t>
      </w:r>
      <w:r>
        <w:rPr>
          <w:color w:val="000000"/>
          <w:u w:color="000000"/>
        </w:rPr>
        <w:t>ul. Niemcewicza,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 skomunalizowanej w 2022 r., stanowiącej działkę gruntu nr 2226/90 (karta mapy 1, obręb Bobrek), objętej księgą wieczystą KA1Y/00025216/1, wydzierżawionej w całości z przeznaczeniem pod garaż murowany, przez […] - umowa dzierżawy wygasła 31 marca 2018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90) </w:t>
      </w:r>
      <w:r>
        <w:rPr>
          <w:color w:val="000000"/>
          <w:u w:color="000000"/>
        </w:rPr>
        <w:t>ul. Niemcewicza,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działkę gruntu nr 679/24 (karta mapy 2, obręb Bobrek), objętej księgą wieczystą KA1Y/00023063/9, wydzierżawionej w części o pow. 9,5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pod piętrowy garaż murowany,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91) </w:t>
      </w:r>
      <w:r>
        <w:rPr>
          <w:color w:val="000000"/>
          <w:u w:color="000000"/>
        </w:rPr>
        <w:t>ul. Niemcewicza,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działkę gruntu nr 680/24 (karta mapy 2, obręb Bobrek), objętej księgą wieczystą KA1Y/00023064/6, wydzierżawionej w części o pow. 9,5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pod piętrowy garaż murowany,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92) </w:t>
      </w:r>
      <w:r>
        <w:rPr>
          <w:color w:val="000000"/>
          <w:u w:color="000000"/>
        </w:rPr>
        <w:t>ul. Niemcewicza,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działkę gruntu nr 673/24 (karta mapy 2, obręb Bobrek), objętej księgą wieczystą KA1Y/00023057/4, wydzierżawionej w części o pow. 9,5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pod piętrowy garaż murowany, przez […] - umowa dzierżawy wygasła 31 grudnia 2019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93) </w:t>
      </w:r>
      <w:r>
        <w:rPr>
          <w:color w:val="000000"/>
          <w:u w:color="000000"/>
        </w:rPr>
        <w:t>ul. Niemcewicza,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działkę gruntu nr 663/24 (karta mapy 2, obręb Bobrek), objętej księgą wieczystą KA1Y/00023047/1, wydzierżawionej w części o pow. 9,5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pod piętrowy garaż murowany, przez […] - umowa dzierżawy wygasła 31 marca 2022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94) </w:t>
      </w:r>
      <w:r>
        <w:rPr>
          <w:color w:val="000000"/>
          <w:u w:color="000000"/>
        </w:rPr>
        <w:t>ul. Niemcewicza,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działkę gruntu nr 2224/90 (karta mapy 1, obręb Bobrek), objętej księgą wieczystą KA1Y/00025214/7, wydzierżawionej w całości z przeznaczeniem pod garaż murowany, przez […] - umowa dzierżawy wygasła 31 stycznia 2018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95) </w:t>
      </w:r>
      <w:r>
        <w:rPr>
          <w:color w:val="000000"/>
          <w:u w:color="000000"/>
        </w:rPr>
        <w:t>ul. Niemcewicza,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działkę gruntu nr 669/24 (karta mapy 2, obręb Bobrek), objętej księgą wieczystą KA1Y/00023053/6, wydzierżawionej w części o pow. 10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pod piętrowy garaż murowany, przez […] - umowa dzierżawy wygasła 31 marca 2022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96) </w:t>
      </w:r>
      <w:r>
        <w:rPr>
          <w:color w:val="000000"/>
          <w:u w:color="000000"/>
        </w:rPr>
        <w:t>ul. Niemcewicza,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działkę gruntu nr 671/24 (karta mapy 2, obręb Bobrek), objętej księgą wieczystą KA1Y/00023055/0, wydzierżawionej w części o pow. 9,5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pod piętrowy garaż murowany, przez […] - umowa dzierżawy wygasła 31 marca 2022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97) </w:t>
      </w:r>
      <w:r>
        <w:rPr>
          <w:color w:val="000000"/>
          <w:u w:color="000000"/>
        </w:rPr>
        <w:t>ul. Niemcewicza,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działkę gruntu nr 674/24 (karta mapy 2, obręb Bobrek), objętej księgą wieczystą KA1Y/00023058/1, wydzierżawionej w części o pow. 10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pod piętrowy garaż murowany, przez […] - umowa dzierżawy wygasła 31 marca 2020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98) </w:t>
      </w:r>
      <w:r>
        <w:rPr>
          <w:color w:val="000000"/>
          <w:u w:color="000000"/>
        </w:rPr>
        <w:t>ul. Pasteura,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stanowiącej działkę gruntu nr 2204/119 (karta mapy 1, obręb Bobrek), objętej księgą wieczystą KA1Y/00024179/2, wydzierżawionej w całości z przeznaczeniem pod garaż murowany, przez […] - umowa dzierżawy wygasła 30 czerwca 2021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99) </w:t>
      </w:r>
      <w:r>
        <w:rPr>
          <w:color w:val="000000"/>
          <w:u w:color="000000"/>
        </w:rPr>
        <w:t>ul. Pasteura,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 stanowiącej działkę gruntu nr 2186/119 (karta mapy 1, obręb Bobrek), objętej księgą wieczystą KA1Y/00024161/3, wydzierżawionej w całości z przeznaczeniem pod garaż murowany, przez […] - umowa dzierżawy wygasła 31 marca 2021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100) </w:t>
      </w:r>
      <w:r>
        <w:rPr>
          <w:color w:val="000000"/>
          <w:u w:color="000000"/>
        </w:rPr>
        <w:t>ul. Pasteura,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stanowiącej działkę gruntu nr 2183/119 (karta mapy 1, obręb Bobrek), objętej księgą wieczystą KA1Y/00024158/9, wydzierżawionej w całości z przeznaczeniem pod garaż murowany, przez […] - umowa dzierżawy wygasła 31 grudnia 2020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101) </w:t>
      </w:r>
      <w:r>
        <w:rPr>
          <w:color w:val="000000"/>
          <w:u w:color="000000"/>
        </w:rPr>
        <w:t>ul. Pasteura,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 stanowiącej działkę gruntu nr 2170/119 (karta mapy 1, obręb Bobrek), objętej księgą wieczystą KA1Y/00024145/5, wydzierżawionej w całości z przeznaczeniem pod garaż murowany, przez […] - umowa dzierżawy wygasła 31 marca 2020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102) </w:t>
      </w:r>
      <w:r>
        <w:rPr>
          <w:color w:val="000000"/>
          <w:u w:color="000000"/>
        </w:rPr>
        <w:t>ul. Pasteura,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stanowiącej działkę gruntu nr 2147/119 (karta mapy 1, obręb Bobrek), objętej księgą wieczystą KA1Y/00024123/5, wydzierżawionej w całości z przeznaczeniem pod garaż murowany, przez […] - umowa dzierżawy wygasła 30 czerwca 2021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103) </w:t>
      </w:r>
      <w:r>
        <w:rPr>
          <w:color w:val="000000"/>
          <w:u w:color="000000"/>
        </w:rPr>
        <w:t>ul. Piekarskiej, o pow. 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187/38 (karta mapy 28, obręb Bytom), objętej księgą wieczystą KA1Y/00007111/3, wydzierżawionej w całości z przeznaczeniem pod garaż murowany,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104) </w:t>
      </w:r>
      <w:r>
        <w:rPr>
          <w:color w:val="000000"/>
          <w:u w:color="000000"/>
        </w:rPr>
        <w:t>ul. Piłkarskiej, o pow. 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działki gruntu nr: 2294/89, 2303/130 (karta mapy 1, obręb Bytom), objętej księgą wieczystą KA1Y/00028161/1, wydzierżawionej </w:t>
      </w:r>
      <w:r>
        <w:rPr>
          <w:color w:val="000000"/>
          <w:u w:color="000000"/>
        </w:rPr>
        <w:lastRenderedPageBreak/>
        <w:t>w całości z przeznaczeniem pod garaż murowany,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105) </w:t>
      </w:r>
      <w:r>
        <w:rPr>
          <w:color w:val="000000"/>
          <w:u w:color="000000"/>
        </w:rPr>
        <w:t>ul. Reja, o pow. 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2022 r., stanowiącej działkę gruntu nr 2263/60 (karta mapy 4, obręb Bytom), objętej księgą wieczystą </w:t>
      </w:r>
      <w:proofErr w:type="spellStart"/>
      <w:r>
        <w:rPr>
          <w:color w:val="000000"/>
          <w:u w:color="000000"/>
        </w:rPr>
        <w:t>odł</w:t>
      </w:r>
      <w:proofErr w:type="spellEnd"/>
      <w:r>
        <w:rPr>
          <w:color w:val="000000"/>
          <w:u w:color="000000"/>
        </w:rPr>
        <w:t>. KA1Y/00020738/1, wydzierżawionej w całości z przeznaczeniem pod część garażu murowanego, przez […] - umowa dzierżawy wygasła 31 sierpnia 2021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106) </w:t>
      </w:r>
      <w:r>
        <w:rPr>
          <w:color w:val="000000"/>
          <w:u w:color="000000"/>
        </w:rPr>
        <w:t>ul. Sikorskiego,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działkę gruntu nr 3059/25 (karta mapy 20, obręb Radzionków), objętej księgą wieczystą KA1Y/00029482/4, wydzierżawionej w całości z przeznaczeniem pod garaż murowany, przez […] - umowa dzierżawy wygasła 31 marca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107)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3010/37 (karta mapy 5, obręb Bytom), objętej księgą wieczystą KA1Y/00023391/7, wydzierżawionej w całości z przeznaczeniem pod garaż murowany, przez […]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108) </w:t>
      </w:r>
      <w:r>
        <w:rPr>
          <w:color w:val="000000"/>
          <w:u w:color="000000"/>
        </w:rPr>
        <w:t>ul. Witczaka,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2022 r., stanowiącej działkę gruntu nr 3265/37 (karta mapy 5, obręb Bytom), objętej księgą wieczystą KA1Y/00023136/2, wydzierżawionej w całości z przeznaczeniem pod garaż murowany, przez </w:t>
      </w:r>
      <w:r w:rsidR="00470378">
        <w:rPr>
          <w:color w:val="000000"/>
          <w:u w:color="000000"/>
        </w:rPr>
        <w:t>[…]</w:t>
      </w:r>
      <w:r>
        <w:rPr>
          <w:color w:val="000000"/>
          <w:u w:color="000000"/>
        </w:rPr>
        <w:t xml:space="preserve"> - umowa dzierżawy wygasła 31 marca 2022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109) </w:t>
      </w:r>
      <w:r>
        <w:rPr>
          <w:color w:val="000000"/>
          <w:u w:color="000000"/>
        </w:rPr>
        <w:t>ul. Witczaka,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3191/37 (karta mapy 5, obręb Bytom), objętej księgą wieczystą KA1Y/00023210/5, wydzierżawionej w całości z przeznaczeniem pod garaż murowany, przez </w:t>
      </w:r>
      <w:r w:rsidR="00470378">
        <w:rPr>
          <w:color w:val="000000"/>
          <w:u w:color="000000"/>
        </w:rPr>
        <w:t>[…]</w:t>
      </w:r>
      <w:r>
        <w:rPr>
          <w:color w:val="000000"/>
          <w:u w:color="000000"/>
        </w:rPr>
        <w:t xml:space="preserve">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110)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3058/37 (karta mapy 5, obręb Bytom), objętej księgą wieczystą KA1Y/00023343/6, wydzierżawionej w całości z przeznaczeniem pod garaż murowany, przez </w:t>
      </w:r>
      <w:r w:rsidR="00470378">
        <w:rPr>
          <w:color w:val="000000"/>
          <w:u w:color="000000"/>
        </w:rPr>
        <w:t>[…]</w:t>
      </w:r>
      <w:r>
        <w:rPr>
          <w:color w:val="000000"/>
          <w:u w:color="000000"/>
        </w:rPr>
        <w:t xml:space="preserve">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111)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2022 r., stanowiącej działkę gruntu nr 2985/37 (karta mapy 5, obręb Bytom), objętej księgą wieczystą KA1Y/00023416/9, wydzierżawionej w całości z przeznaczeniem pod garaż murowany, przez </w:t>
      </w:r>
      <w:r w:rsidR="00470378">
        <w:rPr>
          <w:color w:val="000000"/>
          <w:u w:color="000000"/>
        </w:rPr>
        <w:t>[…]</w:t>
      </w:r>
      <w:r>
        <w:rPr>
          <w:color w:val="000000"/>
          <w:u w:color="000000"/>
        </w:rPr>
        <w:t xml:space="preserve"> - umowa dzierżawy wygasła 30 czerwca 2022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112) </w:t>
      </w:r>
      <w:r>
        <w:rPr>
          <w:color w:val="000000"/>
          <w:u w:color="000000"/>
        </w:rPr>
        <w:t>ul. Broniewskiego, o  pow. 1114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część działki gruntu nr 2807/168 (karta mapy 3, obręb Szombierki), objętej księgą wieczystą KA1Y/00068590/9,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470378">
        <w:rPr>
          <w:color w:val="000000"/>
          <w:u w:color="000000"/>
        </w:rPr>
        <w:t>[…]</w:t>
      </w:r>
      <w:r>
        <w:rPr>
          <w:color w:val="000000"/>
          <w:u w:color="000000"/>
        </w:rPr>
        <w:t xml:space="preserve">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113) </w:t>
      </w:r>
      <w:r>
        <w:rPr>
          <w:color w:val="000000"/>
          <w:u w:color="000000"/>
        </w:rPr>
        <w:t>ul. Dworskiej, o  pow. 889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4552/89 (karta mapy 3, obręb Bytom), objętej księgą wieczystą KA1Y/00002763/3,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470378">
        <w:rPr>
          <w:color w:val="000000"/>
          <w:u w:color="000000"/>
        </w:rPr>
        <w:t>[…]</w:t>
      </w:r>
      <w:r>
        <w:rPr>
          <w:color w:val="000000"/>
          <w:u w:color="000000"/>
        </w:rPr>
        <w:t xml:space="preserve">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114) </w:t>
      </w:r>
      <w:r>
        <w:rPr>
          <w:color w:val="000000"/>
          <w:u w:color="000000"/>
        </w:rPr>
        <w:t>ul. Energetyki, o  pow. 1206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części działki gruntu nr 1848/25 (karta mapy 3, obręb Miechowice), objętej księgą wieczystą KA1Y/00071697/3, wydzierżawionej w częściach z przeznaczeniem pod garaże blaszane wraz z terenem niezbędnym do swobodnego korzystania z tych garaży, przez: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 w:rsidR="00470378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wygasła 30 czerwca 2018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wygasła 30 września 2018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115) </w:t>
      </w:r>
      <w:r>
        <w:rPr>
          <w:color w:val="000000"/>
          <w:u w:color="000000"/>
        </w:rPr>
        <w:t>ul. Energetyki, o  pow. 3162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937/25 (karta mapy 3, obręb Miechowice), objętej księgą wieczystą KA1Y/00010125/8, wydzierżawionej w częściach z przeznaczeniem pod garaże blaszane wraz z terenem niezbędnym do swobodnego korzystania z tych garaży, przez: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116) </w:t>
      </w:r>
      <w:r>
        <w:rPr>
          <w:color w:val="000000"/>
          <w:u w:color="000000"/>
        </w:rPr>
        <w:t>ul. Fitelberga, o  pow. 2068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1911/193 (karta mapy 3, obręb Szombierki), objętej księgą wieczystą KA1Y/00007432/9,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 xml:space="preserve"> - umowa dzierżawy wygasła 30 czerwca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117) </w:t>
      </w:r>
      <w:r>
        <w:rPr>
          <w:color w:val="000000"/>
          <w:u w:color="000000"/>
        </w:rPr>
        <w:t>ul. Fitelberga, o  pow. 1465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1939/197 (karta mapy 3, obręb Szombierki), objętej księgą wieczystą KA1Y/00007444/6,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 xml:space="preserve">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118) </w:t>
      </w:r>
      <w:r>
        <w:rPr>
          <w:color w:val="000000"/>
          <w:u w:color="000000"/>
        </w:rPr>
        <w:t>ul. Górnośląskiej, o  pow. 317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1190/349 (karta mapy 1, obręb Łagiewniki), objętej księgą wieczystą KA1Y/00065745/0, wydzierżawionej w częściach z przeznaczeniem pod garaże blaszane wraz z terenem niezbędnym do swobodnego korzystania z tych garaży, przez: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119) </w:t>
      </w:r>
      <w:r>
        <w:rPr>
          <w:color w:val="000000"/>
          <w:u w:color="000000"/>
        </w:rPr>
        <w:t>ul. Konstytucji, o  pow. 288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1554/4 (karta mapy 1, obręb Bobrek), objętej księgą wieczystą KA1Y/00011367/3, wydzierżawionej w częściach z przeznaczeniem pod garaże blaszane wraz z terenem niezbędnym do swobodnego korzystania z tych garaży, przez: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22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23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120) </w:t>
      </w:r>
      <w:r>
        <w:rPr>
          <w:color w:val="000000"/>
          <w:u w:color="000000"/>
        </w:rPr>
        <w:t>ul. Piątka, o  pow. 727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2021 r., stanowiącej część działki gruntu nr 782/156 (karta mapy 3, obręb Szombierki), objętej księgą wieczystą KA1Y/00061709/8,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5D0E9B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31 marca 2021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121)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Reptowskiej</w:t>
      </w:r>
      <w:proofErr w:type="spellEnd"/>
      <w:r>
        <w:rPr>
          <w:color w:val="000000"/>
          <w:u w:color="000000"/>
        </w:rPr>
        <w:t>, o  pow. 917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3612/83 (karta mapy 6, obręb Miechowice), objętej księgą wieczystą KA1Y/00007083/7, wydzierżawionej w częściach z przeznaczeniem pod garaże blaszane wraz z terenem niezbędnym do swobodnego korzystania z tych garaży, przez: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r.,</w:t>
      </w:r>
    </w:p>
    <w:p w:rsidR="00A77B3E" w:rsidRDefault="001B7E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122)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Reptowskiej</w:t>
      </w:r>
      <w:proofErr w:type="spellEnd"/>
      <w:r>
        <w:rPr>
          <w:color w:val="000000"/>
          <w:u w:color="000000"/>
        </w:rPr>
        <w:t>, o  pow. 523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2022 r., stanowiącej część działki gruntu nr 5310/77 (karta mapy 6, obręb Miechowice), objętej księgą wieczystą KA1Y/00065846/8,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5D0E9B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31 października 2018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123)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Stolarzowickiej</w:t>
      </w:r>
      <w:proofErr w:type="spellEnd"/>
      <w:r>
        <w:rPr>
          <w:color w:val="000000"/>
          <w:u w:color="000000"/>
        </w:rPr>
        <w:t>, o  pow. 107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5279/35 (karta mapy 6, obręb Miechowice), objętej księgą wieczystą KA1Y/00007078/9,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 xml:space="preserve">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124) </w:t>
      </w:r>
      <w:r>
        <w:rPr>
          <w:color w:val="000000"/>
          <w:u w:color="000000"/>
        </w:rPr>
        <w:t>ul. Tarnogórskiej, o  pow. 3334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1956/253 (karta mapy 2, obręb Bytom), objętej księgą wieczystą KA1Y/00060962/2,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5D0E9B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125) </w:t>
      </w:r>
      <w:r>
        <w:rPr>
          <w:color w:val="000000"/>
          <w:u w:color="000000"/>
        </w:rPr>
        <w:t>ul. Tomasza, o  pow. 1616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2072/21 (karta mapy 1, obręb Karb), objętej księgą wieczystą KA1Y/00038794/0,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5D0E9B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126) </w:t>
      </w:r>
      <w:r>
        <w:rPr>
          <w:color w:val="000000"/>
          <w:u w:color="000000"/>
        </w:rPr>
        <w:t>ul. Wolnego/ul. Włodarskiej, o  pow. 1060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4758/91 (karta mapy 6, obręb Miechowice), objętej księgą wieczystą KA1Y/00004564/2,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5D0E9B">
        <w:rPr>
          <w:color w:val="000000"/>
          <w:u w:color="000000"/>
        </w:rPr>
        <w:t>[…]</w:t>
      </w:r>
      <w:r>
        <w:rPr>
          <w:color w:val="000000"/>
          <w:u w:color="000000"/>
        </w:rPr>
        <w:t xml:space="preserve"> - umowa dzierżawy wygasa 31 grudnia 2023 r.;</w:t>
      </w:r>
    </w:p>
    <w:p w:rsidR="00A77B3E" w:rsidRDefault="001B7ED6">
      <w:pPr>
        <w:spacing w:before="120" w:after="120"/>
        <w:ind w:left="340" w:hanging="227"/>
        <w:rPr>
          <w:color w:val="000000"/>
          <w:u w:color="000000"/>
        </w:rPr>
      </w:pPr>
      <w:r>
        <w:t>127) </w:t>
      </w:r>
      <w:r>
        <w:rPr>
          <w:color w:val="000000"/>
          <w:u w:color="000000"/>
        </w:rPr>
        <w:t>ul. Wysokiej, o  pow. 400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2022 r., stanowiącej część działki gruntu nr 509/59 (karta mapy 4, obręb Miechowice), objętej księgą wieczystą </w:t>
      </w:r>
      <w:proofErr w:type="spellStart"/>
      <w:r>
        <w:rPr>
          <w:color w:val="000000"/>
          <w:u w:color="000000"/>
        </w:rPr>
        <w:t>odł</w:t>
      </w:r>
      <w:proofErr w:type="spellEnd"/>
      <w:r>
        <w:rPr>
          <w:color w:val="000000"/>
          <w:u w:color="000000"/>
        </w:rPr>
        <w:t>. KA1Y/00066909/5,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5D0E9B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31 grudnia 2018 r.</w:t>
      </w:r>
    </w:p>
    <w:p w:rsidR="00A77B3E" w:rsidRDefault="001B7ED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1B7ED6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8723C1" w:rsidRDefault="008723C1">
      <w:pPr>
        <w:rPr>
          <w:rFonts w:eastAsia="Times New Roman" w:cs="Times New Roman"/>
          <w:szCs w:val="20"/>
        </w:rPr>
      </w:pPr>
    </w:p>
    <w:p w:rsidR="008723C1" w:rsidRDefault="001B7ED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8723C1" w:rsidRDefault="001B7ED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Wskazani w § 2 niniejszej uchwały dzierżawcy nieruchomości gminnych zawarli umowy na czas określony do 3 lat. W związku z wygaśnięciem umów dzierżawy, z uwagi na upływ terminu ich obowiązywania, zachodzi konieczność zawarcia kolejnych umów, przy czym, aby odstąpić od przetargowego trybu ich zawarcia, konieczna jest zgoda rady miejskiej, zgodnie z art. 37 ust. 4 ustawy o gospodarce nieruchomościami.</w:t>
      </w:r>
    </w:p>
    <w:p w:rsidR="008723C1" w:rsidRDefault="001B7ED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 wymienione w § 2 uchwały zagospodarowane zostały przez dotychczasowych dzierżawców na cele wynikające z zawartych umów dzierżawy.</w:t>
      </w:r>
    </w:p>
    <w:sectPr w:rsidR="008723C1" w:rsidSect="008723C1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ED6" w:rsidRDefault="001B7ED6" w:rsidP="008723C1">
      <w:r>
        <w:separator/>
      </w:r>
    </w:p>
  </w:endnote>
  <w:endnote w:type="continuationSeparator" w:id="0">
    <w:p w:rsidR="001B7ED6" w:rsidRDefault="001B7ED6" w:rsidP="008723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B7ED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B7ED6" w:rsidRDefault="001B7ED6">
          <w:pPr>
            <w:rPr>
              <w:sz w:val="18"/>
            </w:rPr>
          </w:pPr>
          <w:r>
            <w:rPr>
              <w:sz w:val="18"/>
            </w:rPr>
            <w:t>Id: 8D0C7877-06F2-43B6-9173-4E3C99E5918D.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B7ED6" w:rsidRDefault="001B7E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D0E9B">
            <w:rPr>
              <w:noProof/>
              <w:sz w:val="18"/>
            </w:rPr>
            <w:t>14</w:t>
          </w:r>
          <w:r>
            <w:rPr>
              <w:sz w:val="18"/>
            </w:rPr>
            <w:fldChar w:fldCharType="end"/>
          </w:r>
        </w:p>
      </w:tc>
    </w:tr>
  </w:tbl>
  <w:p w:rsidR="001B7ED6" w:rsidRDefault="001B7ED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B7ED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B7ED6" w:rsidRDefault="001B7ED6">
          <w:pPr>
            <w:rPr>
              <w:sz w:val="18"/>
            </w:rPr>
          </w:pPr>
          <w:r>
            <w:rPr>
              <w:sz w:val="18"/>
            </w:rPr>
            <w:t>Id: 8D0C7877-06F2-43B6-9173-4E3C99E5918D.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B7ED6" w:rsidRDefault="001B7E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D0E9B">
            <w:rPr>
              <w:noProof/>
              <w:sz w:val="18"/>
            </w:rPr>
            <w:t>15</w:t>
          </w:r>
          <w:r>
            <w:rPr>
              <w:sz w:val="18"/>
            </w:rPr>
            <w:fldChar w:fldCharType="end"/>
          </w:r>
        </w:p>
      </w:tc>
    </w:tr>
  </w:tbl>
  <w:p w:rsidR="001B7ED6" w:rsidRDefault="001B7ED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ED6" w:rsidRDefault="001B7ED6" w:rsidP="008723C1">
      <w:r>
        <w:separator/>
      </w:r>
    </w:p>
  </w:footnote>
  <w:footnote w:type="continuationSeparator" w:id="0">
    <w:p w:rsidR="001B7ED6" w:rsidRDefault="001B7ED6" w:rsidP="008723C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B7ED6"/>
    <w:rsid w:val="00470378"/>
    <w:rsid w:val="005D0E9B"/>
    <w:rsid w:val="008723C1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23C1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15</Pages>
  <Words>6903</Words>
  <Characters>39231</Characters>
  <Application>Microsoft Office Word</Application>
  <DocSecurity>0</DocSecurity>
  <Lines>326</Lines>
  <Paragraphs>92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Bytomiu</Company>
  <LinksUpToDate>false</LinksUpToDate>
  <CharactersWithSpaces>46042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umów dzierżawy nieruchomości położonych na terenie miasta Bytomia</dc:subject>
  <dc:creator>jpieczyk</dc:creator>
  <cp:lastModifiedBy>Marlena Socha</cp:lastModifiedBy>
  <cp:revision>3</cp:revision>
  <dcterms:created xsi:type="dcterms:W3CDTF">2023-08-08T08:49:00Z</dcterms:created>
  <dcterms:modified xsi:type="dcterms:W3CDTF">2023-08-11T07:59:00Z</dcterms:modified>
  <cp:category>Akt prawny</cp:category>
</cp:coreProperties>
</file>