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451" w:rsidRPr="00925B8A" w:rsidRDefault="00955C69" w:rsidP="00925B8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20E2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20E2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20E2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20E2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20E2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20E2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20E2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073BC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885451"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Bytom, </w:t>
      </w:r>
      <w:r w:rsidR="00925B8A" w:rsidRPr="00925B8A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8B5DCC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="00925B8A"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B5DCC">
        <w:rPr>
          <w:rFonts w:ascii="Arial" w:eastAsia="Times New Roman" w:hAnsi="Arial" w:cs="Arial"/>
          <w:sz w:val="24"/>
          <w:szCs w:val="24"/>
          <w:lang w:eastAsia="pl-PL"/>
        </w:rPr>
        <w:t>lipca</w:t>
      </w:r>
      <w:r w:rsidR="00925B8A"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 2023 r.</w:t>
      </w:r>
    </w:p>
    <w:p w:rsidR="00885451" w:rsidRPr="00925B8A" w:rsidRDefault="00EB3EB5" w:rsidP="00925B8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>KK.</w:t>
      </w:r>
      <w:r w:rsidR="00885451" w:rsidRPr="00925B8A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="00955C69" w:rsidRPr="00925B8A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="00885451" w:rsidRPr="00925B8A">
        <w:rPr>
          <w:rFonts w:ascii="Arial" w:eastAsia="Times New Roman" w:hAnsi="Arial" w:cs="Arial"/>
          <w:sz w:val="24"/>
          <w:szCs w:val="24"/>
          <w:lang w:eastAsia="pl-PL"/>
        </w:rPr>
        <w:t>06.</w:t>
      </w:r>
      <w:r w:rsidR="008B5DCC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885451" w:rsidRPr="00925B8A">
        <w:rPr>
          <w:rFonts w:ascii="Arial" w:eastAsia="Times New Roman" w:hAnsi="Arial" w:cs="Arial"/>
          <w:sz w:val="24"/>
          <w:szCs w:val="24"/>
          <w:lang w:eastAsia="pl-PL"/>
        </w:rPr>
        <w:t>.202</w:t>
      </w:r>
      <w:r w:rsidR="00925B8A" w:rsidRPr="00925B8A"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:rsidR="00274D64" w:rsidRPr="00925B8A" w:rsidRDefault="00274D64" w:rsidP="00925B8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925B8A" w:rsidRPr="00925B8A" w:rsidRDefault="00885451" w:rsidP="00925B8A">
      <w:pPr>
        <w:pStyle w:val="Default"/>
        <w:spacing w:line="360" w:lineRule="auto"/>
      </w:pPr>
      <w:r w:rsidRPr="00925B8A">
        <w:rPr>
          <w:rFonts w:eastAsia="Times New Roman"/>
          <w:lang w:eastAsia="pl-PL"/>
        </w:rPr>
        <w:t xml:space="preserve">Na podstawie uchwały nr XXIX/395/14 Rady Miejskiej w </w:t>
      </w:r>
      <w:r w:rsidR="00F20E29" w:rsidRPr="00925B8A">
        <w:rPr>
          <w:rFonts w:eastAsia="Times New Roman"/>
          <w:lang w:eastAsia="pl-PL"/>
        </w:rPr>
        <w:t xml:space="preserve">Bytomiu z dnia 24 marca 2014 r. </w:t>
      </w:r>
      <w:r w:rsidRPr="00925B8A">
        <w:rPr>
          <w:rFonts w:eastAsia="Times New Roman"/>
          <w:lang w:eastAsia="pl-PL"/>
        </w:rPr>
        <w:t xml:space="preserve">w sprawie określenia szczegółowego sposobu konsultowania z radą działalności pożytku publicznego lub organizacjami pozarządowymi i podmiotami wymienionymi w art. 3 ust. 3 ustawy o działalności pożytku publicznego </w:t>
      </w:r>
      <w:r w:rsidR="00073BC9" w:rsidRPr="00925B8A">
        <w:rPr>
          <w:rFonts w:eastAsia="Times New Roman"/>
          <w:lang w:eastAsia="pl-PL"/>
        </w:rPr>
        <w:t xml:space="preserve">                           </w:t>
      </w:r>
      <w:r w:rsidRPr="00925B8A">
        <w:rPr>
          <w:rFonts w:eastAsia="Times New Roman"/>
          <w:lang w:eastAsia="pl-PL"/>
        </w:rPr>
        <w:t xml:space="preserve">i o wolontariacie projektów aktów prawa miejscowego w dziedzinach dotyczących działalności statutowej tych organizacji, z </w:t>
      </w:r>
      <w:proofErr w:type="spellStart"/>
      <w:r w:rsidRPr="00925B8A">
        <w:rPr>
          <w:rFonts w:eastAsia="Times New Roman"/>
          <w:lang w:eastAsia="pl-PL"/>
        </w:rPr>
        <w:t>późn</w:t>
      </w:r>
      <w:proofErr w:type="spellEnd"/>
      <w:r w:rsidRPr="00925B8A">
        <w:rPr>
          <w:rFonts w:eastAsia="Times New Roman"/>
          <w:lang w:eastAsia="pl-PL"/>
        </w:rPr>
        <w:t xml:space="preserve">. zm., wszczyna się konsultacje </w:t>
      </w:r>
      <w:r w:rsidR="00F20E29" w:rsidRPr="00925B8A">
        <w:rPr>
          <w:rFonts w:eastAsia="Times New Roman"/>
          <w:lang w:eastAsia="pl-PL"/>
        </w:rPr>
        <w:t xml:space="preserve">                      </w:t>
      </w:r>
      <w:r w:rsidRPr="00925B8A">
        <w:rPr>
          <w:rFonts w:eastAsia="Times New Roman"/>
          <w:lang w:eastAsia="pl-PL"/>
        </w:rPr>
        <w:t xml:space="preserve">z organizacjami pozarządowymi i podmiotami wymienionymi w art. 3 ust. 3 ustawy </w:t>
      </w:r>
      <w:r w:rsidR="00F20E29" w:rsidRPr="00925B8A">
        <w:rPr>
          <w:rFonts w:eastAsia="Times New Roman"/>
          <w:lang w:eastAsia="pl-PL"/>
        </w:rPr>
        <w:t xml:space="preserve">                  </w:t>
      </w:r>
      <w:r w:rsidR="00683CB2" w:rsidRPr="00925B8A">
        <w:rPr>
          <w:rFonts w:eastAsia="Times New Roman"/>
          <w:lang w:eastAsia="pl-PL"/>
        </w:rPr>
        <w:t xml:space="preserve">z dnia 24 kwietnia </w:t>
      </w:r>
      <w:r w:rsidRPr="00925B8A">
        <w:rPr>
          <w:rFonts w:eastAsia="Times New Roman"/>
          <w:lang w:eastAsia="pl-PL"/>
        </w:rPr>
        <w:t>2003 r. o działalności pożytku publiczne</w:t>
      </w:r>
      <w:r w:rsidR="00F20E29" w:rsidRPr="00925B8A">
        <w:rPr>
          <w:rFonts w:eastAsia="Times New Roman"/>
          <w:lang w:eastAsia="pl-PL"/>
        </w:rPr>
        <w:t xml:space="preserve">go </w:t>
      </w:r>
      <w:r w:rsidRPr="00925B8A">
        <w:rPr>
          <w:rFonts w:eastAsia="Times New Roman"/>
          <w:lang w:eastAsia="pl-PL"/>
        </w:rPr>
        <w:t>i o wolontariacie, dotyczące projektu uchwały Rady Miejskiej w Bytomiu</w:t>
      </w:r>
      <w:r w:rsidR="00925B8A" w:rsidRPr="00925B8A">
        <w:rPr>
          <w:rFonts w:eastAsia="Times New Roman"/>
          <w:lang w:eastAsia="pl-PL"/>
        </w:rPr>
        <w:t xml:space="preserve"> </w:t>
      </w:r>
      <w:r w:rsidR="00925B8A" w:rsidRPr="00925B8A">
        <w:rPr>
          <w:bCs/>
        </w:rPr>
        <w:t>w sprawie nadania statutu Ośrodkowi Sportu i Rekreacji w Bytomiu</w:t>
      </w:r>
      <w:r w:rsidR="00925B8A">
        <w:rPr>
          <w:bCs/>
        </w:rPr>
        <w:t>.</w:t>
      </w:r>
    </w:p>
    <w:p w:rsidR="00274D64" w:rsidRPr="00925B8A" w:rsidRDefault="00885451" w:rsidP="00925B8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Organizacje pozarządowe oraz podmioty wymienione w art. 3 ust. 3  ustawy </w:t>
      </w:r>
      <w:r w:rsidR="00F20E29"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>o działalności pożytku publicznego i o wolontariacie (</w:t>
      </w:r>
      <w:proofErr w:type="spellStart"/>
      <w:r w:rsidR="008B5DCC">
        <w:rPr>
          <w:rFonts w:ascii="Arial" w:eastAsia="Times New Roman" w:hAnsi="Arial" w:cs="Arial"/>
          <w:sz w:val="24"/>
          <w:szCs w:val="24"/>
          <w:lang w:eastAsia="pl-PL"/>
        </w:rPr>
        <w:t>j.t</w:t>
      </w:r>
      <w:proofErr w:type="spellEnd"/>
      <w:r w:rsidR="008B5DC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>Dz. U. z 20</w:t>
      </w:r>
      <w:r w:rsidR="00F20E29" w:rsidRPr="00925B8A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8B5DCC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8B5DCC">
        <w:rPr>
          <w:rFonts w:ascii="Arial" w:eastAsia="Times New Roman" w:hAnsi="Arial" w:cs="Arial"/>
          <w:sz w:val="24"/>
          <w:szCs w:val="24"/>
          <w:lang w:eastAsia="pl-PL"/>
        </w:rPr>
        <w:t>571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>) zaprasza się do udziału w konsultacjach.</w:t>
      </w:r>
    </w:p>
    <w:p w:rsidR="009E1642" w:rsidRPr="00DD0EB1" w:rsidRDefault="00885451" w:rsidP="00925B8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Celem konsultacji jest poznanie uwag i opinii w zakresie postanowień zawartych </w:t>
      </w:r>
      <w:r w:rsidR="00F20E29"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073BC9"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przedmiotowym 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projekcie </w:t>
      </w:r>
      <w:r w:rsidR="00073BC9" w:rsidRPr="00925B8A">
        <w:rPr>
          <w:rFonts w:ascii="Arial" w:eastAsia="Times New Roman" w:hAnsi="Arial" w:cs="Arial"/>
          <w:sz w:val="24"/>
          <w:szCs w:val="24"/>
          <w:lang w:eastAsia="pl-PL"/>
        </w:rPr>
        <w:t>uchwały Rady Miejskiej.</w:t>
      </w:r>
      <w:r w:rsidR="00925B8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25B8A">
        <w:rPr>
          <w:rFonts w:ascii="Arial" w:hAnsi="Arial" w:cs="Arial"/>
          <w:sz w:val="24"/>
          <w:szCs w:val="24"/>
        </w:rPr>
        <w:t xml:space="preserve">Projekt uchwały zamieszczony zostanie </w:t>
      </w:r>
      <w:r w:rsidR="00683CB2" w:rsidRPr="00925B8A">
        <w:rPr>
          <w:rFonts w:ascii="Arial" w:hAnsi="Arial" w:cs="Arial"/>
          <w:sz w:val="24"/>
          <w:szCs w:val="24"/>
        </w:rPr>
        <w:t xml:space="preserve">w dniach </w:t>
      </w:r>
      <w:r w:rsidR="00925B8A">
        <w:rPr>
          <w:rFonts w:ascii="Arial" w:hAnsi="Arial" w:cs="Arial"/>
          <w:sz w:val="24"/>
          <w:szCs w:val="24"/>
        </w:rPr>
        <w:t>24 l</w:t>
      </w:r>
      <w:r w:rsidR="008B5DCC">
        <w:rPr>
          <w:rFonts w:ascii="Arial" w:hAnsi="Arial" w:cs="Arial"/>
          <w:sz w:val="24"/>
          <w:szCs w:val="24"/>
        </w:rPr>
        <w:t>ipca</w:t>
      </w:r>
      <w:r w:rsidR="00F75BE2">
        <w:rPr>
          <w:rFonts w:ascii="Arial" w:hAnsi="Arial" w:cs="Arial"/>
          <w:sz w:val="24"/>
          <w:szCs w:val="24"/>
        </w:rPr>
        <w:t xml:space="preserve"> </w:t>
      </w:r>
      <w:r w:rsidR="00925B8A">
        <w:rPr>
          <w:rFonts w:ascii="Arial" w:hAnsi="Arial" w:cs="Arial"/>
          <w:sz w:val="24"/>
          <w:szCs w:val="24"/>
        </w:rPr>
        <w:t>-</w:t>
      </w:r>
      <w:r w:rsidR="00683CB2" w:rsidRPr="00925B8A">
        <w:rPr>
          <w:rFonts w:ascii="Arial" w:hAnsi="Arial" w:cs="Arial"/>
          <w:sz w:val="24"/>
          <w:szCs w:val="24"/>
        </w:rPr>
        <w:t xml:space="preserve"> </w:t>
      </w:r>
      <w:r w:rsidR="002D05B5">
        <w:rPr>
          <w:rFonts w:ascii="Arial" w:hAnsi="Arial" w:cs="Arial"/>
          <w:sz w:val="24"/>
          <w:szCs w:val="24"/>
        </w:rPr>
        <w:t>1</w:t>
      </w:r>
      <w:r w:rsidR="008B5DCC">
        <w:rPr>
          <w:rFonts w:ascii="Arial" w:hAnsi="Arial" w:cs="Arial"/>
          <w:sz w:val="24"/>
          <w:szCs w:val="24"/>
        </w:rPr>
        <w:t>1</w:t>
      </w:r>
      <w:r w:rsidR="00925B8A">
        <w:rPr>
          <w:rFonts w:ascii="Arial" w:hAnsi="Arial" w:cs="Arial"/>
          <w:sz w:val="24"/>
          <w:szCs w:val="24"/>
        </w:rPr>
        <w:t xml:space="preserve"> </w:t>
      </w:r>
      <w:r w:rsidR="008B5DCC">
        <w:rPr>
          <w:rFonts w:ascii="Arial" w:hAnsi="Arial" w:cs="Arial"/>
          <w:sz w:val="24"/>
          <w:szCs w:val="24"/>
        </w:rPr>
        <w:t>sierpnia</w:t>
      </w:r>
      <w:r w:rsidR="00683CB2" w:rsidRPr="00925B8A">
        <w:rPr>
          <w:rFonts w:ascii="Arial" w:hAnsi="Arial" w:cs="Arial"/>
          <w:sz w:val="24"/>
          <w:szCs w:val="24"/>
        </w:rPr>
        <w:t xml:space="preserve"> 202</w:t>
      </w:r>
      <w:r w:rsidR="00925B8A">
        <w:rPr>
          <w:rFonts w:ascii="Arial" w:hAnsi="Arial" w:cs="Arial"/>
          <w:sz w:val="24"/>
          <w:szCs w:val="24"/>
        </w:rPr>
        <w:t>3</w:t>
      </w:r>
      <w:r w:rsidR="00683CB2" w:rsidRPr="00925B8A">
        <w:rPr>
          <w:rFonts w:ascii="Arial" w:hAnsi="Arial" w:cs="Arial"/>
          <w:sz w:val="24"/>
          <w:szCs w:val="24"/>
        </w:rPr>
        <w:t xml:space="preserve"> r.</w:t>
      </w:r>
      <w:r w:rsidRPr="00925B8A">
        <w:rPr>
          <w:rFonts w:ascii="Arial" w:hAnsi="Arial" w:cs="Arial"/>
          <w:sz w:val="24"/>
          <w:szCs w:val="24"/>
        </w:rPr>
        <w:t xml:space="preserve"> na</w:t>
      </w:r>
      <w:r w:rsidR="00073BC9" w:rsidRPr="00925B8A">
        <w:rPr>
          <w:rFonts w:ascii="Arial" w:hAnsi="Arial" w:cs="Arial"/>
          <w:sz w:val="24"/>
          <w:szCs w:val="24"/>
        </w:rPr>
        <w:t xml:space="preserve"> stronie </w:t>
      </w:r>
      <w:r w:rsidR="00220612" w:rsidRPr="00925B8A">
        <w:rPr>
          <w:rFonts w:ascii="Arial" w:hAnsi="Arial" w:cs="Arial"/>
          <w:sz w:val="24"/>
          <w:szCs w:val="24"/>
        </w:rPr>
        <w:t>Biuletynu Informacji Publicznej</w:t>
      </w:r>
      <w:r w:rsidR="00073BC9" w:rsidRPr="00925B8A">
        <w:rPr>
          <w:rFonts w:ascii="Arial" w:hAnsi="Arial" w:cs="Arial"/>
          <w:sz w:val="24"/>
          <w:szCs w:val="24"/>
        </w:rPr>
        <w:t xml:space="preserve"> </w:t>
      </w:r>
      <w:r w:rsidR="00220612" w:rsidRPr="00925B8A">
        <w:rPr>
          <w:rFonts w:ascii="Arial" w:hAnsi="Arial" w:cs="Arial"/>
          <w:sz w:val="24"/>
          <w:szCs w:val="24"/>
        </w:rPr>
        <w:t>Gminy Bytom</w:t>
      </w:r>
      <w:r w:rsidR="00925B8A">
        <w:rPr>
          <w:rFonts w:ascii="Arial" w:hAnsi="Arial" w:cs="Arial"/>
          <w:sz w:val="24"/>
          <w:szCs w:val="24"/>
        </w:rPr>
        <w:t xml:space="preserve">, </w:t>
      </w:r>
      <w:r w:rsidR="00220612" w:rsidRPr="00925B8A">
        <w:rPr>
          <w:rFonts w:ascii="Arial" w:hAnsi="Arial" w:cs="Arial"/>
          <w:sz w:val="24"/>
          <w:szCs w:val="24"/>
        </w:rPr>
        <w:t>a także na stronie internetowej:</w:t>
      </w:r>
      <w:r w:rsidR="00274D64" w:rsidRPr="00925B8A">
        <w:rPr>
          <w:rFonts w:ascii="Arial" w:hAnsi="Arial" w:cs="Arial"/>
          <w:sz w:val="24"/>
          <w:szCs w:val="24"/>
        </w:rPr>
        <w:t xml:space="preserve"> </w:t>
      </w:r>
      <w:hyperlink r:id="rId4" w:history="1">
        <w:r w:rsidR="00274D64" w:rsidRPr="00925B8A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www.konsultacje.bytom.pl</w:t>
        </w:r>
      </w:hyperlink>
      <w:r w:rsidR="00073BC9" w:rsidRPr="00925B8A">
        <w:rPr>
          <w:rFonts w:ascii="Arial" w:hAnsi="Arial" w:cs="Arial"/>
          <w:sz w:val="24"/>
          <w:szCs w:val="24"/>
        </w:rPr>
        <w:br/>
        <w:t>Uwagi i opinie dotyczące projektu uchwały mogą być zgłaszane w terminie</w:t>
      </w:r>
      <w:r w:rsidR="00073BC9" w:rsidRPr="00925B8A">
        <w:rPr>
          <w:rFonts w:ascii="Arial" w:hAnsi="Arial" w:cs="Arial"/>
          <w:sz w:val="24"/>
          <w:szCs w:val="24"/>
        </w:rPr>
        <w:br/>
        <w:t>14 dni od dnia ukazania się ww. projektu na stronie BIP Gminy Bytom, w formie pisemnego stanowiska na adres:</w:t>
      </w:r>
      <w:r w:rsidRPr="00925B8A">
        <w:rPr>
          <w:rFonts w:ascii="Arial" w:hAnsi="Arial" w:cs="Arial"/>
          <w:sz w:val="24"/>
          <w:szCs w:val="24"/>
        </w:rPr>
        <w:t xml:space="preserve"> </w:t>
      </w:r>
    </w:p>
    <w:p w:rsidR="00EB3EB5" w:rsidRPr="00925B8A" w:rsidRDefault="00885451" w:rsidP="00925B8A">
      <w:pPr>
        <w:pStyle w:val="Nagwek1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925B8A">
        <w:rPr>
          <w:rFonts w:ascii="Arial" w:hAnsi="Arial" w:cs="Arial"/>
          <w:b w:val="0"/>
          <w:sz w:val="24"/>
          <w:szCs w:val="24"/>
        </w:rPr>
        <w:t>Urząd Miejski w Bytomiu</w:t>
      </w:r>
    </w:p>
    <w:p w:rsidR="00EB3EB5" w:rsidRPr="00925B8A" w:rsidRDefault="00481CC6" w:rsidP="00925B8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Wydział Kultury i </w:t>
      </w:r>
      <w:r w:rsidR="00EB3EB5" w:rsidRPr="00925B8A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>portu</w:t>
      </w:r>
      <w:r w:rsidR="00885451" w:rsidRPr="00925B8A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EB3EB5" w:rsidRPr="00925B8A" w:rsidRDefault="00885451" w:rsidP="00925B8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>ul. Smolenia 35, 41-902 Byto</w:t>
      </w:r>
      <w:r w:rsidR="00EB3EB5" w:rsidRPr="00925B8A">
        <w:rPr>
          <w:rFonts w:ascii="Arial" w:eastAsia="Times New Roman" w:hAnsi="Arial" w:cs="Arial"/>
          <w:sz w:val="24"/>
          <w:szCs w:val="24"/>
          <w:lang w:eastAsia="pl-PL"/>
        </w:rPr>
        <w:t>m</w:t>
      </w:r>
    </w:p>
    <w:p w:rsidR="00274D64" w:rsidRPr="00925B8A" w:rsidRDefault="00955C69" w:rsidP="00925B8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lub </w:t>
      </w:r>
      <w:r w:rsidR="00885451"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drogą elektroniczną na adres: </w:t>
      </w:r>
      <w:hyperlink r:id="rId5" w:history="1">
        <w:r w:rsidR="00EB3EB5" w:rsidRPr="00925B8A">
          <w:rPr>
            <w:rStyle w:val="Hipercze"/>
            <w:rFonts w:ascii="Arial" w:eastAsia="Times New Roman" w:hAnsi="Arial" w:cs="Arial"/>
            <w:color w:val="auto"/>
            <w:sz w:val="24"/>
            <w:szCs w:val="24"/>
            <w:u w:val="none"/>
            <w:lang w:eastAsia="pl-PL"/>
          </w:rPr>
          <w:t>kk@um.bytom.pl</w:t>
        </w:r>
      </w:hyperlink>
    </w:p>
    <w:p w:rsidR="00274D64" w:rsidRPr="00925B8A" w:rsidRDefault="00885451" w:rsidP="00925B8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Z przeprowadzonych konsultacji sporządza się protokół i przedstawia Radzie Miejskiej w Bytomiu wraz z projektem ww. uchwały. Protokół  podaje się do publicznej wiadomości na </w:t>
      </w:r>
      <w:r w:rsidR="000A4FC5" w:rsidRPr="00925B8A">
        <w:rPr>
          <w:rFonts w:ascii="Arial" w:hAnsi="Arial" w:cs="Arial"/>
          <w:sz w:val="24"/>
          <w:szCs w:val="24"/>
        </w:rPr>
        <w:t xml:space="preserve">stronie internetowej: </w:t>
      </w:r>
      <w:hyperlink r:id="rId6" w:history="1">
        <w:r w:rsidR="000A4FC5" w:rsidRPr="00925B8A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www.konsultacje.bytom.pl</w:t>
        </w:r>
      </w:hyperlink>
    </w:p>
    <w:p w:rsidR="00C915C8" w:rsidRPr="00925B8A" w:rsidRDefault="00885451" w:rsidP="00925B8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25B8A">
        <w:rPr>
          <w:rFonts w:ascii="Arial" w:eastAsia="Times New Roman" w:hAnsi="Arial" w:cs="Arial"/>
          <w:sz w:val="24"/>
          <w:szCs w:val="24"/>
          <w:lang w:eastAsia="pl-PL"/>
        </w:rPr>
        <w:t xml:space="preserve">Wyniki konsultacji nie są wiążące dla organów </w:t>
      </w:r>
      <w:r w:rsidR="00274D64" w:rsidRPr="00925B8A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Pr="00925B8A">
        <w:rPr>
          <w:rFonts w:ascii="Arial" w:eastAsia="Times New Roman" w:hAnsi="Arial" w:cs="Arial"/>
          <w:sz w:val="24"/>
          <w:szCs w:val="24"/>
          <w:lang w:eastAsia="pl-PL"/>
        </w:rPr>
        <w:t>miny.</w:t>
      </w:r>
    </w:p>
    <w:p w:rsidR="0093241D" w:rsidRDefault="0093241D" w:rsidP="001302F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8B5DCC" w:rsidRPr="00DD0EB1" w:rsidRDefault="00DD0EB1" w:rsidP="001302F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  <w:t xml:space="preserve">       </w:t>
      </w:r>
      <w:r w:rsidRPr="00DD0EB1">
        <w:rPr>
          <w:rFonts w:ascii="Arial" w:eastAsia="Times New Roman" w:hAnsi="Arial" w:cs="Arial"/>
          <w:lang w:eastAsia="pl-PL"/>
        </w:rPr>
        <w:t>Piotr Kowalski</w:t>
      </w:r>
    </w:p>
    <w:p w:rsidR="00DD0EB1" w:rsidRDefault="00DD0EB1" w:rsidP="001302F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  <w:t xml:space="preserve">  z</w:t>
      </w:r>
      <w:r w:rsidRPr="00DD0EB1">
        <w:rPr>
          <w:rFonts w:ascii="Arial" w:eastAsia="Times New Roman" w:hAnsi="Arial" w:cs="Arial"/>
          <w:lang w:eastAsia="pl-PL"/>
        </w:rPr>
        <w:t xml:space="preserve">astępca naczelnika </w:t>
      </w:r>
    </w:p>
    <w:p w:rsidR="00DD0EB1" w:rsidRPr="00DD0EB1" w:rsidRDefault="00DD0EB1" w:rsidP="001302F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  <w:t xml:space="preserve">          </w:t>
      </w:r>
      <w:r w:rsidRPr="00DD0EB1">
        <w:rPr>
          <w:rFonts w:ascii="Arial" w:eastAsia="Times New Roman" w:hAnsi="Arial" w:cs="Arial"/>
          <w:lang w:eastAsia="pl-PL"/>
        </w:rPr>
        <w:t>Wydziału Kultury i Sportu</w:t>
      </w:r>
    </w:p>
    <w:sectPr w:rsidR="00DD0EB1" w:rsidRPr="00DD0EB1" w:rsidSect="00C91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885451"/>
    <w:rsid w:val="00073BC9"/>
    <w:rsid w:val="000A4FC5"/>
    <w:rsid w:val="001253C6"/>
    <w:rsid w:val="001302FF"/>
    <w:rsid w:val="00176FA1"/>
    <w:rsid w:val="00220612"/>
    <w:rsid w:val="00274D64"/>
    <w:rsid w:val="00281A94"/>
    <w:rsid w:val="0028788D"/>
    <w:rsid w:val="00290596"/>
    <w:rsid w:val="002D05B5"/>
    <w:rsid w:val="003419FE"/>
    <w:rsid w:val="00475110"/>
    <w:rsid w:val="00481CC6"/>
    <w:rsid w:val="004B46FD"/>
    <w:rsid w:val="00683CB2"/>
    <w:rsid w:val="00735B14"/>
    <w:rsid w:val="00776995"/>
    <w:rsid w:val="00885451"/>
    <w:rsid w:val="008B1A0F"/>
    <w:rsid w:val="008B5DCC"/>
    <w:rsid w:val="00925B8A"/>
    <w:rsid w:val="0093241D"/>
    <w:rsid w:val="00955C69"/>
    <w:rsid w:val="009C2BB4"/>
    <w:rsid w:val="009E1642"/>
    <w:rsid w:val="00A51C1F"/>
    <w:rsid w:val="00C8602B"/>
    <w:rsid w:val="00C915C8"/>
    <w:rsid w:val="00DD0EB1"/>
    <w:rsid w:val="00DE2BDD"/>
    <w:rsid w:val="00E276A4"/>
    <w:rsid w:val="00EB3EB5"/>
    <w:rsid w:val="00F13E15"/>
    <w:rsid w:val="00F20E29"/>
    <w:rsid w:val="00F75BE2"/>
    <w:rsid w:val="00FE5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5C8"/>
  </w:style>
  <w:style w:type="paragraph" w:styleId="Nagwek1">
    <w:name w:val="heading 1"/>
    <w:basedOn w:val="Normalny"/>
    <w:link w:val="Nagwek1Znak"/>
    <w:uiPriority w:val="9"/>
    <w:qFormat/>
    <w:rsid w:val="00F20E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B3EB5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F20E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displayonly">
    <w:name w:val="display_only"/>
    <w:basedOn w:val="Domylnaczcionkaakapitu"/>
    <w:rsid w:val="004B46FD"/>
  </w:style>
  <w:style w:type="paragraph" w:customStyle="1" w:styleId="Default">
    <w:name w:val="Default"/>
    <w:rsid w:val="00925B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nsultacje.bytom.pl" TargetMode="External"/><Relationship Id="rId5" Type="http://schemas.openxmlformats.org/officeDocument/2006/relationships/hyperlink" Target="mailto:kk@um.bytom.pl" TargetMode="External"/><Relationship Id="rId4" Type="http://schemas.openxmlformats.org/officeDocument/2006/relationships/hyperlink" Target="http://www.konsultacje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Kowalski</dc:creator>
  <cp:lastModifiedBy>Piotr Kowalski</cp:lastModifiedBy>
  <cp:revision>2</cp:revision>
  <cp:lastPrinted>2023-07-27T06:06:00Z</cp:lastPrinted>
  <dcterms:created xsi:type="dcterms:W3CDTF">2023-07-27T06:14:00Z</dcterms:created>
  <dcterms:modified xsi:type="dcterms:W3CDTF">2023-07-27T06:14:00Z</dcterms:modified>
</cp:coreProperties>
</file>