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B5584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987F50" w:rsidRDefault="00987F5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87F50" w:rsidRDefault="00987F5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87F50" w:rsidRPr="00F77892" w:rsidRDefault="00987F5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87F50" w:rsidRPr="00F77892" w:rsidRDefault="00987F5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987F50" w:rsidRPr="00F77892" w:rsidRDefault="00987F5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87F50" w:rsidRPr="00F77892" w:rsidRDefault="00987F5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87F50" w:rsidRDefault="00987F5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87F50" w:rsidRPr="00F443D6" w:rsidRDefault="00987F5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87F50" w:rsidRPr="00C235C2" w:rsidRDefault="00987F5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87F50" w:rsidRPr="00F443D6" w:rsidRDefault="00987F5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87F50" w:rsidRPr="00C235C2" w:rsidRDefault="00987F5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87F50" w:rsidRDefault="00987F5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7770E8">
        <w:rPr>
          <w:rFonts w:ascii="Arial" w:hAnsi="Arial" w:cs="Arial"/>
        </w:rPr>
        <w:t>0</w:t>
      </w:r>
      <w:r w:rsidR="001E4BBD">
        <w:rPr>
          <w:rFonts w:ascii="Arial" w:hAnsi="Arial" w:cs="Arial"/>
        </w:rPr>
        <w:t>9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149</w:t>
      </w:r>
      <w:r w:rsidR="001E4BBD">
        <w:rPr>
          <w:rFonts w:ascii="Arial" w:hAnsi="Arial" w:cs="Arial"/>
        </w:rPr>
        <w:t>9</w:t>
      </w:r>
      <w:r w:rsidR="004C563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7770E8">
        <w:rPr>
          <w:rFonts w:ascii="Arial" w:hAnsi="Arial" w:cs="Arial"/>
        </w:rPr>
        <w:t xml:space="preserve">z dnia 19.06.2023r. </w:t>
      </w:r>
      <w:r w:rsidR="005572D6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1E4BBD">
        <w:rPr>
          <w:rFonts w:ascii="Arial" w:hAnsi="Arial" w:cs="Arial"/>
        </w:rPr>
        <w:t>modernizacji przejścia dla pieszych na ulicy Świętochłowickiej</w:t>
      </w:r>
      <w:r w:rsidR="007770E8">
        <w:rPr>
          <w:rFonts w:ascii="Arial" w:hAnsi="Arial" w:cs="Arial"/>
        </w:rPr>
        <w:t xml:space="preserve"> w Bytomiu.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77892" w:rsidRDefault="001206E6" w:rsidP="00AE7A07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1E4BBD">
        <w:rPr>
          <w:rFonts w:ascii="Arial" w:hAnsi="Arial" w:cs="Arial"/>
        </w:rPr>
        <w:t>w kwietniu bieżącego roku został złożony wniosek do Urzędu Wojewódzkiego w Katowicach o dofinansowanie ze środków rząd</w:t>
      </w:r>
      <w:r w:rsidR="006B06F2">
        <w:rPr>
          <w:rFonts w:ascii="Arial" w:hAnsi="Arial" w:cs="Arial"/>
        </w:rPr>
        <w:t>owego funduszu dróg zadania pn. </w:t>
      </w:r>
      <w:r w:rsidR="001E4BBD">
        <w:rPr>
          <w:rFonts w:ascii="Arial" w:hAnsi="Arial" w:cs="Arial"/>
        </w:rPr>
        <w:t>„Poprawa bezpieczeństwa niechronionych uczestników ruchu w gminie Bytom”. We wniosku wytypowano do modernizacji najbardziej zagrożone przejścia dla pieszych opierając się głównie na wskazaniach Policj</w:t>
      </w:r>
      <w:r w:rsidR="00987F50">
        <w:rPr>
          <w:rFonts w:ascii="Arial" w:hAnsi="Arial" w:cs="Arial"/>
        </w:rPr>
        <w:t>i w tym zakresie. Zgłaszanie do </w:t>
      </w:r>
      <w:r w:rsidR="001E4BBD">
        <w:rPr>
          <w:rFonts w:ascii="Arial" w:hAnsi="Arial" w:cs="Arial"/>
        </w:rPr>
        <w:t>modernizacji kolejnych przejść dla pieszych</w:t>
      </w:r>
      <w:r w:rsidR="00987F50">
        <w:rPr>
          <w:rFonts w:ascii="Arial" w:hAnsi="Arial" w:cs="Arial"/>
        </w:rPr>
        <w:t>, w tym wskazanego na ulicy Świętochłowickiej, będzie możliwe dopiero w ramach kolejno prowadzonego naboru na rok przyszły. Zarządca drogi w przypadku pojawienia się możliwości dofinansowania modernizacji wskazanego przejścia dla pieszych</w:t>
      </w:r>
      <w:r w:rsidR="006B06F2">
        <w:rPr>
          <w:rFonts w:ascii="Arial" w:hAnsi="Arial" w:cs="Arial"/>
        </w:rPr>
        <w:t>,</w:t>
      </w:r>
      <w:r w:rsidR="00987F50">
        <w:rPr>
          <w:rFonts w:ascii="Arial" w:hAnsi="Arial" w:cs="Arial"/>
        </w:rPr>
        <w:t xml:space="preserve"> niezwłocznie złoży odpowiedni wniosek. </w:t>
      </w:r>
    </w:p>
    <w:p w:rsidR="00987F50" w:rsidRDefault="00987F50" w:rsidP="00AE7A07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Montaż aktywnych znaków D-6 wyłącznie na </w:t>
      </w:r>
      <w:r w:rsidR="00AE7A07">
        <w:rPr>
          <w:rFonts w:ascii="Arial" w:hAnsi="Arial" w:cs="Arial"/>
        </w:rPr>
        <w:t>jednym przejściu dla pieszych w </w:t>
      </w:r>
      <w:r>
        <w:rPr>
          <w:rFonts w:ascii="Arial" w:hAnsi="Arial" w:cs="Arial"/>
        </w:rPr>
        <w:t>ciągu ulicy przebiegającej w obszarze zabudowanym</w:t>
      </w:r>
      <w:r w:rsidR="006B06F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nie przyniesie oczekiwanego wzrostu poziomu bezpieczeństwa. </w:t>
      </w:r>
      <w:r w:rsidR="00AE7A07">
        <w:rPr>
          <w:rFonts w:ascii="Arial" w:hAnsi="Arial" w:cs="Arial"/>
        </w:rPr>
        <w:t xml:space="preserve">Naniesienie oznakowania P-10 na tle czerwonym będzie możliwe w czasie wymienionej powyżej modernizacji, łącznie z doświetleniem przejścia i zmianą oznakowania D-6. </w:t>
      </w:r>
    </w:p>
    <w:p w:rsidR="001E4BBD" w:rsidRDefault="001E4BBD" w:rsidP="00FB0067">
      <w:pPr>
        <w:spacing w:before="120" w:line="360" w:lineRule="auto"/>
        <w:ind w:right="-6" w:firstLine="709"/>
        <w:jc w:val="both"/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Pr="00053347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B680B" w:rsidRDefault="003B680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0769CA">
        <w:rPr>
          <w:rFonts w:ascii="Arial" w:hAnsi="Arial" w:cs="Arial"/>
          <w:sz w:val="16"/>
          <w:szCs w:val="16"/>
        </w:rPr>
        <w:t>W.Dolata</w:t>
      </w:r>
      <w:proofErr w:type="spellEnd"/>
    </w:p>
    <w:p w:rsidR="0051215E" w:rsidRPr="00AE7A07" w:rsidRDefault="000769CA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2023-06-30</w:t>
      </w:r>
    </w:p>
    <w:sectPr w:rsidR="0051215E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F50" w:rsidRDefault="00987F50" w:rsidP="0085517A">
      <w:r>
        <w:separator/>
      </w:r>
    </w:p>
  </w:endnote>
  <w:endnote w:type="continuationSeparator" w:id="0">
    <w:p w:rsidR="00987F50" w:rsidRDefault="00987F5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7F50" w:rsidRPr="003A6CA9" w:rsidRDefault="00B558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7F5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E7A0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7F50" w:rsidRDefault="00987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F50" w:rsidRDefault="00987F50" w:rsidP="0085517A">
      <w:r>
        <w:separator/>
      </w:r>
    </w:p>
  </w:footnote>
  <w:footnote w:type="continuationSeparator" w:id="0">
    <w:p w:rsidR="00987F50" w:rsidRDefault="00987F5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69CA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ACF"/>
    <w:rsid w:val="00B55847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2D8DB-9125-4159-85D4-68979091C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2023-06-30T08:00:00Z</cp:lastPrinted>
  <dcterms:created xsi:type="dcterms:W3CDTF">2023-07-03T06:54:00Z</dcterms:created>
  <dcterms:modified xsi:type="dcterms:W3CDTF">2023-07-03T06:54:00Z</dcterms:modified>
</cp:coreProperties>
</file>