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LXXX/1010/23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LXXVI/976/23 Rady Miejskiej w Bytomiu w sprawie określenia zadań z zakresu rehabilitacji zawodowej i społecznej osób niepełnosprawnych oraz ustalenia wysokości środków Państwowego Funduszu Rehabilitacji Osób Niepełnosprawnych przeznaczonych na ich realizację w 2023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LXXVI/976/23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 roku,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8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LXXX/1010/23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92"/>
        <w:gridCol w:w="16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6.650.847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4.292.880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842.645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857.475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77.847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56.290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7.079.137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LXXVI/976/23 Rady Miejskiej w Bytomiu z dnia 27 marca 2023 r. w sprawie określenia zadań z zakresu rehabilitacji zawodowej i społecznej osób niepełnosprawnych oraz ustalenia wysokości środków Państwowego Funduszu Rehabilitacji Osób Niepełnosprawnych przeznaczonych na ich realizację w 2023 roku, dokonuje się w związku z koniecznością dostosowania planowanych wydatków do 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Wydział Polityki Społecznej i Miejski Ośrodek Pomocy Rodzinie oszczędnościami, występującymi w zakresie: zlecania fundacjom i organizacjom pozarządowym zadań z zakresu rehabilitacji zawodowej i społecznej osób niepełnosprawnych (oszczędności w kwocie 43.710 zł) oraz dofinansowania sportu, kultury, rekreacji i turystyki osób niepełnosprawnych (oszczędności w kwocie 4.352 zł), dokonano przeniesień ww. środków na dofinansowanie uczestnictwa osób niepełnosprawnych i ich opiekunów w turnusach rehabilitacyjnych (zwiększenie o kwotę 22.645 zł) oraz dofinansowanie zaopatrzenia w sprzęt rehabilitacyjny, przedmioty ortopedyczne i środki pomocnicze (zwiększenie w kwocie 25.417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67B058C3-0B7A-4A6B-B3E9-9A5AEF83E325.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67B058C3-0B7A-4A6B-B3E9-9A5AEF83E325.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67B058C3-0B7A-4A6B-B3E9-9A5AEF83E325.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LXXX/1010/23 z dnia 26 czerwca 2023 r.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masocha</dc:creator>
  <cp:lastModifiedBy>masocha</cp:lastModifiedBy>
  <cp:revision>1</cp:revision>
  <dcterms:created xsi:type="dcterms:W3CDTF">2023-06-28T08:12:45Z</dcterms:created>
  <dcterms:modified xsi:type="dcterms:W3CDTF">2023-06-28T08:12:45Z</dcterms:modified>
  <cp:category>Akt prawny</cp:category>
</cp:coreProperties>
</file>